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02"/>
      </w:tblGrid>
      <w:tr w:rsidR="007F1B37" w14:paraId="4284ABA8" w14:textId="77777777" w:rsidTr="007F1B37">
        <w:tc>
          <w:tcPr>
            <w:tcW w:w="5210" w:type="dxa"/>
          </w:tcPr>
          <w:p w14:paraId="0535D78E" w14:textId="77777777" w:rsidR="007F1B37" w:rsidRDefault="007F1B37" w:rsidP="0019760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F1B37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inline distT="0" distB="0" distL="0" distR="0" wp14:anchorId="2B3635E4" wp14:editId="59BE2CB7">
                  <wp:extent cx="3304380" cy="1286510"/>
                  <wp:effectExtent l="0" t="0" r="0" b="889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7D9B1BC1" w14:textId="77777777" w:rsidR="007F1B37" w:rsidRDefault="007F1B37" w:rsidP="00197600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76BA1F46" w14:textId="77777777" w:rsidR="00A83D29" w:rsidRPr="009830C6" w:rsidRDefault="00A83D29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D4EB910" w14:textId="77777777" w:rsidR="00A83D29" w:rsidRPr="00D96A1B" w:rsidRDefault="00A83D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01E85BD" w14:textId="77777777" w:rsidR="00A83D29" w:rsidRPr="00E22173" w:rsidRDefault="00A83D2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1DFD5EDB" w14:textId="77777777" w:rsidR="00023BE6" w:rsidRPr="00E22173" w:rsidRDefault="00023BE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1C2CBE12" w14:textId="77777777" w:rsidR="00023BE6" w:rsidRPr="00E22173" w:rsidRDefault="00023BE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B846917" w14:textId="77777777" w:rsidR="00A83D29" w:rsidRPr="00E22173" w:rsidRDefault="00A83D2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1C08C2C" w14:textId="77777777" w:rsidR="007F1B37" w:rsidRPr="005561DE" w:rsidRDefault="007F1B37" w:rsidP="007F1B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48"/>
          <w:szCs w:val="48"/>
        </w:rPr>
      </w:pPr>
      <w:r w:rsidRPr="005561DE">
        <w:rPr>
          <w:rFonts w:ascii="Times New Roman" w:hAnsi="Times New Roman" w:cs="Times New Roman"/>
          <w:b/>
          <w:bCs/>
          <w:spacing w:val="26"/>
          <w:sz w:val="48"/>
          <w:szCs w:val="48"/>
        </w:rPr>
        <w:t>ПЛАН ЗАСТРОЙКИ</w:t>
      </w:r>
    </w:p>
    <w:p w14:paraId="72CE2E5A" w14:textId="77777777" w:rsidR="00B2734D" w:rsidRPr="00E22173" w:rsidRDefault="00B2734D" w:rsidP="00B2734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</w:p>
    <w:p w14:paraId="6AD51FA4" w14:textId="77777777" w:rsidR="007F1B37" w:rsidRPr="00301EED" w:rsidRDefault="007F1B37" w:rsidP="007F1B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01EED">
        <w:rPr>
          <w:rFonts w:ascii="Times New Roman" w:hAnsi="Times New Roman" w:cs="Times New Roman"/>
          <w:sz w:val="40"/>
          <w:szCs w:val="40"/>
        </w:rPr>
        <w:t xml:space="preserve">компетенции </w:t>
      </w:r>
    </w:p>
    <w:p w14:paraId="0D2BB49E" w14:textId="77777777" w:rsidR="007F1B37" w:rsidRPr="00301EED" w:rsidRDefault="007F1B37" w:rsidP="007F1B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01EED">
        <w:rPr>
          <w:rFonts w:ascii="Times New Roman" w:hAnsi="Times New Roman" w:cs="Times New Roman"/>
          <w:sz w:val="40"/>
          <w:szCs w:val="40"/>
        </w:rPr>
        <w:t>«Управление фронтальным погрузчиком»</w:t>
      </w:r>
    </w:p>
    <w:p w14:paraId="60BCC360" w14:textId="77777777" w:rsidR="007F1B37" w:rsidRPr="00301EED" w:rsidRDefault="007F1B37" w:rsidP="007F1B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301EED">
        <w:rPr>
          <w:rFonts w:ascii="Times New Roman" w:hAnsi="Times New Roman" w:cs="Times New Roman"/>
          <w:iCs/>
          <w:sz w:val="40"/>
          <w:szCs w:val="40"/>
        </w:rPr>
        <w:t>Регионального</w:t>
      </w:r>
      <w:r w:rsidR="004A7927">
        <w:rPr>
          <w:rFonts w:ascii="Times New Roman" w:hAnsi="Times New Roman" w:cs="Times New Roman"/>
          <w:iCs/>
          <w:sz w:val="40"/>
          <w:szCs w:val="40"/>
        </w:rPr>
        <w:t xml:space="preserve"> этапа</w:t>
      </w:r>
      <w:r w:rsidRPr="00301EED">
        <w:rPr>
          <w:rFonts w:ascii="Times New Roman" w:hAnsi="Times New Roman" w:cs="Times New Roman"/>
          <w:iCs/>
          <w:sz w:val="40"/>
          <w:szCs w:val="40"/>
        </w:rPr>
        <w:t xml:space="preserve"> Чемпионата по профессиональному мастерству «Профессионалы» </w:t>
      </w:r>
      <w:r w:rsidR="00254989">
        <w:rPr>
          <w:rFonts w:ascii="Times New Roman" w:hAnsi="Times New Roman" w:cs="Times New Roman"/>
          <w:iCs/>
          <w:sz w:val="40"/>
          <w:szCs w:val="40"/>
        </w:rPr>
        <w:t>в Красноярском крае</w:t>
      </w:r>
    </w:p>
    <w:p w14:paraId="44A019A2" w14:textId="45068118" w:rsidR="00B2734D" w:rsidRPr="00E22173" w:rsidRDefault="007F1B37" w:rsidP="007F1B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301EED">
        <w:rPr>
          <w:rFonts w:ascii="Times New Roman" w:hAnsi="Times New Roman" w:cs="Times New Roman"/>
          <w:iCs/>
          <w:sz w:val="40"/>
          <w:szCs w:val="40"/>
        </w:rPr>
        <w:t>в 202</w:t>
      </w:r>
      <w:r w:rsidR="00537A69">
        <w:rPr>
          <w:rFonts w:ascii="Times New Roman" w:hAnsi="Times New Roman" w:cs="Times New Roman"/>
          <w:iCs/>
          <w:sz w:val="40"/>
          <w:szCs w:val="40"/>
        </w:rPr>
        <w:t>6</w:t>
      </w:r>
      <w:r w:rsidRPr="00301EED">
        <w:rPr>
          <w:rFonts w:ascii="Times New Roman" w:hAnsi="Times New Roman" w:cs="Times New Roman"/>
          <w:iCs/>
          <w:sz w:val="40"/>
          <w:szCs w:val="40"/>
        </w:rPr>
        <w:t xml:space="preserve"> г.</w:t>
      </w:r>
    </w:p>
    <w:p w14:paraId="4D043AEF" w14:textId="77777777" w:rsidR="00A83D29" w:rsidRPr="00E22173" w:rsidRDefault="00A83D29">
      <w:pPr>
        <w:spacing w:after="0" w:line="240" w:lineRule="auto"/>
        <w:jc w:val="center"/>
        <w:rPr>
          <w:rFonts w:ascii="Mayak Condensed Medium" w:eastAsia="Times New Roman" w:hAnsi="Mayak Condensed Medium" w:cs="Arial"/>
          <w:color w:val="000000" w:themeColor="text1"/>
          <w:sz w:val="32"/>
          <w:szCs w:val="32"/>
        </w:rPr>
      </w:pPr>
    </w:p>
    <w:p w14:paraId="3655CFEC" w14:textId="77777777" w:rsidR="00270666" w:rsidRPr="00397249" w:rsidRDefault="00270666" w:rsidP="009254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5165632" w14:textId="77777777" w:rsidR="00CC3412" w:rsidRPr="00925408" w:rsidRDefault="00CC3412" w:rsidP="0092540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14F57E41" w14:textId="77777777" w:rsidR="00270666" w:rsidRDefault="0027066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F93F08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F3F151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7DA158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A37C9E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F09676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C8F746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C2FA12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003C83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1E525E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4AC5D3" w14:textId="77777777" w:rsidR="002855B6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41C27" w14:textId="77777777" w:rsidR="002855B6" w:rsidRPr="003732A7" w:rsidRDefault="002855B6" w:rsidP="0019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8B83E" w14:textId="1D3DCB32" w:rsidR="009830C6" w:rsidRPr="009830C6" w:rsidRDefault="002855B6" w:rsidP="002855B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37A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910593" w14:textId="77777777" w:rsidR="009830C6" w:rsidRPr="009830C6" w:rsidRDefault="009830C6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cs="Arial"/>
          <w:color w:val="000000" w:themeColor="text1"/>
          <w:lang w:val="ru-RU"/>
        </w:rPr>
      </w:pPr>
    </w:p>
    <w:p w14:paraId="298FDD8D" w14:textId="77777777" w:rsidR="00014241" w:rsidRDefault="00014241" w:rsidP="00242941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014241" w:rsidSect="00804C14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567" w:footer="567" w:gutter="0"/>
          <w:pgNumType w:start="1"/>
          <w:cols w:space="720"/>
          <w:docGrid w:linePitch="299"/>
        </w:sectPr>
      </w:pPr>
    </w:p>
    <w:p w14:paraId="0F333B86" w14:textId="77777777" w:rsidR="004D5267" w:rsidRDefault="00F802DE" w:rsidP="00F802DE">
      <w:pPr>
        <w:tabs>
          <w:tab w:val="right" w:pos="9354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802DE">
        <w:rPr>
          <w:rFonts w:ascii="Arial" w:eastAsia="Times New Roman" w:hAnsi="Arial" w:cs="Arial"/>
          <w:i/>
          <w:color w:val="000000"/>
          <w:sz w:val="28"/>
          <w:szCs w:val="28"/>
        </w:rPr>
        <w:lastRenderedPageBreak/>
        <w:t>Примерный план застройки компетенции</w:t>
      </w:r>
    </w:p>
    <w:p w14:paraId="3B7F3A3A" w14:textId="77777777" w:rsidR="000A11DE" w:rsidRDefault="000527B9" w:rsidP="00876102">
      <w:pPr>
        <w:tabs>
          <w:tab w:val="right" w:pos="9354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noProof/>
          <w:color w:val="000000"/>
          <w:sz w:val="28"/>
          <w:szCs w:val="28"/>
        </w:rPr>
        <w:pict w14:anchorId="6FC64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05pt;height:705.6pt">
            <v:imagedata r:id="rId12" o:title="Безымянный"/>
          </v:shape>
        </w:pict>
      </w:r>
    </w:p>
    <w:p w14:paraId="1AE9A5E7" w14:textId="175881BA" w:rsidR="00B40FE0" w:rsidRDefault="00B40FE0" w:rsidP="00876102">
      <w:pPr>
        <w:tabs>
          <w:tab w:val="right" w:pos="9354"/>
        </w:tabs>
        <w:spacing w:after="0" w:line="240" w:lineRule="auto"/>
        <w:jc w:val="center"/>
        <w:rPr>
          <w:noProof/>
        </w:rPr>
      </w:pPr>
    </w:p>
    <w:p w14:paraId="6C382CEC" w14:textId="77777777" w:rsidR="000527B9" w:rsidRDefault="000527B9" w:rsidP="00876102">
      <w:pPr>
        <w:tabs>
          <w:tab w:val="right" w:pos="9354"/>
        </w:tabs>
        <w:spacing w:after="0" w:line="240" w:lineRule="auto"/>
        <w:jc w:val="center"/>
        <w:rPr>
          <w:noProof/>
        </w:rPr>
      </w:pPr>
    </w:p>
    <w:p w14:paraId="53626465" w14:textId="1CC5E888" w:rsidR="000527B9" w:rsidRPr="00876102" w:rsidRDefault="000527B9" w:rsidP="00876102">
      <w:pPr>
        <w:tabs>
          <w:tab w:val="right" w:pos="9354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85727A" wp14:editId="61BCA2FF">
            <wp:extent cx="3848100" cy="5756910"/>
            <wp:effectExtent l="0" t="0" r="0" b="0"/>
            <wp:docPr id="1612054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6130" w14:textId="77777777" w:rsidR="000527B9" w:rsidRDefault="000527B9" w:rsidP="000527B9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C1170">
        <w:rPr>
          <w:rFonts w:ascii="Times New Roman" w:hAnsi="Times New Roman" w:cs="Times New Roman"/>
          <w:noProof/>
          <w:sz w:val="28"/>
          <w:szCs w:val="28"/>
        </w:rPr>
        <w:t>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она 1 — модуль </w:t>
      </w:r>
      <w:r w:rsidRPr="004C1170">
        <w:rPr>
          <w:rFonts w:ascii="Times New Roman" w:hAnsi="Times New Roman" w:cs="Times New Roman"/>
          <w:b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170">
        <w:rPr>
          <w:rFonts w:ascii="Times New Roman" w:hAnsi="Times New Roman" w:cs="Times New Roman"/>
          <w:noProof/>
          <w:sz w:val="28"/>
          <w:szCs w:val="28"/>
        </w:rPr>
        <w:t>Техническое обслуживание фронтального погрузчика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9F41A0C" w14:textId="77777777" w:rsidR="000527B9" w:rsidRDefault="000527B9" w:rsidP="000527B9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Зона 2 — модуль </w:t>
      </w:r>
      <w:r w:rsidRPr="004C1170">
        <w:rPr>
          <w:rFonts w:ascii="Times New Roman" w:hAnsi="Times New Roman" w:cs="Times New Roman"/>
          <w:b/>
          <w:noProof/>
          <w:sz w:val="28"/>
          <w:szCs w:val="28"/>
        </w:rPr>
        <w:t>Г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170">
        <w:rPr>
          <w:rFonts w:ascii="Times New Roman" w:hAnsi="Times New Roman" w:cs="Times New Roman"/>
          <w:noProof/>
          <w:sz w:val="28"/>
          <w:szCs w:val="28"/>
        </w:rPr>
        <w:t>Техническое обслуживание и ремонт системы питания дизеля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4980D43" w14:textId="77777777" w:rsidR="000527B9" w:rsidRDefault="000527B9" w:rsidP="000527B9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Зона 3 — модуль </w:t>
      </w:r>
      <w:r w:rsidRPr="004C1170">
        <w:rPr>
          <w:rFonts w:ascii="Times New Roman" w:hAnsi="Times New Roman" w:cs="Times New Roman"/>
          <w:b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1170">
        <w:rPr>
          <w:rFonts w:ascii="Times New Roman" w:hAnsi="Times New Roman" w:cs="Times New Roman"/>
          <w:noProof/>
          <w:sz w:val="28"/>
          <w:szCs w:val="28"/>
        </w:rPr>
        <w:t>Ремонт агрегатов пневмосистемы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tbl>
      <w:tblPr>
        <w:tblStyle w:val="aff6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4424"/>
        <w:gridCol w:w="1286"/>
      </w:tblGrid>
      <w:tr w:rsidR="000527B9" w14:paraId="6261C176" w14:textId="77777777" w:rsidTr="004B65CF">
        <w:trPr>
          <w:jc w:val="center"/>
        </w:trPr>
        <w:tc>
          <w:tcPr>
            <w:tcW w:w="1216" w:type="dxa"/>
          </w:tcPr>
          <w:p w14:paraId="48418115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 позиции</w:t>
            </w:r>
          </w:p>
        </w:tc>
        <w:tc>
          <w:tcPr>
            <w:tcW w:w="4424" w:type="dxa"/>
          </w:tcPr>
          <w:p w14:paraId="1401CFE2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</w:t>
            </w:r>
          </w:p>
        </w:tc>
        <w:tc>
          <w:tcPr>
            <w:tcW w:w="1286" w:type="dxa"/>
          </w:tcPr>
          <w:p w14:paraId="2490CEFF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Кол-во</w:t>
            </w:r>
          </w:p>
        </w:tc>
      </w:tr>
      <w:tr w:rsidR="000527B9" w14:paraId="07DCF605" w14:textId="77777777" w:rsidTr="004B65CF">
        <w:trPr>
          <w:jc w:val="center"/>
        </w:trPr>
        <w:tc>
          <w:tcPr>
            <w:tcW w:w="1216" w:type="dxa"/>
          </w:tcPr>
          <w:p w14:paraId="5B47A7E1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67003EAC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Фронтальный погрузчик 1</w:t>
            </w:r>
          </w:p>
        </w:tc>
        <w:tc>
          <w:tcPr>
            <w:tcW w:w="1286" w:type="dxa"/>
          </w:tcPr>
          <w:p w14:paraId="0F7147D2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0527B9" w14:paraId="4B3A3706" w14:textId="77777777" w:rsidTr="004B65CF">
        <w:trPr>
          <w:jc w:val="center"/>
        </w:trPr>
        <w:tc>
          <w:tcPr>
            <w:tcW w:w="1216" w:type="dxa"/>
          </w:tcPr>
          <w:p w14:paraId="42D6D02B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45FCDDDC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Фронтальный погрузчик 2</w:t>
            </w:r>
          </w:p>
        </w:tc>
        <w:tc>
          <w:tcPr>
            <w:tcW w:w="1286" w:type="dxa"/>
          </w:tcPr>
          <w:p w14:paraId="10D80B67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0527B9" w14:paraId="62BA5BB6" w14:textId="77777777" w:rsidTr="004B65CF">
        <w:trPr>
          <w:jc w:val="center"/>
        </w:trPr>
        <w:tc>
          <w:tcPr>
            <w:tcW w:w="1216" w:type="dxa"/>
          </w:tcPr>
          <w:p w14:paraId="135DBB65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0DEADFD8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Огнетушитель</w:t>
            </w:r>
          </w:p>
        </w:tc>
        <w:tc>
          <w:tcPr>
            <w:tcW w:w="1286" w:type="dxa"/>
          </w:tcPr>
          <w:p w14:paraId="069A2642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0527B9" w14:paraId="24257095" w14:textId="77777777" w:rsidTr="004B65CF">
        <w:trPr>
          <w:jc w:val="center"/>
        </w:trPr>
        <w:tc>
          <w:tcPr>
            <w:tcW w:w="1216" w:type="dxa"/>
          </w:tcPr>
          <w:p w14:paraId="225D35A1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6CDF132A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Вентиляция</w:t>
            </w:r>
          </w:p>
        </w:tc>
        <w:tc>
          <w:tcPr>
            <w:tcW w:w="1286" w:type="dxa"/>
          </w:tcPr>
          <w:p w14:paraId="44EF1C82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0527B9" w14:paraId="4A476F66" w14:textId="77777777" w:rsidTr="004B65CF">
        <w:trPr>
          <w:jc w:val="center"/>
        </w:trPr>
        <w:tc>
          <w:tcPr>
            <w:tcW w:w="1216" w:type="dxa"/>
          </w:tcPr>
          <w:p w14:paraId="4B5CD74D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43BC7047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Инструментальная тележка</w:t>
            </w:r>
          </w:p>
        </w:tc>
        <w:tc>
          <w:tcPr>
            <w:tcW w:w="1286" w:type="dxa"/>
          </w:tcPr>
          <w:p w14:paraId="2F2C1C53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0527B9" w14:paraId="4C9ACC98" w14:textId="77777777" w:rsidTr="004B65CF">
        <w:trPr>
          <w:jc w:val="center"/>
        </w:trPr>
        <w:tc>
          <w:tcPr>
            <w:tcW w:w="1216" w:type="dxa"/>
          </w:tcPr>
          <w:p w14:paraId="31896E54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005A50EE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Тиски</w:t>
            </w:r>
          </w:p>
        </w:tc>
        <w:tc>
          <w:tcPr>
            <w:tcW w:w="1286" w:type="dxa"/>
          </w:tcPr>
          <w:p w14:paraId="23DF67B8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0527B9" w14:paraId="512571E3" w14:textId="77777777" w:rsidTr="004B65CF">
        <w:trPr>
          <w:jc w:val="center"/>
        </w:trPr>
        <w:tc>
          <w:tcPr>
            <w:tcW w:w="1216" w:type="dxa"/>
          </w:tcPr>
          <w:p w14:paraId="69A7C7C5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64A7C7A0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Верстак</w:t>
            </w:r>
          </w:p>
        </w:tc>
        <w:tc>
          <w:tcPr>
            <w:tcW w:w="1286" w:type="dxa"/>
          </w:tcPr>
          <w:p w14:paraId="13A23705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0527B9" w14:paraId="244BE8A4" w14:textId="77777777" w:rsidTr="004B65CF">
        <w:trPr>
          <w:jc w:val="center"/>
        </w:trPr>
        <w:tc>
          <w:tcPr>
            <w:tcW w:w="1216" w:type="dxa"/>
          </w:tcPr>
          <w:p w14:paraId="248EFEB6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1CCE5F84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Стенд для проверки формунок</w:t>
            </w:r>
          </w:p>
        </w:tc>
        <w:tc>
          <w:tcPr>
            <w:tcW w:w="1286" w:type="dxa"/>
          </w:tcPr>
          <w:p w14:paraId="343304CC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0527B9" w14:paraId="0A227FE4" w14:textId="77777777" w:rsidTr="004B65CF">
        <w:trPr>
          <w:jc w:val="center"/>
        </w:trPr>
        <w:tc>
          <w:tcPr>
            <w:tcW w:w="1216" w:type="dxa"/>
          </w:tcPr>
          <w:p w14:paraId="0F28AFF3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26F2C4FC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Компрессор</w:t>
            </w:r>
          </w:p>
        </w:tc>
        <w:tc>
          <w:tcPr>
            <w:tcW w:w="1286" w:type="dxa"/>
          </w:tcPr>
          <w:p w14:paraId="4A7BCADE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0527B9" w14:paraId="194AC4CD" w14:textId="77777777" w:rsidTr="004B65CF">
        <w:trPr>
          <w:jc w:val="center"/>
        </w:trPr>
        <w:tc>
          <w:tcPr>
            <w:tcW w:w="1216" w:type="dxa"/>
          </w:tcPr>
          <w:p w14:paraId="68910E1D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1FD768E5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Шкаф</w:t>
            </w:r>
          </w:p>
        </w:tc>
        <w:tc>
          <w:tcPr>
            <w:tcW w:w="1286" w:type="dxa"/>
          </w:tcPr>
          <w:p w14:paraId="25DFE46C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0527B9" w14:paraId="75B4DCA7" w14:textId="77777777" w:rsidTr="004B65CF">
        <w:trPr>
          <w:jc w:val="center"/>
        </w:trPr>
        <w:tc>
          <w:tcPr>
            <w:tcW w:w="1216" w:type="dxa"/>
          </w:tcPr>
          <w:p w14:paraId="646C9D79" w14:textId="77777777" w:rsidR="000527B9" w:rsidRPr="00884FB0" w:rsidRDefault="000527B9" w:rsidP="000527B9">
            <w:pPr>
              <w:pStyle w:val="aff4"/>
              <w:numPr>
                <w:ilvl w:val="0"/>
                <w:numId w:val="20"/>
              </w:num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4" w:type="dxa"/>
          </w:tcPr>
          <w:p w14:paraId="35E22338" w14:textId="77777777" w:rsidR="000527B9" w:rsidRDefault="000527B9" w:rsidP="004B65CF">
            <w:pPr>
              <w:tabs>
                <w:tab w:val="right" w:pos="9354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Аптечка</w:t>
            </w:r>
          </w:p>
        </w:tc>
        <w:tc>
          <w:tcPr>
            <w:tcW w:w="1286" w:type="dxa"/>
          </w:tcPr>
          <w:p w14:paraId="3F6DE346" w14:textId="77777777" w:rsidR="000527B9" w:rsidRDefault="000527B9" w:rsidP="004B65CF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</w:tbl>
    <w:p w14:paraId="2B23EC7C" w14:textId="77777777" w:rsidR="00C23B67" w:rsidRDefault="00C23B67" w:rsidP="00C23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Скоростное маневрирование на площадке </w:t>
      </w:r>
    </w:p>
    <w:p w14:paraId="1C341C34" w14:textId="77777777" w:rsidR="00C23B67" w:rsidRDefault="000527B9" w:rsidP="00C23B6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pict w14:anchorId="665AD66D">
          <v:shape id="_x0000_i1026" type="#_x0000_t75" style="width:510.9pt;height:202.75pt">
            <v:imagedata r:id="rId14" o:title="1 змейка"/>
          </v:shape>
        </w:pict>
      </w:r>
    </w:p>
    <w:p w14:paraId="162AB17D" w14:textId="77777777" w:rsidR="00D5271B" w:rsidRDefault="00EC427E" w:rsidP="00656804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5E10078" wp14:editId="63DBD282">
            <wp:extent cx="5888891" cy="2434441"/>
            <wp:effectExtent l="19050" t="0" r="0" b="0"/>
            <wp:docPr id="2" name="Рисунок 10" descr="Модуль 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дуль С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3740" t="10480" r="5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91" cy="243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7BD88" w14:textId="77777777" w:rsidR="000A11DE" w:rsidRDefault="000A11DE" w:rsidP="00EC427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B5F024B" w14:textId="77777777" w:rsidR="000A11DE" w:rsidRDefault="00656804" w:rsidP="00656804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327BA0B" wp14:editId="2618F24B">
            <wp:extent cx="4880610" cy="3122930"/>
            <wp:effectExtent l="19050" t="0" r="0" b="0"/>
            <wp:docPr id="13" name="Рисунок 13" descr="заезд в гар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езд в гараж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7C2B3" w14:textId="77777777" w:rsidR="000A11DE" w:rsidRDefault="000A11DE" w:rsidP="00EC427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</w:p>
    <w:p w14:paraId="2425237F" w14:textId="77777777" w:rsidR="000A11DE" w:rsidRDefault="000A11DE" w:rsidP="00EC427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</w:p>
    <w:p w14:paraId="3FCF8A24" w14:textId="77777777" w:rsidR="000A11DE" w:rsidRDefault="00B640C3" w:rsidP="00B640C3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Производство работ на фронтальном погрузчике</w:t>
      </w:r>
    </w:p>
    <w:p w14:paraId="17F35A1A" w14:textId="77777777" w:rsidR="00656804" w:rsidRDefault="000527B9" w:rsidP="00EC427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pict w14:anchorId="2613E6DD">
          <v:shape id="_x0000_i1027" type="#_x0000_t75" style="width:433.75pt;height:413.55pt">
            <v:imagedata r:id="rId17" o:title="Производство работ" croptop="4040f"/>
          </v:shape>
        </w:pict>
      </w:r>
    </w:p>
    <w:p w14:paraId="6DD454CF" w14:textId="77777777" w:rsidR="00656804" w:rsidRDefault="00656804" w:rsidP="00EC427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C68057" w14:textId="77777777" w:rsidR="000A11DE" w:rsidRDefault="000A11DE" w:rsidP="000A11DE">
      <w:pPr>
        <w:tabs>
          <w:tab w:val="right" w:pos="9354"/>
        </w:tabs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648C7EEE" wp14:editId="7CEE57B5">
            <wp:extent cx="6663690" cy="2243455"/>
            <wp:effectExtent l="0" t="0" r="381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11DE" w:rsidSect="00F802DE">
      <w:pgSz w:w="11906" w:h="16838"/>
      <w:pgMar w:top="426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2400" w14:textId="77777777" w:rsidR="007034FE" w:rsidRDefault="007034FE">
      <w:pPr>
        <w:spacing w:after="0" w:line="240" w:lineRule="auto"/>
      </w:pPr>
      <w:r>
        <w:separator/>
      </w:r>
    </w:p>
  </w:endnote>
  <w:endnote w:type="continuationSeparator" w:id="0">
    <w:p w14:paraId="2066CFC9" w14:textId="77777777" w:rsidR="007034FE" w:rsidRDefault="007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yak Condensed Medium">
    <w:altName w:val="Calibri"/>
    <w:charset w:val="00"/>
    <w:family w:val="swiss"/>
    <w:pitch w:val="variable"/>
    <w:sig w:usb0="A00002FF" w:usb1="5000204A" w:usb2="00000024" w:usb3="00000000" w:csb0="00000097" w:csb1="00000000"/>
  </w:font>
  <w:font w:name="Mayak Light">
    <w:altName w:val="Arial"/>
    <w:charset w:val="CC"/>
    <w:family w:val="swiss"/>
    <w:pitch w:val="variable"/>
    <w:sig w:usb0="A00002FF" w:usb1="5000204A" w:usb2="00000024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7BA0" w14:textId="77777777" w:rsidR="00FB6984" w:rsidRPr="00DD0C5D" w:rsidRDefault="00FB6984" w:rsidP="002706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ayak Light" w:hAnsi="Mayak Light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20BC" w14:textId="77777777" w:rsidR="007034FE" w:rsidRDefault="007034FE">
      <w:pPr>
        <w:spacing w:after="0" w:line="240" w:lineRule="auto"/>
      </w:pPr>
      <w:r>
        <w:separator/>
      </w:r>
    </w:p>
  </w:footnote>
  <w:footnote w:type="continuationSeparator" w:id="0">
    <w:p w14:paraId="4E7BBA86" w14:textId="77777777" w:rsidR="007034FE" w:rsidRDefault="0070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FD50" w14:textId="77777777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994A" w14:textId="77777777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5A0DA0"/>
    <w:multiLevelType w:val="hybridMultilevel"/>
    <w:tmpl w:val="ED7C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7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0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3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7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8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9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 w16cid:durableId="1124034007">
    <w:abstractNumId w:val="14"/>
  </w:num>
  <w:num w:numId="2" w16cid:durableId="1025255409">
    <w:abstractNumId w:val="12"/>
  </w:num>
  <w:num w:numId="3" w16cid:durableId="1556157321">
    <w:abstractNumId w:val="16"/>
  </w:num>
  <w:num w:numId="4" w16cid:durableId="977954827">
    <w:abstractNumId w:val="15"/>
  </w:num>
  <w:num w:numId="5" w16cid:durableId="1759208035">
    <w:abstractNumId w:val="18"/>
  </w:num>
  <w:num w:numId="6" w16cid:durableId="336886379">
    <w:abstractNumId w:val="10"/>
  </w:num>
  <w:num w:numId="7" w16cid:durableId="198012827">
    <w:abstractNumId w:val="19"/>
  </w:num>
  <w:num w:numId="8" w16cid:durableId="1645041239">
    <w:abstractNumId w:val="17"/>
  </w:num>
  <w:num w:numId="9" w16cid:durableId="2115593312">
    <w:abstractNumId w:val="2"/>
  </w:num>
  <w:num w:numId="10" w16cid:durableId="338628909">
    <w:abstractNumId w:val="6"/>
  </w:num>
  <w:num w:numId="11" w16cid:durableId="333187292">
    <w:abstractNumId w:val="4"/>
  </w:num>
  <w:num w:numId="12" w16cid:durableId="1520853471">
    <w:abstractNumId w:val="5"/>
  </w:num>
  <w:num w:numId="13" w16cid:durableId="1655184613">
    <w:abstractNumId w:val="13"/>
  </w:num>
  <w:num w:numId="14" w16cid:durableId="742870618">
    <w:abstractNumId w:val="0"/>
  </w:num>
  <w:num w:numId="15" w16cid:durableId="191695506">
    <w:abstractNumId w:val="8"/>
  </w:num>
  <w:num w:numId="16" w16cid:durableId="1564175889">
    <w:abstractNumId w:val="7"/>
  </w:num>
  <w:num w:numId="17" w16cid:durableId="1031222759">
    <w:abstractNumId w:val="11"/>
  </w:num>
  <w:num w:numId="18" w16cid:durableId="1517503933">
    <w:abstractNumId w:val="9"/>
  </w:num>
  <w:num w:numId="19" w16cid:durableId="1382165884">
    <w:abstractNumId w:val="1"/>
  </w:num>
  <w:num w:numId="20" w16cid:durableId="2101556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D29"/>
    <w:rsid w:val="00013A0F"/>
    <w:rsid w:val="00014241"/>
    <w:rsid w:val="00023AF8"/>
    <w:rsid w:val="00023BE6"/>
    <w:rsid w:val="00025476"/>
    <w:rsid w:val="000277DA"/>
    <w:rsid w:val="00031F0C"/>
    <w:rsid w:val="0004331D"/>
    <w:rsid w:val="000527B9"/>
    <w:rsid w:val="00055F28"/>
    <w:rsid w:val="000658B1"/>
    <w:rsid w:val="00094B38"/>
    <w:rsid w:val="000A11DE"/>
    <w:rsid w:val="000A26C4"/>
    <w:rsid w:val="000A7DF2"/>
    <w:rsid w:val="000C261B"/>
    <w:rsid w:val="000E1EC9"/>
    <w:rsid w:val="000E2FC7"/>
    <w:rsid w:val="000E4290"/>
    <w:rsid w:val="000F4397"/>
    <w:rsid w:val="00110F45"/>
    <w:rsid w:val="00124ABF"/>
    <w:rsid w:val="00197600"/>
    <w:rsid w:val="001A0375"/>
    <w:rsid w:val="002016E2"/>
    <w:rsid w:val="00235856"/>
    <w:rsid w:val="00242941"/>
    <w:rsid w:val="00254989"/>
    <w:rsid w:val="00270666"/>
    <w:rsid w:val="002728CC"/>
    <w:rsid w:val="002855B6"/>
    <w:rsid w:val="002859B6"/>
    <w:rsid w:val="00290F90"/>
    <w:rsid w:val="002A45F5"/>
    <w:rsid w:val="002B0624"/>
    <w:rsid w:val="002B36BD"/>
    <w:rsid w:val="002B492F"/>
    <w:rsid w:val="002D542F"/>
    <w:rsid w:val="00303096"/>
    <w:rsid w:val="00322D1B"/>
    <w:rsid w:val="00322EA8"/>
    <w:rsid w:val="00324182"/>
    <w:rsid w:val="003461FF"/>
    <w:rsid w:val="00351648"/>
    <w:rsid w:val="00361924"/>
    <w:rsid w:val="00365843"/>
    <w:rsid w:val="003732A7"/>
    <w:rsid w:val="00373AE2"/>
    <w:rsid w:val="00381161"/>
    <w:rsid w:val="00397249"/>
    <w:rsid w:val="003A2224"/>
    <w:rsid w:val="003C53D3"/>
    <w:rsid w:val="003C6AD2"/>
    <w:rsid w:val="003F6418"/>
    <w:rsid w:val="0040002F"/>
    <w:rsid w:val="004207C9"/>
    <w:rsid w:val="00431A85"/>
    <w:rsid w:val="00455F59"/>
    <w:rsid w:val="00460BB8"/>
    <w:rsid w:val="0047229F"/>
    <w:rsid w:val="00495B5C"/>
    <w:rsid w:val="004A7927"/>
    <w:rsid w:val="004B4B32"/>
    <w:rsid w:val="004D5267"/>
    <w:rsid w:val="004D5EBA"/>
    <w:rsid w:val="00500B10"/>
    <w:rsid w:val="005105E0"/>
    <w:rsid w:val="00516DD2"/>
    <w:rsid w:val="00537A69"/>
    <w:rsid w:val="00545107"/>
    <w:rsid w:val="00554873"/>
    <w:rsid w:val="0057773D"/>
    <w:rsid w:val="0058146D"/>
    <w:rsid w:val="00586C82"/>
    <w:rsid w:val="005A339E"/>
    <w:rsid w:val="005B4DC1"/>
    <w:rsid w:val="005C20EC"/>
    <w:rsid w:val="005C5C7C"/>
    <w:rsid w:val="005F1C4A"/>
    <w:rsid w:val="00611F47"/>
    <w:rsid w:val="00623E2E"/>
    <w:rsid w:val="00644ECD"/>
    <w:rsid w:val="00646347"/>
    <w:rsid w:val="0065120E"/>
    <w:rsid w:val="00651EE7"/>
    <w:rsid w:val="00656804"/>
    <w:rsid w:val="00675DCB"/>
    <w:rsid w:val="0069564A"/>
    <w:rsid w:val="006A4278"/>
    <w:rsid w:val="006B5B1C"/>
    <w:rsid w:val="006E47D4"/>
    <w:rsid w:val="006F669E"/>
    <w:rsid w:val="007034FE"/>
    <w:rsid w:val="0071425D"/>
    <w:rsid w:val="00714E59"/>
    <w:rsid w:val="0072017B"/>
    <w:rsid w:val="0073798E"/>
    <w:rsid w:val="0075445C"/>
    <w:rsid w:val="00760BDB"/>
    <w:rsid w:val="00763ADA"/>
    <w:rsid w:val="007762A5"/>
    <w:rsid w:val="00776554"/>
    <w:rsid w:val="0078206D"/>
    <w:rsid w:val="00782F37"/>
    <w:rsid w:val="00784990"/>
    <w:rsid w:val="00785966"/>
    <w:rsid w:val="00792AA0"/>
    <w:rsid w:val="00793808"/>
    <w:rsid w:val="007952B3"/>
    <w:rsid w:val="00796CA8"/>
    <w:rsid w:val="007C4183"/>
    <w:rsid w:val="007C43E9"/>
    <w:rsid w:val="007E5045"/>
    <w:rsid w:val="007F1B37"/>
    <w:rsid w:val="00804C14"/>
    <w:rsid w:val="00816A16"/>
    <w:rsid w:val="0082029F"/>
    <w:rsid w:val="00837C9D"/>
    <w:rsid w:val="00840BAD"/>
    <w:rsid w:val="00846BC1"/>
    <w:rsid w:val="00852D8A"/>
    <w:rsid w:val="00862CFD"/>
    <w:rsid w:val="00863621"/>
    <w:rsid w:val="00876102"/>
    <w:rsid w:val="008A3901"/>
    <w:rsid w:val="008B3903"/>
    <w:rsid w:val="008B3C8F"/>
    <w:rsid w:val="008C5A11"/>
    <w:rsid w:val="0091498F"/>
    <w:rsid w:val="0092384F"/>
    <w:rsid w:val="00925408"/>
    <w:rsid w:val="00926E7E"/>
    <w:rsid w:val="00927BD5"/>
    <w:rsid w:val="009733CE"/>
    <w:rsid w:val="00976C1E"/>
    <w:rsid w:val="009830C6"/>
    <w:rsid w:val="009E37D8"/>
    <w:rsid w:val="00A141B6"/>
    <w:rsid w:val="00A30A71"/>
    <w:rsid w:val="00A702B0"/>
    <w:rsid w:val="00A83D29"/>
    <w:rsid w:val="00AD79A1"/>
    <w:rsid w:val="00AE0BE0"/>
    <w:rsid w:val="00AE661F"/>
    <w:rsid w:val="00AF5E87"/>
    <w:rsid w:val="00B10B0E"/>
    <w:rsid w:val="00B2734D"/>
    <w:rsid w:val="00B365EE"/>
    <w:rsid w:val="00B40FE0"/>
    <w:rsid w:val="00B45CE3"/>
    <w:rsid w:val="00B54A90"/>
    <w:rsid w:val="00B5543D"/>
    <w:rsid w:val="00B60D59"/>
    <w:rsid w:val="00B640C3"/>
    <w:rsid w:val="00B91E9A"/>
    <w:rsid w:val="00B922AD"/>
    <w:rsid w:val="00B94BBA"/>
    <w:rsid w:val="00BE15C6"/>
    <w:rsid w:val="00BE6AF8"/>
    <w:rsid w:val="00BF5019"/>
    <w:rsid w:val="00C038EF"/>
    <w:rsid w:val="00C23B67"/>
    <w:rsid w:val="00C37DA5"/>
    <w:rsid w:val="00C42704"/>
    <w:rsid w:val="00C80FBF"/>
    <w:rsid w:val="00C82E33"/>
    <w:rsid w:val="00C85DBC"/>
    <w:rsid w:val="00CB1B29"/>
    <w:rsid w:val="00CB25BC"/>
    <w:rsid w:val="00CC3412"/>
    <w:rsid w:val="00CD6A0C"/>
    <w:rsid w:val="00CE059D"/>
    <w:rsid w:val="00CE302F"/>
    <w:rsid w:val="00D21E02"/>
    <w:rsid w:val="00D2528B"/>
    <w:rsid w:val="00D303B3"/>
    <w:rsid w:val="00D30963"/>
    <w:rsid w:val="00D5271B"/>
    <w:rsid w:val="00D81801"/>
    <w:rsid w:val="00D96A1B"/>
    <w:rsid w:val="00DA0B34"/>
    <w:rsid w:val="00DD0C5D"/>
    <w:rsid w:val="00DD2624"/>
    <w:rsid w:val="00DD4251"/>
    <w:rsid w:val="00DD70DD"/>
    <w:rsid w:val="00DD79D5"/>
    <w:rsid w:val="00DE3893"/>
    <w:rsid w:val="00E169E9"/>
    <w:rsid w:val="00E17C67"/>
    <w:rsid w:val="00E22173"/>
    <w:rsid w:val="00E22BA5"/>
    <w:rsid w:val="00E45AEA"/>
    <w:rsid w:val="00E555D5"/>
    <w:rsid w:val="00E94744"/>
    <w:rsid w:val="00EC427E"/>
    <w:rsid w:val="00EC4C64"/>
    <w:rsid w:val="00EE5177"/>
    <w:rsid w:val="00EF393C"/>
    <w:rsid w:val="00F51BDC"/>
    <w:rsid w:val="00F55DE5"/>
    <w:rsid w:val="00F57FDA"/>
    <w:rsid w:val="00F802DE"/>
    <w:rsid w:val="00F910FA"/>
    <w:rsid w:val="00FA4A16"/>
    <w:rsid w:val="00FB6984"/>
    <w:rsid w:val="00FC3AAE"/>
    <w:rsid w:val="00FE0A8B"/>
    <w:rsid w:val="00FE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48AC"/>
  <w15:docId w15:val="{B5FB9217-BA54-4F77-8332-78E4FCF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rsid w:val="00E45AEA"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45AEA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E45AEA"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E45AEA"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E45AEA"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E45AEA"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5A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5A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5AEA"/>
    <w:rPr>
      <w:color w:val="5A5A5A"/>
    </w:rPr>
  </w:style>
  <w:style w:type="table" w:customStyle="1" w:styleId="a5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rsid w:val="00E45AEA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rsid w:val="00E4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rsid w:val="00E45AEA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rsid w:val="00E45AEA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45AEA"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sid w:val="00E45AEA"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Balloon Text"/>
    <w:basedOn w:val="a"/>
    <w:link w:val="afff4"/>
    <w:uiPriority w:val="99"/>
    <w:semiHidden/>
    <w:unhideWhenUsed/>
    <w:rsid w:val="00CB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4">
    <w:name w:val="Текст выноски Знак"/>
    <w:basedOn w:val="a0"/>
    <w:link w:val="afff3"/>
    <w:uiPriority w:val="99"/>
    <w:semiHidden/>
    <w:rsid w:val="00CB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187F-36E5-489B-833D-EBCE60FD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Анна Ден</cp:lastModifiedBy>
  <cp:revision>24</cp:revision>
  <cp:lastPrinted>2022-02-09T08:50:00Z</cp:lastPrinted>
  <dcterms:created xsi:type="dcterms:W3CDTF">2021-09-03T14:07:00Z</dcterms:created>
  <dcterms:modified xsi:type="dcterms:W3CDTF">2026-01-16T06:50:00Z</dcterms:modified>
</cp:coreProperties>
</file>