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326794676"/>
        <w:docPartObj>
          <w:docPartGallery w:val="Cover Pages"/>
          <w:docPartUnique/>
        </w:docPartObj>
      </w:sdtPr>
      <w:sdtContent>
        <w:p w:rsidR="00AB2514" w:rsidRDefault="00AB2514">
          <w:pPr>
            <w:spacing w:after="0" w:line="360" w:lineRule="auto"/>
            <w:jc w:val="right"/>
            <w:rPr>
              <w:rFonts w:ascii="Times New Roman" w:hAnsi="Times New Roman" w:cs="Times New Roman"/>
            </w:rPr>
          </w:pPr>
        </w:p>
        <w:tbl>
          <w:tblPr>
            <w:tblStyle w:val="af8"/>
            <w:tblW w:w="100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118"/>
            <w:gridCol w:w="713"/>
            <w:gridCol w:w="1657"/>
            <w:gridCol w:w="2853"/>
          </w:tblGrid>
          <w:tr w:rsidR="00806D99" w:rsidRPr="0072150B" w:rsidTr="00DF0C70">
            <w:trPr>
              <w:jc w:val="center"/>
            </w:trPr>
            <w:tc>
              <w:tcPr>
                <w:tcW w:w="4786" w:type="dxa"/>
                <w:gridSpan w:val="2"/>
                <w:vAlign w:val="center"/>
              </w:tcPr>
              <w:p w:rsidR="00806D99" w:rsidRPr="0072150B" w:rsidRDefault="00806D99" w:rsidP="0072150B">
                <w:pPr>
                  <w:spacing w:line="360" w:lineRule="auto"/>
                  <w:jc w:val="center"/>
                  <w:rPr>
                    <w:sz w:val="24"/>
                    <w:szCs w:val="24"/>
                  </w:rPr>
                </w:pPr>
                <w:r w:rsidRPr="0072150B">
                  <w:rPr>
                    <w:sz w:val="24"/>
                    <w:szCs w:val="24"/>
                  </w:rPr>
                  <w:t>Разработано экспертным сообществом компетенции «Управление фронтальным погрузчиком»</w:t>
                </w:r>
              </w:p>
            </w:tc>
            <w:tc>
              <w:tcPr>
                <w:tcW w:w="713" w:type="dxa"/>
                <w:vAlign w:val="center"/>
              </w:tcPr>
              <w:p w:rsidR="00806D99" w:rsidRPr="0072150B" w:rsidRDefault="00806D99" w:rsidP="0072150B">
                <w:pPr>
                  <w:spacing w:line="360" w:lineRule="auto"/>
                  <w:jc w:val="center"/>
                  <w:rPr>
                    <w:sz w:val="24"/>
                    <w:szCs w:val="24"/>
                  </w:rPr>
                </w:pPr>
              </w:p>
            </w:tc>
            <w:tc>
              <w:tcPr>
                <w:tcW w:w="4510" w:type="dxa"/>
                <w:gridSpan w:val="2"/>
                <w:vAlign w:val="center"/>
              </w:tcPr>
              <w:p w:rsidR="00806D99" w:rsidRPr="0072150B" w:rsidRDefault="00806D99" w:rsidP="0072150B">
                <w:pPr>
                  <w:spacing w:line="360" w:lineRule="auto"/>
                  <w:jc w:val="center"/>
                  <w:rPr>
                    <w:sz w:val="24"/>
                    <w:szCs w:val="24"/>
                  </w:rPr>
                </w:pPr>
                <w:r w:rsidRPr="0072150B">
                  <w:rPr>
                    <w:sz w:val="24"/>
                    <w:szCs w:val="24"/>
                  </w:rPr>
                  <w:t>СОГЛАСОВАНО</w:t>
                </w:r>
              </w:p>
              <w:p w:rsidR="00806D99" w:rsidRPr="0072150B" w:rsidRDefault="00806D99" w:rsidP="0072150B">
                <w:pPr>
                  <w:spacing w:line="360" w:lineRule="auto"/>
                  <w:jc w:val="center"/>
                  <w:rPr>
                    <w:sz w:val="24"/>
                    <w:szCs w:val="24"/>
                  </w:rPr>
                </w:pPr>
                <w:r w:rsidRPr="0072150B">
                  <w:rPr>
                    <w:sz w:val="24"/>
                    <w:szCs w:val="24"/>
                  </w:rPr>
                  <w:t>Индустриальный эксперт</w:t>
                </w:r>
                <w:r w:rsidR="0072150B" w:rsidRPr="0072150B">
                  <w:rPr>
                    <w:sz w:val="24"/>
                    <w:szCs w:val="24"/>
                  </w:rPr>
                  <w:t xml:space="preserve"> </w:t>
                </w:r>
                <w:r w:rsidRPr="0072150B">
                  <w:rPr>
                    <w:sz w:val="24"/>
                    <w:szCs w:val="24"/>
                  </w:rPr>
                  <w:t>ООО «Лиард»</w:t>
                </w:r>
              </w:p>
            </w:tc>
          </w:tr>
          <w:tr w:rsidR="00DF0C70" w:rsidRPr="0072150B" w:rsidTr="00DF0C70">
            <w:trPr>
              <w:jc w:val="center"/>
            </w:trPr>
            <w:tc>
              <w:tcPr>
                <w:tcW w:w="1668" w:type="dxa"/>
                <w:tcBorders>
                  <w:bottom w:val="single" w:sz="4" w:space="0" w:color="auto"/>
                </w:tcBorders>
                <w:vAlign w:val="center"/>
              </w:tcPr>
              <w:p w:rsidR="00DF0C70" w:rsidRPr="0072150B" w:rsidRDefault="00DF0C70" w:rsidP="0072150B">
                <w:pPr>
                  <w:spacing w:line="360" w:lineRule="auto"/>
                  <w:jc w:val="center"/>
                  <w:rPr>
                    <w:sz w:val="24"/>
                    <w:szCs w:val="24"/>
                  </w:rPr>
                </w:pPr>
              </w:p>
            </w:tc>
            <w:tc>
              <w:tcPr>
                <w:tcW w:w="3118" w:type="dxa"/>
                <w:vAlign w:val="bottom"/>
              </w:tcPr>
              <w:p w:rsidR="00DF0C70" w:rsidRPr="0072150B" w:rsidRDefault="00DF0C70" w:rsidP="0072150B">
                <w:pPr>
                  <w:spacing w:line="360" w:lineRule="auto"/>
                  <w:jc w:val="center"/>
                  <w:rPr>
                    <w:sz w:val="24"/>
                    <w:szCs w:val="24"/>
                  </w:rPr>
                </w:pPr>
                <w:r w:rsidRPr="0072150B">
                  <w:rPr>
                    <w:sz w:val="24"/>
                    <w:szCs w:val="24"/>
                  </w:rPr>
                  <w:t>А.Н. Пахомов</w:t>
                </w:r>
              </w:p>
            </w:tc>
            <w:tc>
              <w:tcPr>
                <w:tcW w:w="713" w:type="dxa"/>
                <w:vMerge w:val="restart"/>
                <w:vAlign w:val="center"/>
              </w:tcPr>
              <w:p w:rsidR="00DF0C70" w:rsidRPr="0072150B" w:rsidRDefault="00DF0C70" w:rsidP="0072150B">
                <w:pPr>
                  <w:spacing w:line="360" w:lineRule="auto"/>
                  <w:jc w:val="center"/>
                  <w:rPr>
                    <w:sz w:val="24"/>
                    <w:szCs w:val="24"/>
                  </w:rPr>
                </w:pPr>
              </w:p>
            </w:tc>
            <w:tc>
              <w:tcPr>
                <w:tcW w:w="1657" w:type="dxa"/>
                <w:tcBorders>
                  <w:bottom w:val="single" w:sz="4" w:space="0" w:color="auto"/>
                </w:tcBorders>
                <w:vAlign w:val="center"/>
              </w:tcPr>
              <w:p w:rsidR="00DF0C70" w:rsidRPr="0072150B" w:rsidRDefault="00DF0C70" w:rsidP="0072150B">
                <w:pPr>
                  <w:spacing w:line="360" w:lineRule="auto"/>
                  <w:jc w:val="center"/>
                  <w:rPr>
                    <w:sz w:val="24"/>
                    <w:szCs w:val="24"/>
                  </w:rPr>
                </w:pPr>
              </w:p>
            </w:tc>
            <w:tc>
              <w:tcPr>
                <w:tcW w:w="2853" w:type="dxa"/>
                <w:vAlign w:val="center"/>
              </w:tcPr>
              <w:p w:rsidR="00DF0C70" w:rsidRPr="0072150B" w:rsidRDefault="00DF0C70" w:rsidP="0072150B">
                <w:pPr>
                  <w:spacing w:line="360" w:lineRule="auto"/>
                  <w:jc w:val="center"/>
                  <w:rPr>
                    <w:sz w:val="24"/>
                    <w:szCs w:val="24"/>
                  </w:rPr>
                </w:pPr>
                <w:r w:rsidRPr="0072150B">
                  <w:rPr>
                    <w:sz w:val="24"/>
                    <w:szCs w:val="24"/>
                  </w:rPr>
                  <w:t>А.С. Кравцов,  директор ООО «Лиард»</w:t>
                </w:r>
              </w:p>
            </w:tc>
          </w:tr>
          <w:tr w:rsidR="00DF0C70" w:rsidRPr="0072150B" w:rsidTr="00E1338D">
            <w:trPr>
              <w:jc w:val="center"/>
            </w:trPr>
            <w:tc>
              <w:tcPr>
                <w:tcW w:w="1668" w:type="dxa"/>
                <w:tcBorders>
                  <w:top w:val="single" w:sz="4" w:space="0" w:color="auto"/>
                  <w:bottom w:val="single" w:sz="4" w:space="0" w:color="auto"/>
                </w:tcBorders>
              </w:tcPr>
              <w:p w:rsidR="00DF0C70" w:rsidRPr="0072150B" w:rsidRDefault="00DF0C70" w:rsidP="0072150B">
                <w:pPr>
                  <w:spacing w:line="360" w:lineRule="auto"/>
                  <w:jc w:val="center"/>
                  <w:rPr>
                    <w:sz w:val="24"/>
                    <w:szCs w:val="24"/>
                  </w:rPr>
                </w:pPr>
                <w:r w:rsidRPr="00DF0C70">
                  <w:rPr>
                    <w:szCs w:val="24"/>
                  </w:rPr>
                  <w:t>(подпись)</w:t>
                </w:r>
              </w:p>
            </w:tc>
            <w:tc>
              <w:tcPr>
                <w:tcW w:w="3118" w:type="dxa"/>
                <w:vAlign w:val="center"/>
              </w:tcPr>
              <w:p w:rsidR="00DF0C70" w:rsidRPr="00DF0C70" w:rsidRDefault="00DF0C70" w:rsidP="0072150B">
                <w:pPr>
                  <w:spacing w:line="360" w:lineRule="auto"/>
                  <w:jc w:val="center"/>
                  <w:rPr>
                    <w:szCs w:val="24"/>
                  </w:rPr>
                </w:pPr>
                <w:r w:rsidRPr="00DF0C70">
                  <w:rPr>
                    <w:szCs w:val="24"/>
                  </w:rPr>
                  <w:t>(ФИО эксперта-методиста)</w:t>
                </w:r>
              </w:p>
              <w:p w:rsidR="00DF0C70" w:rsidRPr="0072150B" w:rsidRDefault="00DF0C70" w:rsidP="0072150B">
                <w:pPr>
                  <w:spacing w:line="360" w:lineRule="auto"/>
                  <w:jc w:val="center"/>
                  <w:rPr>
                    <w:sz w:val="24"/>
                    <w:szCs w:val="24"/>
                  </w:rPr>
                </w:pPr>
              </w:p>
              <w:p w:rsidR="00DF0C70" w:rsidRPr="0072150B" w:rsidRDefault="00DF0C70" w:rsidP="0072150B">
                <w:pPr>
                  <w:spacing w:line="360" w:lineRule="auto"/>
                  <w:jc w:val="center"/>
                  <w:rPr>
                    <w:sz w:val="24"/>
                    <w:szCs w:val="24"/>
                  </w:rPr>
                </w:pPr>
                <w:r w:rsidRPr="0072150B">
                  <w:rPr>
                    <w:sz w:val="24"/>
                    <w:szCs w:val="24"/>
                  </w:rPr>
                  <w:t>С.Г. Виноградов</w:t>
                </w:r>
              </w:p>
            </w:tc>
            <w:tc>
              <w:tcPr>
                <w:tcW w:w="713" w:type="dxa"/>
                <w:vMerge/>
                <w:vAlign w:val="center"/>
              </w:tcPr>
              <w:p w:rsidR="00DF0C70" w:rsidRPr="0072150B" w:rsidRDefault="00DF0C70" w:rsidP="0072150B">
                <w:pPr>
                  <w:spacing w:line="360" w:lineRule="auto"/>
                  <w:jc w:val="center"/>
                  <w:rPr>
                    <w:sz w:val="24"/>
                    <w:szCs w:val="24"/>
                  </w:rPr>
                </w:pPr>
              </w:p>
            </w:tc>
            <w:tc>
              <w:tcPr>
                <w:tcW w:w="1657" w:type="dxa"/>
                <w:tcBorders>
                  <w:top w:val="single" w:sz="4" w:space="0" w:color="auto"/>
                </w:tcBorders>
              </w:tcPr>
              <w:p w:rsidR="00DF0C70" w:rsidRPr="0072150B" w:rsidRDefault="00DF0C70" w:rsidP="0072150B">
                <w:pPr>
                  <w:spacing w:line="360" w:lineRule="auto"/>
                  <w:jc w:val="center"/>
                  <w:rPr>
                    <w:sz w:val="24"/>
                    <w:szCs w:val="24"/>
                  </w:rPr>
                </w:pPr>
                <w:r w:rsidRPr="00DF0C70">
                  <w:rPr>
                    <w:szCs w:val="24"/>
                  </w:rPr>
                  <w:t>(подпись)</w:t>
                </w:r>
              </w:p>
            </w:tc>
            <w:tc>
              <w:tcPr>
                <w:tcW w:w="2853" w:type="dxa"/>
                <w:vAlign w:val="center"/>
              </w:tcPr>
              <w:p w:rsidR="00DF0C70" w:rsidRPr="0072150B" w:rsidRDefault="00DF0C70" w:rsidP="0072150B">
                <w:pPr>
                  <w:spacing w:line="360" w:lineRule="auto"/>
                  <w:jc w:val="center"/>
                  <w:rPr>
                    <w:sz w:val="24"/>
                    <w:szCs w:val="24"/>
                  </w:rPr>
                </w:pPr>
                <w:r w:rsidRPr="0072150B">
                  <w:rPr>
                    <w:sz w:val="24"/>
                    <w:szCs w:val="24"/>
                  </w:rPr>
                  <w:t>«____» _________ 2023 г.</w:t>
                </w:r>
              </w:p>
            </w:tc>
          </w:tr>
          <w:tr w:rsidR="00806D99" w:rsidRPr="0072150B" w:rsidTr="00DF0C70">
            <w:trPr>
              <w:jc w:val="center"/>
            </w:trPr>
            <w:tc>
              <w:tcPr>
                <w:tcW w:w="1668" w:type="dxa"/>
                <w:tcBorders>
                  <w:top w:val="single" w:sz="4" w:space="0" w:color="auto"/>
                </w:tcBorders>
              </w:tcPr>
              <w:p w:rsidR="00806D99" w:rsidRPr="0072150B" w:rsidRDefault="00806D99" w:rsidP="00DF0C70">
                <w:pPr>
                  <w:spacing w:line="360" w:lineRule="auto"/>
                  <w:jc w:val="center"/>
                  <w:rPr>
                    <w:sz w:val="24"/>
                    <w:szCs w:val="24"/>
                  </w:rPr>
                </w:pPr>
                <w:r w:rsidRPr="00DF0C70">
                  <w:rPr>
                    <w:szCs w:val="24"/>
                  </w:rPr>
                  <w:t>(подпись)</w:t>
                </w:r>
              </w:p>
            </w:tc>
            <w:tc>
              <w:tcPr>
                <w:tcW w:w="3118" w:type="dxa"/>
                <w:vAlign w:val="center"/>
              </w:tcPr>
              <w:p w:rsidR="00806D99" w:rsidRPr="0072150B" w:rsidRDefault="00806D99" w:rsidP="0072150B">
                <w:pPr>
                  <w:spacing w:line="360" w:lineRule="auto"/>
                  <w:jc w:val="center"/>
                  <w:rPr>
                    <w:sz w:val="24"/>
                    <w:szCs w:val="24"/>
                  </w:rPr>
                </w:pPr>
                <w:r w:rsidRPr="00DF0C70">
                  <w:rPr>
                    <w:szCs w:val="24"/>
                  </w:rPr>
                  <w:t>(ФИО менеджера компетенции)</w:t>
                </w:r>
              </w:p>
            </w:tc>
            <w:tc>
              <w:tcPr>
                <w:tcW w:w="713" w:type="dxa"/>
                <w:vAlign w:val="center"/>
              </w:tcPr>
              <w:p w:rsidR="00806D99" w:rsidRPr="0072150B" w:rsidRDefault="00806D99" w:rsidP="0072150B">
                <w:pPr>
                  <w:spacing w:line="360" w:lineRule="auto"/>
                  <w:jc w:val="center"/>
                  <w:rPr>
                    <w:sz w:val="24"/>
                    <w:szCs w:val="24"/>
                  </w:rPr>
                </w:pPr>
              </w:p>
            </w:tc>
            <w:tc>
              <w:tcPr>
                <w:tcW w:w="1657" w:type="dxa"/>
                <w:vAlign w:val="center"/>
              </w:tcPr>
              <w:p w:rsidR="00806D99" w:rsidRPr="0072150B" w:rsidRDefault="00806D99" w:rsidP="0072150B">
                <w:pPr>
                  <w:spacing w:line="360" w:lineRule="auto"/>
                  <w:jc w:val="center"/>
                  <w:rPr>
                    <w:sz w:val="24"/>
                    <w:szCs w:val="24"/>
                  </w:rPr>
                </w:pPr>
              </w:p>
            </w:tc>
            <w:tc>
              <w:tcPr>
                <w:tcW w:w="2853" w:type="dxa"/>
                <w:vAlign w:val="center"/>
              </w:tcPr>
              <w:p w:rsidR="00806D99" w:rsidRPr="0072150B" w:rsidRDefault="00806D99" w:rsidP="0072150B">
                <w:pPr>
                  <w:spacing w:line="360" w:lineRule="auto"/>
                  <w:jc w:val="center"/>
                  <w:rPr>
                    <w:sz w:val="24"/>
                    <w:szCs w:val="24"/>
                  </w:rPr>
                </w:pPr>
              </w:p>
            </w:tc>
          </w:tr>
        </w:tbl>
        <w:p w:rsidR="00AB2514" w:rsidRDefault="00AB2514">
          <w:pPr>
            <w:spacing w:after="0" w:line="360" w:lineRule="auto"/>
            <w:jc w:val="right"/>
            <w:rPr>
              <w:rFonts w:ascii="Times New Roman" w:hAnsi="Times New Roman" w:cs="Times New Roman"/>
            </w:rPr>
          </w:pPr>
        </w:p>
        <w:p w:rsidR="00AB2514" w:rsidRDefault="00AB2514">
          <w:pPr>
            <w:spacing w:after="0" w:line="360" w:lineRule="auto"/>
            <w:jc w:val="right"/>
            <w:rPr>
              <w:rFonts w:ascii="Times New Roman" w:hAnsi="Times New Roman" w:cs="Times New Roman"/>
            </w:rPr>
          </w:pPr>
        </w:p>
        <w:p w:rsidR="00AB2514" w:rsidRDefault="00AB2514">
          <w:pPr>
            <w:spacing w:after="0" w:line="360" w:lineRule="auto"/>
            <w:jc w:val="right"/>
            <w:rPr>
              <w:rFonts w:ascii="Times New Roman" w:eastAsia="Arial Unicode MS" w:hAnsi="Times New Roman" w:cs="Times New Roman"/>
              <w:sz w:val="72"/>
              <w:szCs w:val="72"/>
            </w:rPr>
          </w:pPr>
        </w:p>
        <w:p w:rsidR="00AB2514" w:rsidRDefault="00A81063" w:rsidP="00DF0C70">
          <w:pPr>
            <w:spacing w:after="0" w:line="24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72"/>
              <w:szCs w:val="72"/>
            </w:rPr>
            <w:t xml:space="preserve">КОНКУРСНОЕ ЗАДАНИЕ </w:t>
          </w:r>
        </w:p>
        <w:p w:rsidR="00E2614F" w:rsidRDefault="00E2614F" w:rsidP="00DF0C70">
          <w:pPr>
            <w:spacing w:after="0" w:line="240" w:lineRule="auto"/>
            <w:jc w:val="center"/>
            <w:rPr>
              <w:rFonts w:ascii="Times New Roman" w:hAnsi="Times New Roman" w:cs="Times New Roman"/>
              <w:sz w:val="32"/>
              <w:szCs w:val="28"/>
            </w:rPr>
          </w:pPr>
          <w:r w:rsidRPr="00E2614F">
            <w:rPr>
              <w:rFonts w:ascii="Times New Roman" w:hAnsi="Times New Roman" w:cs="Times New Roman"/>
              <w:sz w:val="32"/>
              <w:szCs w:val="28"/>
            </w:rPr>
            <w:t xml:space="preserve">Региональный этапа Всероссийского чемпионатного движения по профессиональному мастерству «Профессионалы» </w:t>
          </w:r>
        </w:p>
        <w:p w:rsidR="00DF0C70" w:rsidRPr="00E2614F" w:rsidRDefault="00E2614F" w:rsidP="00DF0C70">
          <w:pPr>
            <w:spacing w:after="0" w:line="240" w:lineRule="auto"/>
            <w:jc w:val="center"/>
            <w:rPr>
              <w:rFonts w:ascii="Times New Roman" w:eastAsia="Arial Unicode MS" w:hAnsi="Times New Roman" w:cs="Times New Roman"/>
              <w:sz w:val="32"/>
              <w:szCs w:val="28"/>
            </w:rPr>
          </w:pPr>
          <w:r w:rsidRPr="00E2614F">
            <w:rPr>
              <w:rFonts w:ascii="Times New Roman" w:hAnsi="Times New Roman" w:cs="Times New Roman"/>
              <w:sz w:val="32"/>
              <w:szCs w:val="28"/>
            </w:rPr>
            <w:t>в Красноярском крае</w:t>
          </w:r>
        </w:p>
        <w:p w:rsidR="00AB2514" w:rsidRPr="00E2614F" w:rsidRDefault="00195626" w:rsidP="00E2614F">
          <w:pPr>
            <w:spacing w:after="0" w:line="360" w:lineRule="auto"/>
            <w:rPr>
              <w:rFonts w:ascii="Times New Roman" w:eastAsia="Arial Unicode MS" w:hAnsi="Times New Roman" w:cs="Times New Roman"/>
              <w:sz w:val="72"/>
              <w:szCs w:val="72"/>
            </w:rPr>
          </w:pPr>
        </w:p>
      </w:sdtContent>
    </w:sdt>
    <w:p w:rsidR="00AB2514" w:rsidRDefault="00AB2514">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AB2514" w:rsidRDefault="00AB2514">
      <w:pPr>
        <w:spacing w:after="0" w:line="360" w:lineRule="auto"/>
        <w:rPr>
          <w:rFonts w:ascii="Times New Roman" w:hAnsi="Times New Roman" w:cs="Times New Roman"/>
          <w:lang w:bidi="en-US"/>
        </w:rPr>
      </w:pPr>
    </w:p>
    <w:p w:rsidR="00AB2514" w:rsidRDefault="00AB2514">
      <w:pPr>
        <w:spacing w:after="0" w:line="360" w:lineRule="auto"/>
        <w:rPr>
          <w:rFonts w:ascii="Times New Roman" w:hAnsi="Times New Roman" w:cs="Times New Roman"/>
          <w:lang w:bidi="en-US"/>
        </w:rPr>
      </w:pPr>
    </w:p>
    <w:p w:rsidR="00AB2514" w:rsidRDefault="00AB2514">
      <w:pPr>
        <w:spacing w:after="0" w:line="360" w:lineRule="auto"/>
        <w:rPr>
          <w:rFonts w:ascii="Times New Roman" w:hAnsi="Times New Roman" w:cs="Times New Roman"/>
          <w:lang w:bidi="en-US"/>
        </w:rPr>
      </w:pPr>
    </w:p>
    <w:p w:rsidR="00AB2514" w:rsidRDefault="00AB2514">
      <w:pPr>
        <w:spacing w:after="0" w:line="360" w:lineRule="auto"/>
        <w:rPr>
          <w:rFonts w:ascii="Times New Roman" w:hAnsi="Times New Roman" w:cs="Times New Roman"/>
          <w:lang w:bidi="en-US"/>
        </w:rPr>
      </w:pPr>
    </w:p>
    <w:p w:rsidR="00E2614F" w:rsidRPr="00E2614F" w:rsidRDefault="00A81063">
      <w:pPr>
        <w:spacing w:after="0" w:line="360" w:lineRule="auto"/>
        <w:jc w:val="center"/>
        <w:rPr>
          <w:rFonts w:ascii="Times New Roman" w:hAnsi="Times New Roman" w:cs="Times New Roman"/>
          <w:sz w:val="28"/>
          <w:lang w:bidi="en-US"/>
        </w:rPr>
      </w:pPr>
      <w:r w:rsidRPr="00E2614F">
        <w:rPr>
          <w:rFonts w:ascii="Times New Roman" w:hAnsi="Times New Roman" w:cs="Times New Roman"/>
          <w:sz w:val="28"/>
          <w:lang w:bidi="en-US"/>
        </w:rPr>
        <w:t>2023 г.</w:t>
      </w:r>
    </w:p>
    <w:p w:rsidR="00E2614F" w:rsidRDefault="00E2614F">
      <w:pPr>
        <w:rPr>
          <w:rFonts w:ascii="Times New Roman" w:hAnsi="Times New Roman" w:cs="Times New Roman"/>
          <w:lang w:bidi="en-US"/>
        </w:rPr>
      </w:pPr>
      <w:r>
        <w:rPr>
          <w:rFonts w:ascii="Times New Roman" w:hAnsi="Times New Roman" w:cs="Times New Roman"/>
          <w:lang w:bidi="en-US"/>
        </w:rPr>
        <w:br w:type="page"/>
      </w:r>
    </w:p>
    <w:p w:rsidR="00AB2514" w:rsidRDefault="00AB2514">
      <w:pPr>
        <w:spacing w:after="0" w:line="360" w:lineRule="auto"/>
        <w:jc w:val="center"/>
        <w:rPr>
          <w:rFonts w:ascii="Times New Roman" w:hAnsi="Times New Roman" w:cs="Times New Roman"/>
          <w:lang w:bidi="en-US"/>
        </w:rPr>
      </w:pPr>
    </w:p>
    <w:p w:rsidR="00AB2514" w:rsidRDefault="00A81063">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AB2514" w:rsidRDefault="00AB2514">
      <w:pPr>
        <w:pStyle w:val="143"/>
        <w:shd w:val="clear" w:color="auto" w:fill="auto"/>
        <w:spacing w:line="360" w:lineRule="auto"/>
        <w:ind w:firstLine="0"/>
        <w:rPr>
          <w:rFonts w:ascii="Times New Roman" w:eastAsia="Times New Roman" w:hAnsi="Times New Roman" w:cs="Times New Roman"/>
          <w:sz w:val="28"/>
          <w:szCs w:val="28"/>
        </w:rPr>
      </w:pPr>
    </w:p>
    <w:p w:rsidR="00AB2514" w:rsidRDefault="00A81063">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AB2514" w:rsidRDefault="00195626">
      <w:pPr>
        <w:pStyle w:val="10"/>
        <w:rPr>
          <w:rFonts w:ascii="Times New Roman" w:eastAsiaTheme="minorEastAsia" w:hAnsi="Times New Roman"/>
          <w:sz w:val="28"/>
          <w:lang w:val="ru-RU" w:eastAsia="ru-RU"/>
        </w:rPr>
      </w:pPr>
      <w:r>
        <w:rPr>
          <w:rFonts w:ascii="Times New Roman" w:hAnsi="Times New Roman"/>
          <w:sz w:val="28"/>
          <w:lang w:val="ru-RU" w:eastAsia="ru-RU"/>
        </w:rPr>
        <w:fldChar w:fldCharType="begin"/>
      </w:r>
      <w:r w:rsidR="00A81063">
        <w:rPr>
          <w:rFonts w:ascii="Times New Roman" w:hAnsi="Times New Roman"/>
          <w:sz w:val="28"/>
          <w:lang w:val="ru-RU" w:eastAsia="ru-RU"/>
        </w:rPr>
        <w:instrText xml:space="preserve"> TOC \o "1-2" \h \z \u </w:instrText>
      </w:r>
      <w:r>
        <w:rPr>
          <w:rFonts w:ascii="Times New Roman" w:hAnsi="Times New Roman"/>
          <w:sz w:val="28"/>
          <w:lang w:val="ru-RU" w:eastAsia="ru-RU"/>
        </w:rPr>
        <w:fldChar w:fldCharType="separate"/>
      </w:r>
      <w:hyperlink w:anchor="_Toc124422965" w:tooltip="#_Toc124422965" w:history="1">
        <w:r w:rsidR="00A81063">
          <w:rPr>
            <w:rStyle w:val="af7"/>
            <w:rFonts w:ascii="Times New Roman" w:hAnsi="Times New Roman"/>
            <w:sz w:val="28"/>
          </w:rPr>
          <w:t>1. ОСНОВНЫЕ ТРЕБОВАНИЯ КОМПЕТЕНЦИИ</w:t>
        </w:r>
        <w:r w:rsidR="00A81063">
          <w:rPr>
            <w:rFonts w:ascii="Times New Roman" w:hAnsi="Times New Roman"/>
            <w:sz w:val="28"/>
          </w:rPr>
          <w:tab/>
        </w:r>
        <w:r w:rsidR="00A81063">
          <w:rPr>
            <w:rFonts w:ascii="Times New Roman" w:hAnsi="Times New Roman"/>
            <w:sz w:val="28"/>
            <w:lang w:val="ru-RU"/>
          </w:rPr>
          <w:t>2</w:t>
        </w:r>
      </w:hyperlink>
    </w:p>
    <w:p w:rsidR="00AB2514" w:rsidRDefault="00195626">
      <w:pPr>
        <w:pStyle w:val="26"/>
        <w:rPr>
          <w:rFonts w:eastAsiaTheme="minorEastAsia"/>
          <w:sz w:val="28"/>
          <w:szCs w:val="28"/>
        </w:rPr>
      </w:pPr>
      <w:hyperlink w:anchor="_Toc124422966" w:tooltip="#_Toc124422966" w:history="1">
        <w:r w:rsidR="00A81063">
          <w:rPr>
            <w:rStyle w:val="af7"/>
            <w:sz w:val="28"/>
            <w:szCs w:val="28"/>
          </w:rPr>
          <w:t>1.1. ОБЩИЕ СВЕДЕНИЯ О ТРЕБОВАНИЯХ КОМПЕТЕНЦИИ</w:t>
        </w:r>
        <w:r w:rsidR="00A81063">
          <w:rPr>
            <w:sz w:val="28"/>
            <w:szCs w:val="28"/>
          </w:rPr>
          <w:tab/>
        </w:r>
        <w:r>
          <w:rPr>
            <w:sz w:val="28"/>
            <w:szCs w:val="28"/>
          </w:rPr>
          <w:fldChar w:fldCharType="begin"/>
        </w:r>
        <w:r w:rsidR="00A81063">
          <w:rPr>
            <w:sz w:val="28"/>
            <w:szCs w:val="28"/>
          </w:rPr>
          <w:instrText xml:space="preserve"> PAGEREF _Toc124422966 \h </w:instrText>
        </w:r>
        <w:r>
          <w:rPr>
            <w:sz w:val="28"/>
            <w:szCs w:val="28"/>
          </w:rPr>
        </w:r>
        <w:r>
          <w:rPr>
            <w:sz w:val="28"/>
            <w:szCs w:val="28"/>
          </w:rPr>
          <w:fldChar w:fldCharType="separate"/>
        </w:r>
        <w:r w:rsidR="000327BC">
          <w:rPr>
            <w:noProof/>
            <w:sz w:val="28"/>
            <w:szCs w:val="28"/>
          </w:rPr>
          <w:t>2</w:t>
        </w:r>
        <w:r>
          <w:rPr>
            <w:sz w:val="28"/>
            <w:szCs w:val="28"/>
          </w:rPr>
          <w:fldChar w:fldCharType="end"/>
        </w:r>
      </w:hyperlink>
    </w:p>
    <w:p w:rsidR="00AB2514" w:rsidRDefault="00195626">
      <w:pPr>
        <w:pStyle w:val="26"/>
        <w:rPr>
          <w:rFonts w:eastAsiaTheme="minorEastAsia"/>
          <w:sz w:val="28"/>
          <w:szCs w:val="28"/>
        </w:rPr>
      </w:pPr>
      <w:hyperlink w:anchor="_Toc124422967" w:tooltip="#_Toc124422967" w:history="1">
        <w:r w:rsidR="00A81063">
          <w:rPr>
            <w:rStyle w:val="af7"/>
            <w:sz w:val="28"/>
            <w:szCs w:val="28"/>
          </w:rPr>
          <w:t>1.2. ПЕРЕЧЕНЬ ПРОФЕССИОНАЛЬНЫХ ЗАДАЧ СПЕЦИАЛИСТА ПО КОМПЕТЕНЦИИ «</w:t>
        </w:r>
        <w:r w:rsidR="00A81063">
          <w:rPr>
            <w:rStyle w:val="af7"/>
            <w:sz w:val="28"/>
            <w:szCs w:val="28"/>
            <w:u w:val="none"/>
          </w:rPr>
          <w:t>Управление фронтальным погрузчиком</w:t>
        </w:r>
        <w:r w:rsidR="00A81063">
          <w:rPr>
            <w:rStyle w:val="af7"/>
            <w:sz w:val="28"/>
            <w:szCs w:val="28"/>
          </w:rPr>
          <w:t>»</w:t>
        </w:r>
        <w:r w:rsidR="00A81063">
          <w:rPr>
            <w:sz w:val="28"/>
            <w:szCs w:val="28"/>
          </w:rPr>
          <w:tab/>
        </w:r>
        <w:r>
          <w:rPr>
            <w:sz w:val="28"/>
            <w:szCs w:val="28"/>
          </w:rPr>
          <w:fldChar w:fldCharType="begin"/>
        </w:r>
        <w:r w:rsidR="00A81063">
          <w:rPr>
            <w:sz w:val="28"/>
            <w:szCs w:val="28"/>
          </w:rPr>
          <w:instrText xml:space="preserve"> PAGEREF _Toc124422967 \h </w:instrText>
        </w:r>
        <w:r>
          <w:rPr>
            <w:sz w:val="28"/>
            <w:szCs w:val="28"/>
          </w:rPr>
        </w:r>
        <w:r>
          <w:rPr>
            <w:sz w:val="28"/>
            <w:szCs w:val="28"/>
          </w:rPr>
          <w:fldChar w:fldCharType="separate"/>
        </w:r>
        <w:r w:rsidR="000327BC">
          <w:rPr>
            <w:noProof/>
            <w:sz w:val="28"/>
            <w:szCs w:val="28"/>
          </w:rPr>
          <w:t>2</w:t>
        </w:r>
        <w:r>
          <w:rPr>
            <w:sz w:val="28"/>
            <w:szCs w:val="28"/>
          </w:rPr>
          <w:fldChar w:fldCharType="end"/>
        </w:r>
      </w:hyperlink>
    </w:p>
    <w:p w:rsidR="00AB2514" w:rsidRDefault="00195626">
      <w:pPr>
        <w:pStyle w:val="26"/>
        <w:rPr>
          <w:rFonts w:eastAsiaTheme="minorEastAsia"/>
          <w:sz w:val="28"/>
          <w:szCs w:val="28"/>
        </w:rPr>
      </w:pPr>
      <w:hyperlink w:anchor="_Toc124422968" w:tooltip="#_Toc124422968" w:history="1">
        <w:r w:rsidR="00A81063">
          <w:rPr>
            <w:rStyle w:val="af7"/>
            <w:sz w:val="28"/>
            <w:szCs w:val="28"/>
          </w:rPr>
          <w:t>1.3. ТРЕБОВАНИЯ К СХЕМЕ ОЦЕНКИ</w:t>
        </w:r>
        <w:r w:rsidR="00A81063">
          <w:rPr>
            <w:sz w:val="28"/>
            <w:szCs w:val="28"/>
          </w:rPr>
          <w:tab/>
        </w:r>
        <w:r>
          <w:rPr>
            <w:sz w:val="28"/>
            <w:szCs w:val="28"/>
          </w:rPr>
          <w:fldChar w:fldCharType="begin"/>
        </w:r>
        <w:r w:rsidR="00A81063">
          <w:rPr>
            <w:sz w:val="28"/>
            <w:szCs w:val="28"/>
          </w:rPr>
          <w:instrText xml:space="preserve"> PAGEREF _Toc124422968 \h </w:instrText>
        </w:r>
        <w:r>
          <w:rPr>
            <w:sz w:val="28"/>
            <w:szCs w:val="28"/>
          </w:rPr>
        </w:r>
        <w:r>
          <w:rPr>
            <w:sz w:val="28"/>
            <w:szCs w:val="28"/>
          </w:rPr>
          <w:fldChar w:fldCharType="separate"/>
        </w:r>
        <w:r w:rsidR="000327BC">
          <w:rPr>
            <w:noProof/>
            <w:sz w:val="28"/>
            <w:szCs w:val="28"/>
          </w:rPr>
          <w:t>10</w:t>
        </w:r>
        <w:r>
          <w:rPr>
            <w:sz w:val="28"/>
            <w:szCs w:val="28"/>
          </w:rPr>
          <w:fldChar w:fldCharType="end"/>
        </w:r>
      </w:hyperlink>
    </w:p>
    <w:p w:rsidR="00AB2514" w:rsidRDefault="00195626">
      <w:pPr>
        <w:pStyle w:val="26"/>
        <w:rPr>
          <w:rFonts w:eastAsiaTheme="minorEastAsia"/>
          <w:sz w:val="28"/>
          <w:szCs w:val="28"/>
        </w:rPr>
      </w:pPr>
      <w:hyperlink w:anchor="_Toc124422969" w:tooltip="#_Toc124422969" w:history="1">
        <w:r w:rsidR="00A81063">
          <w:rPr>
            <w:rStyle w:val="af7"/>
            <w:sz w:val="28"/>
            <w:szCs w:val="28"/>
          </w:rPr>
          <w:t>1.4. СПЕЦИФИКАЦИЯ ОЦЕНКИ КОМПЕТЕНЦИИ</w:t>
        </w:r>
        <w:r w:rsidR="00A81063">
          <w:rPr>
            <w:sz w:val="28"/>
            <w:szCs w:val="28"/>
          </w:rPr>
          <w:tab/>
        </w:r>
        <w:r>
          <w:rPr>
            <w:sz w:val="28"/>
            <w:szCs w:val="28"/>
          </w:rPr>
          <w:fldChar w:fldCharType="begin"/>
        </w:r>
        <w:r w:rsidR="00A81063">
          <w:rPr>
            <w:sz w:val="28"/>
            <w:szCs w:val="28"/>
          </w:rPr>
          <w:instrText xml:space="preserve"> PAGEREF _Toc124422969 \h </w:instrText>
        </w:r>
        <w:r>
          <w:rPr>
            <w:sz w:val="28"/>
            <w:szCs w:val="28"/>
          </w:rPr>
        </w:r>
        <w:r>
          <w:rPr>
            <w:sz w:val="28"/>
            <w:szCs w:val="28"/>
          </w:rPr>
          <w:fldChar w:fldCharType="separate"/>
        </w:r>
        <w:r w:rsidR="000327BC">
          <w:rPr>
            <w:noProof/>
            <w:sz w:val="28"/>
            <w:szCs w:val="28"/>
          </w:rPr>
          <w:t>10</w:t>
        </w:r>
        <w:r>
          <w:rPr>
            <w:sz w:val="28"/>
            <w:szCs w:val="28"/>
          </w:rPr>
          <w:fldChar w:fldCharType="end"/>
        </w:r>
      </w:hyperlink>
    </w:p>
    <w:p w:rsidR="00AB2514" w:rsidRDefault="00195626">
      <w:pPr>
        <w:pStyle w:val="26"/>
        <w:rPr>
          <w:rFonts w:eastAsiaTheme="minorEastAsia"/>
          <w:sz w:val="28"/>
          <w:szCs w:val="28"/>
        </w:rPr>
      </w:pPr>
      <w:hyperlink w:anchor="_Toc124422970" w:tooltip="#_Toc124422970" w:history="1">
        <w:r w:rsidR="00A81063">
          <w:rPr>
            <w:rStyle w:val="af7"/>
            <w:sz w:val="28"/>
            <w:szCs w:val="28"/>
          </w:rPr>
          <w:t>1.5.2. Структура модулей конкурсного задания (инвариант/вариатив)</w:t>
        </w:r>
        <w:r w:rsidR="00A81063">
          <w:rPr>
            <w:sz w:val="28"/>
            <w:szCs w:val="28"/>
          </w:rPr>
          <w:tab/>
        </w:r>
        <w:r>
          <w:rPr>
            <w:sz w:val="28"/>
            <w:szCs w:val="28"/>
          </w:rPr>
          <w:fldChar w:fldCharType="begin"/>
        </w:r>
        <w:r w:rsidR="00A81063">
          <w:rPr>
            <w:sz w:val="28"/>
            <w:szCs w:val="28"/>
          </w:rPr>
          <w:instrText xml:space="preserve"> PAGEREF _Toc124422970 \h </w:instrText>
        </w:r>
        <w:r>
          <w:rPr>
            <w:sz w:val="28"/>
            <w:szCs w:val="28"/>
          </w:rPr>
        </w:r>
        <w:r>
          <w:rPr>
            <w:sz w:val="28"/>
            <w:szCs w:val="28"/>
          </w:rPr>
          <w:fldChar w:fldCharType="separate"/>
        </w:r>
        <w:r w:rsidR="000327BC">
          <w:rPr>
            <w:noProof/>
            <w:sz w:val="28"/>
            <w:szCs w:val="28"/>
          </w:rPr>
          <w:t>13</w:t>
        </w:r>
        <w:r>
          <w:rPr>
            <w:sz w:val="28"/>
            <w:szCs w:val="28"/>
          </w:rPr>
          <w:fldChar w:fldCharType="end"/>
        </w:r>
      </w:hyperlink>
    </w:p>
    <w:p w:rsidR="00AB2514" w:rsidRDefault="00195626">
      <w:pPr>
        <w:pStyle w:val="26"/>
        <w:rPr>
          <w:rFonts w:eastAsiaTheme="minorEastAsia"/>
          <w:sz w:val="28"/>
          <w:szCs w:val="28"/>
        </w:rPr>
      </w:pPr>
      <w:hyperlink w:anchor="_Toc124422971" w:tooltip="#_Toc124422971" w:history="1">
        <w:r w:rsidR="00A81063">
          <w:rPr>
            <w:rStyle w:val="af7"/>
            <w:iCs/>
            <w:sz w:val="28"/>
            <w:szCs w:val="28"/>
          </w:rPr>
          <w:t>2. СПЕЦИАЛЬНЫЕ ПРАВИЛА КОМПЕТЕНЦИИ</w:t>
        </w:r>
        <w:r w:rsidR="00A81063">
          <w:rPr>
            <w:sz w:val="28"/>
            <w:szCs w:val="28"/>
          </w:rPr>
          <w:tab/>
        </w:r>
        <w:r>
          <w:rPr>
            <w:sz w:val="28"/>
            <w:szCs w:val="28"/>
          </w:rPr>
          <w:fldChar w:fldCharType="begin"/>
        </w:r>
        <w:r w:rsidR="00A81063">
          <w:rPr>
            <w:sz w:val="28"/>
            <w:szCs w:val="28"/>
          </w:rPr>
          <w:instrText xml:space="preserve"> PAGEREF _Toc124422971 \h </w:instrText>
        </w:r>
        <w:r>
          <w:rPr>
            <w:sz w:val="28"/>
            <w:szCs w:val="28"/>
          </w:rPr>
        </w:r>
        <w:r>
          <w:rPr>
            <w:sz w:val="28"/>
            <w:szCs w:val="28"/>
          </w:rPr>
          <w:fldChar w:fldCharType="separate"/>
        </w:r>
        <w:r w:rsidR="000327BC">
          <w:rPr>
            <w:noProof/>
            <w:sz w:val="28"/>
            <w:szCs w:val="28"/>
          </w:rPr>
          <w:t>18</w:t>
        </w:r>
        <w:r>
          <w:rPr>
            <w:sz w:val="28"/>
            <w:szCs w:val="28"/>
          </w:rPr>
          <w:fldChar w:fldCharType="end"/>
        </w:r>
      </w:hyperlink>
    </w:p>
    <w:p w:rsidR="00AB2514" w:rsidRDefault="00195626">
      <w:pPr>
        <w:pStyle w:val="26"/>
        <w:rPr>
          <w:rFonts w:eastAsiaTheme="minorEastAsia"/>
          <w:sz w:val="28"/>
          <w:szCs w:val="28"/>
        </w:rPr>
      </w:pPr>
      <w:hyperlink w:anchor="_Toc124422972" w:tooltip="#_Toc124422972" w:history="1">
        <w:r w:rsidR="00A81063">
          <w:rPr>
            <w:rStyle w:val="af7"/>
            <w:sz w:val="28"/>
            <w:szCs w:val="28"/>
          </w:rPr>
          <w:t xml:space="preserve">2.1. </w:t>
        </w:r>
        <w:r w:rsidR="00A81063">
          <w:rPr>
            <w:rStyle w:val="af7"/>
            <w:bCs/>
            <w:iCs/>
            <w:sz w:val="28"/>
            <w:szCs w:val="28"/>
          </w:rPr>
          <w:t>Личный инструмент конкурсанта</w:t>
        </w:r>
        <w:r w:rsidR="00A81063">
          <w:rPr>
            <w:sz w:val="28"/>
            <w:szCs w:val="28"/>
          </w:rPr>
          <w:tab/>
        </w:r>
        <w:r>
          <w:rPr>
            <w:sz w:val="28"/>
            <w:szCs w:val="28"/>
          </w:rPr>
          <w:fldChar w:fldCharType="begin"/>
        </w:r>
        <w:r w:rsidR="00A81063">
          <w:rPr>
            <w:sz w:val="28"/>
            <w:szCs w:val="28"/>
          </w:rPr>
          <w:instrText xml:space="preserve"> PAGEREF _Toc124422972 \h </w:instrText>
        </w:r>
        <w:r>
          <w:rPr>
            <w:sz w:val="28"/>
            <w:szCs w:val="28"/>
          </w:rPr>
        </w:r>
        <w:r>
          <w:rPr>
            <w:sz w:val="28"/>
            <w:szCs w:val="28"/>
          </w:rPr>
          <w:fldChar w:fldCharType="separate"/>
        </w:r>
        <w:r w:rsidR="000327BC">
          <w:rPr>
            <w:noProof/>
            <w:sz w:val="28"/>
            <w:szCs w:val="28"/>
          </w:rPr>
          <w:t>19</w:t>
        </w:r>
        <w:r>
          <w:rPr>
            <w:sz w:val="28"/>
            <w:szCs w:val="28"/>
          </w:rPr>
          <w:fldChar w:fldCharType="end"/>
        </w:r>
      </w:hyperlink>
    </w:p>
    <w:p w:rsidR="00AB2514" w:rsidRDefault="00195626">
      <w:pPr>
        <w:pStyle w:val="10"/>
        <w:rPr>
          <w:rFonts w:ascii="Times New Roman" w:eastAsiaTheme="minorEastAsia" w:hAnsi="Times New Roman"/>
          <w:sz w:val="28"/>
          <w:lang w:val="ru-RU" w:eastAsia="ru-RU"/>
        </w:rPr>
      </w:pPr>
      <w:hyperlink w:anchor="_Toc124422973" w:tooltip="#_Toc124422973" w:history="1">
        <w:r w:rsidR="00A81063">
          <w:rPr>
            <w:rStyle w:val="af7"/>
            <w:rFonts w:ascii="Times New Roman" w:hAnsi="Times New Roman"/>
            <w:sz w:val="28"/>
          </w:rPr>
          <w:t>3. Приложения</w:t>
        </w:r>
        <w:r w:rsidR="00A81063">
          <w:rPr>
            <w:rFonts w:ascii="Times New Roman" w:hAnsi="Times New Roman"/>
            <w:sz w:val="28"/>
          </w:rPr>
          <w:tab/>
        </w:r>
        <w:r w:rsidR="00A81063">
          <w:rPr>
            <w:rFonts w:ascii="Times New Roman" w:hAnsi="Times New Roman"/>
            <w:sz w:val="28"/>
            <w:lang w:val="ru-RU"/>
          </w:rPr>
          <w:t>8</w:t>
        </w:r>
      </w:hyperlink>
    </w:p>
    <w:p w:rsidR="00AB2514" w:rsidRDefault="00195626">
      <w:pPr>
        <w:pStyle w:val="bullet"/>
        <w:numPr>
          <w:ilvl w:val="0"/>
          <w:numId w:val="0"/>
        </w:numPr>
        <w:tabs>
          <w:tab w:val="left" w:pos="142"/>
          <w:tab w:val="right" w:leader="dot" w:pos="9639"/>
        </w:tabs>
        <w:jc w:val="both"/>
        <w:rPr>
          <w:rFonts w:ascii="Times New Roman" w:hAnsi="Times New Roman"/>
          <w:bCs/>
          <w:sz w:val="28"/>
          <w:szCs w:val="28"/>
          <w:lang w:val="ru-RU" w:eastAsia="ru-RU"/>
        </w:rPr>
      </w:pPr>
      <w:r>
        <w:rPr>
          <w:rFonts w:ascii="Times New Roman" w:hAnsi="Times New Roman"/>
          <w:bCs/>
          <w:sz w:val="28"/>
          <w:szCs w:val="28"/>
          <w:lang w:val="ru-RU" w:eastAsia="ru-RU"/>
        </w:rPr>
        <w:fldChar w:fldCharType="end"/>
      </w: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B2514">
      <w:pPr>
        <w:pStyle w:val="bullet"/>
        <w:numPr>
          <w:ilvl w:val="0"/>
          <w:numId w:val="0"/>
        </w:numPr>
        <w:ind w:hanging="360"/>
        <w:jc w:val="both"/>
        <w:rPr>
          <w:rFonts w:ascii="Times New Roman" w:hAnsi="Times New Roman"/>
          <w:bCs/>
          <w:sz w:val="28"/>
          <w:szCs w:val="28"/>
          <w:lang w:val="ru-RU" w:eastAsia="ru-RU"/>
        </w:rPr>
      </w:pPr>
    </w:p>
    <w:p w:rsidR="00AB2514" w:rsidRDefault="00A81063">
      <w:pPr>
        <w:pStyle w:val="-1"/>
        <w:spacing w:after="0"/>
        <w:jc w:val="center"/>
        <w:rPr>
          <w:rFonts w:ascii="Times New Roman" w:hAnsi="Times New Roman"/>
          <w:color w:val="auto"/>
          <w:sz w:val="28"/>
          <w:szCs w:val="28"/>
        </w:rPr>
      </w:pPr>
      <w:bookmarkStart w:id="0" w:name="_Toc124422965"/>
      <w:r>
        <w:rPr>
          <w:rFonts w:ascii="Times New Roman" w:hAnsi="Times New Roman"/>
          <w:color w:val="auto"/>
          <w:sz w:val="28"/>
          <w:szCs w:val="28"/>
        </w:rPr>
        <w:t>1. ОСНОВНЫЕ ТРЕБОВАНИЯ КОМПЕТЕНЦИИ</w:t>
      </w:r>
      <w:bookmarkEnd w:id="0"/>
    </w:p>
    <w:p w:rsidR="00AB2514" w:rsidRDefault="00A81063">
      <w:pPr>
        <w:pStyle w:val="-2"/>
        <w:spacing w:before="0" w:after="0"/>
        <w:ind w:firstLine="709"/>
        <w:jc w:val="both"/>
        <w:rPr>
          <w:rFonts w:ascii="Times New Roman" w:hAnsi="Times New Roman"/>
          <w:szCs w:val="28"/>
        </w:rPr>
      </w:pPr>
      <w:bookmarkStart w:id="1" w:name="_Toc124422966"/>
      <w:r>
        <w:rPr>
          <w:rFonts w:ascii="Times New Roman" w:hAnsi="Times New Roman"/>
          <w:szCs w:val="28"/>
        </w:rPr>
        <w:t>1.1. ОБЩИЕ СВЕДЕНИЯ О ТРЕБОВАНИЯХ КОМПЕТЕНЦИИ</w:t>
      </w:r>
      <w:bookmarkEnd w:id="1"/>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«Управление фронтальным погрузчиком» </w:t>
      </w:r>
      <w:bookmarkStart w:id="2" w:name="_Hlk123050441"/>
      <w:r>
        <w:rPr>
          <w:rFonts w:ascii="Times New Roman" w:hAnsi="Times New Roman" w:cs="Times New Roman"/>
          <w:sz w:val="28"/>
          <w:szCs w:val="28"/>
        </w:rPr>
        <w:t>определяют знания, умения, навыки и трудовые функции</w:t>
      </w:r>
      <w:bookmarkEnd w:id="2"/>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AB2514" w:rsidRDefault="00A81063">
      <w:pPr>
        <w:pStyle w:val="Heading2"/>
        <w:spacing w:after="0"/>
        <w:ind w:firstLine="709"/>
        <w:jc w:val="both"/>
        <w:rPr>
          <w:rFonts w:ascii="Times New Roman" w:hAnsi="Times New Roman"/>
          <w:color w:val="000000"/>
          <w:szCs w:val="28"/>
          <w:lang w:val="ru-RU"/>
        </w:rPr>
      </w:pPr>
      <w:bookmarkStart w:id="3" w:name="_Toc78885652"/>
      <w:bookmarkStart w:id="4" w:name="_Toc124422967"/>
      <w:r>
        <w:rPr>
          <w:rFonts w:ascii="Times New Roman" w:hAnsi="Times New Roman"/>
          <w:color w:val="000000"/>
          <w:szCs w:val="28"/>
          <w:lang w:val="ru-RU"/>
        </w:rPr>
        <w:t>1.</w:t>
      </w:r>
      <w:bookmarkEnd w:id="3"/>
      <w:r>
        <w:rPr>
          <w:rFonts w:ascii="Times New Roman" w:hAnsi="Times New Roman"/>
          <w:color w:val="000000"/>
          <w:szCs w:val="28"/>
          <w:lang w:val="ru-RU"/>
        </w:rPr>
        <w:t>2. ПЕРЕЧЕНЬ ПРОФЕССИОНАЛЬНЫХ ЗАДАЧ СПЕЦИАЛИСТА ПО КОМПЕТЕНЦИИ «Управление фронтальным погрузчиком»</w:t>
      </w:r>
      <w:bookmarkEnd w:id="4"/>
    </w:p>
    <w:p w:rsidR="00AB2514" w:rsidRDefault="00A81063">
      <w:pPr>
        <w:spacing w:after="0" w:line="360"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AB2514" w:rsidRDefault="00A81063">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65"/>
        <w:gridCol w:w="8573"/>
        <w:gridCol w:w="817"/>
      </w:tblGrid>
      <w:tr w:rsidR="00AB2514">
        <w:tc>
          <w:tcPr>
            <w:tcW w:w="330" w:type="pct"/>
            <w:shd w:val="clear" w:color="auto" w:fill="92D050"/>
            <w:noWrap/>
            <w:vAlign w:val="center"/>
          </w:tcPr>
          <w:p w:rsidR="00AB2514" w:rsidRDefault="00A81063">
            <w:pPr>
              <w:spacing w:line="360" w:lineRule="auto"/>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noWrap/>
            <w:vAlign w:val="center"/>
          </w:tcPr>
          <w:p w:rsidR="00AB2514" w:rsidRDefault="00A81063">
            <w:pPr>
              <w:spacing w:line="360" w:lineRule="auto"/>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noWrap/>
            <w:vAlign w:val="center"/>
          </w:tcPr>
          <w:p w:rsidR="00AB2514" w:rsidRDefault="00A81063">
            <w:pPr>
              <w:spacing w:line="360" w:lineRule="auto"/>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b/>
                <w:sz w:val="28"/>
                <w:szCs w:val="28"/>
              </w:rPr>
            </w:pPr>
            <w:r>
              <w:rPr>
                <w:rFonts w:ascii="Times New Roman" w:hAnsi="Times New Roman" w:cs="Times New Roman"/>
                <w:b/>
                <w:sz w:val="28"/>
                <w:szCs w:val="28"/>
              </w:rPr>
              <w:t>Организация работы и безопасные условия труда.</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pStyle w:val="aff8"/>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правила дорожного движения;</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lastRenderedPageBreak/>
              <w:t>порядок работы в стесненных условиях, на наклонных плоскостях, со сменными рабочими органами;</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методы и параметры организации рабочего времени по техническому обслуживанию и ремонту фронтального погрузчика;</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порядок подготовки к работе фронтального погрузчика;</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правила допуска к работе оператора фронтального погрузчика;</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требования безопасности перед началом работы;</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требования безопасности во время работы;</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требования безопасности по окончанию работ;</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требования безопасности при возникновении внештатных и аварийных ситуаций;</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назначение средств индивидуальной защиты;</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возможность содержания рабочего места в чистоте и порядке;</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трудности и риски, связанные с сопутствующими видами деятельности, а также их причины и способы предотвращения;</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правила техники безопасности, охраны здоровья и окружающей среды, способы их применения на рабочем месте;</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правила и инструкции по производственной санитарии, электробезопасности, пожарной и экологической безопасности;</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меры, необходимые для сохранения здоровья и рабочего пространства в безопасности;</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причины возникновения и способы предотвращения любых рисков, связанных с поставленными задачами.</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pStyle w:val="aff8"/>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подготовить и поддерживать рабочее место в надлежащем состоянии;</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подготовить себя к поставленным задачам;</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планировать, подготавливать и завершать каждое задание за выделенное время;</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планировать работу для максимального повышения эффективности и минимизации срывов графика производства работ;</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восстанавливать зону проведения работ и фронтальный погрузчик до должного состояния;</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осуществлять контроль за соблюдением технологической дисциплины;</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последовательно и добросовестно выполнять работы по эксплуатации фронтального погрузчика;</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подготовить и поддерживать рабочее место в надлежащем состоянии, и подготовить рабочее пространство для следующего специалиста;</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lastRenderedPageBreak/>
              <w:t>выбирать и использовать все оборудование и материалы безопасно и в соответствии с инструкциями изготовителя;</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строго следовать требованиям техники безопасности и норм охраны здоровья и отношении окружающей среды, оборудования и материалов;</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безопасно управлять фронтальным погрузчиком при производстве дорожно-строительные работ;</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соблюдать правила дорожного движения и безопасной эксплуатации самоходных машин и тракторов (БЭСМиТ);</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обеспечивать безопасность работ при эксплуатации и ремонте фронтального погрузчика;</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использовать подходящие средства индивидуальной защиты (специалист постоянно должен носить защитную одежду, обувь, защиту для глаз и защитные перчатки);</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рационально использовать рабочее время;</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утилизировать вещества и материалы без риска для окружающей среды.</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Коммуникация</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и документация.</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rsidR="00AB2514" w:rsidRDefault="00A81063">
            <w:pPr>
              <w:pStyle w:val="aff8"/>
              <w:numPr>
                <w:ilvl w:val="0"/>
                <w:numId w:val="25"/>
              </w:numPr>
              <w:spacing w:line="240" w:lineRule="auto"/>
              <w:jc w:val="both"/>
              <w:rPr>
                <w:rFonts w:ascii="Times New Roman" w:hAnsi="Times New Roman"/>
                <w:sz w:val="28"/>
                <w:szCs w:val="28"/>
              </w:rPr>
            </w:pPr>
            <w:r>
              <w:rPr>
                <w:rFonts w:ascii="Times New Roman" w:hAnsi="Times New Roman"/>
                <w:sz w:val="28"/>
                <w:szCs w:val="28"/>
              </w:rPr>
              <w:t>условные обозначения на технологических и химмотологических картах и прочих схемах, представленных в инструкциях по эксплуатации и ремонту фронтального погрузчика;</w:t>
            </w:r>
          </w:p>
          <w:p w:rsidR="00AB2514" w:rsidRDefault="00A81063">
            <w:pPr>
              <w:pStyle w:val="aff8"/>
              <w:numPr>
                <w:ilvl w:val="0"/>
                <w:numId w:val="25"/>
              </w:numPr>
              <w:spacing w:line="240" w:lineRule="auto"/>
              <w:jc w:val="both"/>
              <w:rPr>
                <w:rFonts w:ascii="Times New Roman" w:hAnsi="Times New Roman"/>
                <w:sz w:val="28"/>
                <w:szCs w:val="28"/>
              </w:rPr>
            </w:pPr>
            <w:r>
              <w:rPr>
                <w:rFonts w:ascii="Times New Roman" w:hAnsi="Times New Roman"/>
                <w:sz w:val="28"/>
                <w:szCs w:val="28"/>
              </w:rPr>
              <w:t>химмотологическую карту фронтального погрузчика;</w:t>
            </w:r>
          </w:p>
          <w:p w:rsidR="00AB2514" w:rsidRDefault="00A81063">
            <w:pPr>
              <w:pStyle w:val="aff8"/>
              <w:numPr>
                <w:ilvl w:val="0"/>
                <w:numId w:val="25"/>
              </w:numPr>
              <w:spacing w:line="240" w:lineRule="auto"/>
              <w:jc w:val="both"/>
              <w:rPr>
                <w:rFonts w:ascii="Times New Roman" w:hAnsi="Times New Roman"/>
                <w:sz w:val="28"/>
                <w:szCs w:val="28"/>
              </w:rPr>
            </w:pPr>
            <w:r>
              <w:rPr>
                <w:rFonts w:ascii="Times New Roman" w:hAnsi="Times New Roman"/>
                <w:sz w:val="28"/>
                <w:szCs w:val="28"/>
              </w:rPr>
              <w:t>виды технологической и сопроводительной документации для фронтального погрузчика;</w:t>
            </w:r>
          </w:p>
          <w:p w:rsidR="00AB2514" w:rsidRDefault="00A81063">
            <w:pPr>
              <w:pStyle w:val="aff8"/>
              <w:numPr>
                <w:ilvl w:val="0"/>
                <w:numId w:val="25"/>
              </w:numPr>
              <w:spacing w:line="240" w:lineRule="auto"/>
              <w:jc w:val="both"/>
              <w:rPr>
                <w:rFonts w:ascii="Times New Roman" w:hAnsi="Times New Roman"/>
                <w:sz w:val="28"/>
                <w:szCs w:val="28"/>
              </w:rPr>
            </w:pPr>
            <w:r>
              <w:rPr>
                <w:rFonts w:ascii="Times New Roman" w:hAnsi="Times New Roman"/>
                <w:sz w:val="28"/>
                <w:szCs w:val="28"/>
              </w:rPr>
              <w:t>профессиональную терминологию.</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объяснить порядок регламентных работ по техническому обслуживанию фронтального погрузчика;</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объяснить и показать точки смазки в соответствии с химмотологической картой фронтального погрузчика;</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объяснить порядок выполнения работ по ремонту систем и агрегатов фронтального погрузчика;</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объяснить правила и порядок выполнения регулировочных работ при техническом обслуживании (ТО) и ремонте (Р) фронтального погрузчика, его систем, агрегатов и механизмов;</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правильно называть обнаруженные неисправности при ремонте и обслуживании фронтального погрузчика, их признаки и причины возникновения;</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 xml:space="preserve">читать технологические, химмотологические карты и прочие </w:t>
            </w:r>
            <w:r>
              <w:rPr>
                <w:rFonts w:ascii="Times New Roman" w:hAnsi="Times New Roman"/>
                <w:sz w:val="28"/>
                <w:szCs w:val="28"/>
              </w:rPr>
              <w:lastRenderedPageBreak/>
              <w:t>схемы, представленных в инструкции по эксплуатации и ремонту фронтального погрузчика;</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заполнять технологическую и сопроводительную документацию для фронтального погрузчика;</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грамотно формулировать свои мысли и запросы;</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строить диалог с непосредственным руководителем и другими специалистами смежных профессий.</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Материалы, оборудование и инструменты.</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способы применения инструмента и оборудования для разборочно-сборочных, смазочно-заправочных, уборочно- моечных и прочих работ;</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способы применения оборудования для диагностических работ, измерительных, регулировочных и контрольных инструментов;</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правила использования инструментов и оборудования при техническом обслуживании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правила применения эксплуатационных жидкостей и смазочных материалов;</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специальные требования к инструменту для проведения технического обслуживания и ремонта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ассортимент и назначение материалов, оборудования и веществ, используемых при выполнении работ;</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значения контрольных параметров, характеризующих работоспособное состояние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название, общее устройство и принцип работы всех агрегатов, систем и механизмов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назначение, устройство и принцип действия рабочих органов фронтального погрузчика (основного и вспомогательных), устройство и принцип работы гидравлической системы рабочего оборудования;</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назначение, устройство и принцип действия оборудования и инструмента, используемого при обслуживании и ремонте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основные правила работы с фронтальным одноковшовым погрузчиком;</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порядок работы с фронтальным одноковшовым погрузчиком;</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приборы и устройства безопасности, установленные на фронтальном одноковшовом погрузчике.</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правильно использовать слесарный, разборочно-сборочный, ударный, монтажный и специальный инструмент и оборудование при выполнении ТО и ремонта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пользоваться инструментом и техническими средствами контроля;</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осуществлять подбор запасных частей и расходных материалов для восстановления работоспособности агрегатов и систем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производить подбор эксплуатационных жидкостей и горюче-смазочных материалов (ГСМ) по их маркировке, свойствам и составу;</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анализировать совместимость состава и свойств ГСМ относительно условий эксплуатации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подготовить инструмент и оборудование к выполнению определенных видов работ по ТО и ремонту;</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производить очистку, контроль состояния, настройку и ремонт оборудования и инструмента;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снимать показания с оборудования для диагностических работ, измерительных, регулировочных и контрольных инструментов;</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применять ГСМ по назначению.</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Технология производства работ по техническому обслуживанию и ремонту агрегатов и систем фронтального погрузчика.</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25</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методы ремонта и технического обслуживания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правила проведения технического обслуживания фронтального погрузчика, перечень работ по каждому виду воздействия;</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технологическую последовательность технического обслуживания и ремонта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методы и порядок осуществления ремонта агрегатов и систем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перечень работ по ремонту систем и механизмов дизельных двигателей и гидравлических систем;</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способы подбора процедуры ремонта агрегатов и систем;</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методы выявления и способы устранения неисправностей;</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способы и методы восстановления деталей машин, технологические процессы их восстановления.</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 xml:space="preserve">методику выбора технологического оборудования для </w:t>
            </w:r>
            <w:r>
              <w:rPr>
                <w:rFonts w:ascii="Times New Roman" w:hAnsi="Times New Roman"/>
                <w:sz w:val="28"/>
                <w:szCs w:val="28"/>
              </w:rPr>
              <w:lastRenderedPageBreak/>
              <w:t>диагностики технического обслуживания и ремонта агрегатов и систем фронтального погрузчика.</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осуществлять визуальный контроль общего технического состояния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проведение технического осмотра агрегатов и механизмов фронтального одноковшового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выполнение смазки механических частей фронтального одноковшового погрузчика, долив гидравлической жидкости, проверка зарядки аккумуляторной батареи;</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выполнение работ по подготовке фронтального одноковшового погрузчика к хранению, в том числе длительному;</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выполнение подготовительных работ по подготовке фронтального одноковшового погрузчика к транспортировке;</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выполнять проверку надежности крепления узлов и агрегатов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проверять состояние колес и проверку давления воздуха в шинах;</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осуществлять проверку уровней эксплуатационных жидкостей в двигателе, агрегатах и системах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выполнять основные операции технического обслуживания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контролировать комплектность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определять техническое состояние агрегатов, систем и механизмов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выполнять уборочно- моечные работы и поддерживать надлежащий внешний вид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выполнять основные виды работ по техническому обслуживанию фронтального погрузчика в соответствии с требованиями технологических процессов;</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проводить смазочно-заправочные работы в соответствии с химмотолигической картой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выполнять основные виды работ по ремонту агрегатов и узлов фронтального погрузчика с соблюдением технологических процессов;</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проводить разборочно-сборочные и дефектовочные работы;</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проводить измерительные и ремонтные работы.</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Технология эксплуатации и управления фронтальным погрузчиком.</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22</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 xml:space="preserve">требования инструкции по эксплуатации фронтального </w:t>
            </w:r>
            <w:r>
              <w:rPr>
                <w:rFonts w:ascii="Times New Roman" w:hAnsi="Times New Roman"/>
                <w:sz w:val="28"/>
                <w:szCs w:val="28"/>
              </w:rPr>
              <w:lastRenderedPageBreak/>
              <w:t>погрузчика;</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правила производственной и технической эксплуатации фронтального погрузчика;</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принцип работы и технические характеристики фронтального погрузчика, его составных частей;</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динамические свойства фронтального погрузчика и возможности его торможения;</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действия установленной сигнализации при работе и движении;</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технологию выполнения простых и сложных элементов движения фронтального погрузчика;</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особенности геометрии фронтального погрузчика и показатели его проходимости;</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способы управления рабочими органами фронтального погрузчика, кинематику движения рабочих органов фронтального погрузчика в пространстве;</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порядок транспортировки груза к месту его хранения;</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порядок работы на наклонных плоскостях;</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порядок работы в стесненных условиях;</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порядок работы со сменными съемными рабочими органами.</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управлять фронтальным погрузчиком в различных условиях движения;</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следить за показаниями приборов при движении;</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отслеживать наличие посторонних предметов в рабочей зоне, наличие ограждений и предупредительных знаков в зоне производства работ фронтального погрузчика;</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управлять фронтальным погрузчиком в различных условиях движения, соблюдать безопасную дистанцию и интервал;</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выполнять простые и сложные элементы при движении (поворот, разворот, разгон, торможение, движение по траектории передним и задним ходом, движение на подъеме и спуске и т.д.).</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производить транспортировку груза к месту его хранения;</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выполнять работы в стесненных условиях.</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Технология производства работ на фронтальном погрузчике.</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23</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возможности использования фронтального погрузчика при строительстве дорог;</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область применения фронтального погрузчика в качестве дорожно-строительной машины;</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lastRenderedPageBreak/>
              <w:t>порядок проведения коммунально-уборочных работ;</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порядок проведения дорожно-строительных работ;</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порядок проведения земляных работ;</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способы производства работ и технические требования к их качеству;</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план проведения строительных работ на фронтальном погрузчике.</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коммунально-уборочные работы;</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дорожно-строительные работы;</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земляные работы;</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контролировать наличие посторонних предметов (камней, пней), ограждений и предупредительных знаков в рабочей зоне;</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выявлять, устранять и предотвращать причины нарушений технологического процесса.</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прекращать работу при возникновении внештатных и аварийных ситуаций;</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производить механизированные и транспортные работы с соблюдением технической и грузовой характеристики фронтального погрузчика;</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механизированные и транспортные работа на различных дорожных покрытиях;</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работы в различных погодных и климатических условиях, в том числе работы в темное время суток;</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механизированные и транспортные работы со сменными рабочими органами;</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выявлять, устранять и предотвращать причины нарушений в работе фронтального погрузчика.</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bl>
    <w:p w:rsidR="00AB2514" w:rsidRDefault="00A810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clear="all"/>
      </w:r>
    </w:p>
    <w:p w:rsidR="00AB2514" w:rsidRDefault="00A81063">
      <w:pPr>
        <w:pStyle w:val="Heading2"/>
        <w:spacing w:after="0"/>
        <w:ind w:firstLine="709"/>
        <w:jc w:val="both"/>
        <w:rPr>
          <w:rFonts w:ascii="Times New Roman" w:hAnsi="Times New Roman"/>
          <w:szCs w:val="28"/>
          <w:lang w:val="ru-RU"/>
        </w:rPr>
      </w:pPr>
      <w:bookmarkStart w:id="5" w:name="_Toc78885655"/>
      <w:bookmarkStart w:id="6" w:name="_Toc124422968"/>
      <w:r>
        <w:rPr>
          <w:rFonts w:ascii="Times New Roman" w:hAnsi="Times New Roman"/>
          <w:color w:val="000000"/>
          <w:szCs w:val="28"/>
          <w:lang w:val="ru-RU"/>
        </w:rPr>
        <w:lastRenderedPageBreak/>
        <w:t>1.3. ТРЕБОВАНИЯ К СХЕМЕ ОЦЕНКИ</w:t>
      </w:r>
      <w:bookmarkEnd w:id="5"/>
      <w:bookmarkEnd w:id="6"/>
    </w:p>
    <w:p w:rsidR="00AB2514" w:rsidRDefault="00A81063">
      <w:pPr>
        <w:pStyle w:val="afa"/>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AB2514" w:rsidRDefault="00A81063">
      <w:pPr>
        <w:pStyle w:val="afa"/>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AB2514" w:rsidRDefault="00A81063">
      <w:pPr>
        <w:pStyle w:val="afa"/>
        <w:widowControl/>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AB2514" w:rsidRDefault="00AB2514">
      <w:pPr>
        <w:pStyle w:val="afa"/>
        <w:widowControl/>
        <w:rPr>
          <w:rFonts w:ascii="Times New Roman" w:hAnsi="Times New Roman"/>
          <w:szCs w:val="24"/>
          <w:lang w:val="ru-RU"/>
        </w:rPr>
      </w:pPr>
    </w:p>
    <w:tbl>
      <w:tblPr>
        <w:tblStyle w:val="af8"/>
        <w:tblW w:w="4970" w:type="pct"/>
        <w:jc w:val="center"/>
        <w:tblLayout w:type="fixed"/>
        <w:tblCellMar>
          <w:left w:w="57" w:type="dxa"/>
          <w:right w:w="57" w:type="dxa"/>
        </w:tblCellMar>
        <w:tblLook w:val="04A0"/>
      </w:tblPr>
      <w:tblGrid>
        <w:gridCol w:w="3125"/>
        <w:gridCol w:w="289"/>
        <w:gridCol w:w="578"/>
        <w:gridCol w:w="644"/>
        <w:gridCol w:w="640"/>
        <w:gridCol w:w="498"/>
        <w:gridCol w:w="467"/>
        <w:gridCol w:w="3453"/>
      </w:tblGrid>
      <w:tr w:rsidR="00AB2514" w:rsidTr="00E2614F">
        <w:trPr>
          <w:trHeight w:val="1538"/>
          <w:jc w:val="center"/>
        </w:trPr>
        <w:tc>
          <w:tcPr>
            <w:tcW w:w="3218" w:type="pct"/>
            <w:gridSpan w:val="7"/>
            <w:shd w:val="clear" w:color="auto" w:fill="92D050"/>
            <w:noWrap/>
            <w:vAlign w:val="center"/>
          </w:tcPr>
          <w:p w:rsidR="00AB2514" w:rsidRDefault="00A81063">
            <w:pPr>
              <w:jc w:val="center"/>
              <w:rPr>
                <w:b/>
                <w:sz w:val="22"/>
                <w:szCs w:val="22"/>
              </w:rPr>
            </w:pPr>
            <w:r>
              <w:rPr>
                <w:b/>
                <w:sz w:val="22"/>
                <w:szCs w:val="22"/>
              </w:rPr>
              <w:t>Критерий/Модуль</w:t>
            </w:r>
          </w:p>
        </w:tc>
        <w:tc>
          <w:tcPr>
            <w:tcW w:w="1782" w:type="pct"/>
            <w:shd w:val="clear" w:color="auto" w:fill="92D050"/>
            <w:noWrap/>
            <w:vAlign w:val="center"/>
          </w:tcPr>
          <w:p w:rsidR="00AB2514" w:rsidRDefault="00A81063">
            <w:pPr>
              <w:jc w:val="center"/>
              <w:rPr>
                <w:b/>
                <w:sz w:val="22"/>
                <w:szCs w:val="22"/>
              </w:rPr>
            </w:pPr>
            <w:r>
              <w:rPr>
                <w:b/>
                <w:sz w:val="22"/>
                <w:szCs w:val="22"/>
              </w:rPr>
              <w:t>Итого баллов за раздел ТРЕБОВАНИЙ КОМПЕТЕНЦИИ</w:t>
            </w:r>
          </w:p>
        </w:tc>
      </w:tr>
      <w:tr w:rsidR="00E2614F" w:rsidTr="00E2614F">
        <w:trPr>
          <w:trHeight w:val="50"/>
          <w:jc w:val="center"/>
        </w:trPr>
        <w:tc>
          <w:tcPr>
            <w:tcW w:w="1612" w:type="pct"/>
            <w:vMerge w:val="restart"/>
            <w:shd w:val="clear" w:color="auto" w:fill="92D050"/>
            <w:noWrap/>
            <w:vAlign w:val="center"/>
          </w:tcPr>
          <w:p w:rsidR="00AB2514" w:rsidRDefault="00A81063">
            <w:pPr>
              <w:spacing w:line="360" w:lineRule="auto"/>
              <w:jc w:val="center"/>
              <w:rPr>
                <w:b/>
                <w:sz w:val="22"/>
                <w:szCs w:val="22"/>
              </w:rPr>
            </w:pPr>
            <w:r>
              <w:rPr>
                <w:b/>
                <w:sz w:val="22"/>
                <w:szCs w:val="22"/>
              </w:rPr>
              <w:t>Разделы ТРЕБОВАНИЙ КОМПЕТЕНЦИИ</w:t>
            </w:r>
          </w:p>
        </w:tc>
        <w:tc>
          <w:tcPr>
            <w:tcW w:w="149" w:type="pct"/>
            <w:shd w:val="clear" w:color="auto" w:fill="92D050"/>
            <w:noWrap/>
            <w:vAlign w:val="center"/>
          </w:tcPr>
          <w:p w:rsidR="00AB2514" w:rsidRDefault="00AB2514">
            <w:pPr>
              <w:spacing w:line="360" w:lineRule="auto"/>
              <w:jc w:val="center"/>
              <w:rPr>
                <w:color w:val="FFFFFF" w:themeColor="background1"/>
                <w:sz w:val="22"/>
                <w:szCs w:val="22"/>
              </w:rPr>
            </w:pPr>
          </w:p>
        </w:tc>
        <w:tc>
          <w:tcPr>
            <w:tcW w:w="298" w:type="pct"/>
            <w:shd w:val="clear" w:color="auto" w:fill="00B050"/>
            <w:noWrap/>
            <w:vAlign w:val="center"/>
          </w:tcPr>
          <w:p w:rsidR="00AB2514" w:rsidRDefault="00A81063">
            <w:pPr>
              <w:jc w:val="center"/>
              <w:rPr>
                <w:b/>
                <w:color w:val="FFFFFF" w:themeColor="background1"/>
                <w:sz w:val="22"/>
                <w:szCs w:val="22"/>
                <w:lang w:val="en-US"/>
              </w:rPr>
            </w:pPr>
            <w:r>
              <w:rPr>
                <w:b/>
                <w:color w:val="FFFFFF" w:themeColor="background1"/>
                <w:sz w:val="22"/>
                <w:szCs w:val="22"/>
                <w:lang w:val="en-US"/>
              </w:rPr>
              <w:t>A</w:t>
            </w:r>
          </w:p>
        </w:tc>
        <w:tc>
          <w:tcPr>
            <w:tcW w:w="332" w:type="pct"/>
            <w:shd w:val="clear" w:color="auto" w:fill="00B050"/>
            <w:noWrap/>
            <w:vAlign w:val="center"/>
          </w:tcPr>
          <w:p w:rsidR="00AB2514" w:rsidRDefault="00A81063">
            <w:pPr>
              <w:jc w:val="center"/>
              <w:rPr>
                <w:b/>
                <w:color w:val="FFFFFF" w:themeColor="background1"/>
                <w:sz w:val="22"/>
                <w:szCs w:val="22"/>
              </w:rPr>
            </w:pPr>
            <w:r>
              <w:rPr>
                <w:b/>
                <w:color w:val="FFFFFF" w:themeColor="background1"/>
                <w:sz w:val="22"/>
                <w:szCs w:val="22"/>
              </w:rPr>
              <w:t>Б</w:t>
            </w:r>
          </w:p>
        </w:tc>
        <w:tc>
          <w:tcPr>
            <w:tcW w:w="330" w:type="pct"/>
            <w:shd w:val="clear" w:color="auto" w:fill="00B050"/>
            <w:noWrap/>
            <w:vAlign w:val="center"/>
          </w:tcPr>
          <w:p w:rsidR="00AB2514" w:rsidRDefault="00A81063">
            <w:pPr>
              <w:jc w:val="center"/>
              <w:rPr>
                <w:b/>
                <w:color w:val="FFFFFF" w:themeColor="background1"/>
                <w:sz w:val="22"/>
                <w:szCs w:val="22"/>
              </w:rPr>
            </w:pPr>
            <w:r>
              <w:rPr>
                <w:b/>
                <w:color w:val="FFFFFF" w:themeColor="background1"/>
                <w:sz w:val="22"/>
                <w:szCs w:val="22"/>
              </w:rPr>
              <w:t>В</w:t>
            </w:r>
          </w:p>
        </w:tc>
        <w:tc>
          <w:tcPr>
            <w:tcW w:w="257" w:type="pct"/>
            <w:shd w:val="clear" w:color="auto" w:fill="00B050"/>
            <w:noWrap/>
            <w:vAlign w:val="center"/>
          </w:tcPr>
          <w:p w:rsidR="00AB2514" w:rsidRDefault="00A81063">
            <w:pPr>
              <w:jc w:val="center"/>
              <w:rPr>
                <w:b/>
                <w:color w:val="FFFFFF" w:themeColor="background1"/>
                <w:sz w:val="22"/>
                <w:szCs w:val="22"/>
              </w:rPr>
            </w:pPr>
            <w:r>
              <w:rPr>
                <w:b/>
                <w:color w:val="FFFFFF" w:themeColor="background1"/>
                <w:sz w:val="22"/>
                <w:szCs w:val="22"/>
              </w:rPr>
              <w:t>Г</w:t>
            </w:r>
          </w:p>
        </w:tc>
        <w:tc>
          <w:tcPr>
            <w:tcW w:w="241" w:type="pct"/>
            <w:shd w:val="clear" w:color="auto" w:fill="00B050"/>
            <w:noWrap/>
            <w:vAlign w:val="center"/>
          </w:tcPr>
          <w:p w:rsidR="00AB2514" w:rsidRDefault="00A81063">
            <w:pPr>
              <w:jc w:val="center"/>
              <w:rPr>
                <w:b/>
                <w:color w:val="FFFFFF" w:themeColor="background1"/>
                <w:sz w:val="22"/>
                <w:szCs w:val="22"/>
              </w:rPr>
            </w:pPr>
            <w:r>
              <w:rPr>
                <w:b/>
                <w:color w:val="FFFFFF" w:themeColor="background1"/>
                <w:sz w:val="22"/>
                <w:szCs w:val="22"/>
              </w:rPr>
              <w:t>Д</w:t>
            </w:r>
          </w:p>
        </w:tc>
        <w:tc>
          <w:tcPr>
            <w:tcW w:w="1782" w:type="pct"/>
            <w:shd w:val="clear" w:color="auto" w:fill="00B050"/>
            <w:noWrap/>
            <w:vAlign w:val="center"/>
          </w:tcPr>
          <w:p w:rsidR="00AB2514" w:rsidRDefault="00AB2514">
            <w:pPr>
              <w:ind w:right="172" w:hanging="176"/>
              <w:jc w:val="both"/>
              <w:rPr>
                <w:b/>
                <w:sz w:val="22"/>
                <w:szCs w:val="22"/>
              </w:rPr>
            </w:pP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1</w:t>
            </w:r>
          </w:p>
        </w:tc>
        <w:tc>
          <w:tcPr>
            <w:tcW w:w="298" w:type="pct"/>
            <w:noWrap/>
          </w:tcPr>
          <w:p w:rsidR="00AB2514" w:rsidRDefault="00A81063">
            <w:pPr>
              <w:jc w:val="center"/>
              <w:rPr>
                <w:sz w:val="22"/>
                <w:szCs w:val="22"/>
              </w:rPr>
            </w:pPr>
            <w:r>
              <w:rPr>
                <w:sz w:val="24"/>
                <w:szCs w:val="24"/>
              </w:rPr>
              <w:t>5,0</w:t>
            </w:r>
          </w:p>
        </w:tc>
        <w:tc>
          <w:tcPr>
            <w:tcW w:w="332" w:type="pct"/>
            <w:noWrap/>
          </w:tcPr>
          <w:p w:rsidR="00AB2514" w:rsidRDefault="00A81063">
            <w:pPr>
              <w:jc w:val="center"/>
              <w:rPr>
                <w:sz w:val="22"/>
                <w:szCs w:val="22"/>
              </w:rPr>
            </w:pPr>
            <w:r>
              <w:rPr>
                <w:sz w:val="24"/>
                <w:szCs w:val="24"/>
              </w:rPr>
              <w:t>7,5</w:t>
            </w:r>
          </w:p>
        </w:tc>
        <w:tc>
          <w:tcPr>
            <w:tcW w:w="330" w:type="pct"/>
            <w:noWrap/>
          </w:tcPr>
          <w:p w:rsidR="00AB2514" w:rsidRDefault="00A81063">
            <w:pPr>
              <w:jc w:val="center"/>
              <w:rPr>
                <w:sz w:val="22"/>
                <w:szCs w:val="22"/>
              </w:rPr>
            </w:pPr>
            <w:r>
              <w:rPr>
                <w:sz w:val="24"/>
                <w:szCs w:val="24"/>
              </w:rPr>
              <w:t>1,5</w:t>
            </w:r>
          </w:p>
        </w:tc>
        <w:tc>
          <w:tcPr>
            <w:tcW w:w="257" w:type="pct"/>
            <w:noWrap/>
          </w:tcPr>
          <w:p w:rsidR="00AB2514" w:rsidRDefault="00A81063">
            <w:pPr>
              <w:jc w:val="center"/>
              <w:rPr>
                <w:sz w:val="22"/>
                <w:szCs w:val="22"/>
              </w:rPr>
            </w:pPr>
            <w:r>
              <w:rPr>
                <w:sz w:val="24"/>
                <w:szCs w:val="24"/>
              </w:rPr>
              <w:t>3,9</w:t>
            </w:r>
          </w:p>
        </w:tc>
        <w:tc>
          <w:tcPr>
            <w:tcW w:w="241" w:type="pct"/>
            <w:noWrap/>
          </w:tcPr>
          <w:p w:rsidR="00AB2514" w:rsidRDefault="00A81063">
            <w:pPr>
              <w:jc w:val="center"/>
              <w:rPr>
                <w:sz w:val="22"/>
                <w:szCs w:val="22"/>
              </w:rPr>
            </w:pPr>
            <w:r>
              <w:rPr>
                <w:sz w:val="24"/>
                <w:szCs w:val="24"/>
              </w:rPr>
              <w:t>2,1</w:t>
            </w:r>
          </w:p>
        </w:tc>
        <w:tc>
          <w:tcPr>
            <w:tcW w:w="1782" w:type="pct"/>
            <w:shd w:val="clear" w:color="auto" w:fill="D0CECE" w:themeFill="background2" w:themeFillShade="E6"/>
            <w:noWrap/>
            <w:vAlign w:val="center"/>
          </w:tcPr>
          <w:p w:rsidR="00AB2514" w:rsidRDefault="00A81063">
            <w:pPr>
              <w:jc w:val="center"/>
              <w:rPr>
                <w:sz w:val="22"/>
                <w:szCs w:val="22"/>
              </w:rPr>
            </w:pPr>
            <w:r>
              <w:rPr>
                <w:b/>
                <w:bCs/>
                <w:sz w:val="24"/>
                <w:szCs w:val="24"/>
              </w:rPr>
              <w:t>20</w:t>
            </w: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2</w:t>
            </w:r>
          </w:p>
        </w:tc>
        <w:tc>
          <w:tcPr>
            <w:tcW w:w="298" w:type="pct"/>
            <w:noWrap/>
          </w:tcPr>
          <w:p w:rsidR="00AB2514" w:rsidRDefault="00A81063">
            <w:pPr>
              <w:jc w:val="center"/>
              <w:rPr>
                <w:sz w:val="22"/>
                <w:szCs w:val="22"/>
              </w:rPr>
            </w:pPr>
            <w:r>
              <w:rPr>
                <w:sz w:val="24"/>
                <w:szCs w:val="24"/>
              </w:rPr>
              <w:t>1,4</w:t>
            </w:r>
          </w:p>
        </w:tc>
        <w:tc>
          <w:tcPr>
            <w:tcW w:w="332" w:type="pct"/>
            <w:noWrap/>
          </w:tcPr>
          <w:p w:rsidR="00AB2514" w:rsidRDefault="00A81063">
            <w:pPr>
              <w:jc w:val="center"/>
              <w:rPr>
                <w:sz w:val="22"/>
                <w:szCs w:val="22"/>
              </w:rPr>
            </w:pPr>
            <w:r>
              <w:rPr>
                <w:sz w:val="24"/>
                <w:szCs w:val="24"/>
              </w:rPr>
              <w:t>0,0</w:t>
            </w:r>
          </w:p>
        </w:tc>
        <w:tc>
          <w:tcPr>
            <w:tcW w:w="330" w:type="pct"/>
            <w:noWrap/>
          </w:tcPr>
          <w:p w:rsidR="00AB2514" w:rsidRDefault="00A81063">
            <w:pPr>
              <w:jc w:val="center"/>
              <w:rPr>
                <w:sz w:val="22"/>
                <w:szCs w:val="22"/>
              </w:rPr>
            </w:pPr>
            <w:r>
              <w:rPr>
                <w:sz w:val="24"/>
                <w:szCs w:val="24"/>
              </w:rPr>
              <w:t>0,0</w:t>
            </w:r>
          </w:p>
        </w:tc>
        <w:tc>
          <w:tcPr>
            <w:tcW w:w="257" w:type="pct"/>
            <w:noWrap/>
          </w:tcPr>
          <w:p w:rsidR="00AB2514" w:rsidRDefault="00A81063">
            <w:pPr>
              <w:jc w:val="center"/>
              <w:rPr>
                <w:sz w:val="22"/>
                <w:szCs w:val="22"/>
              </w:rPr>
            </w:pPr>
            <w:r>
              <w:rPr>
                <w:sz w:val="24"/>
                <w:szCs w:val="24"/>
              </w:rPr>
              <w:t>2,1</w:t>
            </w:r>
          </w:p>
        </w:tc>
        <w:tc>
          <w:tcPr>
            <w:tcW w:w="241" w:type="pct"/>
            <w:noWrap/>
          </w:tcPr>
          <w:p w:rsidR="00AB2514" w:rsidRDefault="00A81063">
            <w:pPr>
              <w:jc w:val="center"/>
              <w:rPr>
                <w:sz w:val="22"/>
                <w:szCs w:val="22"/>
              </w:rPr>
            </w:pPr>
            <w:r>
              <w:rPr>
                <w:sz w:val="24"/>
                <w:szCs w:val="24"/>
              </w:rPr>
              <w:t>1,5</w:t>
            </w:r>
          </w:p>
        </w:tc>
        <w:tc>
          <w:tcPr>
            <w:tcW w:w="1782" w:type="pct"/>
            <w:shd w:val="clear" w:color="auto" w:fill="D0CECE" w:themeFill="background2" w:themeFillShade="E6"/>
            <w:noWrap/>
            <w:vAlign w:val="center"/>
          </w:tcPr>
          <w:p w:rsidR="00AB2514" w:rsidRDefault="00A81063">
            <w:pPr>
              <w:jc w:val="center"/>
              <w:rPr>
                <w:sz w:val="22"/>
                <w:szCs w:val="22"/>
              </w:rPr>
            </w:pPr>
            <w:r>
              <w:rPr>
                <w:b/>
                <w:bCs/>
                <w:sz w:val="24"/>
                <w:szCs w:val="24"/>
              </w:rPr>
              <w:t>5</w:t>
            </w: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3</w:t>
            </w:r>
          </w:p>
        </w:tc>
        <w:tc>
          <w:tcPr>
            <w:tcW w:w="298" w:type="pct"/>
            <w:noWrap/>
          </w:tcPr>
          <w:p w:rsidR="00AB2514" w:rsidRDefault="00A81063">
            <w:pPr>
              <w:jc w:val="center"/>
              <w:rPr>
                <w:sz w:val="22"/>
                <w:szCs w:val="22"/>
              </w:rPr>
            </w:pPr>
            <w:r>
              <w:rPr>
                <w:sz w:val="24"/>
                <w:szCs w:val="24"/>
              </w:rPr>
              <w:t>1,0</w:t>
            </w:r>
          </w:p>
        </w:tc>
        <w:tc>
          <w:tcPr>
            <w:tcW w:w="332" w:type="pct"/>
            <w:noWrap/>
          </w:tcPr>
          <w:p w:rsidR="00AB2514" w:rsidRDefault="00A81063">
            <w:pPr>
              <w:jc w:val="center"/>
              <w:rPr>
                <w:sz w:val="22"/>
                <w:szCs w:val="22"/>
              </w:rPr>
            </w:pPr>
            <w:r>
              <w:rPr>
                <w:sz w:val="24"/>
                <w:szCs w:val="24"/>
              </w:rPr>
              <w:t>0,0</w:t>
            </w:r>
          </w:p>
        </w:tc>
        <w:tc>
          <w:tcPr>
            <w:tcW w:w="330" w:type="pct"/>
            <w:noWrap/>
          </w:tcPr>
          <w:p w:rsidR="00AB2514" w:rsidRDefault="00A81063">
            <w:pPr>
              <w:jc w:val="center"/>
              <w:rPr>
                <w:sz w:val="22"/>
                <w:szCs w:val="22"/>
              </w:rPr>
            </w:pPr>
            <w:r>
              <w:rPr>
                <w:sz w:val="24"/>
                <w:szCs w:val="24"/>
              </w:rPr>
              <w:t>0,0</w:t>
            </w:r>
          </w:p>
        </w:tc>
        <w:tc>
          <w:tcPr>
            <w:tcW w:w="257" w:type="pct"/>
            <w:noWrap/>
          </w:tcPr>
          <w:p w:rsidR="00AB2514" w:rsidRDefault="00A81063">
            <w:pPr>
              <w:jc w:val="center"/>
              <w:rPr>
                <w:sz w:val="22"/>
                <w:szCs w:val="22"/>
              </w:rPr>
            </w:pPr>
            <w:r>
              <w:rPr>
                <w:sz w:val="24"/>
                <w:szCs w:val="24"/>
              </w:rPr>
              <w:t>1,6</w:t>
            </w:r>
          </w:p>
        </w:tc>
        <w:tc>
          <w:tcPr>
            <w:tcW w:w="241" w:type="pct"/>
            <w:noWrap/>
          </w:tcPr>
          <w:p w:rsidR="00AB2514" w:rsidRDefault="00A81063">
            <w:pPr>
              <w:jc w:val="center"/>
              <w:rPr>
                <w:sz w:val="22"/>
                <w:szCs w:val="22"/>
              </w:rPr>
            </w:pPr>
            <w:r>
              <w:rPr>
                <w:sz w:val="24"/>
                <w:szCs w:val="24"/>
              </w:rPr>
              <w:t>2,4</w:t>
            </w:r>
          </w:p>
        </w:tc>
        <w:tc>
          <w:tcPr>
            <w:tcW w:w="1782" w:type="pct"/>
            <w:shd w:val="clear" w:color="auto" w:fill="D0CECE" w:themeFill="background2" w:themeFillShade="E6"/>
            <w:noWrap/>
            <w:vAlign w:val="center"/>
          </w:tcPr>
          <w:p w:rsidR="00AB2514" w:rsidRDefault="00A81063">
            <w:pPr>
              <w:jc w:val="center"/>
              <w:rPr>
                <w:sz w:val="22"/>
                <w:szCs w:val="22"/>
              </w:rPr>
            </w:pPr>
            <w:r>
              <w:rPr>
                <w:b/>
                <w:bCs/>
                <w:sz w:val="24"/>
                <w:szCs w:val="24"/>
              </w:rPr>
              <w:t>5</w:t>
            </w: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4</w:t>
            </w:r>
          </w:p>
        </w:tc>
        <w:tc>
          <w:tcPr>
            <w:tcW w:w="298" w:type="pct"/>
            <w:noWrap/>
          </w:tcPr>
          <w:p w:rsidR="00AB2514" w:rsidRDefault="00A81063">
            <w:pPr>
              <w:jc w:val="center"/>
              <w:rPr>
                <w:sz w:val="22"/>
                <w:szCs w:val="22"/>
              </w:rPr>
            </w:pPr>
            <w:r>
              <w:rPr>
                <w:sz w:val="24"/>
                <w:szCs w:val="24"/>
              </w:rPr>
              <w:t>9,8</w:t>
            </w:r>
          </w:p>
        </w:tc>
        <w:tc>
          <w:tcPr>
            <w:tcW w:w="332" w:type="pct"/>
            <w:noWrap/>
          </w:tcPr>
          <w:p w:rsidR="00AB2514" w:rsidRDefault="00A81063">
            <w:pPr>
              <w:jc w:val="center"/>
              <w:rPr>
                <w:sz w:val="22"/>
                <w:szCs w:val="22"/>
              </w:rPr>
            </w:pPr>
            <w:r>
              <w:rPr>
                <w:sz w:val="24"/>
                <w:szCs w:val="24"/>
              </w:rPr>
              <w:t>0,0</w:t>
            </w:r>
          </w:p>
        </w:tc>
        <w:tc>
          <w:tcPr>
            <w:tcW w:w="330" w:type="pct"/>
            <w:noWrap/>
          </w:tcPr>
          <w:p w:rsidR="00AB2514" w:rsidRDefault="00A81063">
            <w:pPr>
              <w:jc w:val="center"/>
              <w:rPr>
                <w:sz w:val="22"/>
                <w:szCs w:val="22"/>
              </w:rPr>
            </w:pPr>
            <w:r>
              <w:rPr>
                <w:sz w:val="24"/>
                <w:szCs w:val="24"/>
              </w:rPr>
              <w:t>0,0</w:t>
            </w:r>
          </w:p>
        </w:tc>
        <w:tc>
          <w:tcPr>
            <w:tcW w:w="257" w:type="pct"/>
            <w:noWrap/>
          </w:tcPr>
          <w:p w:rsidR="00AB2514" w:rsidRDefault="00A81063">
            <w:pPr>
              <w:jc w:val="center"/>
              <w:rPr>
                <w:sz w:val="22"/>
                <w:szCs w:val="22"/>
              </w:rPr>
            </w:pPr>
            <w:r>
              <w:rPr>
                <w:sz w:val="24"/>
                <w:szCs w:val="24"/>
              </w:rPr>
              <w:t>6,2</w:t>
            </w:r>
          </w:p>
        </w:tc>
        <w:tc>
          <w:tcPr>
            <w:tcW w:w="241" w:type="pct"/>
            <w:noWrap/>
          </w:tcPr>
          <w:p w:rsidR="00AB2514" w:rsidRDefault="00A81063">
            <w:pPr>
              <w:jc w:val="center"/>
              <w:rPr>
                <w:sz w:val="22"/>
                <w:szCs w:val="22"/>
              </w:rPr>
            </w:pPr>
            <w:r>
              <w:rPr>
                <w:sz w:val="24"/>
                <w:szCs w:val="24"/>
              </w:rPr>
              <w:t>9,0</w:t>
            </w:r>
          </w:p>
        </w:tc>
        <w:tc>
          <w:tcPr>
            <w:tcW w:w="1782" w:type="pct"/>
            <w:shd w:val="clear" w:color="auto" w:fill="D0CECE" w:themeFill="background2" w:themeFillShade="E6"/>
            <w:noWrap/>
            <w:vAlign w:val="center"/>
          </w:tcPr>
          <w:p w:rsidR="00AB2514" w:rsidRDefault="00A81063">
            <w:pPr>
              <w:jc w:val="center"/>
              <w:rPr>
                <w:sz w:val="22"/>
                <w:szCs w:val="22"/>
              </w:rPr>
            </w:pPr>
            <w:r>
              <w:rPr>
                <w:b/>
                <w:bCs/>
                <w:sz w:val="24"/>
                <w:szCs w:val="24"/>
              </w:rPr>
              <w:t>25</w:t>
            </w: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5</w:t>
            </w:r>
          </w:p>
        </w:tc>
        <w:tc>
          <w:tcPr>
            <w:tcW w:w="298" w:type="pct"/>
            <w:noWrap/>
          </w:tcPr>
          <w:p w:rsidR="00AB2514" w:rsidRDefault="00A81063">
            <w:pPr>
              <w:jc w:val="center"/>
              <w:rPr>
                <w:sz w:val="22"/>
                <w:szCs w:val="22"/>
              </w:rPr>
            </w:pPr>
            <w:r>
              <w:rPr>
                <w:sz w:val="24"/>
                <w:szCs w:val="24"/>
              </w:rPr>
              <w:t>2,8</w:t>
            </w:r>
          </w:p>
        </w:tc>
        <w:tc>
          <w:tcPr>
            <w:tcW w:w="332" w:type="pct"/>
            <w:noWrap/>
          </w:tcPr>
          <w:p w:rsidR="00AB2514" w:rsidRDefault="00A81063">
            <w:pPr>
              <w:jc w:val="center"/>
              <w:rPr>
                <w:sz w:val="22"/>
                <w:szCs w:val="22"/>
              </w:rPr>
            </w:pPr>
            <w:r>
              <w:rPr>
                <w:sz w:val="24"/>
                <w:szCs w:val="24"/>
              </w:rPr>
              <w:t>14,5</w:t>
            </w:r>
          </w:p>
        </w:tc>
        <w:tc>
          <w:tcPr>
            <w:tcW w:w="330" w:type="pct"/>
            <w:noWrap/>
          </w:tcPr>
          <w:p w:rsidR="00AB2514" w:rsidRDefault="00A81063">
            <w:pPr>
              <w:jc w:val="center"/>
              <w:rPr>
                <w:sz w:val="22"/>
                <w:szCs w:val="22"/>
              </w:rPr>
            </w:pPr>
            <w:r>
              <w:rPr>
                <w:sz w:val="24"/>
                <w:szCs w:val="24"/>
              </w:rPr>
              <w:t>3,5</w:t>
            </w:r>
          </w:p>
        </w:tc>
        <w:tc>
          <w:tcPr>
            <w:tcW w:w="257" w:type="pct"/>
            <w:noWrap/>
          </w:tcPr>
          <w:p w:rsidR="00AB2514" w:rsidRDefault="00A81063">
            <w:pPr>
              <w:jc w:val="center"/>
              <w:rPr>
                <w:sz w:val="22"/>
                <w:szCs w:val="22"/>
              </w:rPr>
            </w:pPr>
            <w:r>
              <w:rPr>
                <w:sz w:val="24"/>
                <w:szCs w:val="24"/>
              </w:rPr>
              <w:t>1,2</w:t>
            </w:r>
          </w:p>
        </w:tc>
        <w:tc>
          <w:tcPr>
            <w:tcW w:w="241" w:type="pct"/>
            <w:noWrap/>
          </w:tcPr>
          <w:p w:rsidR="00AB2514" w:rsidRDefault="00A81063">
            <w:pPr>
              <w:jc w:val="center"/>
              <w:rPr>
                <w:sz w:val="22"/>
                <w:szCs w:val="22"/>
              </w:rPr>
            </w:pPr>
            <w:r>
              <w:rPr>
                <w:sz w:val="24"/>
                <w:szCs w:val="24"/>
              </w:rPr>
              <w:t>0,0</w:t>
            </w:r>
          </w:p>
        </w:tc>
        <w:tc>
          <w:tcPr>
            <w:tcW w:w="1782" w:type="pct"/>
            <w:shd w:val="clear" w:color="auto" w:fill="D0CECE" w:themeFill="background2" w:themeFillShade="E6"/>
            <w:noWrap/>
            <w:vAlign w:val="center"/>
          </w:tcPr>
          <w:p w:rsidR="00AB2514" w:rsidRDefault="00A81063">
            <w:pPr>
              <w:jc w:val="center"/>
              <w:rPr>
                <w:sz w:val="24"/>
                <w:szCs w:val="24"/>
              </w:rPr>
            </w:pPr>
            <w:r>
              <w:rPr>
                <w:b/>
                <w:bCs/>
                <w:sz w:val="24"/>
                <w:szCs w:val="24"/>
              </w:rPr>
              <w:t>22</w:t>
            </w: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6</w:t>
            </w:r>
          </w:p>
        </w:tc>
        <w:tc>
          <w:tcPr>
            <w:tcW w:w="298" w:type="pct"/>
            <w:noWrap/>
          </w:tcPr>
          <w:p w:rsidR="00AB2514" w:rsidRDefault="00A81063">
            <w:pPr>
              <w:jc w:val="center"/>
              <w:rPr>
                <w:sz w:val="22"/>
                <w:szCs w:val="22"/>
              </w:rPr>
            </w:pPr>
            <w:r>
              <w:rPr>
                <w:sz w:val="24"/>
                <w:szCs w:val="24"/>
              </w:rPr>
              <w:t>0,0</w:t>
            </w:r>
          </w:p>
        </w:tc>
        <w:tc>
          <w:tcPr>
            <w:tcW w:w="332" w:type="pct"/>
            <w:noWrap/>
          </w:tcPr>
          <w:p w:rsidR="00AB2514" w:rsidRDefault="00A81063">
            <w:pPr>
              <w:jc w:val="center"/>
              <w:rPr>
                <w:sz w:val="22"/>
                <w:szCs w:val="22"/>
              </w:rPr>
            </w:pPr>
            <w:r>
              <w:rPr>
                <w:sz w:val="24"/>
                <w:szCs w:val="24"/>
              </w:rPr>
              <w:t>3,0</w:t>
            </w:r>
          </w:p>
        </w:tc>
        <w:tc>
          <w:tcPr>
            <w:tcW w:w="330" w:type="pct"/>
            <w:noWrap/>
          </w:tcPr>
          <w:p w:rsidR="00AB2514" w:rsidRDefault="00A81063">
            <w:pPr>
              <w:jc w:val="center"/>
              <w:rPr>
                <w:sz w:val="22"/>
                <w:szCs w:val="22"/>
              </w:rPr>
            </w:pPr>
            <w:r>
              <w:rPr>
                <w:sz w:val="24"/>
                <w:szCs w:val="24"/>
              </w:rPr>
              <w:t>20,0</w:t>
            </w:r>
          </w:p>
        </w:tc>
        <w:tc>
          <w:tcPr>
            <w:tcW w:w="257" w:type="pct"/>
            <w:noWrap/>
          </w:tcPr>
          <w:p w:rsidR="00AB2514" w:rsidRDefault="00A81063">
            <w:pPr>
              <w:jc w:val="center"/>
              <w:rPr>
                <w:sz w:val="22"/>
                <w:szCs w:val="22"/>
              </w:rPr>
            </w:pPr>
            <w:r>
              <w:rPr>
                <w:sz w:val="24"/>
                <w:szCs w:val="24"/>
              </w:rPr>
              <w:t>0,0</w:t>
            </w:r>
          </w:p>
        </w:tc>
        <w:tc>
          <w:tcPr>
            <w:tcW w:w="241" w:type="pct"/>
            <w:noWrap/>
          </w:tcPr>
          <w:p w:rsidR="00AB2514" w:rsidRDefault="00A81063">
            <w:pPr>
              <w:jc w:val="center"/>
              <w:rPr>
                <w:sz w:val="22"/>
                <w:szCs w:val="22"/>
              </w:rPr>
            </w:pPr>
            <w:r>
              <w:rPr>
                <w:sz w:val="24"/>
                <w:szCs w:val="24"/>
              </w:rPr>
              <w:t>0,0</w:t>
            </w:r>
          </w:p>
        </w:tc>
        <w:tc>
          <w:tcPr>
            <w:tcW w:w="1782" w:type="pct"/>
            <w:shd w:val="clear" w:color="auto" w:fill="D0CECE" w:themeFill="background2" w:themeFillShade="E6"/>
            <w:noWrap/>
            <w:vAlign w:val="center"/>
          </w:tcPr>
          <w:p w:rsidR="00AB2514" w:rsidRDefault="00A81063">
            <w:pPr>
              <w:jc w:val="center"/>
              <w:rPr>
                <w:sz w:val="24"/>
                <w:szCs w:val="24"/>
              </w:rPr>
            </w:pPr>
            <w:r>
              <w:rPr>
                <w:b/>
                <w:bCs/>
                <w:sz w:val="24"/>
                <w:szCs w:val="24"/>
              </w:rPr>
              <w:t>23</w:t>
            </w:r>
          </w:p>
        </w:tc>
      </w:tr>
      <w:tr w:rsidR="00E2614F" w:rsidTr="00E2614F">
        <w:trPr>
          <w:trHeight w:val="50"/>
          <w:jc w:val="center"/>
        </w:trPr>
        <w:tc>
          <w:tcPr>
            <w:tcW w:w="1761" w:type="pct"/>
            <w:gridSpan w:val="2"/>
            <w:shd w:val="clear" w:color="auto" w:fill="00B050"/>
            <w:noWrap/>
            <w:vAlign w:val="center"/>
          </w:tcPr>
          <w:p w:rsidR="00AB2514" w:rsidRDefault="00A81063">
            <w:pPr>
              <w:spacing w:line="360" w:lineRule="auto"/>
              <w:jc w:val="center"/>
              <w:rPr>
                <w:sz w:val="22"/>
                <w:szCs w:val="22"/>
              </w:rPr>
            </w:pPr>
            <w:r>
              <w:rPr>
                <w:b/>
                <w:sz w:val="22"/>
                <w:szCs w:val="22"/>
              </w:rPr>
              <w:t>Итого баллов за критерий/модуль</w:t>
            </w:r>
          </w:p>
        </w:tc>
        <w:tc>
          <w:tcPr>
            <w:tcW w:w="298" w:type="pct"/>
            <w:shd w:val="clear" w:color="auto" w:fill="E7E6E6" w:themeFill="background2"/>
            <w:noWrap/>
            <w:vAlign w:val="center"/>
          </w:tcPr>
          <w:p w:rsidR="00AB2514" w:rsidRDefault="00A81063">
            <w:pPr>
              <w:jc w:val="center"/>
              <w:rPr>
                <w:sz w:val="22"/>
                <w:szCs w:val="22"/>
              </w:rPr>
            </w:pPr>
            <w:r>
              <w:rPr>
                <w:b/>
                <w:bCs/>
                <w:sz w:val="24"/>
                <w:szCs w:val="24"/>
              </w:rPr>
              <w:t>20</w:t>
            </w:r>
          </w:p>
        </w:tc>
        <w:tc>
          <w:tcPr>
            <w:tcW w:w="332" w:type="pct"/>
            <w:shd w:val="clear" w:color="auto" w:fill="E7E6E6" w:themeFill="background2"/>
            <w:noWrap/>
            <w:vAlign w:val="center"/>
          </w:tcPr>
          <w:p w:rsidR="00AB2514" w:rsidRDefault="00A81063">
            <w:pPr>
              <w:jc w:val="center"/>
              <w:rPr>
                <w:sz w:val="22"/>
                <w:szCs w:val="22"/>
              </w:rPr>
            </w:pPr>
            <w:r>
              <w:rPr>
                <w:b/>
                <w:bCs/>
                <w:sz w:val="24"/>
                <w:szCs w:val="24"/>
              </w:rPr>
              <w:t>25</w:t>
            </w:r>
          </w:p>
        </w:tc>
        <w:tc>
          <w:tcPr>
            <w:tcW w:w="330" w:type="pct"/>
            <w:shd w:val="clear" w:color="auto" w:fill="E7E6E6" w:themeFill="background2"/>
            <w:noWrap/>
            <w:vAlign w:val="center"/>
          </w:tcPr>
          <w:p w:rsidR="00AB2514" w:rsidRDefault="00A81063">
            <w:pPr>
              <w:jc w:val="center"/>
              <w:rPr>
                <w:sz w:val="22"/>
                <w:szCs w:val="22"/>
              </w:rPr>
            </w:pPr>
            <w:r>
              <w:rPr>
                <w:b/>
                <w:bCs/>
                <w:sz w:val="24"/>
                <w:szCs w:val="24"/>
              </w:rPr>
              <w:t>25</w:t>
            </w:r>
          </w:p>
        </w:tc>
        <w:tc>
          <w:tcPr>
            <w:tcW w:w="257" w:type="pct"/>
            <w:shd w:val="clear" w:color="auto" w:fill="E7E6E6" w:themeFill="background2"/>
            <w:noWrap/>
            <w:vAlign w:val="center"/>
          </w:tcPr>
          <w:p w:rsidR="00AB2514" w:rsidRDefault="00A81063">
            <w:pPr>
              <w:jc w:val="center"/>
              <w:rPr>
                <w:sz w:val="22"/>
                <w:szCs w:val="22"/>
              </w:rPr>
            </w:pPr>
            <w:r>
              <w:rPr>
                <w:b/>
                <w:bCs/>
                <w:sz w:val="24"/>
                <w:szCs w:val="24"/>
              </w:rPr>
              <w:t>15</w:t>
            </w:r>
          </w:p>
        </w:tc>
        <w:tc>
          <w:tcPr>
            <w:tcW w:w="241" w:type="pct"/>
            <w:shd w:val="clear" w:color="auto" w:fill="E7E6E6" w:themeFill="background2"/>
            <w:noWrap/>
            <w:vAlign w:val="center"/>
          </w:tcPr>
          <w:p w:rsidR="00AB2514" w:rsidRDefault="00A81063">
            <w:pPr>
              <w:jc w:val="center"/>
              <w:rPr>
                <w:sz w:val="22"/>
                <w:szCs w:val="22"/>
              </w:rPr>
            </w:pPr>
            <w:r>
              <w:rPr>
                <w:b/>
                <w:bCs/>
                <w:sz w:val="24"/>
                <w:szCs w:val="24"/>
              </w:rPr>
              <w:t>15</w:t>
            </w:r>
          </w:p>
        </w:tc>
        <w:tc>
          <w:tcPr>
            <w:tcW w:w="1782" w:type="pct"/>
            <w:shd w:val="clear" w:color="auto" w:fill="D0CECE" w:themeFill="background2" w:themeFillShade="E6"/>
            <w:noWrap/>
            <w:vAlign w:val="center"/>
          </w:tcPr>
          <w:p w:rsidR="00AB2514" w:rsidRDefault="00A81063">
            <w:pPr>
              <w:jc w:val="center"/>
              <w:rPr>
                <w:b/>
                <w:sz w:val="22"/>
                <w:szCs w:val="22"/>
              </w:rPr>
            </w:pPr>
            <w:r>
              <w:rPr>
                <w:b/>
                <w:bCs/>
                <w:sz w:val="24"/>
                <w:szCs w:val="24"/>
              </w:rPr>
              <w:t>100</w:t>
            </w:r>
          </w:p>
        </w:tc>
      </w:tr>
    </w:tbl>
    <w:p w:rsidR="00AB2514" w:rsidRDefault="00AB2514">
      <w:pPr>
        <w:spacing w:after="0" w:line="360" w:lineRule="auto"/>
        <w:jc w:val="both"/>
        <w:rPr>
          <w:rFonts w:ascii="Times New Roman" w:hAnsi="Times New Roman" w:cs="Times New Roman"/>
        </w:rPr>
      </w:pPr>
    </w:p>
    <w:p w:rsidR="00AB2514" w:rsidRDefault="00A81063">
      <w:pPr>
        <w:pStyle w:val="-2"/>
        <w:spacing w:before="0" w:after="0"/>
        <w:ind w:firstLine="709"/>
        <w:jc w:val="both"/>
        <w:rPr>
          <w:rFonts w:ascii="Times New Roman" w:hAnsi="Times New Roman"/>
          <w:sz w:val="24"/>
        </w:rPr>
      </w:pPr>
      <w:bookmarkStart w:id="7" w:name="_Toc124422969"/>
      <w:r>
        <w:rPr>
          <w:rFonts w:ascii="Times New Roman" w:hAnsi="Times New Roman"/>
          <w:sz w:val="24"/>
        </w:rPr>
        <w:t>1.4. СПЕЦИФИКАЦИЯ ОЦЕНКИ КОМПЕТЕНЦИИ</w:t>
      </w:r>
      <w:bookmarkEnd w:id="7"/>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AB2514" w:rsidRDefault="00A81063">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AB2514" w:rsidRDefault="00A8106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8"/>
        <w:tblW w:w="5000" w:type="pct"/>
        <w:tblLook w:val="04A0"/>
      </w:tblPr>
      <w:tblGrid>
        <w:gridCol w:w="285"/>
        <w:gridCol w:w="3283"/>
        <w:gridCol w:w="6287"/>
      </w:tblGrid>
      <w:tr w:rsidR="00AB2514">
        <w:tc>
          <w:tcPr>
            <w:tcW w:w="1851" w:type="pct"/>
            <w:gridSpan w:val="2"/>
            <w:shd w:val="clear" w:color="auto" w:fill="92D050"/>
            <w:noWrap/>
          </w:tcPr>
          <w:p w:rsidR="00AB2514" w:rsidRDefault="00A81063">
            <w:pPr>
              <w:jc w:val="center"/>
              <w:rPr>
                <w:b/>
                <w:sz w:val="24"/>
                <w:szCs w:val="24"/>
              </w:rPr>
            </w:pPr>
            <w:r>
              <w:rPr>
                <w:b/>
                <w:sz w:val="24"/>
                <w:szCs w:val="24"/>
              </w:rPr>
              <w:t>Критерий</w:t>
            </w:r>
          </w:p>
        </w:tc>
        <w:tc>
          <w:tcPr>
            <w:tcW w:w="3149" w:type="pct"/>
            <w:shd w:val="clear" w:color="auto" w:fill="92D050"/>
            <w:noWrap/>
          </w:tcPr>
          <w:p w:rsidR="00AB2514" w:rsidRDefault="00A81063">
            <w:pPr>
              <w:jc w:val="center"/>
              <w:rPr>
                <w:b/>
                <w:sz w:val="24"/>
                <w:szCs w:val="24"/>
              </w:rPr>
            </w:pPr>
            <w:r>
              <w:rPr>
                <w:b/>
                <w:sz w:val="24"/>
                <w:szCs w:val="24"/>
              </w:rPr>
              <w:t>Методика проверки навыков в критерии</w:t>
            </w:r>
          </w:p>
        </w:tc>
      </w:tr>
      <w:tr w:rsidR="00AB2514">
        <w:trPr>
          <w:trHeight w:val="555"/>
        </w:trPr>
        <w:tc>
          <w:tcPr>
            <w:tcW w:w="282" w:type="pct"/>
            <w:shd w:val="clear" w:color="auto" w:fill="00B050"/>
            <w:noWrap/>
          </w:tcPr>
          <w:p w:rsidR="00AB2514" w:rsidRDefault="00A81063">
            <w:pPr>
              <w:jc w:val="both"/>
              <w:rPr>
                <w:b/>
                <w:color w:val="FFFFFF" w:themeColor="background1"/>
                <w:sz w:val="24"/>
                <w:szCs w:val="24"/>
              </w:rPr>
            </w:pPr>
            <w:r>
              <w:rPr>
                <w:b/>
                <w:color w:val="FFFFFF" w:themeColor="background1"/>
                <w:sz w:val="24"/>
                <w:szCs w:val="24"/>
              </w:rPr>
              <w:t>А</w:t>
            </w:r>
          </w:p>
        </w:tc>
        <w:tc>
          <w:tcPr>
            <w:tcW w:w="1569" w:type="pct"/>
            <w:shd w:val="clear" w:color="auto" w:fill="70AD47" w:themeFill="accent6"/>
            <w:noWrap/>
            <w:vAlign w:val="center"/>
          </w:tcPr>
          <w:p w:rsidR="00AB2514" w:rsidRDefault="00A81063">
            <w:pPr>
              <w:rPr>
                <w:b/>
                <w:bCs/>
                <w:sz w:val="24"/>
                <w:szCs w:val="24"/>
              </w:rPr>
            </w:pPr>
            <w:r>
              <w:rPr>
                <w:b/>
                <w:bCs/>
                <w:color w:val="000000"/>
                <w:sz w:val="24"/>
                <w:szCs w:val="24"/>
              </w:rPr>
              <w:t>Техническое обслуживание фронтального погрузчика</w:t>
            </w:r>
            <w:r>
              <w:rPr>
                <w:b/>
                <w:bCs/>
                <w:color w:val="000000"/>
                <w:sz w:val="24"/>
                <w:szCs w:val="24"/>
              </w:rPr>
              <w:tab/>
            </w:r>
          </w:p>
        </w:tc>
        <w:tc>
          <w:tcPr>
            <w:tcW w:w="3149" w:type="pct"/>
            <w:shd w:val="clear" w:color="auto" w:fill="FBE4D5" w:themeFill="accent2" w:themeFillTint="33"/>
            <w:noWrap/>
          </w:tcPr>
          <w:p w:rsidR="00AB2514" w:rsidRDefault="00AB2514">
            <w:pPr>
              <w:jc w:val="both"/>
              <w:rPr>
                <w:sz w:val="24"/>
                <w:szCs w:val="24"/>
              </w:rPr>
            </w:pPr>
          </w:p>
          <w:p w:rsidR="00AB2514" w:rsidRDefault="00A81063">
            <w:pPr>
              <w:jc w:val="both"/>
              <w:rPr>
                <w:sz w:val="24"/>
                <w:szCs w:val="24"/>
              </w:rPr>
            </w:pPr>
            <w:r>
              <w:rPr>
                <w:sz w:val="24"/>
                <w:szCs w:val="24"/>
              </w:rPr>
              <w:t>- Требования безопасности при проведении работ по техническому обслуживанию фронтального погрузчика;</w:t>
            </w:r>
          </w:p>
          <w:p w:rsidR="00AB2514" w:rsidRDefault="00A81063">
            <w:pPr>
              <w:jc w:val="both"/>
              <w:rPr>
                <w:sz w:val="24"/>
                <w:szCs w:val="24"/>
              </w:rPr>
            </w:pPr>
            <w:r>
              <w:rPr>
                <w:sz w:val="24"/>
                <w:szCs w:val="24"/>
              </w:rPr>
              <w:t xml:space="preserve">- Проверка работоспособности агрегатов и систем фронтального погрузчика; </w:t>
            </w:r>
          </w:p>
          <w:p w:rsidR="00AB2514" w:rsidRDefault="00A81063">
            <w:pPr>
              <w:jc w:val="both"/>
              <w:rPr>
                <w:sz w:val="24"/>
                <w:szCs w:val="24"/>
              </w:rPr>
            </w:pPr>
            <w:r>
              <w:rPr>
                <w:sz w:val="24"/>
                <w:szCs w:val="24"/>
              </w:rPr>
              <w:t>- Выполнение работ по техническому обслуживанию фронтального погрузчика;</w:t>
            </w:r>
          </w:p>
          <w:p w:rsidR="00AB2514" w:rsidRDefault="00A81063">
            <w:pPr>
              <w:jc w:val="both"/>
              <w:rPr>
                <w:sz w:val="24"/>
                <w:szCs w:val="24"/>
              </w:rPr>
            </w:pPr>
            <w:r>
              <w:rPr>
                <w:sz w:val="24"/>
                <w:szCs w:val="24"/>
              </w:rPr>
              <w:t>- Применение инструмента и оборудования при выполнении работ по техническому обслуживанию;</w:t>
            </w:r>
          </w:p>
          <w:p w:rsidR="00AB2514" w:rsidRDefault="00A81063">
            <w:pPr>
              <w:jc w:val="both"/>
              <w:rPr>
                <w:sz w:val="24"/>
                <w:szCs w:val="24"/>
              </w:rPr>
            </w:pPr>
            <w:r>
              <w:rPr>
                <w:sz w:val="24"/>
                <w:szCs w:val="24"/>
              </w:rPr>
              <w:t>- Поддержание порядка на рабочем месте при выполнении задания и по завершению работы.</w:t>
            </w:r>
          </w:p>
        </w:tc>
      </w:tr>
      <w:tr w:rsidR="00AB2514">
        <w:trPr>
          <w:trHeight w:val="2406"/>
        </w:trPr>
        <w:tc>
          <w:tcPr>
            <w:tcW w:w="282" w:type="pct"/>
            <w:shd w:val="clear" w:color="auto" w:fill="00B050"/>
            <w:noWrap/>
          </w:tcPr>
          <w:p w:rsidR="00AB2514" w:rsidRDefault="00A81063">
            <w:pPr>
              <w:jc w:val="both"/>
              <w:rPr>
                <w:b/>
                <w:color w:val="FFFFFF" w:themeColor="background1"/>
                <w:sz w:val="24"/>
                <w:szCs w:val="24"/>
              </w:rPr>
            </w:pPr>
            <w:r>
              <w:rPr>
                <w:b/>
                <w:color w:val="FFFFFF" w:themeColor="background1"/>
                <w:sz w:val="24"/>
                <w:szCs w:val="24"/>
              </w:rPr>
              <w:lastRenderedPageBreak/>
              <w:t>Б</w:t>
            </w:r>
          </w:p>
        </w:tc>
        <w:tc>
          <w:tcPr>
            <w:tcW w:w="1569" w:type="pct"/>
            <w:shd w:val="clear" w:color="auto" w:fill="70AD47" w:themeFill="accent6"/>
            <w:noWrap/>
            <w:vAlign w:val="center"/>
          </w:tcPr>
          <w:p w:rsidR="00AB2514" w:rsidRDefault="00A81063">
            <w:pPr>
              <w:rPr>
                <w:b/>
                <w:bCs/>
                <w:sz w:val="24"/>
                <w:szCs w:val="24"/>
              </w:rPr>
            </w:pPr>
            <w:r>
              <w:rPr>
                <w:b/>
                <w:bCs/>
                <w:color w:val="000000"/>
                <w:sz w:val="24"/>
                <w:szCs w:val="24"/>
              </w:rPr>
              <w:t>Скоростное маневрирование на площадке</w:t>
            </w:r>
            <w:r>
              <w:rPr>
                <w:b/>
                <w:bCs/>
                <w:color w:val="000000"/>
                <w:sz w:val="24"/>
                <w:szCs w:val="24"/>
              </w:rPr>
              <w:tab/>
            </w:r>
            <w:r>
              <w:rPr>
                <w:b/>
                <w:bCs/>
                <w:color w:val="000000"/>
                <w:sz w:val="24"/>
                <w:szCs w:val="24"/>
              </w:rPr>
              <w:tab/>
            </w:r>
          </w:p>
        </w:tc>
        <w:tc>
          <w:tcPr>
            <w:tcW w:w="3149" w:type="pct"/>
            <w:shd w:val="clear" w:color="auto" w:fill="FBE4D5" w:themeFill="accent2" w:themeFillTint="33"/>
            <w:noWrap/>
          </w:tcPr>
          <w:p w:rsidR="00AB2514" w:rsidRDefault="00A81063">
            <w:pPr>
              <w:jc w:val="both"/>
              <w:rPr>
                <w:sz w:val="24"/>
                <w:szCs w:val="24"/>
              </w:rPr>
            </w:pPr>
            <w:r>
              <w:rPr>
                <w:sz w:val="24"/>
                <w:szCs w:val="24"/>
              </w:rPr>
              <w:t>- Требования безопасности при подготовке к работе;</w:t>
            </w:r>
          </w:p>
          <w:p w:rsidR="00AB2514" w:rsidRDefault="00A81063">
            <w:pPr>
              <w:jc w:val="both"/>
              <w:rPr>
                <w:sz w:val="24"/>
                <w:szCs w:val="24"/>
              </w:rPr>
            </w:pPr>
            <w:r>
              <w:rPr>
                <w:sz w:val="24"/>
                <w:szCs w:val="24"/>
              </w:rPr>
              <w:t>- Выполнение элементов вождения предусмотренных заданием;</w:t>
            </w:r>
          </w:p>
          <w:p w:rsidR="00AB2514" w:rsidRDefault="00A81063">
            <w:pPr>
              <w:jc w:val="both"/>
              <w:rPr>
                <w:sz w:val="24"/>
                <w:szCs w:val="24"/>
              </w:rPr>
            </w:pPr>
            <w:r>
              <w:rPr>
                <w:sz w:val="24"/>
                <w:szCs w:val="24"/>
              </w:rPr>
              <w:t>- Соблюдение правил эксплуатации фронтального погрузчика;</w:t>
            </w:r>
          </w:p>
          <w:p w:rsidR="00AB2514" w:rsidRDefault="00A81063">
            <w:pPr>
              <w:jc w:val="both"/>
              <w:rPr>
                <w:sz w:val="24"/>
                <w:szCs w:val="24"/>
              </w:rPr>
            </w:pPr>
            <w:r>
              <w:rPr>
                <w:sz w:val="24"/>
                <w:szCs w:val="24"/>
              </w:rPr>
              <w:t>- Скорость и чистота выполнения элементов задания;</w:t>
            </w:r>
          </w:p>
          <w:p w:rsidR="00AB2514" w:rsidRDefault="00A81063">
            <w:pPr>
              <w:jc w:val="both"/>
              <w:rPr>
                <w:sz w:val="24"/>
                <w:szCs w:val="24"/>
              </w:rPr>
            </w:pPr>
            <w:r>
              <w:rPr>
                <w:sz w:val="24"/>
                <w:szCs w:val="24"/>
              </w:rPr>
              <w:t>- Навыки управления рабочим оборудованием фронтального погрузчика;</w:t>
            </w:r>
          </w:p>
          <w:p w:rsidR="00AB2514" w:rsidRDefault="00A81063">
            <w:pPr>
              <w:jc w:val="both"/>
              <w:rPr>
                <w:sz w:val="24"/>
                <w:szCs w:val="24"/>
              </w:rPr>
            </w:pPr>
            <w:r>
              <w:rPr>
                <w:sz w:val="24"/>
                <w:szCs w:val="24"/>
              </w:rPr>
              <w:t>- Окончание работ.</w:t>
            </w:r>
          </w:p>
          <w:p w:rsidR="00AB2514" w:rsidRDefault="00AB2514">
            <w:pPr>
              <w:jc w:val="both"/>
              <w:rPr>
                <w:sz w:val="24"/>
                <w:szCs w:val="24"/>
              </w:rPr>
            </w:pPr>
          </w:p>
        </w:tc>
      </w:tr>
      <w:tr w:rsidR="00AB2514">
        <w:tc>
          <w:tcPr>
            <w:tcW w:w="282" w:type="pct"/>
            <w:shd w:val="clear" w:color="auto" w:fill="00B050"/>
            <w:noWrap/>
          </w:tcPr>
          <w:p w:rsidR="00AB2514" w:rsidRDefault="00A81063">
            <w:pPr>
              <w:jc w:val="both"/>
              <w:rPr>
                <w:b/>
                <w:color w:val="FFFFFF" w:themeColor="background1"/>
                <w:sz w:val="24"/>
                <w:szCs w:val="24"/>
              </w:rPr>
            </w:pPr>
            <w:r>
              <w:rPr>
                <w:b/>
                <w:color w:val="FFFFFF" w:themeColor="background1"/>
                <w:sz w:val="24"/>
                <w:szCs w:val="24"/>
              </w:rPr>
              <w:t>В</w:t>
            </w:r>
          </w:p>
        </w:tc>
        <w:tc>
          <w:tcPr>
            <w:tcW w:w="1569" w:type="pct"/>
            <w:shd w:val="clear" w:color="auto" w:fill="70AD47" w:themeFill="accent6"/>
            <w:noWrap/>
            <w:vAlign w:val="center"/>
          </w:tcPr>
          <w:p w:rsidR="00AB2514" w:rsidRDefault="00A81063">
            <w:pPr>
              <w:rPr>
                <w:b/>
                <w:bCs/>
                <w:sz w:val="24"/>
                <w:szCs w:val="24"/>
              </w:rPr>
            </w:pPr>
            <w:r>
              <w:rPr>
                <w:b/>
                <w:bCs/>
                <w:color w:val="000000"/>
                <w:sz w:val="24"/>
                <w:szCs w:val="24"/>
              </w:rPr>
              <w:t>Производство работ на фронтальном погрузчике</w:t>
            </w:r>
            <w:r>
              <w:rPr>
                <w:b/>
                <w:bCs/>
                <w:color w:val="000000"/>
                <w:sz w:val="24"/>
                <w:szCs w:val="24"/>
              </w:rPr>
              <w:tab/>
            </w:r>
          </w:p>
        </w:tc>
        <w:tc>
          <w:tcPr>
            <w:tcW w:w="3149" w:type="pct"/>
            <w:shd w:val="clear" w:color="auto" w:fill="FBE4D5" w:themeFill="accent2" w:themeFillTint="33"/>
            <w:noWrap/>
          </w:tcPr>
          <w:p w:rsidR="00AB2514" w:rsidRDefault="00A81063">
            <w:pPr>
              <w:jc w:val="both"/>
              <w:rPr>
                <w:sz w:val="24"/>
                <w:szCs w:val="24"/>
              </w:rPr>
            </w:pPr>
            <w:r>
              <w:rPr>
                <w:sz w:val="24"/>
                <w:szCs w:val="24"/>
              </w:rPr>
              <w:t>- Требования безопасности при подготовке к работе;</w:t>
            </w:r>
          </w:p>
          <w:p w:rsidR="00AB2514" w:rsidRDefault="00A81063">
            <w:pPr>
              <w:jc w:val="both"/>
              <w:rPr>
                <w:sz w:val="24"/>
                <w:szCs w:val="24"/>
              </w:rPr>
            </w:pPr>
            <w:r>
              <w:rPr>
                <w:sz w:val="24"/>
                <w:szCs w:val="24"/>
              </w:rPr>
              <w:t>- Выполнение заданного объема работ;</w:t>
            </w:r>
          </w:p>
          <w:p w:rsidR="00AB2514" w:rsidRDefault="00A81063">
            <w:pPr>
              <w:jc w:val="both"/>
              <w:rPr>
                <w:sz w:val="24"/>
                <w:szCs w:val="24"/>
              </w:rPr>
            </w:pPr>
            <w:r>
              <w:rPr>
                <w:sz w:val="24"/>
                <w:szCs w:val="24"/>
              </w:rPr>
              <w:t>- Соблюдение правил эксплуатации фронтального погрузчика;</w:t>
            </w:r>
          </w:p>
          <w:p w:rsidR="00AB2514" w:rsidRDefault="00A81063">
            <w:pPr>
              <w:jc w:val="both"/>
              <w:rPr>
                <w:sz w:val="24"/>
                <w:szCs w:val="24"/>
              </w:rPr>
            </w:pPr>
            <w:r>
              <w:rPr>
                <w:sz w:val="24"/>
                <w:szCs w:val="24"/>
              </w:rPr>
              <w:t>- Технология выполнения работ по погрузке, складированию и распределению (планировке) материала;</w:t>
            </w:r>
          </w:p>
          <w:p w:rsidR="00AB2514" w:rsidRDefault="00A81063">
            <w:pPr>
              <w:jc w:val="both"/>
              <w:rPr>
                <w:sz w:val="24"/>
                <w:szCs w:val="24"/>
              </w:rPr>
            </w:pPr>
            <w:r>
              <w:rPr>
                <w:sz w:val="24"/>
                <w:szCs w:val="24"/>
              </w:rPr>
              <w:t>- Окончание работ.</w:t>
            </w:r>
          </w:p>
        </w:tc>
      </w:tr>
      <w:tr w:rsidR="00AB2514">
        <w:trPr>
          <w:trHeight w:val="711"/>
        </w:trPr>
        <w:tc>
          <w:tcPr>
            <w:tcW w:w="282" w:type="pct"/>
            <w:shd w:val="clear" w:color="auto" w:fill="00B050"/>
            <w:noWrap/>
          </w:tcPr>
          <w:p w:rsidR="00AB2514" w:rsidRDefault="00A81063">
            <w:pPr>
              <w:jc w:val="both"/>
              <w:rPr>
                <w:b/>
                <w:color w:val="FFFFFF" w:themeColor="background1"/>
                <w:sz w:val="24"/>
                <w:szCs w:val="24"/>
              </w:rPr>
            </w:pPr>
            <w:r>
              <w:rPr>
                <w:b/>
                <w:color w:val="FFFFFF" w:themeColor="background1"/>
                <w:sz w:val="24"/>
                <w:szCs w:val="24"/>
              </w:rPr>
              <w:t>Г</w:t>
            </w:r>
          </w:p>
        </w:tc>
        <w:tc>
          <w:tcPr>
            <w:tcW w:w="1569" w:type="pct"/>
            <w:shd w:val="clear" w:color="auto" w:fill="70AD47" w:themeFill="accent6"/>
            <w:noWrap/>
            <w:vAlign w:val="center"/>
          </w:tcPr>
          <w:p w:rsidR="00AB2514" w:rsidRDefault="00A81063">
            <w:pPr>
              <w:rPr>
                <w:b/>
                <w:bCs/>
                <w:color w:val="000000"/>
                <w:sz w:val="24"/>
                <w:szCs w:val="24"/>
              </w:rPr>
            </w:pPr>
            <w:r>
              <w:rPr>
                <w:b/>
                <w:bCs/>
                <w:color w:val="000000"/>
                <w:sz w:val="24"/>
                <w:szCs w:val="24"/>
              </w:rPr>
              <w:t>Техническое обслуживание и ремонт системы питания дизеля</w:t>
            </w:r>
            <w:r>
              <w:rPr>
                <w:b/>
                <w:bCs/>
                <w:color w:val="000000"/>
                <w:sz w:val="24"/>
                <w:szCs w:val="24"/>
              </w:rPr>
              <w:tab/>
            </w:r>
            <w:r>
              <w:rPr>
                <w:b/>
                <w:bCs/>
                <w:color w:val="000000"/>
                <w:sz w:val="24"/>
                <w:szCs w:val="24"/>
              </w:rPr>
              <w:tab/>
            </w:r>
          </w:p>
        </w:tc>
        <w:tc>
          <w:tcPr>
            <w:tcW w:w="3149" w:type="pct"/>
            <w:shd w:val="clear" w:color="auto" w:fill="FBE4D5" w:themeFill="accent2" w:themeFillTint="33"/>
            <w:noWrap/>
          </w:tcPr>
          <w:p w:rsidR="00AB2514" w:rsidRDefault="00A81063">
            <w:pPr>
              <w:jc w:val="both"/>
              <w:rPr>
                <w:sz w:val="24"/>
                <w:szCs w:val="24"/>
              </w:rPr>
            </w:pPr>
            <w:r>
              <w:rPr>
                <w:sz w:val="24"/>
                <w:szCs w:val="24"/>
              </w:rPr>
              <w:t>- Требования безопасности при проведении работ по техническому обслуживанию системы питания дизельного двигателя фронтального погрузчика;</w:t>
            </w:r>
          </w:p>
          <w:p w:rsidR="00AB2514" w:rsidRDefault="00A81063">
            <w:pPr>
              <w:jc w:val="both"/>
              <w:rPr>
                <w:sz w:val="24"/>
                <w:szCs w:val="24"/>
              </w:rPr>
            </w:pPr>
            <w:r>
              <w:rPr>
                <w:sz w:val="24"/>
                <w:szCs w:val="24"/>
              </w:rPr>
              <w:t>- Проверка работоспособности дизельного двигателя;</w:t>
            </w:r>
          </w:p>
          <w:p w:rsidR="00AB2514" w:rsidRDefault="00A81063">
            <w:pPr>
              <w:jc w:val="both"/>
              <w:rPr>
                <w:sz w:val="24"/>
                <w:szCs w:val="24"/>
              </w:rPr>
            </w:pPr>
            <w:r>
              <w:rPr>
                <w:sz w:val="24"/>
                <w:szCs w:val="24"/>
              </w:rPr>
              <w:t>- Применение инструмента и оборудования при выполнении работ по техническому обслуживанию системы питания дизеля;</w:t>
            </w:r>
          </w:p>
          <w:p w:rsidR="00AB2514" w:rsidRDefault="00A81063">
            <w:pPr>
              <w:jc w:val="both"/>
              <w:rPr>
                <w:sz w:val="24"/>
                <w:szCs w:val="24"/>
              </w:rPr>
            </w:pPr>
            <w:r>
              <w:rPr>
                <w:sz w:val="24"/>
                <w:szCs w:val="24"/>
              </w:rPr>
              <w:t>- Обнаружение и устранение неисправностей;</w:t>
            </w:r>
          </w:p>
          <w:p w:rsidR="00AB2514" w:rsidRDefault="00A81063">
            <w:pPr>
              <w:jc w:val="both"/>
              <w:rPr>
                <w:sz w:val="24"/>
                <w:szCs w:val="24"/>
              </w:rPr>
            </w:pPr>
            <w:r>
              <w:rPr>
                <w:sz w:val="24"/>
                <w:szCs w:val="24"/>
              </w:rPr>
              <w:t>- Поддержание порядка на рабочем месте при выполнении задания и по завершению работы.</w:t>
            </w:r>
          </w:p>
        </w:tc>
      </w:tr>
      <w:tr w:rsidR="00AB2514">
        <w:tc>
          <w:tcPr>
            <w:tcW w:w="282" w:type="pct"/>
            <w:shd w:val="clear" w:color="auto" w:fill="00B050"/>
            <w:noWrap/>
          </w:tcPr>
          <w:p w:rsidR="00AB2514" w:rsidRDefault="00A81063">
            <w:pPr>
              <w:jc w:val="both"/>
              <w:rPr>
                <w:b/>
                <w:color w:val="FFFFFF" w:themeColor="background1"/>
                <w:sz w:val="24"/>
                <w:szCs w:val="24"/>
              </w:rPr>
            </w:pPr>
            <w:r>
              <w:rPr>
                <w:b/>
                <w:color w:val="FFFFFF" w:themeColor="background1"/>
                <w:sz w:val="24"/>
                <w:szCs w:val="24"/>
              </w:rPr>
              <w:t>Д</w:t>
            </w:r>
          </w:p>
        </w:tc>
        <w:tc>
          <w:tcPr>
            <w:tcW w:w="1569" w:type="pct"/>
            <w:shd w:val="clear" w:color="auto" w:fill="70AD47" w:themeFill="accent6"/>
            <w:noWrap/>
            <w:vAlign w:val="center"/>
          </w:tcPr>
          <w:p w:rsidR="00AB2514" w:rsidRDefault="00A81063">
            <w:pPr>
              <w:rPr>
                <w:b/>
                <w:bCs/>
                <w:color w:val="000000"/>
                <w:sz w:val="24"/>
                <w:szCs w:val="24"/>
              </w:rPr>
            </w:pPr>
            <w:r>
              <w:rPr>
                <w:b/>
                <w:bCs/>
                <w:color w:val="000000"/>
                <w:sz w:val="24"/>
                <w:szCs w:val="24"/>
              </w:rPr>
              <w:t>Ремонт агрегатов пневмосистемы</w:t>
            </w:r>
            <w:r>
              <w:rPr>
                <w:b/>
                <w:bCs/>
                <w:color w:val="000000"/>
                <w:sz w:val="24"/>
                <w:szCs w:val="24"/>
              </w:rPr>
              <w:tab/>
            </w:r>
          </w:p>
        </w:tc>
        <w:tc>
          <w:tcPr>
            <w:tcW w:w="3149" w:type="pct"/>
            <w:shd w:val="clear" w:color="auto" w:fill="FBE4D5" w:themeFill="accent2" w:themeFillTint="33"/>
            <w:noWrap/>
          </w:tcPr>
          <w:p w:rsidR="00AB2514" w:rsidRDefault="00A81063">
            <w:pPr>
              <w:jc w:val="both"/>
              <w:rPr>
                <w:sz w:val="24"/>
                <w:szCs w:val="24"/>
              </w:rPr>
            </w:pPr>
            <w:r>
              <w:rPr>
                <w:sz w:val="24"/>
                <w:szCs w:val="24"/>
              </w:rPr>
              <w:t>- Требования безопасности при проведении работ по техническому обслуживанию и текущему ремонту агрегатов и систем фронтального погрузчика;</w:t>
            </w:r>
          </w:p>
          <w:p w:rsidR="00AB2514" w:rsidRDefault="00A81063">
            <w:pPr>
              <w:jc w:val="both"/>
              <w:rPr>
                <w:sz w:val="24"/>
                <w:szCs w:val="24"/>
              </w:rPr>
            </w:pPr>
            <w:r>
              <w:rPr>
                <w:sz w:val="24"/>
                <w:szCs w:val="24"/>
              </w:rPr>
              <w:t>- Применение инструмента и оборудования при выполнении работ по техническому обслуживанию и текущему ремонту агрегатов и систем;</w:t>
            </w:r>
          </w:p>
          <w:p w:rsidR="00AB2514" w:rsidRDefault="00A81063">
            <w:pPr>
              <w:jc w:val="both"/>
              <w:rPr>
                <w:sz w:val="24"/>
                <w:szCs w:val="24"/>
              </w:rPr>
            </w:pPr>
            <w:r>
              <w:rPr>
                <w:sz w:val="24"/>
                <w:szCs w:val="24"/>
              </w:rPr>
              <w:t>- Обнаружение и устранение неисправностей;</w:t>
            </w:r>
          </w:p>
          <w:p w:rsidR="00AB2514" w:rsidRDefault="00A81063">
            <w:pPr>
              <w:jc w:val="both"/>
              <w:rPr>
                <w:sz w:val="24"/>
                <w:szCs w:val="24"/>
              </w:rPr>
            </w:pPr>
            <w:r>
              <w:rPr>
                <w:sz w:val="24"/>
                <w:szCs w:val="24"/>
              </w:rPr>
              <w:t>- Проверка работоспособности агрегатов пневматической системы;</w:t>
            </w:r>
          </w:p>
          <w:p w:rsidR="00AB2514" w:rsidRDefault="00A81063">
            <w:pPr>
              <w:jc w:val="both"/>
              <w:rPr>
                <w:sz w:val="24"/>
                <w:szCs w:val="24"/>
              </w:rPr>
            </w:pPr>
            <w:r>
              <w:rPr>
                <w:sz w:val="24"/>
                <w:szCs w:val="24"/>
              </w:rPr>
              <w:t>- Поддержание порядка на рабочем месте при выполнении задания и по завершению работы.</w:t>
            </w:r>
          </w:p>
        </w:tc>
      </w:tr>
    </w:tbl>
    <w:p w:rsidR="00AB2514" w:rsidRDefault="00AB2514">
      <w:pPr>
        <w:spacing w:after="0" w:line="360" w:lineRule="auto"/>
        <w:ind w:firstLine="709"/>
        <w:jc w:val="both"/>
        <w:rPr>
          <w:rFonts w:ascii="Times New Roman" w:hAnsi="Times New Roman" w:cs="Times New Roman"/>
          <w:sz w:val="28"/>
          <w:szCs w:val="28"/>
        </w:rPr>
      </w:pPr>
    </w:p>
    <w:p w:rsidR="00AB2514" w:rsidRDefault="00A8106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rsidR="00AB2514" w:rsidRDefault="00A81063">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15 ч.</w:t>
      </w:r>
    </w:p>
    <w:p w:rsidR="00AB2514" w:rsidRDefault="00A81063">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AB2514" w:rsidRDefault="00A8106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1.5.1. Разработка/выбор конкурсного задания (ссылка на ЯндексДиск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p w:rsidR="00AB2514" w:rsidRDefault="00A8106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5 модулей, включает обязательную к выполнению часть (инвариант) - 3 модуля, и вариативную часть – 2 модуля. Общее количество баллов конкурсного задания составляет 100.</w:t>
      </w:r>
    </w:p>
    <w:p w:rsidR="00AB2514" w:rsidRDefault="00A8106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AB2514" w:rsidRDefault="00A8106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AB2514" w:rsidRDefault="00A81063">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rsidR="00AB2514" w:rsidRDefault="00A81063">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8"/>
        <w:tblW w:w="0" w:type="auto"/>
        <w:tblLook w:val="04A0"/>
      </w:tblPr>
      <w:tblGrid>
        <w:gridCol w:w="2765"/>
        <w:gridCol w:w="1159"/>
        <w:gridCol w:w="1692"/>
        <w:gridCol w:w="1197"/>
        <w:gridCol w:w="1693"/>
        <w:gridCol w:w="716"/>
        <w:gridCol w:w="633"/>
      </w:tblGrid>
      <w:tr w:rsidR="00AB2514" w:rsidTr="00E2614F">
        <w:trPr>
          <w:trHeight w:val="1125"/>
        </w:trPr>
        <w:tc>
          <w:tcPr>
            <w:tcW w:w="2810" w:type="dxa"/>
            <w:noWrap/>
            <w:vAlign w:val="center"/>
          </w:tcPr>
          <w:p w:rsidR="00AB2514" w:rsidRDefault="00A81063">
            <w:pPr>
              <w:spacing w:line="360" w:lineRule="auto"/>
              <w:jc w:val="center"/>
              <w:rPr>
                <w:sz w:val="24"/>
                <w:szCs w:val="24"/>
              </w:rPr>
            </w:pPr>
            <w:r>
              <w:rPr>
                <w:sz w:val="24"/>
                <w:szCs w:val="24"/>
              </w:rPr>
              <w:t>Обобщенная трудовая функция</w:t>
            </w:r>
          </w:p>
        </w:tc>
        <w:tc>
          <w:tcPr>
            <w:tcW w:w="1119" w:type="dxa"/>
            <w:noWrap/>
            <w:vAlign w:val="center"/>
          </w:tcPr>
          <w:p w:rsidR="00AB2514" w:rsidRDefault="00A81063">
            <w:pPr>
              <w:spacing w:line="360" w:lineRule="auto"/>
              <w:jc w:val="center"/>
              <w:rPr>
                <w:sz w:val="24"/>
                <w:szCs w:val="24"/>
                <w:lang w:val="en-US"/>
              </w:rPr>
            </w:pPr>
            <w:r>
              <w:rPr>
                <w:sz w:val="24"/>
                <w:szCs w:val="24"/>
              </w:rPr>
              <w:t>Трудовая функция</w:t>
            </w:r>
          </w:p>
        </w:tc>
        <w:tc>
          <w:tcPr>
            <w:tcW w:w="1629" w:type="dxa"/>
            <w:noWrap/>
            <w:vAlign w:val="center"/>
          </w:tcPr>
          <w:p w:rsidR="00AB2514" w:rsidRDefault="00A81063">
            <w:pPr>
              <w:spacing w:line="360" w:lineRule="auto"/>
              <w:jc w:val="center"/>
              <w:rPr>
                <w:sz w:val="24"/>
                <w:szCs w:val="24"/>
              </w:rPr>
            </w:pPr>
            <w:r>
              <w:rPr>
                <w:sz w:val="24"/>
                <w:szCs w:val="24"/>
              </w:rPr>
              <w:t>Нормативный документ/ЗУН</w:t>
            </w:r>
          </w:p>
        </w:tc>
        <w:tc>
          <w:tcPr>
            <w:tcW w:w="1214" w:type="dxa"/>
            <w:noWrap/>
            <w:vAlign w:val="center"/>
          </w:tcPr>
          <w:p w:rsidR="00AB2514" w:rsidRDefault="00A81063">
            <w:pPr>
              <w:spacing w:line="360" w:lineRule="auto"/>
              <w:jc w:val="center"/>
              <w:rPr>
                <w:sz w:val="24"/>
                <w:szCs w:val="24"/>
              </w:rPr>
            </w:pPr>
            <w:r>
              <w:rPr>
                <w:sz w:val="24"/>
                <w:szCs w:val="24"/>
              </w:rPr>
              <w:t>Модуль</w:t>
            </w:r>
          </w:p>
        </w:tc>
        <w:tc>
          <w:tcPr>
            <w:tcW w:w="1718" w:type="dxa"/>
            <w:noWrap/>
            <w:vAlign w:val="center"/>
          </w:tcPr>
          <w:p w:rsidR="00AB2514" w:rsidRDefault="00A81063">
            <w:pPr>
              <w:spacing w:line="360" w:lineRule="auto"/>
              <w:jc w:val="center"/>
              <w:rPr>
                <w:sz w:val="24"/>
                <w:szCs w:val="24"/>
              </w:rPr>
            </w:pPr>
            <w:r>
              <w:rPr>
                <w:sz w:val="24"/>
                <w:szCs w:val="24"/>
              </w:rPr>
              <w:t>Константа/</w:t>
            </w:r>
          </w:p>
          <w:p w:rsidR="00AB2514" w:rsidRDefault="00A81063">
            <w:pPr>
              <w:spacing w:line="360" w:lineRule="auto"/>
              <w:jc w:val="center"/>
              <w:rPr>
                <w:sz w:val="24"/>
                <w:szCs w:val="24"/>
              </w:rPr>
            </w:pPr>
            <w:r>
              <w:rPr>
                <w:sz w:val="24"/>
                <w:szCs w:val="24"/>
              </w:rPr>
              <w:t>вариатив</w:t>
            </w:r>
          </w:p>
        </w:tc>
        <w:tc>
          <w:tcPr>
            <w:tcW w:w="725" w:type="dxa"/>
            <w:noWrap/>
            <w:vAlign w:val="center"/>
          </w:tcPr>
          <w:p w:rsidR="00AB2514" w:rsidRDefault="00A81063">
            <w:pPr>
              <w:spacing w:line="360" w:lineRule="auto"/>
              <w:jc w:val="center"/>
              <w:rPr>
                <w:sz w:val="24"/>
                <w:szCs w:val="24"/>
              </w:rPr>
            </w:pPr>
            <w:r>
              <w:rPr>
                <w:sz w:val="24"/>
                <w:szCs w:val="24"/>
              </w:rPr>
              <w:t>ИЛ</w:t>
            </w:r>
          </w:p>
        </w:tc>
        <w:tc>
          <w:tcPr>
            <w:tcW w:w="640" w:type="dxa"/>
            <w:noWrap/>
            <w:vAlign w:val="center"/>
          </w:tcPr>
          <w:p w:rsidR="00AB2514" w:rsidRDefault="00A81063">
            <w:pPr>
              <w:spacing w:line="360" w:lineRule="auto"/>
              <w:jc w:val="center"/>
              <w:rPr>
                <w:sz w:val="24"/>
                <w:szCs w:val="24"/>
              </w:rPr>
            </w:pPr>
            <w:r>
              <w:rPr>
                <w:sz w:val="24"/>
                <w:szCs w:val="24"/>
              </w:rPr>
              <w:t>КО</w:t>
            </w:r>
          </w:p>
        </w:tc>
      </w:tr>
      <w:tr w:rsidR="00AB2514" w:rsidTr="00E2614F">
        <w:trPr>
          <w:trHeight w:val="483"/>
        </w:trPr>
        <w:tc>
          <w:tcPr>
            <w:tcW w:w="2810" w:type="dxa"/>
            <w:noWrap/>
            <w:vAlign w:val="center"/>
          </w:tcPr>
          <w:p w:rsidR="00AB2514" w:rsidRDefault="00A81063">
            <w:pPr>
              <w:spacing w:line="360" w:lineRule="auto"/>
              <w:jc w:val="center"/>
              <w:rPr>
                <w:sz w:val="24"/>
                <w:szCs w:val="24"/>
                <w:lang w:val="en-US"/>
              </w:rPr>
            </w:pPr>
            <w:r>
              <w:rPr>
                <w:sz w:val="24"/>
                <w:szCs w:val="24"/>
                <w:lang w:val="en-US"/>
              </w:rPr>
              <w:t>1</w:t>
            </w:r>
          </w:p>
        </w:tc>
        <w:tc>
          <w:tcPr>
            <w:tcW w:w="1119" w:type="dxa"/>
            <w:noWrap/>
            <w:vAlign w:val="center"/>
          </w:tcPr>
          <w:p w:rsidR="00AB2514" w:rsidRDefault="00A81063">
            <w:pPr>
              <w:spacing w:line="360" w:lineRule="auto"/>
              <w:jc w:val="center"/>
              <w:rPr>
                <w:sz w:val="24"/>
                <w:szCs w:val="24"/>
                <w:lang w:val="en-US"/>
              </w:rPr>
            </w:pPr>
            <w:r>
              <w:rPr>
                <w:sz w:val="24"/>
                <w:szCs w:val="24"/>
                <w:lang w:val="en-US"/>
              </w:rPr>
              <w:t>2</w:t>
            </w:r>
          </w:p>
        </w:tc>
        <w:tc>
          <w:tcPr>
            <w:tcW w:w="1629" w:type="dxa"/>
            <w:noWrap/>
            <w:vAlign w:val="center"/>
          </w:tcPr>
          <w:p w:rsidR="00AB2514" w:rsidRDefault="00A81063">
            <w:pPr>
              <w:spacing w:line="360" w:lineRule="auto"/>
              <w:jc w:val="center"/>
              <w:rPr>
                <w:sz w:val="24"/>
                <w:szCs w:val="24"/>
                <w:lang w:val="en-US"/>
              </w:rPr>
            </w:pPr>
            <w:r>
              <w:rPr>
                <w:sz w:val="24"/>
                <w:szCs w:val="24"/>
                <w:lang w:val="en-US"/>
              </w:rPr>
              <w:t>3</w:t>
            </w:r>
          </w:p>
        </w:tc>
        <w:tc>
          <w:tcPr>
            <w:tcW w:w="1214" w:type="dxa"/>
            <w:noWrap/>
            <w:vAlign w:val="center"/>
          </w:tcPr>
          <w:p w:rsidR="00AB2514" w:rsidRDefault="00A81063">
            <w:pPr>
              <w:spacing w:line="360" w:lineRule="auto"/>
              <w:jc w:val="center"/>
              <w:rPr>
                <w:sz w:val="24"/>
                <w:szCs w:val="24"/>
                <w:lang w:val="en-US"/>
              </w:rPr>
            </w:pPr>
            <w:r>
              <w:rPr>
                <w:sz w:val="24"/>
                <w:szCs w:val="24"/>
                <w:lang w:val="en-US"/>
              </w:rPr>
              <w:t>4</w:t>
            </w:r>
          </w:p>
        </w:tc>
        <w:tc>
          <w:tcPr>
            <w:tcW w:w="1718" w:type="dxa"/>
            <w:noWrap/>
            <w:vAlign w:val="center"/>
          </w:tcPr>
          <w:p w:rsidR="00AB2514" w:rsidRDefault="00A81063">
            <w:pPr>
              <w:spacing w:line="360" w:lineRule="auto"/>
              <w:jc w:val="center"/>
              <w:rPr>
                <w:sz w:val="24"/>
                <w:szCs w:val="24"/>
                <w:lang w:val="en-US"/>
              </w:rPr>
            </w:pPr>
            <w:r>
              <w:rPr>
                <w:sz w:val="24"/>
                <w:szCs w:val="24"/>
                <w:lang w:val="en-US"/>
              </w:rPr>
              <w:t>5</w:t>
            </w:r>
          </w:p>
        </w:tc>
        <w:tc>
          <w:tcPr>
            <w:tcW w:w="725" w:type="dxa"/>
            <w:noWrap/>
            <w:vAlign w:val="center"/>
          </w:tcPr>
          <w:p w:rsidR="00AB2514" w:rsidRDefault="00A81063">
            <w:pPr>
              <w:spacing w:line="360" w:lineRule="auto"/>
              <w:jc w:val="center"/>
              <w:rPr>
                <w:sz w:val="24"/>
                <w:szCs w:val="24"/>
                <w:lang w:val="en-US"/>
              </w:rPr>
            </w:pPr>
            <w:r>
              <w:rPr>
                <w:sz w:val="24"/>
                <w:szCs w:val="24"/>
                <w:lang w:val="en-US"/>
              </w:rPr>
              <w:t>6</w:t>
            </w:r>
          </w:p>
        </w:tc>
        <w:tc>
          <w:tcPr>
            <w:tcW w:w="640" w:type="dxa"/>
            <w:noWrap/>
            <w:vAlign w:val="center"/>
          </w:tcPr>
          <w:p w:rsidR="00AB2514" w:rsidRDefault="00A81063">
            <w:pPr>
              <w:spacing w:line="360" w:lineRule="auto"/>
              <w:jc w:val="center"/>
              <w:rPr>
                <w:sz w:val="24"/>
                <w:szCs w:val="24"/>
                <w:lang w:val="en-US"/>
              </w:rPr>
            </w:pPr>
            <w:r>
              <w:rPr>
                <w:sz w:val="24"/>
                <w:szCs w:val="24"/>
                <w:lang w:val="en-US"/>
              </w:rPr>
              <w:t>7</w:t>
            </w:r>
          </w:p>
        </w:tc>
      </w:tr>
      <w:tr w:rsidR="00AB2514" w:rsidTr="00E2614F">
        <w:trPr>
          <w:trHeight w:val="1125"/>
        </w:trPr>
        <w:tc>
          <w:tcPr>
            <w:tcW w:w="9855" w:type="dxa"/>
            <w:gridSpan w:val="7"/>
            <w:noWrap/>
            <w:vAlign w:val="center"/>
          </w:tcPr>
          <w:p w:rsidR="00AB2514" w:rsidRDefault="00A81063">
            <w:pPr>
              <w:spacing w:line="360" w:lineRule="auto"/>
              <w:rPr>
                <w:b/>
                <w:bCs/>
                <w:sz w:val="28"/>
                <w:szCs w:val="28"/>
              </w:rPr>
            </w:pPr>
            <w:r>
              <w:rPr>
                <w:sz w:val="28"/>
                <w:szCs w:val="28"/>
              </w:rPr>
              <w:t>Полная версия таблицы доступна по ссылке:</w:t>
            </w:r>
            <w:r>
              <w:rPr>
                <w:b/>
                <w:bCs/>
                <w:sz w:val="28"/>
                <w:szCs w:val="28"/>
              </w:rPr>
              <w:t xml:space="preserve"> </w:t>
            </w:r>
            <w:hyperlink r:id="rId8" w:tooltip="https://disk.yandex.ru/i/kmwTBFg4ONUkXA" w:history="1">
              <w:r>
                <w:rPr>
                  <w:rStyle w:val="af7"/>
                  <w:sz w:val="24"/>
                  <w:szCs w:val="24"/>
                </w:rPr>
                <w:t>https://disk.yandex.ru/i/kmwTBFg4ONUkXA</w:t>
              </w:r>
            </w:hyperlink>
          </w:p>
        </w:tc>
      </w:tr>
    </w:tbl>
    <w:p w:rsidR="00AB2514" w:rsidRDefault="00AB2514">
      <w:pPr>
        <w:spacing w:after="0" w:line="360" w:lineRule="auto"/>
        <w:ind w:firstLine="851"/>
        <w:jc w:val="both"/>
        <w:rPr>
          <w:rFonts w:ascii="Times New Roman" w:eastAsia="Times New Roman" w:hAnsi="Times New Roman" w:cs="Times New Roman"/>
          <w:sz w:val="28"/>
          <w:szCs w:val="28"/>
          <w:lang w:eastAsia="ru-RU"/>
        </w:rPr>
      </w:pPr>
    </w:p>
    <w:p w:rsidR="00AB2514" w:rsidRDefault="00A8106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AB2514" w:rsidRDefault="00AB2514">
      <w:pPr>
        <w:spacing w:after="0" w:line="360" w:lineRule="auto"/>
        <w:ind w:firstLine="709"/>
        <w:jc w:val="both"/>
        <w:rPr>
          <w:rFonts w:ascii="Times New Roman" w:eastAsia="Times New Roman" w:hAnsi="Times New Roman" w:cs="Times New Roman"/>
          <w:sz w:val="28"/>
          <w:szCs w:val="28"/>
          <w:lang w:eastAsia="ru-RU"/>
        </w:rPr>
      </w:pPr>
    </w:p>
    <w:p w:rsidR="00AB2514" w:rsidRDefault="00A81063">
      <w:pPr>
        <w:pStyle w:val="-2"/>
        <w:spacing w:before="0" w:after="0"/>
        <w:ind w:firstLine="709"/>
        <w:rPr>
          <w:rFonts w:ascii="Times New Roman" w:hAnsi="Times New Roman"/>
          <w:szCs w:val="28"/>
        </w:rPr>
      </w:pPr>
      <w:bookmarkStart w:id="8" w:name="_Toc124422970"/>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(инвариант/вариатив)</w:t>
      </w:r>
      <w:bookmarkEnd w:id="8"/>
    </w:p>
    <w:p w:rsidR="00AB2514" w:rsidRDefault="00AB2514">
      <w:pPr>
        <w:spacing w:after="0" w:line="360" w:lineRule="auto"/>
        <w:ind w:firstLine="709"/>
        <w:rPr>
          <w:rFonts w:ascii="Times New Roman" w:hAnsi="Times New Roman" w:cs="Times New Roman"/>
          <w:sz w:val="28"/>
          <w:szCs w:val="28"/>
        </w:rPr>
      </w:pPr>
    </w:p>
    <w:p w:rsidR="00AB2514" w:rsidRDefault="00A81063">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Техническое обслуживание фронтального погрузчика (инвариант) </w:t>
      </w:r>
    </w:p>
    <w:p w:rsidR="00AB2514" w:rsidRDefault="00A81063">
      <w:pPr>
        <w:spacing w:after="0" w:line="36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3 часа.</w:t>
      </w:r>
    </w:p>
    <w:p w:rsidR="00AB2514" w:rsidRDefault="00A81063">
      <w:pPr>
        <w:pStyle w:val="aff8"/>
        <w:spacing w:after="0" w:line="360" w:lineRule="auto"/>
        <w:ind w:left="142" w:firstLine="709"/>
        <w:jc w:val="both"/>
        <w:rPr>
          <w:rFonts w:ascii="Times New Roman" w:hAnsi="Times New Roman"/>
          <w:sz w:val="28"/>
          <w:szCs w:val="28"/>
        </w:rPr>
      </w:pPr>
      <w:r>
        <w:rPr>
          <w:rFonts w:ascii="Times New Roman" w:hAnsi="Times New Roman"/>
          <w:sz w:val="28"/>
          <w:szCs w:val="28"/>
        </w:rPr>
        <w:t>Конкурсанту предоставляется оборудование, весь необходимый инструмент, расходные материалы и инструкции по эксплуатации фронтального погрузчика, СИЗ.</w:t>
      </w:r>
    </w:p>
    <w:p w:rsidR="00AB2514" w:rsidRDefault="00A81063">
      <w:pPr>
        <w:pStyle w:val="aff8"/>
        <w:spacing w:after="0" w:line="360" w:lineRule="auto"/>
        <w:ind w:firstLine="709"/>
        <w:jc w:val="both"/>
        <w:rPr>
          <w:rFonts w:ascii="Times New Roman" w:hAnsi="Times New Roman"/>
          <w:b/>
          <w:sz w:val="28"/>
          <w:szCs w:val="28"/>
        </w:rPr>
      </w:pPr>
      <w:r>
        <w:rPr>
          <w:rFonts w:ascii="Times New Roman" w:hAnsi="Times New Roman"/>
          <w:b/>
          <w:sz w:val="28"/>
          <w:szCs w:val="28"/>
        </w:rPr>
        <w:t>Выполнение модуля: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 Визуальный осмотр:</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двигатель (с проверкой уровней эксплуатационных жидкостей и состояния       привода вспомогательных агрегатов);</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ходовой части (состояние шин и крепление колес);</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рабочего оборудования;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гидросистемы управления рабочими органами и рулевого управления;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комплектность машины.</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2. Проверка степени заряженности аккумуляторных батарей.</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3. Запуск двигателя с соблюдением мер безопасности.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4. Проверка работоспособности: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приборов световой и звуковой сигнализации;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приборов освещения;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рулевого управления;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тормозной системы.</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 Выявленные неисправности устранить.</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6. Смазочные работы. Выполнить смазку шарнирных соединений согласно карты смазки погрузчика.</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7. Убрать рабочее место.</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8. Обнаруженные неисправности и выполненные работы занести в лист учета.</w:t>
      </w:r>
    </w:p>
    <w:p w:rsidR="00AB2514" w:rsidRDefault="00A81063">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Модуль Б.</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sz w:val="28"/>
          <w:szCs w:val="28"/>
          <w:lang w:bidi="ru-RU"/>
        </w:rPr>
        <w:t xml:space="preserve">Скоростное маневрирование на площадке </w:t>
      </w:r>
      <w:r>
        <w:rPr>
          <w:rFonts w:ascii="Times New Roman" w:eastAsia="Times New Roman" w:hAnsi="Times New Roman" w:cs="Times New Roman"/>
          <w:b/>
          <w:color w:val="000000"/>
          <w:sz w:val="28"/>
          <w:szCs w:val="28"/>
          <w:lang w:eastAsia="ru-RU"/>
        </w:rPr>
        <w:t>(инвариант)</w:t>
      </w:r>
    </w:p>
    <w:p w:rsidR="00AB2514" w:rsidRDefault="00A81063">
      <w:pPr>
        <w:spacing w:after="0" w:line="36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3 часа.</w:t>
      </w:r>
    </w:p>
    <w:p w:rsidR="00AB2514" w:rsidRDefault="00A81063">
      <w:pPr>
        <w:pStyle w:val="aff8"/>
        <w:spacing w:line="360" w:lineRule="auto"/>
        <w:ind w:left="0" w:firstLine="709"/>
        <w:jc w:val="both"/>
        <w:rPr>
          <w:rFonts w:ascii="Times New Roman" w:hAnsi="Times New Roman"/>
          <w:bCs/>
          <w:sz w:val="28"/>
          <w:szCs w:val="28"/>
        </w:rPr>
      </w:pPr>
      <w:r>
        <w:rPr>
          <w:rFonts w:ascii="Times New Roman" w:hAnsi="Times New Roman"/>
          <w:bCs/>
          <w:sz w:val="28"/>
          <w:szCs w:val="28"/>
        </w:rPr>
        <w:t>Конкурсанту предоставляется оборудование, расходные материалы.</w:t>
      </w:r>
    </w:p>
    <w:p w:rsidR="00AB2514" w:rsidRDefault="00A81063">
      <w:pPr>
        <w:pStyle w:val="aff8"/>
        <w:spacing w:line="360" w:lineRule="auto"/>
        <w:ind w:left="0" w:firstLine="709"/>
        <w:jc w:val="both"/>
        <w:rPr>
          <w:rFonts w:ascii="Times New Roman" w:hAnsi="Times New Roman"/>
          <w:b/>
          <w:bCs/>
          <w:sz w:val="28"/>
          <w:szCs w:val="28"/>
        </w:rPr>
      </w:pPr>
      <w:r>
        <w:rPr>
          <w:rFonts w:ascii="Times New Roman" w:hAnsi="Times New Roman"/>
          <w:b/>
          <w:bCs/>
          <w:sz w:val="28"/>
          <w:szCs w:val="28"/>
        </w:rPr>
        <w:t>Выполнение модуля:</w:t>
      </w:r>
    </w:p>
    <w:p w:rsidR="00AB2514" w:rsidRDefault="00A81063">
      <w:pPr>
        <w:pStyle w:val="aff8"/>
        <w:spacing w:line="360" w:lineRule="auto"/>
        <w:ind w:left="0" w:firstLine="709"/>
        <w:jc w:val="both"/>
        <w:rPr>
          <w:rFonts w:ascii="Times New Roman" w:hAnsi="Times New Roman"/>
          <w:sz w:val="28"/>
          <w:szCs w:val="28"/>
        </w:rPr>
      </w:pPr>
      <w:r>
        <w:rPr>
          <w:rFonts w:ascii="Times New Roman" w:hAnsi="Times New Roman"/>
          <w:sz w:val="28"/>
          <w:szCs w:val="28"/>
        </w:rPr>
        <w:t>Приступая к выполнению модуля, участник должен закрепить на ковше захват (вилку). Перед выполнением каждого подкритерия Б1;2;3;4;5 конкурсант должен выполнить захват вилкой, закрепленной на ковше, куба и произвести его разгрузку в указанном на площадке месте. Кубики устанавливаются друг на друга, образуя колонну. При падении колонны, начисление баллов, за данные аспекты, не производится.</w:t>
      </w:r>
    </w:p>
    <w:p w:rsidR="00AB2514" w:rsidRDefault="00A81063">
      <w:pPr>
        <w:pStyle w:val="aff8"/>
        <w:spacing w:line="360" w:lineRule="auto"/>
        <w:ind w:left="0" w:firstLine="709"/>
        <w:jc w:val="both"/>
        <w:rPr>
          <w:rFonts w:ascii="Times New Roman" w:hAnsi="Times New Roman"/>
          <w:b/>
          <w:sz w:val="28"/>
          <w:szCs w:val="28"/>
        </w:rPr>
      </w:pPr>
      <w:r>
        <w:rPr>
          <w:rFonts w:ascii="Times New Roman" w:hAnsi="Times New Roman"/>
          <w:b/>
          <w:bCs/>
          <w:sz w:val="28"/>
          <w:szCs w:val="28"/>
        </w:rPr>
        <w:t>Б1. Змейка.</w:t>
      </w:r>
    </w:p>
    <w:p w:rsidR="00AB2514" w:rsidRDefault="00A81063">
      <w:pPr>
        <w:pStyle w:val="aff8"/>
        <w:numPr>
          <w:ilvl w:val="0"/>
          <w:numId w:val="33"/>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Занять рабочее место с соблюдением мер безопасности и приготовить его к выполнению модуля.</w:t>
      </w:r>
    </w:p>
    <w:p w:rsidR="00AB2514" w:rsidRDefault="00A81063">
      <w:pPr>
        <w:pStyle w:val="aff8"/>
        <w:numPr>
          <w:ilvl w:val="0"/>
          <w:numId w:val="33"/>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Выполнив требования БЭСМ и ПДД приступить в выполнению задания.</w:t>
      </w:r>
    </w:p>
    <w:p w:rsidR="00AB2514" w:rsidRDefault="00A81063">
      <w:pPr>
        <w:pStyle w:val="aff8"/>
        <w:numPr>
          <w:ilvl w:val="0"/>
          <w:numId w:val="33"/>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Пройти 5 створов передним и задним ходом (данная часть задания выполняется дважды).</w:t>
      </w:r>
    </w:p>
    <w:p w:rsidR="00AB2514" w:rsidRDefault="00A81063">
      <w:pPr>
        <w:pStyle w:val="aff8"/>
        <w:numPr>
          <w:ilvl w:val="0"/>
          <w:numId w:val="33"/>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Переместить погрузчик по площадке для выполнения следующего упражнения.</w:t>
      </w:r>
    </w:p>
    <w:p w:rsidR="00AB2514" w:rsidRDefault="00A81063">
      <w:pPr>
        <w:pStyle w:val="aff8"/>
        <w:spacing w:line="360" w:lineRule="auto"/>
        <w:ind w:left="0" w:firstLine="709"/>
        <w:jc w:val="both"/>
        <w:rPr>
          <w:rFonts w:ascii="Times New Roman" w:hAnsi="Times New Roman"/>
          <w:b/>
          <w:sz w:val="28"/>
          <w:szCs w:val="28"/>
        </w:rPr>
      </w:pPr>
      <w:r>
        <w:rPr>
          <w:rFonts w:ascii="Times New Roman" w:hAnsi="Times New Roman"/>
          <w:b/>
          <w:sz w:val="28"/>
          <w:szCs w:val="28"/>
        </w:rPr>
        <w:t>Б2.  Параллельная парковка.</w:t>
      </w:r>
    </w:p>
    <w:p w:rsidR="00AB2514" w:rsidRDefault="00A81063">
      <w:pPr>
        <w:pStyle w:val="aff8"/>
        <w:numPr>
          <w:ilvl w:val="0"/>
          <w:numId w:val="34"/>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Выполнив требования БЭСМ начать движение и выполнить «параллельную парковку».</w:t>
      </w:r>
    </w:p>
    <w:p w:rsidR="00AB2514" w:rsidRDefault="00A81063">
      <w:pPr>
        <w:pStyle w:val="aff8"/>
        <w:numPr>
          <w:ilvl w:val="0"/>
          <w:numId w:val="34"/>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Выполнив «парковку» покинуть рабочее место с соблюдением мер безопасности и произвести визуальный осмотр машины на площадке.</w:t>
      </w:r>
    </w:p>
    <w:p w:rsidR="00AB2514" w:rsidRDefault="00A81063">
      <w:pPr>
        <w:pStyle w:val="aff8"/>
        <w:numPr>
          <w:ilvl w:val="0"/>
          <w:numId w:val="34"/>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Переместить погрузчик по площадке для выполнения следующего упражнения.</w:t>
      </w:r>
    </w:p>
    <w:p w:rsidR="00AB2514" w:rsidRDefault="00A81063">
      <w:pPr>
        <w:pStyle w:val="aff8"/>
        <w:spacing w:line="360" w:lineRule="auto"/>
        <w:ind w:left="0" w:firstLine="709"/>
        <w:jc w:val="both"/>
        <w:rPr>
          <w:rFonts w:ascii="Times New Roman" w:hAnsi="Times New Roman"/>
          <w:bCs/>
          <w:sz w:val="28"/>
          <w:szCs w:val="28"/>
        </w:rPr>
      </w:pPr>
      <w:r>
        <w:rPr>
          <w:rFonts w:ascii="Times New Roman" w:hAnsi="Times New Roman"/>
          <w:b/>
          <w:sz w:val="28"/>
          <w:szCs w:val="28"/>
        </w:rPr>
        <w:t>Б3. Заезд в гараж.</w:t>
      </w:r>
    </w:p>
    <w:p w:rsidR="00AB2514" w:rsidRDefault="00A81063">
      <w:pPr>
        <w:pStyle w:val="aff8"/>
        <w:numPr>
          <w:ilvl w:val="0"/>
          <w:numId w:val="35"/>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Выполнив требования БЭСМ начать движение и выполнить «заезд в гараж».</w:t>
      </w:r>
    </w:p>
    <w:p w:rsidR="00AB2514" w:rsidRDefault="00A81063">
      <w:pPr>
        <w:pStyle w:val="aff8"/>
        <w:numPr>
          <w:ilvl w:val="0"/>
          <w:numId w:val="35"/>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Выполнив «заезд в гараж» покинуть рабочее место с соблюдением мер безопасности и произвести визуальный осмотр машины на площадке.</w:t>
      </w:r>
    </w:p>
    <w:p w:rsidR="00AB2514" w:rsidRDefault="00A81063">
      <w:pPr>
        <w:pStyle w:val="aff8"/>
        <w:numPr>
          <w:ilvl w:val="0"/>
          <w:numId w:val="35"/>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Переместить погрузчик по площадке для выполнения следующего упражнения.</w:t>
      </w:r>
    </w:p>
    <w:p w:rsidR="00AB2514" w:rsidRDefault="00A81063">
      <w:pPr>
        <w:pStyle w:val="aff8"/>
        <w:spacing w:line="360" w:lineRule="auto"/>
        <w:ind w:left="0" w:firstLine="709"/>
        <w:jc w:val="both"/>
        <w:rPr>
          <w:rFonts w:ascii="Times New Roman" w:hAnsi="Times New Roman"/>
          <w:bCs/>
          <w:sz w:val="28"/>
          <w:szCs w:val="28"/>
        </w:rPr>
      </w:pPr>
      <w:r>
        <w:rPr>
          <w:rFonts w:ascii="Times New Roman" w:hAnsi="Times New Roman"/>
          <w:b/>
          <w:sz w:val="28"/>
          <w:szCs w:val="28"/>
        </w:rPr>
        <w:t>Б4. Разворот в ограниченном пространстве.</w:t>
      </w:r>
    </w:p>
    <w:p w:rsidR="00AB2514" w:rsidRDefault="00A81063">
      <w:pPr>
        <w:pStyle w:val="aff8"/>
        <w:numPr>
          <w:ilvl w:val="0"/>
          <w:numId w:val="36"/>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Выполнив требования БЭСМ начать движение и выполнить «Разворот в ограниченном пространстве» сначала передним, а затем задним ходом.</w:t>
      </w:r>
    </w:p>
    <w:p w:rsidR="00AB2514" w:rsidRDefault="00A81063">
      <w:pPr>
        <w:pStyle w:val="aff8"/>
        <w:spacing w:line="360" w:lineRule="auto"/>
        <w:ind w:left="0" w:firstLine="709"/>
        <w:jc w:val="both"/>
        <w:rPr>
          <w:rFonts w:ascii="Times New Roman" w:hAnsi="Times New Roman"/>
          <w:b/>
          <w:sz w:val="28"/>
          <w:szCs w:val="28"/>
        </w:rPr>
      </w:pPr>
      <w:r>
        <w:rPr>
          <w:rFonts w:ascii="Times New Roman" w:hAnsi="Times New Roman"/>
          <w:b/>
          <w:sz w:val="28"/>
          <w:szCs w:val="28"/>
        </w:rPr>
        <w:t>Б5. Окончание работы.</w:t>
      </w:r>
    </w:p>
    <w:p w:rsidR="00AB2514" w:rsidRDefault="00A81063">
      <w:pPr>
        <w:pStyle w:val="aff8"/>
        <w:numPr>
          <w:ilvl w:val="0"/>
          <w:numId w:val="37"/>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 xml:space="preserve">Вернуть машину на линию «СТАРТ», установив её в соответствии с требованиями ТБ и БЭСМ. </w:t>
      </w:r>
    </w:p>
    <w:p w:rsidR="00AB2514" w:rsidRDefault="00AB2514">
      <w:pPr>
        <w:spacing w:after="0" w:line="360" w:lineRule="auto"/>
        <w:ind w:firstLine="709"/>
        <w:jc w:val="both"/>
        <w:rPr>
          <w:rFonts w:ascii="Times New Roman" w:eastAsia="Calibri" w:hAnsi="Times New Roman" w:cs="Times New Roman"/>
          <w:b/>
          <w:sz w:val="28"/>
          <w:szCs w:val="28"/>
          <w:lang w:eastAsia="ru-RU"/>
        </w:rPr>
      </w:pPr>
    </w:p>
    <w:p w:rsidR="00AB2514" w:rsidRDefault="00A81063">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sz w:val="28"/>
          <w:szCs w:val="28"/>
          <w:lang w:bidi="ru-RU"/>
        </w:rPr>
        <w:t xml:space="preserve">Производство работ на фронтальном погрузчике </w:t>
      </w:r>
      <w:r>
        <w:rPr>
          <w:rFonts w:ascii="Times New Roman" w:eastAsia="Times New Roman" w:hAnsi="Times New Roman" w:cs="Times New Roman"/>
          <w:b/>
          <w:color w:val="000000"/>
          <w:sz w:val="28"/>
          <w:szCs w:val="28"/>
          <w:lang w:eastAsia="ru-RU"/>
        </w:rPr>
        <w:t>(инвариант)</w:t>
      </w:r>
    </w:p>
    <w:p w:rsidR="00AB2514" w:rsidRDefault="00A81063">
      <w:pPr>
        <w:spacing w:after="0" w:line="36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3 часа.</w:t>
      </w:r>
    </w:p>
    <w:p w:rsidR="00AB2514" w:rsidRDefault="00A81063">
      <w:pPr>
        <w:pStyle w:val="aff8"/>
        <w:spacing w:line="360" w:lineRule="auto"/>
        <w:ind w:left="0" w:firstLine="709"/>
        <w:jc w:val="both"/>
        <w:rPr>
          <w:rFonts w:ascii="Times New Roman" w:hAnsi="Times New Roman"/>
          <w:bCs/>
          <w:sz w:val="28"/>
          <w:szCs w:val="28"/>
        </w:rPr>
      </w:pPr>
      <w:r>
        <w:rPr>
          <w:rFonts w:ascii="Times New Roman" w:hAnsi="Times New Roman"/>
          <w:bCs/>
          <w:sz w:val="28"/>
          <w:szCs w:val="28"/>
        </w:rPr>
        <w:t>Конкурсанту предоставляется оборудование, расходные материалы.</w:t>
      </w:r>
    </w:p>
    <w:p w:rsidR="00AB2514" w:rsidRDefault="00A81063">
      <w:pPr>
        <w:pStyle w:val="aff8"/>
        <w:spacing w:line="360" w:lineRule="auto"/>
        <w:ind w:left="0" w:firstLine="709"/>
        <w:jc w:val="both"/>
        <w:rPr>
          <w:rFonts w:ascii="Times New Roman" w:hAnsi="Times New Roman"/>
          <w:b/>
          <w:bCs/>
          <w:sz w:val="28"/>
          <w:szCs w:val="28"/>
        </w:rPr>
      </w:pPr>
      <w:r>
        <w:rPr>
          <w:rFonts w:ascii="Times New Roman" w:hAnsi="Times New Roman"/>
          <w:b/>
          <w:bCs/>
          <w:sz w:val="28"/>
          <w:szCs w:val="28"/>
        </w:rPr>
        <w:t>Выполнение модуля:</w:t>
      </w:r>
    </w:p>
    <w:p w:rsidR="00AB2514" w:rsidRDefault="00A81063">
      <w:pPr>
        <w:pStyle w:val="aff8"/>
        <w:spacing w:line="360" w:lineRule="auto"/>
        <w:ind w:left="0" w:firstLine="709"/>
        <w:jc w:val="both"/>
        <w:rPr>
          <w:rFonts w:ascii="Times New Roman" w:hAnsi="Times New Roman"/>
          <w:b/>
          <w:bCs/>
          <w:sz w:val="28"/>
          <w:szCs w:val="28"/>
          <w:lang w:bidi="ru-RU"/>
        </w:rPr>
      </w:pPr>
      <w:r>
        <w:rPr>
          <w:rFonts w:ascii="Times New Roman" w:hAnsi="Times New Roman"/>
          <w:b/>
          <w:bCs/>
          <w:sz w:val="28"/>
          <w:szCs w:val="28"/>
        </w:rPr>
        <w:t>В</w:t>
      </w:r>
      <w:r>
        <w:rPr>
          <w:rFonts w:ascii="Times New Roman" w:hAnsi="Times New Roman"/>
          <w:b/>
          <w:bCs/>
          <w:sz w:val="28"/>
          <w:szCs w:val="28"/>
          <w:lang w:bidi="ru-RU"/>
        </w:rPr>
        <w:t>1. Погрузочные работы.</w:t>
      </w:r>
    </w:p>
    <w:p w:rsidR="00AB2514" w:rsidRDefault="00A81063">
      <w:pPr>
        <w:pStyle w:val="aff8"/>
        <w:numPr>
          <w:ilvl w:val="0"/>
          <w:numId w:val="38"/>
        </w:numPr>
        <w:spacing w:line="360" w:lineRule="auto"/>
        <w:ind w:left="0" w:firstLine="709"/>
        <w:jc w:val="both"/>
        <w:rPr>
          <w:rFonts w:ascii="Times New Roman" w:hAnsi="Times New Roman"/>
          <w:bCs/>
          <w:sz w:val="28"/>
          <w:szCs w:val="28"/>
        </w:rPr>
      </w:pPr>
      <w:r>
        <w:rPr>
          <w:rFonts w:ascii="Times New Roman" w:hAnsi="Times New Roman"/>
          <w:bCs/>
          <w:sz w:val="28"/>
          <w:szCs w:val="28"/>
        </w:rPr>
        <w:t>Занять рабочее место с соблюдением мер безопасности и приготовить его к выполнению модуля.</w:t>
      </w:r>
    </w:p>
    <w:p w:rsidR="00AB2514" w:rsidRDefault="00A81063">
      <w:pPr>
        <w:pStyle w:val="aff8"/>
        <w:numPr>
          <w:ilvl w:val="0"/>
          <w:numId w:val="38"/>
        </w:numPr>
        <w:spacing w:line="360" w:lineRule="auto"/>
        <w:ind w:left="0" w:firstLine="709"/>
        <w:jc w:val="both"/>
        <w:rPr>
          <w:rFonts w:ascii="Times New Roman" w:hAnsi="Times New Roman"/>
          <w:sz w:val="28"/>
          <w:szCs w:val="28"/>
          <w:lang w:bidi="ru-RU"/>
        </w:rPr>
      </w:pPr>
      <w:r>
        <w:rPr>
          <w:rFonts w:ascii="Times New Roman" w:hAnsi="Times New Roman"/>
          <w:bCs/>
          <w:sz w:val="28"/>
          <w:szCs w:val="28"/>
        </w:rPr>
        <w:t>Выполнив требования БЭСМ переместить погрузчик в зону погрузки автомобиля- самосвала.</w:t>
      </w:r>
    </w:p>
    <w:p w:rsidR="00AB2514" w:rsidRDefault="00A81063">
      <w:pPr>
        <w:pStyle w:val="aff8"/>
        <w:numPr>
          <w:ilvl w:val="0"/>
          <w:numId w:val="38"/>
        </w:numPr>
        <w:spacing w:line="360" w:lineRule="auto"/>
        <w:ind w:left="0" w:firstLine="709"/>
        <w:jc w:val="both"/>
        <w:rPr>
          <w:rFonts w:ascii="Times New Roman" w:hAnsi="Times New Roman"/>
          <w:sz w:val="28"/>
          <w:szCs w:val="28"/>
          <w:lang w:bidi="ru-RU"/>
        </w:rPr>
      </w:pPr>
      <w:r>
        <w:rPr>
          <w:rFonts w:ascii="Times New Roman" w:hAnsi="Times New Roman"/>
          <w:bCs/>
          <w:sz w:val="28"/>
          <w:szCs w:val="28"/>
        </w:rPr>
        <w:t>Произвел погрузку автомобиля- самосвала в необходимом объеме.</w:t>
      </w:r>
    </w:p>
    <w:p w:rsidR="00AB2514" w:rsidRDefault="00A81063">
      <w:pPr>
        <w:pStyle w:val="aff8"/>
        <w:spacing w:line="360" w:lineRule="auto"/>
        <w:ind w:left="0" w:firstLine="709"/>
        <w:jc w:val="both"/>
        <w:rPr>
          <w:rFonts w:ascii="Times New Roman" w:hAnsi="Times New Roman"/>
          <w:b/>
          <w:bCs/>
          <w:sz w:val="28"/>
          <w:szCs w:val="28"/>
          <w:lang w:bidi="ru-RU"/>
        </w:rPr>
      </w:pPr>
      <w:r>
        <w:rPr>
          <w:rFonts w:ascii="Times New Roman" w:hAnsi="Times New Roman"/>
          <w:b/>
          <w:bCs/>
          <w:sz w:val="28"/>
          <w:szCs w:val="28"/>
        </w:rPr>
        <w:t>В</w:t>
      </w:r>
      <w:r>
        <w:rPr>
          <w:rFonts w:ascii="Times New Roman" w:hAnsi="Times New Roman"/>
          <w:b/>
          <w:bCs/>
          <w:sz w:val="28"/>
          <w:szCs w:val="28"/>
          <w:lang w:bidi="ru-RU"/>
        </w:rPr>
        <w:t>2. Складирование материала.</w:t>
      </w:r>
    </w:p>
    <w:p w:rsidR="00AB2514" w:rsidRDefault="00A81063">
      <w:pPr>
        <w:pStyle w:val="aff8"/>
        <w:numPr>
          <w:ilvl w:val="0"/>
          <w:numId w:val="39"/>
        </w:numPr>
        <w:spacing w:line="360" w:lineRule="auto"/>
        <w:ind w:left="0" w:firstLine="709"/>
        <w:jc w:val="both"/>
        <w:rPr>
          <w:rFonts w:ascii="Times New Roman" w:hAnsi="Times New Roman"/>
          <w:sz w:val="28"/>
          <w:szCs w:val="28"/>
          <w:lang w:bidi="ru-RU"/>
        </w:rPr>
      </w:pPr>
      <w:r>
        <w:rPr>
          <w:rFonts w:ascii="Times New Roman" w:hAnsi="Times New Roman"/>
          <w:sz w:val="28"/>
          <w:szCs w:val="28"/>
          <w:lang w:bidi="ru-RU"/>
        </w:rPr>
        <w:t>Произвести отсыпку материала в необходимом объеме и границах площадки.</w:t>
      </w:r>
    </w:p>
    <w:p w:rsidR="00AB2514" w:rsidRDefault="00A81063">
      <w:pPr>
        <w:pStyle w:val="aff8"/>
        <w:spacing w:line="360" w:lineRule="auto"/>
        <w:ind w:left="0" w:firstLine="709"/>
        <w:jc w:val="both"/>
        <w:rPr>
          <w:rFonts w:ascii="Times New Roman" w:hAnsi="Times New Roman"/>
          <w:b/>
          <w:bCs/>
          <w:sz w:val="28"/>
          <w:szCs w:val="28"/>
          <w:lang w:bidi="ru-RU"/>
        </w:rPr>
      </w:pPr>
      <w:r>
        <w:rPr>
          <w:rFonts w:ascii="Times New Roman" w:hAnsi="Times New Roman"/>
          <w:b/>
          <w:bCs/>
          <w:sz w:val="28"/>
          <w:szCs w:val="28"/>
        </w:rPr>
        <w:t>В</w:t>
      </w:r>
      <w:r>
        <w:rPr>
          <w:rFonts w:ascii="Times New Roman" w:hAnsi="Times New Roman"/>
          <w:b/>
          <w:bCs/>
          <w:sz w:val="28"/>
          <w:szCs w:val="28"/>
          <w:lang w:bidi="ru-RU"/>
        </w:rPr>
        <w:t>3. Планировочные работы.</w:t>
      </w:r>
    </w:p>
    <w:p w:rsidR="00AB2514" w:rsidRDefault="00A81063">
      <w:pPr>
        <w:pStyle w:val="aff8"/>
        <w:numPr>
          <w:ilvl w:val="0"/>
          <w:numId w:val="41"/>
        </w:numPr>
        <w:spacing w:line="360" w:lineRule="auto"/>
        <w:ind w:left="0" w:firstLine="709"/>
        <w:jc w:val="both"/>
        <w:rPr>
          <w:rFonts w:ascii="Times New Roman" w:hAnsi="Times New Roman"/>
          <w:sz w:val="28"/>
          <w:szCs w:val="28"/>
          <w:lang w:bidi="ru-RU"/>
        </w:rPr>
      </w:pPr>
      <w:r>
        <w:rPr>
          <w:rFonts w:ascii="Times New Roman" w:hAnsi="Times New Roman"/>
          <w:sz w:val="28"/>
          <w:szCs w:val="28"/>
          <w:lang w:bidi="ru-RU"/>
        </w:rPr>
        <w:t>Выполнить распределение (планировку) материала, не допуская его выноса за границы площадки.</w:t>
      </w:r>
    </w:p>
    <w:p w:rsidR="00AB2514" w:rsidRDefault="00A81063">
      <w:pPr>
        <w:pStyle w:val="aff8"/>
        <w:spacing w:line="360" w:lineRule="auto"/>
        <w:ind w:left="0" w:firstLine="709"/>
        <w:jc w:val="both"/>
        <w:rPr>
          <w:rFonts w:ascii="Times New Roman" w:hAnsi="Times New Roman"/>
          <w:b/>
          <w:sz w:val="28"/>
          <w:szCs w:val="28"/>
        </w:rPr>
      </w:pPr>
      <w:r>
        <w:rPr>
          <w:rFonts w:ascii="Times New Roman" w:hAnsi="Times New Roman"/>
          <w:b/>
          <w:sz w:val="28"/>
          <w:szCs w:val="28"/>
        </w:rPr>
        <w:t>В3. Окончание работы работы.</w:t>
      </w:r>
    </w:p>
    <w:p w:rsidR="00AB2514" w:rsidRDefault="00A81063">
      <w:pPr>
        <w:pStyle w:val="aff8"/>
        <w:numPr>
          <w:ilvl w:val="0"/>
          <w:numId w:val="40"/>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Вернуть машину на линию «СТАРТ», установив её в соответствии с требованиями ТБ и БЭСМ.</w:t>
      </w:r>
    </w:p>
    <w:p w:rsidR="00AB2514" w:rsidRDefault="00AB2514">
      <w:pPr>
        <w:spacing w:after="0" w:line="360" w:lineRule="auto"/>
        <w:ind w:firstLine="709"/>
        <w:jc w:val="both"/>
        <w:rPr>
          <w:rFonts w:ascii="Times New Roman" w:eastAsia="Times New Roman" w:hAnsi="Times New Roman" w:cs="Times New Roman"/>
          <w:color w:val="000000"/>
          <w:sz w:val="28"/>
          <w:szCs w:val="28"/>
          <w:lang w:eastAsia="ru-RU"/>
        </w:rPr>
      </w:pPr>
    </w:p>
    <w:p w:rsidR="00AB2514" w:rsidRDefault="00A81063">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sz w:val="28"/>
          <w:szCs w:val="28"/>
          <w:lang w:bidi="ru-RU"/>
        </w:rPr>
        <w:t>Техническое обслуживание и ремонт системы питания дизеля (вариатив)</w:t>
      </w:r>
    </w:p>
    <w:p w:rsidR="00AB2514" w:rsidRDefault="00A81063">
      <w:pPr>
        <w:spacing w:after="0" w:line="36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3 часа.</w:t>
      </w:r>
    </w:p>
    <w:p w:rsidR="00AB2514" w:rsidRDefault="00A81063">
      <w:pPr>
        <w:pStyle w:val="aff8"/>
        <w:spacing w:after="0" w:line="360" w:lineRule="auto"/>
        <w:ind w:left="142" w:firstLine="709"/>
        <w:jc w:val="both"/>
        <w:rPr>
          <w:rFonts w:ascii="Times New Roman" w:hAnsi="Times New Roman"/>
          <w:sz w:val="28"/>
          <w:szCs w:val="28"/>
        </w:rPr>
      </w:pPr>
      <w:r>
        <w:rPr>
          <w:rFonts w:ascii="Times New Roman" w:hAnsi="Times New Roman"/>
          <w:sz w:val="28"/>
          <w:szCs w:val="28"/>
        </w:rPr>
        <w:t>Конкурсанту предоставляется оборудование, весь необходимый инструмент, расходные материалы и инструкции по эксплуатации  фронтального погрузчика.</w:t>
      </w:r>
    </w:p>
    <w:p w:rsidR="00AB2514" w:rsidRDefault="00A81063">
      <w:pPr>
        <w:pStyle w:val="aff8"/>
        <w:spacing w:after="0" w:line="360" w:lineRule="auto"/>
        <w:ind w:left="0" w:firstLine="709"/>
        <w:jc w:val="both"/>
        <w:rPr>
          <w:rFonts w:ascii="Times New Roman" w:hAnsi="Times New Roman"/>
          <w:b/>
          <w:sz w:val="28"/>
          <w:szCs w:val="28"/>
        </w:rPr>
      </w:pPr>
      <w:r>
        <w:rPr>
          <w:rFonts w:ascii="Times New Roman" w:hAnsi="Times New Roman"/>
          <w:b/>
          <w:sz w:val="28"/>
          <w:szCs w:val="28"/>
        </w:rPr>
        <w:t>Выполнение модуля: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Подготовка к выполнению задания: Осмотр СИЗ. Проверка готовности рабочего места</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Провести визуальный осмотр двигателя на предмет его возможной эксплуатации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Выполнить операции по ТО системы питания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Соблюдая меры безопасности произвести пробный запуск</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Обнаружить неисправности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Устранить неисправности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Соблюдая меры безопасности произвести контрольный запуск двигателя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Подготовить стенд для проверки форсунок к работе</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Произвести проверку работоспособности форсунки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 xml:space="preserve"> Обнаружить неисправности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Устранить неисправности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Убрать рабочее место</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13.     Обнаруженные неисправности и выполненные работы занести в лист учета.</w:t>
      </w:r>
    </w:p>
    <w:p w:rsidR="00AB2514" w:rsidRDefault="00AB2514">
      <w:pPr>
        <w:spacing w:after="0" w:line="360" w:lineRule="auto"/>
        <w:ind w:firstLine="709"/>
        <w:contextualSpacing/>
        <w:jc w:val="both"/>
        <w:rPr>
          <w:rFonts w:ascii="Times New Roman" w:eastAsia="Times New Roman" w:hAnsi="Times New Roman" w:cs="Times New Roman"/>
          <w:bCs/>
          <w:sz w:val="28"/>
          <w:szCs w:val="28"/>
        </w:rPr>
      </w:pPr>
    </w:p>
    <w:p w:rsidR="00C52BD4" w:rsidRDefault="00C52BD4">
      <w:pPr>
        <w:spacing w:after="0" w:line="360" w:lineRule="auto"/>
        <w:ind w:firstLine="709"/>
        <w:contextualSpacing/>
        <w:jc w:val="both"/>
        <w:rPr>
          <w:rFonts w:ascii="Times New Roman" w:eastAsia="Times New Roman" w:hAnsi="Times New Roman" w:cs="Times New Roman"/>
          <w:bCs/>
          <w:sz w:val="28"/>
          <w:szCs w:val="28"/>
        </w:rPr>
      </w:pPr>
    </w:p>
    <w:p w:rsidR="00C52BD4" w:rsidRDefault="00C52BD4">
      <w:pPr>
        <w:spacing w:after="0" w:line="360" w:lineRule="auto"/>
        <w:ind w:firstLine="709"/>
        <w:contextualSpacing/>
        <w:jc w:val="both"/>
        <w:rPr>
          <w:rFonts w:ascii="Times New Roman" w:eastAsia="Times New Roman" w:hAnsi="Times New Roman" w:cs="Times New Roman"/>
          <w:bCs/>
          <w:sz w:val="28"/>
          <w:szCs w:val="28"/>
        </w:rPr>
      </w:pPr>
    </w:p>
    <w:p w:rsidR="00AB2514" w:rsidRDefault="00A81063">
      <w:pPr>
        <w:pStyle w:val="aff8"/>
        <w:widowControl w:val="0"/>
        <w:spacing w:after="0" w:line="360" w:lineRule="auto"/>
        <w:ind w:left="360" w:right="1" w:firstLine="709"/>
        <w:jc w:val="both"/>
        <w:rPr>
          <w:rFonts w:ascii="Times New Roman" w:eastAsia="Times New Roman" w:hAnsi="Times New Roman"/>
          <w:b/>
          <w:bCs/>
          <w:color w:val="000000"/>
          <w:sz w:val="28"/>
          <w:szCs w:val="28"/>
          <w:lang w:bidi="ru-RU"/>
        </w:rPr>
      </w:pPr>
      <w:r>
        <w:rPr>
          <w:rFonts w:ascii="Times New Roman" w:eastAsia="Times New Roman" w:hAnsi="Times New Roman"/>
          <w:b/>
          <w:bCs/>
          <w:sz w:val="28"/>
          <w:szCs w:val="28"/>
          <w:lang w:eastAsia="ru-RU"/>
        </w:rPr>
        <w:lastRenderedPageBreak/>
        <w:t>Модуль Д.</w:t>
      </w:r>
      <w:r>
        <w:rPr>
          <w:rFonts w:ascii="Times New Roman" w:eastAsia="Times New Roman" w:hAnsi="Times New Roman"/>
          <w:b/>
          <w:color w:val="000000"/>
          <w:sz w:val="28"/>
          <w:szCs w:val="28"/>
          <w:lang w:eastAsia="ru-RU"/>
        </w:rPr>
        <w:t xml:space="preserve">  </w:t>
      </w:r>
      <w:r>
        <w:rPr>
          <w:rFonts w:ascii="Times New Roman" w:eastAsia="Times New Roman" w:hAnsi="Times New Roman"/>
          <w:b/>
          <w:bCs/>
          <w:color w:val="000000"/>
          <w:sz w:val="28"/>
          <w:szCs w:val="28"/>
          <w:lang w:bidi="ru-RU"/>
        </w:rPr>
        <w:t xml:space="preserve">Ремонт агрегатов пневматической системы фронтального погрузчика </w:t>
      </w:r>
      <w:r>
        <w:rPr>
          <w:rFonts w:ascii="Times New Roman" w:eastAsia="Times New Roman" w:hAnsi="Times New Roman"/>
          <w:b/>
          <w:bCs/>
          <w:sz w:val="28"/>
          <w:szCs w:val="28"/>
          <w:lang w:bidi="ru-RU"/>
        </w:rPr>
        <w:t>(вариатив)</w:t>
      </w:r>
    </w:p>
    <w:p w:rsidR="00AB2514" w:rsidRDefault="00A81063">
      <w:pPr>
        <w:spacing w:after="0" w:line="36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3 часа.</w:t>
      </w:r>
    </w:p>
    <w:p w:rsidR="00AB2514" w:rsidRDefault="00A81063">
      <w:pPr>
        <w:pStyle w:val="aff8"/>
        <w:widowControl w:val="0"/>
        <w:spacing w:after="0" w:line="360" w:lineRule="auto"/>
        <w:ind w:left="36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Конкурсанту предоставляется оборудование, весь необходимый инструмент, расходные материалы и инструкции по эксплуатации фронтального погрузчика, СИЗ.</w:t>
      </w:r>
    </w:p>
    <w:p w:rsidR="00AB2514" w:rsidRDefault="00A81063">
      <w:pPr>
        <w:pStyle w:val="aff8"/>
        <w:widowControl w:val="0"/>
        <w:spacing w:after="0" w:line="360" w:lineRule="auto"/>
        <w:ind w:left="360" w:right="1" w:firstLine="709"/>
        <w:jc w:val="both"/>
        <w:rPr>
          <w:rFonts w:ascii="Times New Roman" w:eastAsia="Times New Roman" w:hAnsi="Times New Roman"/>
          <w:b/>
          <w:bCs/>
          <w:color w:val="000000"/>
          <w:sz w:val="28"/>
          <w:szCs w:val="28"/>
          <w:lang w:bidi="ru-RU"/>
        </w:rPr>
      </w:pPr>
      <w:r>
        <w:rPr>
          <w:rFonts w:ascii="Times New Roman" w:eastAsia="Times New Roman" w:hAnsi="Times New Roman"/>
          <w:b/>
          <w:bCs/>
          <w:color w:val="000000"/>
          <w:sz w:val="28"/>
          <w:szCs w:val="28"/>
          <w:lang w:bidi="ru-RU"/>
        </w:rPr>
        <w:t>Выполнение модуля:</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1.</w:t>
      </w:r>
      <w:r>
        <w:rPr>
          <w:rFonts w:ascii="Times New Roman" w:eastAsia="Times New Roman" w:hAnsi="Times New Roman"/>
          <w:bCs/>
          <w:color w:val="000000"/>
          <w:sz w:val="28"/>
          <w:szCs w:val="28"/>
          <w:lang w:bidi="ru-RU"/>
        </w:rPr>
        <w:tab/>
        <w:t>Подготовка к выполнению задания: Осмотр СИЗ. Проверка готовности рабочего места.</w:t>
      </w:r>
    </w:p>
    <w:p w:rsidR="00AB2514" w:rsidRDefault="00A81063">
      <w:pPr>
        <w:pStyle w:val="aff8"/>
        <w:widowControl w:val="0"/>
        <w:spacing w:after="0" w:line="360" w:lineRule="auto"/>
        <w:ind w:left="360" w:right="1" w:firstLine="709"/>
        <w:jc w:val="both"/>
        <w:rPr>
          <w:rFonts w:ascii="Times New Roman" w:eastAsia="Times New Roman" w:hAnsi="Times New Roman"/>
          <w:b/>
          <w:bCs/>
          <w:color w:val="000000"/>
          <w:sz w:val="28"/>
          <w:szCs w:val="28"/>
          <w:lang w:bidi="ru-RU"/>
        </w:rPr>
      </w:pPr>
      <w:r>
        <w:rPr>
          <w:rFonts w:ascii="Times New Roman" w:eastAsia="Times New Roman" w:hAnsi="Times New Roman"/>
          <w:b/>
          <w:bCs/>
          <w:color w:val="000000"/>
          <w:sz w:val="28"/>
          <w:szCs w:val="28"/>
          <w:lang w:bidi="ru-RU"/>
        </w:rPr>
        <w:t xml:space="preserve">Д1. Ремонт тормозного крана двухсекционного. </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1.</w:t>
      </w:r>
      <w:r>
        <w:rPr>
          <w:rFonts w:ascii="Times New Roman" w:eastAsia="Times New Roman" w:hAnsi="Times New Roman"/>
          <w:bCs/>
          <w:color w:val="000000"/>
          <w:sz w:val="28"/>
          <w:szCs w:val="28"/>
          <w:lang w:bidi="ru-RU"/>
        </w:rPr>
        <w:tab/>
        <w:t>Произвести разборку тормозного крана.</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2.</w:t>
      </w:r>
      <w:r>
        <w:rPr>
          <w:rFonts w:ascii="Times New Roman" w:eastAsia="Times New Roman" w:hAnsi="Times New Roman"/>
          <w:bCs/>
          <w:color w:val="000000"/>
          <w:sz w:val="28"/>
          <w:szCs w:val="28"/>
          <w:lang w:bidi="ru-RU"/>
        </w:rPr>
        <w:tab/>
        <w:t>Выполнить дефектовку деталей.</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3.</w:t>
      </w:r>
      <w:r>
        <w:rPr>
          <w:rFonts w:ascii="Times New Roman" w:eastAsia="Times New Roman" w:hAnsi="Times New Roman"/>
          <w:bCs/>
          <w:color w:val="000000"/>
          <w:sz w:val="28"/>
          <w:szCs w:val="28"/>
          <w:lang w:bidi="ru-RU"/>
        </w:rPr>
        <w:tab/>
        <w:t>Произвести замену поврежденных деталей.</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4.</w:t>
      </w:r>
      <w:r>
        <w:rPr>
          <w:rFonts w:ascii="Times New Roman" w:eastAsia="Times New Roman" w:hAnsi="Times New Roman"/>
          <w:bCs/>
          <w:color w:val="000000"/>
          <w:sz w:val="28"/>
          <w:szCs w:val="28"/>
          <w:lang w:bidi="ru-RU"/>
        </w:rPr>
        <w:tab/>
        <w:t>Собрать тормозной кран.</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 xml:space="preserve">5.  Подав в тормозной кран сжатый воздух, произвести проверку на утечку и </w:t>
      </w:r>
    </w:p>
    <w:p w:rsidR="00AB2514" w:rsidRDefault="00A81063">
      <w:pPr>
        <w:pStyle w:val="aff8"/>
        <w:widowControl w:val="0"/>
        <w:spacing w:after="0" w:line="360" w:lineRule="auto"/>
        <w:ind w:left="360" w:right="1" w:firstLine="709"/>
        <w:jc w:val="both"/>
        <w:rPr>
          <w:rFonts w:ascii="Times New Roman" w:eastAsia="Times New Roman" w:hAnsi="Times New Roman"/>
          <w:b/>
          <w:bCs/>
          <w:color w:val="000000"/>
          <w:sz w:val="28"/>
          <w:szCs w:val="28"/>
          <w:lang w:bidi="ru-RU"/>
        </w:rPr>
      </w:pPr>
      <w:r>
        <w:rPr>
          <w:rFonts w:ascii="Times New Roman" w:eastAsia="Times New Roman" w:hAnsi="Times New Roman"/>
          <w:b/>
          <w:bCs/>
          <w:color w:val="000000"/>
          <w:sz w:val="28"/>
          <w:szCs w:val="28"/>
          <w:lang w:bidi="ru-RU"/>
        </w:rPr>
        <w:t>Д2. Ремонт регулятора давления воздуха.</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1.</w:t>
      </w:r>
      <w:r>
        <w:rPr>
          <w:rFonts w:ascii="Times New Roman" w:eastAsia="Times New Roman" w:hAnsi="Times New Roman"/>
          <w:bCs/>
          <w:color w:val="000000"/>
          <w:sz w:val="28"/>
          <w:szCs w:val="28"/>
          <w:lang w:bidi="ru-RU"/>
        </w:rPr>
        <w:tab/>
        <w:t>Произвести разборку регулятора.</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2.</w:t>
      </w:r>
      <w:r>
        <w:rPr>
          <w:rFonts w:ascii="Times New Roman" w:eastAsia="Times New Roman" w:hAnsi="Times New Roman"/>
          <w:bCs/>
          <w:color w:val="000000"/>
          <w:sz w:val="28"/>
          <w:szCs w:val="28"/>
          <w:lang w:bidi="ru-RU"/>
        </w:rPr>
        <w:tab/>
        <w:t>Выполнить дефектовку деталей.</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3.</w:t>
      </w:r>
      <w:r>
        <w:rPr>
          <w:rFonts w:ascii="Times New Roman" w:eastAsia="Times New Roman" w:hAnsi="Times New Roman"/>
          <w:bCs/>
          <w:color w:val="000000"/>
          <w:sz w:val="28"/>
          <w:szCs w:val="28"/>
          <w:lang w:bidi="ru-RU"/>
        </w:rPr>
        <w:tab/>
        <w:t>Произвести замену поврежденных деталей.</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4.</w:t>
      </w:r>
      <w:r>
        <w:rPr>
          <w:rFonts w:ascii="Times New Roman" w:eastAsia="Times New Roman" w:hAnsi="Times New Roman"/>
          <w:bCs/>
          <w:color w:val="000000"/>
          <w:sz w:val="28"/>
          <w:szCs w:val="28"/>
          <w:lang w:bidi="ru-RU"/>
        </w:rPr>
        <w:tab/>
        <w:t>Собрать регулятор давления.</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5.  Подав в регулятор сжатый воздух, произвести регулировку давления срабатывания предохранительного клапана.</w:t>
      </w:r>
    </w:p>
    <w:p w:rsidR="00AB2514" w:rsidRDefault="00A81063">
      <w:pPr>
        <w:pStyle w:val="aff8"/>
        <w:widowControl w:val="0"/>
        <w:spacing w:after="0" w:line="360" w:lineRule="auto"/>
        <w:ind w:left="360" w:right="1" w:firstLine="709"/>
        <w:jc w:val="both"/>
        <w:rPr>
          <w:rFonts w:ascii="Times New Roman" w:eastAsia="Times New Roman" w:hAnsi="Times New Roman"/>
          <w:b/>
          <w:bCs/>
          <w:color w:val="000000"/>
          <w:sz w:val="28"/>
          <w:szCs w:val="28"/>
          <w:lang w:bidi="ru-RU"/>
        </w:rPr>
      </w:pPr>
      <w:r>
        <w:rPr>
          <w:rFonts w:ascii="Times New Roman" w:eastAsia="Times New Roman" w:hAnsi="Times New Roman"/>
          <w:b/>
          <w:bCs/>
          <w:color w:val="000000"/>
          <w:sz w:val="28"/>
          <w:szCs w:val="28"/>
          <w:lang w:bidi="ru-RU"/>
        </w:rPr>
        <w:t>Окончание работы:</w:t>
      </w:r>
    </w:p>
    <w:p w:rsidR="00AB2514" w:rsidRDefault="00A81063">
      <w:pPr>
        <w:pStyle w:val="aff8"/>
        <w:widowControl w:val="0"/>
        <w:numPr>
          <w:ilvl w:val="0"/>
          <w:numId w:val="42"/>
        </w:numPr>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Привести рабочее место в порядок.</w:t>
      </w:r>
    </w:p>
    <w:p w:rsidR="00AB2514" w:rsidRDefault="00A81063">
      <w:pPr>
        <w:pStyle w:val="aff8"/>
        <w:widowControl w:val="0"/>
        <w:numPr>
          <w:ilvl w:val="0"/>
          <w:numId w:val="42"/>
        </w:numPr>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Выявленные неисправности и выполненные работы занести в лист учета.</w:t>
      </w:r>
    </w:p>
    <w:p w:rsidR="00AB2514" w:rsidRDefault="00AB2514">
      <w:pPr>
        <w:spacing w:after="0" w:line="360" w:lineRule="auto"/>
        <w:ind w:firstLine="709"/>
        <w:contextualSpacing/>
        <w:jc w:val="both"/>
        <w:rPr>
          <w:rFonts w:ascii="Times New Roman" w:eastAsia="Times New Roman" w:hAnsi="Times New Roman" w:cs="Times New Roman"/>
          <w:bCs/>
          <w:sz w:val="28"/>
          <w:szCs w:val="28"/>
        </w:rPr>
      </w:pPr>
    </w:p>
    <w:p w:rsidR="00AB2514" w:rsidRDefault="00AB2514">
      <w:pPr>
        <w:spacing w:after="0" w:line="360" w:lineRule="auto"/>
        <w:ind w:firstLine="709"/>
        <w:contextualSpacing/>
        <w:jc w:val="both"/>
        <w:rPr>
          <w:rFonts w:ascii="Times New Roman" w:eastAsia="Times New Roman" w:hAnsi="Times New Roman" w:cs="Times New Roman"/>
          <w:bCs/>
          <w:sz w:val="28"/>
          <w:szCs w:val="28"/>
        </w:rPr>
      </w:pPr>
    </w:p>
    <w:p w:rsidR="00AB2514" w:rsidRDefault="00A81063">
      <w:pPr>
        <w:pStyle w:val="Heading2"/>
        <w:spacing w:after="0"/>
        <w:ind w:firstLine="709"/>
        <w:rPr>
          <w:rFonts w:ascii="Times New Roman" w:hAnsi="Times New Roman"/>
          <w:lang w:val="ru-RU"/>
        </w:rPr>
      </w:pPr>
      <w:bookmarkStart w:id="9" w:name="_Toc78885643"/>
      <w:bookmarkStart w:id="10" w:name="_Toc124422971"/>
      <w:r>
        <w:rPr>
          <w:rFonts w:ascii="Times New Roman" w:hAnsi="Times New Roman"/>
          <w:iCs/>
          <w:sz w:val="24"/>
          <w:lang w:val="ru-RU"/>
        </w:rPr>
        <w:lastRenderedPageBreak/>
        <w:t>2. СПЕЦИАЛЬНЫЕ ПРАВИЛА КОМПЕТЕНЦИИ</w:t>
      </w:r>
      <w:r>
        <w:rPr>
          <w:rFonts w:ascii="Times New Roman" w:hAnsi="Times New Roman"/>
          <w:i/>
          <w:color w:val="000000"/>
          <w:vertAlign w:val="superscript"/>
        </w:rPr>
        <w:footnoteReference w:id="3"/>
      </w:r>
      <w:bookmarkEnd w:id="9"/>
      <w:bookmarkEnd w:id="10"/>
    </w:p>
    <w:p w:rsidR="00AB2514" w:rsidRDefault="00A81063">
      <w:pPr>
        <w:pStyle w:val="aff8"/>
        <w:spacing w:after="0"/>
        <w:ind w:left="0" w:right="-1" w:firstLine="709"/>
        <w:jc w:val="both"/>
        <w:rPr>
          <w:rFonts w:ascii="Times New Roman" w:eastAsia="Times New Roman" w:hAnsi="Times New Roman"/>
          <w:sz w:val="28"/>
          <w:szCs w:val="28"/>
        </w:rPr>
      </w:pPr>
      <w:r>
        <w:rPr>
          <w:rFonts w:ascii="Times New Roman" w:eastAsia="Times New Roman" w:hAnsi="Times New Roman"/>
          <w:sz w:val="28"/>
          <w:szCs w:val="28"/>
        </w:rPr>
        <w:t xml:space="preserve">           К самостоятельному выполнению</w:t>
      </w:r>
      <w:r>
        <w:rPr>
          <w:rFonts w:ascii="Times New Roman" w:eastAsia="Times New Roman" w:hAnsi="Times New Roman"/>
          <w:sz w:val="28"/>
          <w:szCs w:val="28"/>
        </w:rPr>
        <w:tab/>
        <w:t xml:space="preserve">конкурсных заданий в Компетенции «Управление фронтальным погрузчиком» допускаются участники </w:t>
      </w:r>
      <w:r>
        <w:rPr>
          <w:rFonts w:ascii="Times New Roman" w:eastAsia="Times New Roman" w:hAnsi="Times New Roman"/>
          <w:b/>
          <w:bCs/>
          <w:i/>
          <w:iCs/>
          <w:sz w:val="28"/>
          <w:szCs w:val="28"/>
          <w:u w:val="single"/>
        </w:rPr>
        <w:t>не моложе 17 лет</w:t>
      </w:r>
      <w:r>
        <w:rPr>
          <w:rFonts w:ascii="Times New Roman" w:eastAsia="Times New Roman" w:hAnsi="Times New Roman"/>
          <w:sz w:val="28"/>
          <w:szCs w:val="28"/>
        </w:rPr>
        <w:t xml:space="preserve"> (в соответствии с ПОСТАНОВЛЕНИЕМ ПРАВИТЕЛЬСТВА РОССИЙСКОЙ ФЕДЕРАЦИИ от 12 июля 1999 года N 796 «Об утверждении Правил допуска к управлению самоходными машинами и выдачи удостоверений тракториста-машиниста (тракториста)» с изменениями на 26 апреля 2020 года).</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прошедшие инструктаж по охране труда по «Программе инструктажа по охране труда и технике безопасности»;</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ознакомленные с инструкцией по охране труда;</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имеющие необходимые навыки по эксплуатации фронтального погрузчика, оборудования и инструмента для его ТО и ТР;</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не имеющие противопоказаний к выполнению конкурсных заданий по состоянию здоровья.</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оценке работы конкурсантов допускаются эксперты, которые:</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прошли инструктаж по охране труда по «Программе инструктажа по охране труда и технике безопасности»;</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ознакомлены с инструкцией по охране труда;</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имеющие необходимые навыки по эксплуатации фронтального погрузчика оборудования и инструмента для его ТО и ТР;</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не имеющие противопоказаний к выполнению оценки конкурсных заданий по состоянию здоровья.</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Эксперты и конкурсанты не имеющие спецодежды и спецобуви (соответствующей сезону) до работы конкурсной площадке не допускаются.</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Использованию подлежат комплектные и работоспособные машины, обеспечивающие безопасность людей и окружающей среды. </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использование машин при наличии у них признаков предельного состояния, указанных в эксплуатационной документации. Оценка технического состояния машины в части их безопасного использования производится перед каждым началом работ. Запрещается использовать машины без технологической документации и принятых мер защиты в экстремальных условиях с пересекающимися рабочими зонами.</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работе машин уровни загазованности, шума, вибрации, запыленности должны соответствовать установленным нормам.</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Пожарная безопасность должна быть обеспечена с учетом требований ГОСТ 12.1.004.</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Машины используются, если температура окружающего воздуха, скорость ветра и влажность соответствуют значениям, указанным в эксплуатационной документации.</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использовать машины в непогоду (при скорости ветра более 15 м/с, грозе, гололедице, тумане), в условиях плохой видимости.</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началом использования машины определяется и обозначается ее рабочая зона, место установки и схема движения, границы опасной зоны.</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Машинист должен иметь обзор рабочей зоны и возможность маневрирования. Рабочая зона должна иметь разметку границ.</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оставлять без надзора машины с работающими (включенными) двигателями.</w:t>
      </w:r>
    </w:p>
    <w:p w:rsidR="00AB2514" w:rsidRDefault="00AB2514">
      <w:pPr>
        <w:spacing w:after="0" w:line="360" w:lineRule="auto"/>
        <w:ind w:firstLine="709"/>
        <w:rPr>
          <w:rFonts w:ascii="Times New Roman" w:hAnsi="Times New Roman"/>
          <w:sz w:val="28"/>
          <w:szCs w:val="28"/>
        </w:rPr>
      </w:pPr>
    </w:p>
    <w:p w:rsidR="00AB2514" w:rsidRDefault="00A81063">
      <w:pPr>
        <w:pStyle w:val="-2"/>
        <w:spacing w:before="0" w:after="0"/>
        <w:ind w:firstLine="709"/>
        <w:rPr>
          <w:rFonts w:ascii="Times New Roman" w:hAnsi="Times New Roman"/>
          <w:szCs w:val="28"/>
        </w:rPr>
      </w:pPr>
      <w:bookmarkStart w:id="11" w:name="_Toc78885659"/>
      <w:bookmarkStart w:id="12" w:name="_Toc124422972"/>
      <w:r>
        <w:rPr>
          <w:rFonts w:ascii="Times New Roman" w:hAnsi="Times New Roman"/>
          <w:color w:val="000000"/>
          <w:szCs w:val="28"/>
        </w:rPr>
        <w:t xml:space="preserve">2.1. </w:t>
      </w:r>
      <w:bookmarkEnd w:id="11"/>
      <w:r>
        <w:rPr>
          <w:rFonts w:ascii="Times New Roman" w:hAnsi="Times New Roman"/>
          <w:bCs/>
          <w:iCs/>
          <w:szCs w:val="28"/>
        </w:rPr>
        <w:t>Личный инструмент конкурсанта</w:t>
      </w:r>
      <w:bookmarkEnd w:id="12"/>
    </w:p>
    <w:p w:rsidR="00AB2514" w:rsidRDefault="00A81063">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 нельзя ничего привозить.</w:t>
      </w:r>
    </w:p>
    <w:p w:rsidR="00AB2514" w:rsidRDefault="00A81063">
      <w:pPr>
        <w:pStyle w:val="Heading3"/>
        <w:ind w:firstLine="709"/>
        <w:rPr>
          <w:rFonts w:ascii="Times New Roman" w:hAnsi="Times New Roman" w:cs="Times New Roman"/>
          <w:iCs/>
          <w:sz w:val="28"/>
          <w:szCs w:val="28"/>
          <w:lang w:val="ru-RU"/>
        </w:rPr>
      </w:pPr>
      <w:bookmarkStart w:id="13" w:name="_Toc78885660"/>
      <w:r>
        <w:rPr>
          <w:rFonts w:ascii="Times New Roman" w:hAnsi="Times New Roman" w:cs="Times New Roman"/>
          <w:iCs/>
          <w:sz w:val="28"/>
          <w:szCs w:val="28"/>
          <w:lang w:val="ru-RU"/>
        </w:rPr>
        <w:t>2.2.</w:t>
      </w:r>
      <w:r>
        <w:rPr>
          <w:rFonts w:ascii="Times New Roman" w:hAnsi="Times New Roman" w:cs="Times New Roman"/>
          <w:i/>
          <w:iCs/>
          <w:sz w:val="28"/>
          <w:szCs w:val="28"/>
          <w:lang w:val="ru-RU"/>
        </w:rPr>
        <w:t xml:space="preserve"> </w:t>
      </w:r>
      <w:r>
        <w:rPr>
          <w:rFonts w:ascii="Times New Roman" w:hAnsi="Times New Roman" w:cs="Times New Roman"/>
          <w:iCs/>
          <w:sz w:val="28"/>
          <w:szCs w:val="28"/>
          <w:lang w:val="ru-RU"/>
        </w:rPr>
        <w:t>Материалы, оборудование и инструменты, запрещенные на площадке</w:t>
      </w:r>
      <w:bookmarkEnd w:id="13"/>
    </w:p>
    <w:p w:rsidR="00AB2514" w:rsidRDefault="00A8106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и эксперты используют материалы, оборудование и инструмент площадки, указанные в инфраструктурном листе.</w:t>
      </w:r>
    </w:p>
    <w:p w:rsidR="00AB2514" w:rsidRDefault="00A8106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оборудование и инструмент, не указанные в ИЛ- использовать на площадке запрещено.</w:t>
      </w:r>
    </w:p>
    <w:p w:rsidR="00AB2514" w:rsidRDefault="00A81063">
      <w:pPr>
        <w:pStyle w:val="-1"/>
        <w:spacing w:after="0"/>
        <w:ind w:firstLine="709"/>
        <w:rPr>
          <w:rFonts w:ascii="Times New Roman" w:hAnsi="Times New Roman"/>
          <w:color w:val="auto"/>
          <w:sz w:val="28"/>
          <w:szCs w:val="28"/>
        </w:rPr>
      </w:pPr>
      <w:bookmarkStart w:id="14" w:name="_Toc124422973"/>
      <w:r>
        <w:rPr>
          <w:rFonts w:ascii="Times New Roman" w:hAnsi="Times New Roman"/>
          <w:color w:val="auto"/>
          <w:sz w:val="28"/>
          <w:szCs w:val="28"/>
        </w:rPr>
        <w:t>3. Приложения</w:t>
      </w:r>
      <w:bookmarkEnd w:id="14"/>
    </w:p>
    <w:p w:rsidR="00AB2514" w:rsidRDefault="00195626">
      <w:pPr>
        <w:spacing w:after="0" w:line="360" w:lineRule="auto"/>
        <w:ind w:firstLine="709"/>
        <w:rPr>
          <w:rFonts w:ascii="Times New Roman" w:hAnsi="Times New Roman" w:cs="Times New Roman"/>
          <w:sz w:val="28"/>
          <w:szCs w:val="28"/>
        </w:rPr>
      </w:pPr>
      <w:hyperlink r:id="rId9" w:tooltip="Инструкция%20к%20матрице.docx" w:history="1">
        <w:r w:rsidR="00A81063">
          <w:rPr>
            <w:rStyle w:val="af7"/>
            <w:rFonts w:ascii="Times New Roman" w:hAnsi="Times New Roman" w:cs="Times New Roman"/>
            <w:sz w:val="28"/>
            <w:szCs w:val="28"/>
          </w:rPr>
          <w:t>Приложение №1</w:t>
        </w:r>
      </w:hyperlink>
      <w:r w:rsidR="00A81063">
        <w:rPr>
          <w:rFonts w:ascii="Times New Roman" w:hAnsi="Times New Roman" w:cs="Times New Roman"/>
          <w:sz w:val="28"/>
          <w:szCs w:val="28"/>
        </w:rPr>
        <w:t xml:space="preserve"> Инструкция по заполнению матрицы конкурсного задания</w:t>
      </w:r>
    </w:p>
    <w:p w:rsidR="00AB2514" w:rsidRDefault="00195626">
      <w:pPr>
        <w:spacing w:after="0" w:line="360" w:lineRule="auto"/>
        <w:ind w:firstLine="709"/>
        <w:rPr>
          <w:rFonts w:ascii="Times New Roman" w:hAnsi="Times New Roman" w:cs="Times New Roman"/>
          <w:sz w:val="28"/>
          <w:szCs w:val="28"/>
        </w:rPr>
      </w:pPr>
      <w:hyperlink r:id="rId10" w:tooltip="Матрица%20компетенции%20Управление%20фронтальным%20погрузчиком.xlsx" w:history="1">
        <w:r w:rsidR="00A81063">
          <w:rPr>
            <w:rStyle w:val="af7"/>
            <w:rFonts w:ascii="Times New Roman" w:hAnsi="Times New Roman" w:cs="Times New Roman"/>
            <w:sz w:val="28"/>
            <w:szCs w:val="28"/>
          </w:rPr>
          <w:t>Приложение №2</w:t>
        </w:r>
      </w:hyperlink>
      <w:r w:rsidR="00A81063">
        <w:rPr>
          <w:rFonts w:ascii="Times New Roman" w:hAnsi="Times New Roman" w:cs="Times New Roman"/>
          <w:sz w:val="28"/>
          <w:szCs w:val="28"/>
        </w:rPr>
        <w:t xml:space="preserve"> Матрица конкурсного задания</w:t>
      </w:r>
    </w:p>
    <w:p w:rsidR="00AB2514" w:rsidRDefault="00195626">
      <w:pPr>
        <w:spacing w:after="0" w:line="360" w:lineRule="auto"/>
        <w:ind w:firstLine="709"/>
        <w:rPr>
          <w:rFonts w:ascii="Times New Roman" w:hAnsi="Times New Roman" w:cs="Times New Roman"/>
          <w:sz w:val="28"/>
          <w:szCs w:val="28"/>
        </w:rPr>
      </w:pPr>
      <w:hyperlink r:id="rId11" w:tooltip="КО%20Управление%20фронтальным%20погрузчиком.xlsx" w:history="1">
        <w:r w:rsidR="00A81063">
          <w:rPr>
            <w:rStyle w:val="af7"/>
            <w:rFonts w:ascii="Times New Roman" w:hAnsi="Times New Roman" w:cs="Times New Roman"/>
            <w:sz w:val="28"/>
            <w:szCs w:val="28"/>
          </w:rPr>
          <w:t>Приложение №3</w:t>
        </w:r>
      </w:hyperlink>
      <w:r w:rsidR="00A81063">
        <w:rPr>
          <w:rFonts w:ascii="Times New Roman" w:hAnsi="Times New Roman" w:cs="Times New Roman"/>
          <w:sz w:val="28"/>
          <w:szCs w:val="28"/>
        </w:rPr>
        <w:t xml:space="preserve"> Критерии оценки</w:t>
      </w:r>
    </w:p>
    <w:p w:rsidR="00AB2514" w:rsidRDefault="00195626">
      <w:pPr>
        <w:spacing w:after="0" w:line="360" w:lineRule="auto"/>
        <w:ind w:firstLine="709"/>
        <w:rPr>
          <w:rFonts w:ascii="Times New Roman" w:hAnsi="Times New Roman" w:cs="Times New Roman"/>
          <w:sz w:val="28"/>
          <w:szCs w:val="28"/>
        </w:rPr>
      </w:pPr>
      <w:hyperlink r:id="rId12" w:tooltip="Инстуркция%20по%20ОТ%20и%20ТБ%20Управление%20фронтальным%20погрузчиком.docx" w:history="1">
        <w:r w:rsidR="00A81063">
          <w:rPr>
            <w:rStyle w:val="af7"/>
            <w:rFonts w:ascii="Times New Roman" w:hAnsi="Times New Roman" w:cs="Times New Roman"/>
            <w:sz w:val="28"/>
            <w:szCs w:val="28"/>
          </w:rPr>
          <w:t>Приложение №5</w:t>
        </w:r>
      </w:hyperlink>
      <w:r w:rsidR="00A81063">
        <w:rPr>
          <w:rFonts w:ascii="Times New Roman" w:hAnsi="Times New Roman" w:cs="Times New Roman"/>
          <w:sz w:val="28"/>
          <w:szCs w:val="28"/>
        </w:rPr>
        <w:t xml:space="preserve"> Инструкция по охране труда и технике безопасности по компетенции «Управление фронтальным погрузчиком».</w:t>
      </w:r>
    </w:p>
    <w:p w:rsidR="00AB2514" w:rsidRDefault="00AB2514">
      <w:pPr>
        <w:spacing w:after="0" w:line="276" w:lineRule="auto"/>
        <w:jc w:val="both"/>
        <w:rPr>
          <w:rFonts w:ascii="Times New Roman" w:hAnsi="Times New Roman" w:cs="Times New Roman"/>
          <w:sz w:val="28"/>
          <w:szCs w:val="28"/>
        </w:rPr>
      </w:pPr>
    </w:p>
    <w:p w:rsidR="00AB2514" w:rsidRDefault="00AB2514">
      <w:pPr>
        <w:pStyle w:val="-2"/>
        <w:spacing w:before="0" w:after="0" w:line="276" w:lineRule="auto"/>
        <w:jc w:val="both"/>
        <w:rPr>
          <w:rFonts w:ascii="Times New Roman" w:eastAsia="Arial Unicode MS" w:hAnsi="Times New Roman"/>
          <w:i/>
          <w:szCs w:val="28"/>
        </w:rPr>
      </w:pPr>
    </w:p>
    <w:sectPr w:rsidR="00AB2514" w:rsidSect="00AB2514">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849" w:rsidRDefault="008D2849">
      <w:pPr>
        <w:spacing w:after="0" w:line="240" w:lineRule="auto"/>
      </w:pPr>
      <w:r>
        <w:separator/>
      </w:r>
    </w:p>
  </w:endnote>
  <w:endnote w:type="continuationSeparator" w:id="1">
    <w:p w:rsidR="008D2849" w:rsidRDefault="008D2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sig w:usb0="00000000" w:usb1="00000000" w:usb2="00000000" w:usb3="00000000" w:csb0="00000000" w:csb1="00000000"/>
  </w:font>
  <w:font w:name="frutigerltstd-light">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063" w:rsidRDefault="00A81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663920"/>
      <w:docPartObj>
        <w:docPartGallery w:val="Page Numbers (Bottom of Page)"/>
        <w:docPartUnique/>
      </w:docPartObj>
    </w:sdtPr>
    <w:sdtContent>
      <w:p w:rsidR="00A81063" w:rsidRDefault="00195626">
        <w:pPr>
          <w:pStyle w:val="Footer"/>
          <w:jc w:val="right"/>
        </w:pPr>
        <w:fldSimple w:instr="PAGE   \* MERGEFORMAT">
          <w:r w:rsidR="000327BC">
            <w:rPr>
              <w:noProof/>
            </w:rPr>
            <w:t>1</w:t>
          </w:r>
        </w:fldSimple>
      </w:p>
    </w:sdtContent>
  </w:sdt>
  <w:p w:rsidR="00A81063" w:rsidRDefault="00A810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063" w:rsidRDefault="00A81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849" w:rsidRDefault="008D2849">
      <w:pPr>
        <w:spacing w:after="0" w:line="240" w:lineRule="auto"/>
      </w:pPr>
      <w:r>
        <w:separator/>
      </w:r>
    </w:p>
  </w:footnote>
  <w:footnote w:type="continuationSeparator" w:id="1">
    <w:p w:rsidR="008D2849" w:rsidRDefault="008D2849">
      <w:pPr>
        <w:spacing w:after="0" w:line="240" w:lineRule="auto"/>
      </w:pPr>
      <w:r>
        <w:continuationSeparator/>
      </w:r>
    </w:p>
  </w:footnote>
  <w:footnote w:id="2">
    <w:p w:rsidR="00A81063" w:rsidRDefault="00A81063">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3">
    <w:p w:rsidR="00A81063" w:rsidRDefault="00A8106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063" w:rsidRDefault="00A810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063" w:rsidRDefault="00A81063">
    <w:pPr>
      <w:pStyle w:val="Header"/>
      <w:tabs>
        <w:tab w:val="clear" w:pos="9355"/>
        <w:tab w:val="right" w:pos="10631"/>
      </w:tabs>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063" w:rsidRDefault="00A81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3FDC"/>
    <w:multiLevelType w:val="hybridMultilevel"/>
    <w:tmpl w:val="4858DD02"/>
    <w:lvl w:ilvl="0" w:tplc="0E3A09A4">
      <w:start w:val="1"/>
      <w:numFmt w:val="decimal"/>
      <w:lvlText w:val="%1."/>
      <w:lvlJc w:val="left"/>
      <w:pPr>
        <w:ind w:left="1607" w:hanging="360"/>
      </w:pPr>
      <w:rPr>
        <w:rFonts w:hint="default"/>
      </w:rPr>
    </w:lvl>
    <w:lvl w:ilvl="1" w:tplc="1FD800DC">
      <w:start w:val="1"/>
      <w:numFmt w:val="lowerLetter"/>
      <w:lvlText w:val="%2."/>
      <w:lvlJc w:val="left"/>
      <w:pPr>
        <w:ind w:left="2327" w:hanging="360"/>
      </w:pPr>
    </w:lvl>
    <w:lvl w:ilvl="2" w:tplc="44D4F91C">
      <w:start w:val="1"/>
      <w:numFmt w:val="lowerRoman"/>
      <w:lvlText w:val="%3."/>
      <w:lvlJc w:val="right"/>
      <w:pPr>
        <w:ind w:left="3047" w:hanging="180"/>
      </w:pPr>
    </w:lvl>
    <w:lvl w:ilvl="3" w:tplc="34F60D38">
      <w:start w:val="1"/>
      <w:numFmt w:val="decimal"/>
      <w:lvlText w:val="%4."/>
      <w:lvlJc w:val="left"/>
      <w:pPr>
        <w:ind w:left="3767" w:hanging="360"/>
      </w:pPr>
    </w:lvl>
    <w:lvl w:ilvl="4" w:tplc="9F5E8116">
      <w:start w:val="1"/>
      <w:numFmt w:val="lowerLetter"/>
      <w:lvlText w:val="%5."/>
      <w:lvlJc w:val="left"/>
      <w:pPr>
        <w:ind w:left="4487" w:hanging="360"/>
      </w:pPr>
    </w:lvl>
    <w:lvl w:ilvl="5" w:tplc="BB7E7E48">
      <w:start w:val="1"/>
      <w:numFmt w:val="lowerRoman"/>
      <w:lvlText w:val="%6."/>
      <w:lvlJc w:val="right"/>
      <w:pPr>
        <w:ind w:left="5207" w:hanging="180"/>
      </w:pPr>
    </w:lvl>
    <w:lvl w:ilvl="6" w:tplc="FC5867BA">
      <w:start w:val="1"/>
      <w:numFmt w:val="decimal"/>
      <w:lvlText w:val="%7."/>
      <w:lvlJc w:val="left"/>
      <w:pPr>
        <w:ind w:left="5927" w:hanging="360"/>
      </w:pPr>
    </w:lvl>
    <w:lvl w:ilvl="7" w:tplc="BC2A099C">
      <w:start w:val="1"/>
      <w:numFmt w:val="lowerLetter"/>
      <w:lvlText w:val="%8."/>
      <w:lvlJc w:val="left"/>
      <w:pPr>
        <w:ind w:left="6647" w:hanging="360"/>
      </w:pPr>
    </w:lvl>
    <w:lvl w:ilvl="8" w:tplc="F306C9FE">
      <w:start w:val="1"/>
      <w:numFmt w:val="lowerRoman"/>
      <w:lvlText w:val="%9."/>
      <w:lvlJc w:val="right"/>
      <w:pPr>
        <w:ind w:left="7367" w:hanging="180"/>
      </w:pPr>
    </w:lvl>
  </w:abstractNum>
  <w:abstractNum w:abstractNumId="1">
    <w:nsid w:val="139D23D3"/>
    <w:multiLevelType w:val="hybridMultilevel"/>
    <w:tmpl w:val="100E28D0"/>
    <w:lvl w:ilvl="0" w:tplc="3E4C6EF0">
      <w:start w:val="1"/>
      <w:numFmt w:val="bullet"/>
      <w:lvlText w:val=""/>
      <w:lvlJc w:val="left"/>
      <w:pPr>
        <w:ind w:left="1789" w:hanging="360"/>
      </w:pPr>
      <w:rPr>
        <w:rFonts w:ascii="Symbol" w:hAnsi="Symbol" w:hint="default"/>
      </w:rPr>
    </w:lvl>
    <w:lvl w:ilvl="1" w:tplc="4984CABC">
      <w:start w:val="1"/>
      <w:numFmt w:val="bullet"/>
      <w:lvlText w:val="o"/>
      <w:lvlJc w:val="left"/>
      <w:pPr>
        <w:ind w:left="2509" w:hanging="360"/>
      </w:pPr>
      <w:rPr>
        <w:rFonts w:ascii="Courier New" w:hAnsi="Courier New" w:cs="Courier New" w:hint="default"/>
      </w:rPr>
    </w:lvl>
    <w:lvl w:ilvl="2" w:tplc="04186344">
      <w:start w:val="1"/>
      <w:numFmt w:val="bullet"/>
      <w:lvlText w:val=""/>
      <w:lvlJc w:val="left"/>
      <w:pPr>
        <w:ind w:left="3229" w:hanging="360"/>
      </w:pPr>
      <w:rPr>
        <w:rFonts w:ascii="Wingdings" w:hAnsi="Wingdings" w:hint="default"/>
      </w:rPr>
    </w:lvl>
    <w:lvl w:ilvl="3" w:tplc="94E489D0">
      <w:start w:val="1"/>
      <w:numFmt w:val="bullet"/>
      <w:lvlText w:val=""/>
      <w:lvlJc w:val="left"/>
      <w:pPr>
        <w:ind w:left="3949" w:hanging="360"/>
      </w:pPr>
      <w:rPr>
        <w:rFonts w:ascii="Symbol" w:hAnsi="Symbol" w:hint="default"/>
      </w:rPr>
    </w:lvl>
    <w:lvl w:ilvl="4" w:tplc="7862E6F2">
      <w:start w:val="1"/>
      <w:numFmt w:val="bullet"/>
      <w:lvlText w:val="o"/>
      <w:lvlJc w:val="left"/>
      <w:pPr>
        <w:ind w:left="4669" w:hanging="360"/>
      </w:pPr>
      <w:rPr>
        <w:rFonts w:ascii="Courier New" w:hAnsi="Courier New" w:cs="Courier New" w:hint="default"/>
      </w:rPr>
    </w:lvl>
    <w:lvl w:ilvl="5" w:tplc="94BC5B48">
      <w:start w:val="1"/>
      <w:numFmt w:val="bullet"/>
      <w:lvlText w:val=""/>
      <w:lvlJc w:val="left"/>
      <w:pPr>
        <w:ind w:left="5389" w:hanging="360"/>
      </w:pPr>
      <w:rPr>
        <w:rFonts w:ascii="Wingdings" w:hAnsi="Wingdings" w:hint="default"/>
      </w:rPr>
    </w:lvl>
    <w:lvl w:ilvl="6" w:tplc="5F7CB18C">
      <w:start w:val="1"/>
      <w:numFmt w:val="bullet"/>
      <w:lvlText w:val=""/>
      <w:lvlJc w:val="left"/>
      <w:pPr>
        <w:ind w:left="6109" w:hanging="360"/>
      </w:pPr>
      <w:rPr>
        <w:rFonts w:ascii="Symbol" w:hAnsi="Symbol" w:hint="default"/>
      </w:rPr>
    </w:lvl>
    <w:lvl w:ilvl="7" w:tplc="F17A8BFA">
      <w:start w:val="1"/>
      <w:numFmt w:val="bullet"/>
      <w:lvlText w:val="o"/>
      <w:lvlJc w:val="left"/>
      <w:pPr>
        <w:ind w:left="6829" w:hanging="360"/>
      </w:pPr>
      <w:rPr>
        <w:rFonts w:ascii="Courier New" w:hAnsi="Courier New" w:cs="Courier New" w:hint="default"/>
      </w:rPr>
    </w:lvl>
    <w:lvl w:ilvl="8" w:tplc="8E0C0414">
      <w:start w:val="1"/>
      <w:numFmt w:val="bullet"/>
      <w:lvlText w:val=""/>
      <w:lvlJc w:val="left"/>
      <w:pPr>
        <w:ind w:left="7549" w:hanging="360"/>
      </w:pPr>
      <w:rPr>
        <w:rFonts w:ascii="Wingdings" w:hAnsi="Wingdings" w:hint="default"/>
      </w:rPr>
    </w:lvl>
  </w:abstractNum>
  <w:abstractNum w:abstractNumId="2">
    <w:nsid w:val="16F9772E"/>
    <w:multiLevelType w:val="hybridMultilevel"/>
    <w:tmpl w:val="564E48B8"/>
    <w:lvl w:ilvl="0" w:tplc="257C51E8">
      <w:start w:val="2"/>
      <w:numFmt w:val="decimal"/>
      <w:lvlText w:val="%1."/>
      <w:lvlJc w:val="left"/>
      <w:pPr>
        <w:ind w:left="630" w:hanging="630"/>
      </w:pPr>
    </w:lvl>
    <w:lvl w:ilvl="1" w:tplc="CB7AB754">
      <w:numFmt w:val="none"/>
      <w:lvlText w:val=""/>
      <w:lvlJc w:val="left"/>
      <w:pPr>
        <w:tabs>
          <w:tab w:val="num" w:pos="360"/>
        </w:tabs>
      </w:pPr>
    </w:lvl>
    <w:lvl w:ilvl="2" w:tplc="C79C3C1E">
      <w:numFmt w:val="none"/>
      <w:lvlText w:val=""/>
      <w:lvlJc w:val="left"/>
      <w:pPr>
        <w:tabs>
          <w:tab w:val="num" w:pos="360"/>
        </w:tabs>
      </w:pPr>
    </w:lvl>
    <w:lvl w:ilvl="3" w:tplc="AEF8D318">
      <w:numFmt w:val="none"/>
      <w:lvlText w:val=""/>
      <w:lvlJc w:val="left"/>
      <w:pPr>
        <w:tabs>
          <w:tab w:val="num" w:pos="360"/>
        </w:tabs>
      </w:pPr>
    </w:lvl>
    <w:lvl w:ilvl="4" w:tplc="D4AA37DE">
      <w:numFmt w:val="none"/>
      <w:lvlText w:val=""/>
      <w:lvlJc w:val="left"/>
      <w:pPr>
        <w:tabs>
          <w:tab w:val="num" w:pos="360"/>
        </w:tabs>
      </w:pPr>
    </w:lvl>
    <w:lvl w:ilvl="5" w:tplc="A0B81926">
      <w:numFmt w:val="none"/>
      <w:lvlText w:val=""/>
      <w:lvlJc w:val="left"/>
      <w:pPr>
        <w:tabs>
          <w:tab w:val="num" w:pos="360"/>
        </w:tabs>
      </w:pPr>
    </w:lvl>
    <w:lvl w:ilvl="6" w:tplc="3A9A926C">
      <w:numFmt w:val="none"/>
      <w:lvlText w:val=""/>
      <w:lvlJc w:val="left"/>
      <w:pPr>
        <w:tabs>
          <w:tab w:val="num" w:pos="360"/>
        </w:tabs>
      </w:pPr>
    </w:lvl>
    <w:lvl w:ilvl="7" w:tplc="CBBECC9C">
      <w:numFmt w:val="none"/>
      <w:lvlText w:val=""/>
      <w:lvlJc w:val="left"/>
      <w:pPr>
        <w:tabs>
          <w:tab w:val="num" w:pos="360"/>
        </w:tabs>
      </w:pPr>
    </w:lvl>
    <w:lvl w:ilvl="8" w:tplc="0C209A5C">
      <w:numFmt w:val="none"/>
      <w:lvlText w:val=""/>
      <w:lvlJc w:val="left"/>
      <w:pPr>
        <w:tabs>
          <w:tab w:val="num" w:pos="360"/>
        </w:tabs>
      </w:pPr>
    </w:lvl>
  </w:abstractNum>
  <w:abstractNum w:abstractNumId="3">
    <w:nsid w:val="19C728F2"/>
    <w:multiLevelType w:val="hybridMultilevel"/>
    <w:tmpl w:val="EFD44624"/>
    <w:lvl w:ilvl="0" w:tplc="2B40C316">
      <w:start w:val="1"/>
      <w:numFmt w:val="bullet"/>
      <w:pStyle w:val="ListaBlack"/>
      <w:lvlText w:val=""/>
      <w:lvlJc w:val="left"/>
      <w:pPr>
        <w:ind w:left="1287" w:hanging="360"/>
      </w:pPr>
      <w:rPr>
        <w:rFonts w:ascii="Symbol" w:hAnsi="Symbol" w:hint="default"/>
      </w:rPr>
    </w:lvl>
    <w:lvl w:ilvl="1" w:tplc="9A0076F0">
      <w:start w:val="1"/>
      <w:numFmt w:val="bullet"/>
      <w:lvlText w:val=""/>
      <w:lvlJc w:val="left"/>
      <w:pPr>
        <w:ind w:left="2007" w:hanging="360"/>
      </w:pPr>
      <w:rPr>
        <w:rFonts w:ascii="Wingdings" w:hAnsi="Wingdings" w:hint="default"/>
      </w:rPr>
    </w:lvl>
    <w:lvl w:ilvl="2" w:tplc="6CBCED2E">
      <w:start w:val="1"/>
      <w:numFmt w:val="bullet"/>
      <w:lvlText w:val=""/>
      <w:lvlJc w:val="left"/>
      <w:pPr>
        <w:ind w:left="2727" w:hanging="360"/>
      </w:pPr>
      <w:rPr>
        <w:rFonts w:ascii="Wingdings" w:hAnsi="Wingdings" w:hint="default"/>
      </w:rPr>
    </w:lvl>
    <w:lvl w:ilvl="3" w:tplc="93C8DA32">
      <w:start w:val="1"/>
      <w:numFmt w:val="bullet"/>
      <w:lvlText w:val=""/>
      <w:lvlJc w:val="left"/>
      <w:pPr>
        <w:ind w:left="3447" w:hanging="360"/>
      </w:pPr>
      <w:rPr>
        <w:rFonts w:ascii="Symbol" w:hAnsi="Symbol" w:hint="default"/>
      </w:rPr>
    </w:lvl>
    <w:lvl w:ilvl="4" w:tplc="5548FFAC">
      <w:start w:val="1"/>
      <w:numFmt w:val="bullet"/>
      <w:lvlText w:val="o"/>
      <w:lvlJc w:val="left"/>
      <w:pPr>
        <w:ind w:left="4167" w:hanging="360"/>
      </w:pPr>
      <w:rPr>
        <w:rFonts w:ascii="Courier New" w:hAnsi="Courier New" w:cs="Courier New" w:hint="default"/>
      </w:rPr>
    </w:lvl>
    <w:lvl w:ilvl="5" w:tplc="F8A0D314">
      <w:start w:val="1"/>
      <w:numFmt w:val="bullet"/>
      <w:lvlText w:val=""/>
      <w:lvlJc w:val="left"/>
      <w:pPr>
        <w:ind w:left="4887" w:hanging="360"/>
      </w:pPr>
      <w:rPr>
        <w:rFonts w:ascii="Wingdings" w:hAnsi="Wingdings" w:hint="default"/>
      </w:rPr>
    </w:lvl>
    <w:lvl w:ilvl="6" w:tplc="4B50BF12">
      <w:start w:val="1"/>
      <w:numFmt w:val="bullet"/>
      <w:lvlText w:val=""/>
      <w:lvlJc w:val="left"/>
      <w:pPr>
        <w:ind w:left="5607" w:hanging="360"/>
      </w:pPr>
      <w:rPr>
        <w:rFonts w:ascii="Symbol" w:hAnsi="Symbol" w:hint="default"/>
      </w:rPr>
    </w:lvl>
    <w:lvl w:ilvl="7" w:tplc="C07E4424">
      <w:start w:val="1"/>
      <w:numFmt w:val="bullet"/>
      <w:lvlText w:val="o"/>
      <w:lvlJc w:val="left"/>
      <w:pPr>
        <w:ind w:left="6327" w:hanging="360"/>
      </w:pPr>
      <w:rPr>
        <w:rFonts w:ascii="Courier New" w:hAnsi="Courier New" w:cs="Courier New" w:hint="default"/>
      </w:rPr>
    </w:lvl>
    <w:lvl w:ilvl="8" w:tplc="860E6960">
      <w:start w:val="1"/>
      <w:numFmt w:val="bullet"/>
      <w:lvlText w:val=""/>
      <w:lvlJc w:val="left"/>
      <w:pPr>
        <w:ind w:left="7047" w:hanging="360"/>
      </w:pPr>
      <w:rPr>
        <w:rFonts w:ascii="Wingdings" w:hAnsi="Wingdings" w:hint="default"/>
      </w:rPr>
    </w:lvl>
  </w:abstractNum>
  <w:abstractNum w:abstractNumId="4">
    <w:nsid w:val="1D311DC9"/>
    <w:multiLevelType w:val="hybridMultilevel"/>
    <w:tmpl w:val="A8FEC01A"/>
    <w:lvl w:ilvl="0" w:tplc="1FC6693E">
      <w:start w:val="1"/>
      <w:numFmt w:val="bullet"/>
      <w:lvlText w:val=""/>
      <w:lvlJc w:val="left"/>
      <w:pPr>
        <w:ind w:left="1789" w:hanging="360"/>
      </w:pPr>
      <w:rPr>
        <w:rFonts w:ascii="Wingdings" w:hAnsi="Wingdings" w:hint="default"/>
      </w:rPr>
    </w:lvl>
    <w:lvl w:ilvl="1" w:tplc="028C2326">
      <w:start w:val="1"/>
      <w:numFmt w:val="bullet"/>
      <w:lvlText w:val="o"/>
      <w:lvlJc w:val="left"/>
      <w:pPr>
        <w:ind w:left="2509" w:hanging="360"/>
      </w:pPr>
      <w:rPr>
        <w:rFonts w:ascii="Courier New" w:hAnsi="Courier New" w:cs="Courier New" w:hint="default"/>
      </w:rPr>
    </w:lvl>
    <w:lvl w:ilvl="2" w:tplc="BA90BCDE">
      <w:start w:val="1"/>
      <w:numFmt w:val="bullet"/>
      <w:lvlText w:val=""/>
      <w:lvlJc w:val="left"/>
      <w:pPr>
        <w:ind w:left="3229" w:hanging="360"/>
      </w:pPr>
      <w:rPr>
        <w:rFonts w:ascii="Wingdings" w:hAnsi="Wingdings" w:hint="default"/>
      </w:rPr>
    </w:lvl>
    <w:lvl w:ilvl="3" w:tplc="23EC9C9E">
      <w:start w:val="1"/>
      <w:numFmt w:val="bullet"/>
      <w:lvlText w:val=""/>
      <w:lvlJc w:val="left"/>
      <w:pPr>
        <w:ind w:left="3949" w:hanging="360"/>
      </w:pPr>
      <w:rPr>
        <w:rFonts w:ascii="Symbol" w:hAnsi="Symbol" w:hint="default"/>
      </w:rPr>
    </w:lvl>
    <w:lvl w:ilvl="4" w:tplc="C382D30A">
      <w:start w:val="1"/>
      <w:numFmt w:val="bullet"/>
      <w:lvlText w:val="o"/>
      <w:lvlJc w:val="left"/>
      <w:pPr>
        <w:ind w:left="4669" w:hanging="360"/>
      </w:pPr>
      <w:rPr>
        <w:rFonts w:ascii="Courier New" w:hAnsi="Courier New" w:cs="Courier New" w:hint="default"/>
      </w:rPr>
    </w:lvl>
    <w:lvl w:ilvl="5" w:tplc="9E6C39F4">
      <w:start w:val="1"/>
      <w:numFmt w:val="bullet"/>
      <w:lvlText w:val=""/>
      <w:lvlJc w:val="left"/>
      <w:pPr>
        <w:ind w:left="5389" w:hanging="360"/>
      </w:pPr>
      <w:rPr>
        <w:rFonts w:ascii="Wingdings" w:hAnsi="Wingdings" w:hint="default"/>
      </w:rPr>
    </w:lvl>
    <w:lvl w:ilvl="6" w:tplc="A84CEDDE">
      <w:start w:val="1"/>
      <w:numFmt w:val="bullet"/>
      <w:lvlText w:val=""/>
      <w:lvlJc w:val="left"/>
      <w:pPr>
        <w:ind w:left="6109" w:hanging="360"/>
      </w:pPr>
      <w:rPr>
        <w:rFonts w:ascii="Symbol" w:hAnsi="Symbol" w:hint="default"/>
      </w:rPr>
    </w:lvl>
    <w:lvl w:ilvl="7" w:tplc="274C016C">
      <w:start w:val="1"/>
      <w:numFmt w:val="bullet"/>
      <w:lvlText w:val="o"/>
      <w:lvlJc w:val="left"/>
      <w:pPr>
        <w:ind w:left="6829" w:hanging="360"/>
      </w:pPr>
      <w:rPr>
        <w:rFonts w:ascii="Courier New" w:hAnsi="Courier New" w:cs="Courier New" w:hint="default"/>
      </w:rPr>
    </w:lvl>
    <w:lvl w:ilvl="8" w:tplc="D39A6540">
      <w:start w:val="1"/>
      <w:numFmt w:val="bullet"/>
      <w:lvlText w:val=""/>
      <w:lvlJc w:val="left"/>
      <w:pPr>
        <w:ind w:left="7549" w:hanging="360"/>
      </w:pPr>
      <w:rPr>
        <w:rFonts w:ascii="Wingdings" w:hAnsi="Wingdings" w:hint="default"/>
      </w:rPr>
    </w:lvl>
  </w:abstractNum>
  <w:abstractNum w:abstractNumId="5">
    <w:nsid w:val="2AF66B3D"/>
    <w:multiLevelType w:val="hybridMultilevel"/>
    <w:tmpl w:val="C18CC14E"/>
    <w:lvl w:ilvl="0" w:tplc="7AF81828">
      <w:start w:val="1"/>
      <w:numFmt w:val="decimal"/>
      <w:lvlText w:val="%1."/>
      <w:lvlJc w:val="left"/>
      <w:pPr>
        <w:ind w:left="720" w:hanging="360"/>
      </w:pPr>
      <w:rPr>
        <w:rFonts w:hint="default"/>
        <w:color w:val="000000"/>
      </w:rPr>
    </w:lvl>
    <w:lvl w:ilvl="1" w:tplc="FD309F36">
      <w:start w:val="1"/>
      <w:numFmt w:val="lowerLetter"/>
      <w:lvlText w:val="%2."/>
      <w:lvlJc w:val="left"/>
      <w:pPr>
        <w:ind w:left="1440" w:hanging="360"/>
      </w:pPr>
    </w:lvl>
    <w:lvl w:ilvl="2" w:tplc="50B237E4">
      <w:start w:val="1"/>
      <w:numFmt w:val="lowerRoman"/>
      <w:lvlText w:val="%3."/>
      <w:lvlJc w:val="right"/>
      <w:pPr>
        <w:ind w:left="2160" w:hanging="180"/>
      </w:pPr>
    </w:lvl>
    <w:lvl w:ilvl="3" w:tplc="9F9A621E">
      <w:start w:val="1"/>
      <w:numFmt w:val="decimal"/>
      <w:lvlText w:val="%4."/>
      <w:lvlJc w:val="left"/>
      <w:pPr>
        <w:ind w:left="2880" w:hanging="360"/>
      </w:pPr>
    </w:lvl>
    <w:lvl w:ilvl="4" w:tplc="92542BCA">
      <w:start w:val="1"/>
      <w:numFmt w:val="lowerLetter"/>
      <w:lvlText w:val="%5."/>
      <w:lvlJc w:val="left"/>
      <w:pPr>
        <w:ind w:left="3600" w:hanging="360"/>
      </w:pPr>
    </w:lvl>
    <w:lvl w:ilvl="5" w:tplc="46269F24">
      <w:start w:val="1"/>
      <w:numFmt w:val="lowerRoman"/>
      <w:lvlText w:val="%6."/>
      <w:lvlJc w:val="right"/>
      <w:pPr>
        <w:ind w:left="4320" w:hanging="180"/>
      </w:pPr>
    </w:lvl>
    <w:lvl w:ilvl="6" w:tplc="8E525CD6">
      <w:start w:val="1"/>
      <w:numFmt w:val="decimal"/>
      <w:lvlText w:val="%7."/>
      <w:lvlJc w:val="left"/>
      <w:pPr>
        <w:ind w:left="5040" w:hanging="360"/>
      </w:pPr>
    </w:lvl>
    <w:lvl w:ilvl="7" w:tplc="D51C4DAE">
      <w:start w:val="1"/>
      <w:numFmt w:val="lowerLetter"/>
      <w:lvlText w:val="%8."/>
      <w:lvlJc w:val="left"/>
      <w:pPr>
        <w:ind w:left="5760" w:hanging="360"/>
      </w:pPr>
    </w:lvl>
    <w:lvl w:ilvl="8" w:tplc="96689108">
      <w:start w:val="1"/>
      <w:numFmt w:val="lowerRoman"/>
      <w:lvlText w:val="%9."/>
      <w:lvlJc w:val="right"/>
      <w:pPr>
        <w:ind w:left="6480" w:hanging="180"/>
      </w:pPr>
    </w:lvl>
  </w:abstractNum>
  <w:abstractNum w:abstractNumId="6">
    <w:nsid w:val="2B4B116F"/>
    <w:multiLevelType w:val="hybridMultilevel"/>
    <w:tmpl w:val="1508567E"/>
    <w:lvl w:ilvl="0" w:tplc="7E5C355E">
      <w:start w:val="1"/>
      <w:numFmt w:val="bullet"/>
      <w:lvlText w:val=""/>
      <w:lvlJc w:val="left"/>
      <w:pPr>
        <w:ind w:left="720" w:hanging="360"/>
      </w:pPr>
      <w:rPr>
        <w:rFonts w:ascii="Symbol" w:hAnsi="Symbol" w:hint="default"/>
      </w:rPr>
    </w:lvl>
    <w:lvl w:ilvl="1" w:tplc="CF885282">
      <w:start w:val="1"/>
      <w:numFmt w:val="bullet"/>
      <w:lvlText w:val="o"/>
      <w:lvlJc w:val="left"/>
      <w:pPr>
        <w:ind w:left="1440" w:hanging="360"/>
      </w:pPr>
      <w:rPr>
        <w:rFonts w:ascii="Courier New" w:hAnsi="Courier New" w:cs="Courier New" w:hint="default"/>
      </w:rPr>
    </w:lvl>
    <w:lvl w:ilvl="2" w:tplc="BB52AC04">
      <w:start w:val="1"/>
      <w:numFmt w:val="bullet"/>
      <w:lvlText w:val=""/>
      <w:lvlJc w:val="left"/>
      <w:pPr>
        <w:ind w:left="2160" w:hanging="360"/>
      </w:pPr>
      <w:rPr>
        <w:rFonts w:ascii="Wingdings" w:hAnsi="Wingdings" w:hint="default"/>
      </w:rPr>
    </w:lvl>
    <w:lvl w:ilvl="3" w:tplc="97203ABC">
      <w:start w:val="1"/>
      <w:numFmt w:val="bullet"/>
      <w:lvlText w:val=""/>
      <w:lvlJc w:val="left"/>
      <w:pPr>
        <w:ind w:left="2880" w:hanging="360"/>
      </w:pPr>
      <w:rPr>
        <w:rFonts w:ascii="Symbol" w:hAnsi="Symbol" w:hint="default"/>
      </w:rPr>
    </w:lvl>
    <w:lvl w:ilvl="4" w:tplc="C682F4CA">
      <w:start w:val="1"/>
      <w:numFmt w:val="bullet"/>
      <w:lvlText w:val="o"/>
      <w:lvlJc w:val="left"/>
      <w:pPr>
        <w:ind w:left="3600" w:hanging="360"/>
      </w:pPr>
      <w:rPr>
        <w:rFonts w:ascii="Courier New" w:hAnsi="Courier New" w:cs="Courier New" w:hint="default"/>
      </w:rPr>
    </w:lvl>
    <w:lvl w:ilvl="5" w:tplc="8766B922">
      <w:start w:val="1"/>
      <w:numFmt w:val="bullet"/>
      <w:lvlText w:val=""/>
      <w:lvlJc w:val="left"/>
      <w:pPr>
        <w:ind w:left="4320" w:hanging="360"/>
      </w:pPr>
      <w:rPr>
        <w:rFonts w:ascii="Wingdings" w:hAnsi="Wingdings" w:hint="default"/>
      </w:rPr>
    </w:lvl>
    <w:lvl w:ilvl="6" w:tplc="073E4444">
      <w:start w:val="1"/>
      <w:numFmt w:val="bullet"/>
      <w:lvlText w:val=""/>
      <w:lvlJc w:val="left"/>
      <w:pPr>
        <w:ind w:left="5040" w:hanging="360"/>
      </w:pPr>
      <w:rPr>
        <w:rFonts w:ascii="Symbol" w:hAnsi="Symbol" w:hint="default"/>
      </w:rPr>
    </w:lvl>
    <w:lvl w:ilvl="7" w:tplc="4C90C868">
      <w:start w:val="1"/>
      <w:numFmt w:val="bullet"/>
      <w:lvlText w:val="o"/>
      <w:lvlJc w:val="left"/>
      <w:pPr>
        <w:ind w:left="5760" w:hanging="360"/>
      </w:pPr>
      <w:rPr>
        <w:rFonts w:ascii="Courier New" w:hAnsi="Courier New" w:cs="Courier New" w:hint="default"/>
      </w:rPr>
    </w:lvl>
    <w:lvl w:ilvl="8" w:tplc="E0C2F5A0">
      <w:start w:val="1"/>
      <w:numFmt w:val="bullet"/>
      <w:lvlText w:val=""/>
      <w:lvlJc w:val="left"/>
      <w:pPr>
        <w:ind w:left="6480" w:hanging="360"/>
      </w:pPr>
      <w:rPr>
        <w:rFonts w:ascii="Wingdings" w:hAnsi="Wingdings" w:hint="default"/>
      </w:rPr>
    </w:lvl>
  </w:abstractNum>
  <w:abstractNum w:abstractNumId="7">
    <w:nsid w:val="2C602854"/>
    <w:multiLevelType w:val="hybridMultilevel"/>
    <w:tmpl w:val="8D9AEFE6"/>
    <w:lvl w:ilvl="0" w:tplc="FCB2F74A">
      <w:start w:val="1"/>
      <w:numFmt w:val="decimal"/>
      <w:lvlText w:val="%1."/>
      <w:lvlJc w:val="left"/>
      <w:pPr>
        <w:ind w:left="720" w:hanging="360"/>
      </w:pPr>
      <w:rPr>
        <w:rFonts w:hint="default"/>
      </w:rPr>
    </w:lvl>
    <w:lvl w:ilvl="1" w:tplc="913ACE4A">
      <w:start w:val="1"/>
      <w:numFmt w:val="lowerLetter"/>
      <w:lvlText w:val="%2."/>
      <w:lvlJc w:val="left"/>
      <w:pPr>
        <w:ind w:left="1440" w:hanging="360"/>
      </w:pPr>
    </w:lvl>
    <w:lvl w:ilvl="2" w:tplc="82928D3C">
      <w:start w:val="1"/>
      <w:numFmt w:val="lowerRoman"/>
      <w:lvlText w:val="%3."/>
      <w:lvlJc w:val="right"/>
      <w:pPr>
        <w:ind w:left="2160" w:hanging="180"/>
      </w:pPr>
    </w:lvl>
    <w:lvl w:ilvl="3" w:tplc="D32CF7F8">
      <w:start w:val="1"/>
      <w:numFmt w:val="decimal"/>
      <w:lvlText w:val="%4."/>
      <w:lvlJc w:val="left"/>
      <w:pPr>
        <w:ind w:left="2880" w:hanging="360"/>
      </w:pPr>
    </w:lvl>
    <w:lvl w:ilvl="4" w:tplc="6AE41A34">
      <w:start w:val="1"/>
      <w:numFmt w:val="lowerLetter"/>
      <w:lvlText w:val="%5."/>
      <w:lvlJc w:val="left"/>
      <w:pPr>
        <w:ind w:left="3600" w:hanging="360"/>
      </w:pPr>
    </w:lvl>
    <w:lvl w:ilvl="5" w:tplc="A24E1740">
      <w:start w:val="1"/>
      <w:numFmt w:val="lowerRoman"/>
      <w:lvlText w:val="%6."/>
      <w:lvlJc w:val="right"/>
      <w:pPr>
        <w:ind w:left="4320" w:hanging="180"/>
      </w:pPr>
    </w:lvl>
    <w:lvl w:ilvl="6" w:tplc="5AC6DE54">
      <w:start w:val="1"/>
      <w:numFmt w:val="decimal"/>
      <w:lvlText w:val="%7."/>
      <w:lvlJc w:val="left"/>
      <w:pPr>
        <w:ind w:left="5040" w:hanging="360"/>
      </w:pPr>
    </w:lvl>
    <w:lvl w:ilvl="7" w:tplc="F84C42B6">
      <w:start w:val="1"/>
      <w:numFmt w:val="lowerLetter"/>
      <w:lvlText w:val="%8."/>
      <w:lvlJc w:val="left"/>
      <w:pPr>
        <w:ind w:left="5760" w:hanging="360"/>
      </w:pPr>
    </w:lvl>
    <w:lvl w:ilvl="8" w:tplc="C0AE79B2">
      <w:start w:val="1"/>
      <w:numFmt w:val="lowerRoman"/>
      <w:lvlText w:val="%9."/>
      <w:lvlJc w:val="right"/>
      <w:pPr>
        <w:ind w:left="6480" w:hanging="180"/>
      </w:pPr>
    </w:lvl>
  </w:abstractNum>
  <w:abstractNum w:abstractNumId="8">
    <w:nsid w:val="2C6E258A"/>
    <w:multiLevelType w:val="hybridMultilevel"/>
    <w:tmpl w:val="A3A21FA4"/>
    <w:lvl w:ilvl="0" w:tplc="4990A59E">
      <w:start w:val="1"/>
      <w:numFmt w:val="bullet"/>
      <w:pStyle w:val="a"/>
      <w:lvlText w:val=""/>
      <w:lvlJc w:val="left"/>
      <w:pPr>
        <w:tabs>
          <w:tab w:val="num" w:pos="720"/>
        </w:tabs>
        <w:ind w:left="720" w:hanging="360"/>
      </w:pPr>
      <w:rPr>
        <w:rFonts w:ascii="Symbol" w:hAnsi="Symbol" w:hint="default"/>
      </w:rPr>
    </w:lvl>
    <w:lvl w:ilvl="1" w:tplc="508ED5C8">
      <w:start w:val="1"/>
      <w:numFmt w:val="bullet"/>
      <w:lvlText w:val="o"/>
      <w:lvlJc w:val="left"/>
      <w:pPr>
        <w:tabs>
          <w:tab w:val="num" w:pos="1440"/>
        </w:tabs>
        <w:ind w:left="1440" w:hanging="360"/>
      </w:pPr>
      <w:rPr>
        <w:rFonts w:ascii="Courier New" w:hAnsi="Courier New" w:cs="Courier New" w:hint="default"/>
      </w:rPr>
    </w:lvl>
    <w:lvl w:ilvl="2" w:tplc="F27054D0">
      <w:start w:val="1"/>
      <w:numFmt w:val="bullet"/>
      <w:lvlText w:val=""/>
      <w:lvlJc w:val="left"/>
      <w:pPr>
        <w:tabs>
          <w:tab w:val="num" w:pos="2160"/>
        </w:tabs>
        <w:ind w:left="2160" w:hanging="360"/>
      </w:pPr>
      <w:rPr>
        <w:rFonts w:ascii="Symbol" w:hAnsi="Symbol" w:hint="default"/>
      </w:rPr>
    </w:lvl>
    <w:lvl w:ilvl="3" w:tplc="4670C116">
      <w:start w:val="1"/>
      <w:numFmt w:val="bullet"/>
      <w:lvlText w:val=""/>
      <w:lvlJc w:val="left"/>
      <w:pPr>
        <w:tabs>
          <w:tab w:val="num" w:pos="2880"/>
        </w:tabs>
        <w:ind w:left="2880" w:hanging="360"/>
      </w:pPr>
      <w:rPr>
        <w:rFonts w:ascii="Symbol" w:hAnsi="Symbol" w:hint="default"/>
      </w:rPr>
    </w:lvl>
    <w:lvl w:ilvl="4" w:tplc="03C89130">
      <w:start w:val="1"/>
      <w:numFmt w:val="bullet"/>
      <w:lvlText w:val="o"/>
      <w:lvlJc w:val="left"/>
      <w:pPr>
        <w:tabs>
          <w:tab w:val="num" w:pos="3600"/>
        </w:tabs>
        <w:ind w:left="3600" w:hanging="360"/>
      </w:pPr>
      <w:rPr>
        <w:rFonts w:ascii="Courier New" w:hAnsi="Courier New" w:cs="Courier New" w:hint="default"/>
      </w:rPr>
    </w:lvl>
    <w:lvl w:ilvl="5" w:tplc="8A8CBA66">
      <w:start w:val="1"/>
      <w:numFmt w:val="bullet"/>
      <w:lvlText w:val=""/>
      <w:lvlJc w:val="left"/>
      <w:pPr>
        <w:tabs>
          <w:tab w:val="num" w:pos="4320"/>
        </w:tabs>
        <w:ind w:left="4320" w:hanging="360"/>
      </w:pPr>
      <w:rPr>
        <w:rFonts w:ascii="Symbol" w:hAnsi="Symbol" w:hint="default"/>
      </w:rPr>
    </w:lvl>
    <w:lvl w:ilvl="6" w:tplc="6E7CEE0C">
      <w:start w:val="1"/>
      <w:numFmt w:val="bullet"/>
      <w:lvlText w:val=""/>
      <w:lvlJc w:val="left"/>
      <w:pPr>
        <w:tabs>
          <w:tab w:val="num" w:pos="5040"/>
        </w:tabs>
        <w:ind w:left="5040" w:hanging="360"/>
      </w:pPr>
      <w:rPr>
        <w:rFonts w:ascii="Symbol" w:hAnsi="Symbol" w:hint="default"/>
      </w:rPr>
    </w:lvl>
    <w:lvl w:ilvl="7" w:tplc="FDC4E37C">
      <w:start w:val="1"/>
      <w:numFmt w:val="bullet"/>
      <w:lvlText w:val="o"/>
      <w:lvlJc w:val="left"/>
      <w:pPr>
        <w:tabs>
          <w:tab w:val="num" w:pos="5760"/>
        </w:tabs>
        <w:ind w:left="5760" w:hanging="360"/>
      </w:pPr>
      <w:rPr>
        <w:rFonts w:ascii="Courier New" w:hAnsi="Courier New" w:cs="Courier New" w:hint="default"/>
      </w:rPr>
    </w:lvl>
    <w:lvl w:ilvl="8" w:tplc="A632751E">
      <w:start w:val="1"/>
      <w:numFmt w:val="bullet"/>
      <w:lvlText w:val=""/>
      <w:lvlJc w:val="left"/>
      <w:pPr>
        <w:tabs>
          <w:tab w:val="num" w:pos="6480"/>
        </w:tabs>
        <w:ind w:left="6480" w:hanging="360"/>
      </w:pPr>
      <w:rPr>
        <w:rFonts w:ascii="Wingdings" w:hAnsi="Wingdings" w:hint="default"/>
      </w:rPr>
    </w:lvl>
  </w:abstractNum>
  <w:abstractNum w:abstractNumId="9">
    <w:nsid w:val="2D1F3325"/>
    <w:multiLevelType w:val="hybridMultilevel"/>
    <w:tmpl w:val="C30E7406"/>
    <w:lvl w:ilvl="0" w:tplc="A06CC736">
      <w:start w:val="1"/>
      <w:numFmt w:val="decimal"/>
      <w:lvlText w:val="%1."/>
      <w:lvlJc w:val="left"/>
      <w:pPr>
        <w:ind w:left="1069" w:hanging="360"/>
      </w:pPr>
      <w:rPr>
        <w:rFonts w:hint="default"/>
      </w:rPr>
    </w:lvl>
    <w:lvl w:ilvl="1" w:tplc="F184ECB0">
      <w:start w:val="1"/>
      <w:numFmt w:val="lowerLetter"/>
      <w:lvlText w:val="%2."/>
      <w:lvlJc w:val="left"/>
      <w:pPr>
        <w:ind w:left="1789" w:hanging="360"/>
      </w:pPr>
    </w:lvl>
    <w:lvl w:ilvl="2" w:tplc="CEFC1F5A">
      <w:start w:val="1"/>
      <w:numFmt w:val="lowerRoman"/>
      <w:lvlText w:val="%3."/>
      <w:lvlJc w:val="right"/>
      <w:pPr>
        <w:ind w:left="2509" w:hanging="180"/>
      </w:pPr>
    </w:lvl>
    <w:lvl w:ilvl="3" w:tplc="1A66FF5C">
      <w:start w:val="1"/>
      <w:numFmt w:val="decimal"/>
      <w:lvlText w:val="%4."/>
      <w:lvlJc w:val="left"/>
      <w:pPr>
        <w:ind w:left="3229" w:hanging="360"/>
      </w:pPr>
    </w:lvl>
    <w:lvl w:ilvl="4" w:tplc="1F962886">
      <w:start w:val="1"/>
      <w:numFmt w:val="lowerLetter"/>
      <w:lvlText w:val="%5."/>
      <w:lvlJc w:val="left"/>
      <w:pPr>
        <w:ind w:left="3949" w:hanging="360"/>
      </w:pPr>
    </w:lvl>
    <w:lvl w:ilvl="5" w:tplc="246A5F1A">
      <w:start w:val="1"/>
      <w:numFmt w:val="lowerRoman"/>
      <w:lvlText w:val="%6."/>
      <w:lvlJc w:val="right"/>
      <w:pPr>
        <w:ind w:left="4669" w:hanging="180"/>
      </w:pPr>
    </w:lvl>
    <w:lvl w:ilvl="6" w:tplc="D278F570">
      <w:start w:val="1"/>
      <w:numFmt w:val="decimal"/>
      <w:lvlText w:val="%7."/>
      <w:lvlJc w:val="left"/>
      <w:pPr>
        <w:ind w:left="5389" w:hanging="360"/>
      </w:pPr>
    </w:lvl>
    <w:lvl w:ilvl="7" w:tplc="88AA7F52">
      <w:start w:val="1"/>
      <w:numFmt w:val="lowerLetter"/>
      <w:lvlText w:val="%8."/>
      <w:lvlJc w:val="left"/>
      <w:pPr>
        <w:ind w:left="6109" w:hanging="360"/>
      </w:pPr>
    </w:lvl>
    <w:lvl w:ilvl="8" w:tplc="13E6A520">
      <w:start w:val="1"/>
      <w:numFmt w:val="lowerRoman"/>
      <w:lvlText w:val="%9."/>
      <w:lvlJc w:val="right"/>
      <w:pPr>
        <w:ind w:left="6829" w:hanging="180"/>
      </w:pPr>
    </w:lvl>
  </w:abstractNum>
  <w:abstractNum w:abstractNumId="10">
    <w:nsid w:val="2D7A515F"/>
    <w:multiLevelType w:val="hybridMultilevel"/>
    <w:tmpl w:val="D68C78B0"/>
    <w:lvl w:ilvl="0" w:tplc="732850F2">
      <w:start w:val="1"/>
      <w:numFmt w:val="bullet"/>
      <w:lvlText w:val="•"/>
      <w:lvlJc w:val="left"/>
      <w:pPr>
        <w:ind w:left="720" w:hanging="360"/>
      </w:pPr>
      <w:rPr>
        <w:rFonts w:ascii="Arial" w:hAnsi="Arial" w:hint="default"/>
      </w:rPr>
    </w:lvl>
    <w:lvl w:ilvl="1" w:tplc="EEBEA01A">
      <w:start w:val="1"/>
      <w:numFmt w:val="bullet"/>
      <w:lvlText w:val="o"/>
      <w:lvlJc w:val="left"/>
      <w:pPr>
        <w:ind w:left="1440" w:hanging="360"/>
      </w:pPr>
      <w:rPr>
        <w:rFonts w:ascii="Courier New" w:hAnsi="Courier New" w:cs="Courier New" w:hint="default"/>
      </w:rPr>
    </w:lvl>
    <w:lvl w:ilvl="2" w:tplc="7BE46800">
      <w:start w:val="1"/>
      <w:numFmt w:val="bullet"/>
      <w:lvlText w:val=""/>
      <w:lvlJc w:val="left"/>
      <w:pPr>
        <w:ind w:left="2160" w:hanging="360"/>
      </w:pPr>
      <w:rPr>
        <w:rFonts w:ascii="Wingdings" w:hAnsi="Wingdings" w:hint="default"/>
      </w:rPr>
    </w:lvl>
    <w:lvl w:ilvl="3" w:tplc="647428DC">
      <w:start w:val="1"/>
      <w:numFmt w:val="bullet"/>
      <w:lvlText w:val=""/>
      <w:lvlJc w:val="left"/>
      <w:pPr>
        <w:ind w:left="2880" w:hanging="360"/>
      </w:pPr>
      <w:rPr>
        <w:rFonts w:ascii="Symbol" w:hAnsi="Symbol" w:hint="default"/>
      </w:rPr>
    </w:lvl>
    <w:lvl w:ilvl="4" w:tplc="EE5E4666">
      <w:start w:val="1"/>
      <w:numFmt w:val="bullet"/>
      <w:lvlText w:val="o"/>
      <w:lvlJc w:val="left"/>
      <w:pPr>
        <w:ind w:left="3600" w:hanging="360"/>
      </w:pPr>
      <w:rPr>
        <w:rFonts w:ascii="Courier New" w:hAnsi="Courier New" w:cs="Courier New" w:hint="default"/>
      </w:rPr>
    </w:lvl>
    <w:lvl w:ilvl="5" w:tplc="4DF62752">
      <w:start w:val="1"/>
      <w:numFmt w:val="bullet"/>
      <w:lvlText w:val=""/>
      <w:lvlJc w:val="left"/>
      <w:pPr>
        <w:ind w:left="4320" w:hanging="360"/>
      </w:pPr>
      <w:rPr>
        <w:rFonts w:ascii="Wingdings" w:hAnsi="Wingdings" w:hint="default"/>
      </w:rPr>
    </w:lvl>
    <w:lvl w:ilvl="6" w:tplc="BA4A5D38">
      <w:start w:val="1"/>
      <w:numFmt w:val="bullet"/>
      <w:lvlText w:val=""/>
      <w:lvlJc w:val="left"/>
      <w:pPr>
        <w:ind w:left="5040" w:hanging="360"/>
      </w:pPr>
      <w:rPr>
        <w:rFonts w:ascii="Symbol" w:hAnsi="Symbol" w:hint="default"/>
      </w:rPr>
    </w:lvl>
    <w:lvl w:ilvl="7" w:tplc="906C1C6C">
      <w:start w:val="1"/>
      <w:numFmt w:val="bullet"/>
      <w:lvlText w:val="o"/>
      <w:lvlJc w:val="left"/>
      <w:pPr>
        <w:ind w:left="5760" w:hanging="360"/>
      </w:pPr>
      <w:rPr>
        <w:rFonts w:ascii="Courier New" w:hAnsi="Courier New" w:cs="Courier New" w:hint="default"/>
      </w:rPr>
    </w:lvl>
    <w:lvl w:ilvl="8" w:tplc="A3A8D8D8">
      <w:start w:val="1"/>
      <w:numFmt w:val="bullet"/>
      <w:lvlText w:val=""/>
      <w:lvlJc w:val="left"/>
      <w:pPr>
        <w:ind w:left="6480" w:hanging="360"/>
      </w:pPr>
      <w:rPr>
        <w:rFonts w:ascii="Wingdings" w:hAnsi="Wingdings" w:hint="default"/>
      </w:rPr>
    </w:lvl>
  </w:abstractNum>
  <w:abstractNum w:abstractNumId="11">
    <w:nsid w:val="2DF427FE"/>
    <w:multiLevelType w:val="hybridMultilevel"/>
    <w:tmpl w:val="67B27E14"/>
    <w:lvl w:ilvl="0" w:tplc="64881702">
      <w:start w:val="2"/>
      <w:numFmt w:val="decimal"/>
      <w:lvlText w:val="%1"/>
      <w:lvlJc w:val="left"/>
      <w:pPr>
        <w:ind w:left="700" w:hanging="700"/>
      </w:pPr>
      <w:rPr>
        <w:rFonts w:hint="default"/>
        <w:i/>
      </w:rPr>
    </w:lvl>
    <w:lvl w:ilvl="1" w:tplc="2B68C328">
      <w:numFmt w:val="none"/>
      <w:lvlText w:val=""/>
      <w:lvlJc w:val="left"/>
      <w:pPr>
        <w:tabs>
          <w:tab w:val="num" w:pos="360"/>
        </w:tabs>
      </w:pPr>
    </w:lvl>
    <w:lvl w:ilvl="2" w:tplc="6B0886F8">
      <w:numFmt w:val="none"/>
      <w:lvlText w:val=""/>
      <w:lvlJc w:val="left"/>
      <w:pPr>
        <w:tabs>
          <w:tab w:val="num" w:pos="360"/>
        </w:tabs>
      </w:pPr>
    </w:lvl>
    <w:lvl w:ilvl="3" w:tplc="39BEADEA">
      <w:numFmt w:val="none"/>
      <w:lvlText w:val=""/>
      <w:lvlJc w:val="left"/>
      <w:pPr>
        <w:tabs>
          <w:tab w:val="num" w:pos="360"/>
        </w:tabs>
      </w:pPr>
    </w:lvl>
    <w:lvl w:ilvl="4" w:tplc="939073C2">
      <w:numFmt w:val="none"/>
      <w:lvlText w:val=""/>
      <w:lvlJc w:val="left"/>
      <w:pPr>
        <w:tabs>
          <w:tab w:val="num" w:pos="360"/>
        </w:tabs>
      </w:pPr>
    </w:lvl>
    <w:lvl w:ilvl="5" w:tplc="78083976">
      <w:numFmt w:val="none"/>
      <w:lvlText w:val=""/>
      <w:lvlJc w:val="left"/>
      <w:pPr>
        <w:tabs>
          <w:tab w:val="num" w:pos="360"/>
        </w:tabs>
      </w:pPr>
    </w:lvl>
    <w:lvl w:ilvl="6" w:tplc="C30C27D4">
      <w:numFmt w:val="none"/>
      <w:lvlText w:val=""/>
      <w:lvlJc w:val="left"/>
      <w:pPr>
        <w:tabs>
          <w:tab w:val="num" w:pos="360"/>
        </w:tabs>
      </w:pPr>
    </w:lvl>
    <w:lvl w:ilvl="7" w:tplc="77EE89E8">
      <w:numFmt w:val="none"/>
      <w:lvlText w:val=""/>
      <w:lvlJc w:val="left"/>
      <w:pPr>
        <w:tabs>
          <w:tab w:val="num" w:pos="360"/>
        </w:tabs>
      </w:pPr>
    </w:lvl>
    <w:lvl w:ilvl="8" w:tplc="F9803764">
      <w:numFmt w:val="none"/>
      <w:lvlText w:val=""/>
      <w:lvlJc w:val="left"/>
      <w:pPr>
        <w:tabs>
          <w:tab w:val="num" w:pos="360"/>
        </w:tabs>
      </w:pPr>
    </w:lvl>
  </w:abstractNum>
  <w:abstractNum w:abstractNumId="12">
    <w:nsid w:val="353A3A92"/>
    <w:multiLevelType w:val="hybridMultilevel"/>
    <w:tmpl w:val="65DE7870"/>
    <w:lvl w:ilvl="0" w:tplc="DDBC168E">
      <w:start w:val="1"/>
      <w:numFmt w:val="decimal"/>
      <w:lvlText w:val="%1."/>
      <w:lvlJc w:val="left"/>
      <w:pPr>
        <w:ind w:left="1607" w:hanging="360"/>
      </w:pPr>
      <w:rPr>
        <w:rFonts w:hint="default"/>
      </w:rPr>
    </w:lvl>
    <w:lvl w:ilvl="1" w:tplc="BA1E9068">
      <w:start w:val="1"/>
      <w:numFmt w:val="lowerLetter"/>
      <w:lvlText w:val="%2."/>
      <w:lvlJc w:val="left"/>
      <w:pPr>
        <w:ind w:left="2327" w:hanging="360"/>
      </w:pPr>
    </w:lvl>
    <w:lvl w:ilvl="2" w:tplc="917A82EA">
      <w:start w:val="1"/>
      <w:numFmt w:val="lowerRoman"/>
      <w:lvlText w:val="%3."/>
      <w:lvlJc w:val="right"/>
      <w:pPr>
        <w:ind w:left="3047" w:hanging="180"/>
      </w:pPr>
    </w:lvl>
    <w:lvl w:ilvl="3" w:tplc="B7D04322">
      <w:start w:val="1"/>
      <w:numFmt w:val="decimal"/>
      <w:lvlText w:val="%4."/>
      <w:lvlJc w:val="left"/>
      <w:pPr>
        <w:ind w:left="3767" w:hanging="360"/>
      </w:pPr>
    </w:lvl>
    <w:lvl w:ilvl="4" w:tplc="C342371A">
      <w:start w:val="1"/>
      <w:numFmt w:val="lowerLetter"/>
      <w:lvlText w:val="%5."/>
      <w:lvlJc w:val="left"/>
      <w:pPr>
        <w:ind w:left="4487" w:hanging="360"/>
      </w:pPr>
    </w:lvl>
    <w:lvl w:ilvl="5" w:tplc="45C4BF96">
      <w:start w:val="1"/>
      <w:numFmt w:val="lowerRoman"/>
      <w:lvlText w:val="%6."/>
      <w:lvlJc w:val="right"/>
      <w:pPr>
        <w:ind w:left="5207" w:hanging="180"/>
      </w:pPr>
    </w:lvl>
    <w:lvl w:ilvl="6" w:tplc="6A280106">
      <w:start w:val="1"/>
      <w:numFmt w:val="decimal"/>
      <w:lvlText w:val="%7."/>
      <w:lvlJc w:val="left"/>
      <w:pPr>
        <w:ind w:left="5927" w:hanging="360"/>
      </w:pPr>
    </w:lvl>
    <w:lvl w:ilvl="7" w:tplc="AC02455A">
      <w:start w:val="1"/>
      <w:numFmt w:val="lowerLetter"/>
      <w:lvlText w:val="%8."/>
      <w:lvlJc w:val="left"/>
      <w:pPr>
        <w:ind w:left="6647" w:hanging="360"/>
      </w:pPr>
    </w:lvl>
    <w:lvl w:ilvl="8" w:tplc="F4CCC22C">
      <w:start w:val="1"/>
      <w:numFmt w:val="lowerRoman"/>
      <w:lvlText w:val="%9."/>
      <w:lvlJc w:val="right"/>
      <w:pPr>
        <w:ind w:left="7367" w:hanging="180"/>
      </w:pPr>
    </w:lvl>
  </w:abstractNum>
  <w:abstractNum w:abstractNumId="13">
    <w:nsid w:val="3EB15C53"/>
    <w:multiLevelType w:val="hybridMultilevel"/>
    <w:tmpl w:val="5F302268"/>
    <w:lvl w:ilvl="0" w:tplc="69FA2758">
      <w:start w:val="1"/>
      <w:numFmt w:val="bullet"/>
      <w:lvlText w:val=""/>
      <w:lvlJc w:val="left"/>
      <w:pPr>
        <w:ind w:left="1287" w:hanging="360"/>
      </w:pPr>
      <w:rPr>
        <w:rFonts w:ascii="Symbol" w:hAnsi="Symbol" w:hint="default"/>
      </w:rPr>
    </w:lvl>
    <w:lvl w:ilvl="1" w:tplc="C42AF328">
      <w:start w:val="1"/>
      <w:numFmt w:val="bullet"/>
      <w:lvlText w:val="o"/>
      <w:lvlJc w:val="left"/>
      <w:pPr>
        <w:ind w:left="2007" w:hanging="360"/>
      </w:pPr>
      <w:rPr>
        <w:rFonts w:ascii="Courier New" w:hAnsi="Courier New" w:cs="Courier New" w:hint="default"/>
      </w:rPr>
    </w:lvl>
    <w:lvl w:ilvl="2" w:tplc="FF1097C4">
      <w:start w:val="1"/>
      <w:numFmt w:val="bullet"/>
      <w:lvlText w:val=""/>
      <w:lvlJc w:val="left"/>
      <w:pPr>
        <w:ind w:left="2727" w:hanging="360"/>
      </w:pPr>
      <w:rPr>
        <w:rFonts w:ascii="Wingdings" w:hAnsi="Wingdings" w:hint="default"/>
      </w:rPr>
    </w:lvl>
    <w:lvl w:ilvl="3" w:tplc="DF2ADAA0">
      <w:start w:val="1"/>
      <w:numFmt w:val="bullet"/>
      <w:lvlText w:val=""/>
      <w:lvlJc w:val="left"/>
      <w:pPr>
        <w:ind w:left="3447" w:hanging="360"/>
      </w:pPr>
      <w:rPr>
        <w:rFonts w:ascii="Symbol" w:hAnsi="Symbol" w:hint="default"/>
      </w:rPr>
    </w:lvl>
    <w:lvl w:ilvl="4" w:tplc="B2AC058C">
      <w:start w:val="1"/>
      <w:numFmt w:val="bullet"/>
      <w:lvlText w:val="o"/>
      <w:lvlJc w:val="left"/>
      <w:pPr>
        <w:ind w:left="4167" w:hanging="360"/>
      </w:pPr>
      <w:rPr>
        <w:rFonts w:ascii="Courier New" w:hAnsi="Courier New" w:cs="Courier New" w:hint="default"/>
      </w:rPr>
    </w:lvl>
    <w:lvl w:ilvl="5" w:tplc="473E9E92">
      <w:start w:val="1"/>
      <w:numFmt w:val="bullet"/>
      <w:lvlText w:val=""/>
      <w:lvlJc w:val="left"/>
      <w:pPr>
        <w:ind w:left="4887" w:hanging="360"/>
      </w:pPr>
      <w:rPr>
        <w:rFonts w:ascii="Wingdings" w:hAnsi="Wingdings" w:hint="default"/>
      </w:rPr>
    </w:lvl>
    <w:lvl w:ilvl="6" w:tplc="B65425FE">
      <w:start w:val="1"/>
      <w:numFmt w:val="bullet"/>
      <w:lvlText w:val=""/>
      <w:lvlJc w:val="left"/>
      <w:pPr>
        <w:ind w:left="5607" w:hanging="360"/>
      </w:pPr>
      <w:rPr>
        <w:rFonts w:ascii="Symbol" w:hAnsi="Symbol" w:hint="default"/>
      </w:rPr>
    </w:lvl>
    <w:lvl w:ilvl="7" w:tplc="DD129752">
      <w:start w:val="1"/>
      <w:numFmt w:val="bullet"/>
      <w:lvlText w:val="o"/>
      <w:lvlJc w:val="left"/>
      <w:pPr>
        <w:ind w:left="6327" w:hanging="360"/>
      </w:pPr>
      <w:rPr>
        <w:rFonts w:ascii="Courier New" w:hAnsi="Courier New" w:cs="Courier New" w:hint="default"/>
      </w:rPr>
    </w:lvl>
    <w:lvl w:ilvl="8" w:tplc="8C9A9C38">
      <w:start w:val="1"/>
      <w:numFmt w:val="bullet"/>
      <w:lvlText w:val=""/>
      <w:lvlJc w:val="left"/>
      <w:pPr>
        <w:ind w:left="7047" w:hanging="360"/>
      </w:pPr>
      <w:rPr>
        <w:rFonts w:ascii="Wingdings" w:hAnsi="Wingdings" w:hint="default"/>
      </w:rPr>
    </w:lvl>
  </w:abstractNum>
  <w:abstractNum w:abstractNumId="14">
    <w:nsid w:val="3ECE189E"/>
    <w:multiLevelType w:val="hybridMultilevel"/>
    <w:tmpl w:val="59488326"/>
    <w:lvl w:ilvl="0" w:tplc="E05EF31E">
      <w:start w:val="1"/>
      <w:numFmt w:val="bullet"/>
      <w:lvlText w:val="•"/>
      <w:lvlJc w:val="left"/>
      <w:pPr>
        <w:tabs>
          <w:tab w:val="num" w:pos="720"/>
        </w:tabs>
        <w:ind w:left="720" w:hanging="360"/>
      </w:pPr>
      <w:rPr>
        <w:rFonts w:ascii="Arial" w:hAnsi="Arial" w:hint="default"/>
      </w:rPr>
    </w:lvl>
    <w:lvl w:ilvl="1" w:tplc="8A148A44">
      <w:start w:val="1"/>
      <w:numFmt w:val="bullet"/>
      <w:lvlText w:val="•"/>
      <w:lvlJc w:val="left"/>
      <w:pPr>
        <w:tabs>
          <w:tab w:val="num" w:pos="1440"/>
        </w:tabs>
        <w:ind w:left="1440" w:hanging="360"/>
      </w:pPr>
      <w:rPr>
        <w:rFonts w:ascii="Arial" w:hAnsi="Arial" w:hint="default"/>
      </w:rPr>
    </w:lvl>
    <w:lvl w:ilvl="2" w:tplc="C3AAE152">
      <w:start w:val="1"/>
      <w:numFmt w:val="bullet"/>
      <w:lvlText w:val="•"/>
      <w:lvlJc w:val="left"/>
      <w:pPr>
        <w:tabs>
          <w:tab w:val="num" w:pos="2160"/>
        </w:tabs>
        <w:ind w:left="2160" w:hanging="360"/>
      </w:pPr>
      <w:rPr>
        <w:rFonts w:ascii="Arial" w:hAnsi="Arial" w:hint="default"/>
      </w:rPr>
    </w:lvl>
    <w:lvl w:ilvl="3" w:tplc="A0EE7870">
      <w:start w:val="1"/>
      <w:numFmt w:val="bullet"/>
      <w:lvlText w:val="•"/>
      <w:lvlJc w:val="left"/>
      <w:pPr>
        <w:tabs>
          <w:tab w:val="num" w:pos="2880"/>
        </w:tabs>
        <w:ind w:left="2880" w:hanging="360"/>
      </w:pPr>
      <w:rPr>
        <w:rFonts w:ascii="Arial" w:hAnsi="Arial" w:hint="default"/>
      </w:rPr>
    </w:lvl>
    <w:lvl w:ilvl="4" w:tplc="CA501DD8">
      <w:start w:val="1"/>
      <w:numFmt w:val="bullet"/>
      <w:lvlText w:val="•"/>
      <w:lvlJc w:val="left"/>
      <w:pPr>
        <w:tabs>
          <w:tab w:val="num" w:pos="3600"/>
        </w:tabs>
        <w:ind w:left="3600" w:hanging="360"/>
      </w:pPr>
      <w:rPr>
        <w:rFonts w:ascii="Arial" w:hAnsi="Arial" w:hint="default"/>
      </w:rPr>
    </w:lvl>
    <w:lvl w:ilvl="5" w:tplc="2EC2335E">
      <w:start w:val="1"/>
      <w:numFmt w:val="bullet"/>
      <w:lvlText w:val="•"/>
      <w:lvlJc w:val="left"/>
      <w:pPr>
        <w:tabs>
          <w:tab w:val="num" w:pos="4320"/>
        </w:tabs>
        <w:ind w:left="4320" w:hanging="360"/>
      </w:pPr>
      <w:rPr>
        <w:rFonts w:ascii="Arial" w:hAnsi="Arial" w:hint="default"/>
      </w:rPr>
    </w:lvl>
    <w:lvl w:ilvl="6" w:tplc="0218AFD8">
      <w:start w:val="1"/>
      <w:numFmt w:val="bullet"/>
      <w:lvlText w:val="•"/>
      <w:lvlJc w:val="left"/>
      <w:pPr>
        <w:tabs>
          <w:tab w:val="num" w:pos="5040"/>
        </w:tabs>
        <w:ind w:left="5040" w:hanging="360"/>
      </w:pPr>
      <w:rPr>
        <w:rFonts w:ascii="Arial" w:hAnsi="Arial" w:hint="default"/>
      </w:rPr>
    </w:lvl>
    <w:lvl w:ilvl="7" w:tplc="645478CC">
      <w:start w:val="1"/>
      <w:numFmt w:val="bullet"/>
      <w:lvlText w:val="•"/>
      <w:lvlJc w:val="left"/>
      <w:pPr>
        <w:tabs>
          <w:tab w:val="num" w:pos="5760"/>
        </w:tabs>
        <w:ind w:left="5760" w:hanging="360"/>
      </w:pPr>
      <w:rPr>
        <w:rFonts w:ascii="Arial" w:hAnsi="Arial" w:hint="default"/>
      </w:rPr>
    </w:lvl>
    <w:lvl w:ilvl="8" w:tplc="854A0522">
      <w:start w:val="1"/>
      <w:numFmt w:val="bullet"/>
      <w:lvlText w:val="•"/>
      <w:lvlJc w:val="left"/>
      <w:pPr>
        <w:tabs>
          <w:tab w:val="num" w:pos="6480"/>
        </w:tabs>
        <w:ind w:left="6480" w:hanging="360"/>
      </w:pPr>
      <w:rPr>
        <w:rFonts w:ascii="Arial" w:hAnsi="Arial" w:hint="default"/>
      </w:rPr>
    </w:lvl>
  </w:abstractNum>
  <w:abstractNum w:abstractNumId="15">
    <w:nsid w:val="3FDD4DF7"/>
    <w:multiLevelType w:val="hybridMultilevel"/>
    <w:tmpl w:val="6CA0CB94"/>
    <w:lvl w:ilvl="0" w:tplc="8DA2E128">
      <w:start w:val="1"/>
      <w:numFmt w:val="bullet"/>
      <w:lvlText w:val=""/>
      <w:lvlJc w:val="left"/>
      <w:pPr>
        <w:ind w:left="720" w:hanging="360"/>
      </w:pPr>
      <w:rPr>
        <w:rFonts w:ascii="Symbol" w:hAnsi="Symbol" w:hint="default"/>
      </w:rPr>
    </w:lvl>
    <w:lvl w:ilvl="1" w:tplc="60040F7E">
      <w:numFmt w:val="none"/>
      <w:lvlText w:val=""/>
      <w:lvlJc w:val="left"/>
      <w:pPr>
        <w:tabs>
          <w:tab w:val="num" w:pos="360"/>
        </w:tabs>
      </w:pPr>
    </w:lvl>
    <w:lvl w:ilvl="2" w:tplc="CD641660">
      <w:numFmt w:val="none"/>
      <w:lvlText w:val=""/>
      <w:lvlJc w:val="left"/>
      <w:pPr>
        <w:tabs>
          <w:tab w:val="num" w:pos="360"/>
        </w:tabs>
      </w:pPr>
    </w:lvl>
    <w:lvl w:ilvl="3" w:tplc="A6EC49BA">
      <w:numFmt w:val="none"/>
      <w:lvlText w:val=""/>
      <w:lvlJc w:val="left"/>
      <w:pPr>
        <w:tabs>
          <w:tab w:val="num" w:pos="360"/>
        </w:tabs>
      </w:pPr>
    </w:lvl>
    <w:lvl w:ilvl="4" w:tplc="B8EA9D70">
      <w:numFmt w:val="none"/>
      <w:lvlText w:val=""/>
      <w:lvlJc w:val="left"/>
      <w:pPr>
        <w:tabs>
          <w:tab w:val="num" w:pos="360"/>
        </w:tabs>
      </w:pPr>
    </w:lvl>
    <w:lvl w:ilvl="5" w:tplc="59BAC4D4">
      <w:numFmt w:val="none"/>
      <w:lvlText w:val=""/>
      <w:lvlJc w:val="left"/>
      <w:pPr>
        <w:tabs>
          <w:tab w:val="num" w:pos="360"/>
        </w:tabs>
      </w:pPr>
    </w:lvl>
    <w:lvl w:ilvl="6" w:tplc="B3206182">
      <w:numFmt w:val="none"/>
      <w:lvlText w:val=""/>
      <w:lvlJc w:val="left"/>
      <w:pPr>
        <w:tabs>
          <w:tab w:val="num" w:pos="360"/>
        </w:tabs>
      </w:pPr>
    </w:lvl>
    <w:lvl w:ilvl="7" w:tplc="1C30C322">
      <w:numFmt w:val="none"/>
      <w:lvlText w:val=""/>
      <w:lvlJc w:val="left"/>
      <w:pPr>
        <w:tabs>
          <w:tab w:val="num" w:pos="360"/>
        </w:tabs>
      </w:pPr>
    </w:lvl>
    <w:lvl w:ilvl="8" w:tplc="64B83DA4">
      <w:numFmt w:val="none"/>
      <w:lvlText w:val=""/>
      <w:lvlJc w:val="left"/>
      <w:pPr>
        <w:tabs>
          <w:tab w:val="num" w:pos="360"/>
        </w:tabs>
      </w:pPr>
    </w:lvl>
  </w:abstractNum>
  <w:abstractNum w:abstractNumId="16">
    <w:nsid w:val="4045514E"/>
    <w:multiLevelType w:val="hybridMultilevel"/>
    <w:tmpl w:val="C96A6C06"/>
    <w:lvl w:ilvl="0" w:tplc="AB348DE0">
      <w:start w:val="1"/>
      <w:numFmt w:val="bullet"/>
      <w:lvlText w:val=""/>
      <w:lvlJc w:val="left"/>
      <w:pPr>
        <w:ind w:left="720" w:hanging="360"/>
      </w:pPr>
      <w:rPr>
        <w:rFonts w:ascii="Symbol" w:hAnsi="Symbol" w:hint="default"/>
      </w:rPr>
    </w:lvl>
    <w:lvl w:ilvl="1" w:tplc="77823DBA">
      <w:start w:val="1"/>
      <w:numFmt w:val="bullet"/>
      <w:lvlText w:val="o"/>
      <w:lvlJc w:val="left"/>
      <w:pPr>
        <w:ind w:left="1440" w:hanging="360"/>
      </w:pPr>
      <w:rPr>
        <w:rFonts w:ascii="Courier New" w:hAnsi="Courier New" w:cs="Courier New" w:hint="default"/>
      </w:rPr>
    </w:lvl>
    <w:lvl w:ilvl="2" w:tplc="5CC0A488">
      <w:start w:val="1"/>
      <w:numFmt w:val="bullet"/>
      <w:lvlText w:val=""/>
      <w:lvlJc w:val="left"/>
      <w:pPr>
        <w:ind w:left="2160" w:hanging="360"/>
      </w:pPr>
      <w:rPr>
        <w:rFonts w:ascii="Wingdings" w:hAnsi="Wingdings" w:hint="default"/>
      </w:rPr>
    </w:lvl>
    <w:lvl w:ilvl="3" w:tplc="682CF190">
      <w:start w:val="1"/>
      <w:numFmt w:val="bullet"/>
      <w:lvlText w:val=""/>
      <w:lvlJc w:val="left"/>
      <w:pPr>
        <w:ind w:left="2880" w:hanging="360"/>
      </w:pPr>
      <w:rPr>
        <w:rFonts w:ascii="Symbol" w:hAnsi="Symbol" w:hint="default"/>
      </w:rPr>
    </w:lvl>
    <w:lvl w:ilvl="4" w:tplc="D0562CCA">
      <w:start w:val="1"/>
      <w:numFmt w:val="bullet"/>
      <w:lvlText w:val="o"/>
      <w:lvlJc w:val="left"/>
      <w:pPr>
        <w:ind w:left="3600" w:hanging="360"/>
      </w:pPr>
      <w:rPr>
        <w:rFonts w:ascii="Courier New" w:hAnsi="Courier New" w:cs="Courier New" w:hint="default"/>
      </w:rPr>
    </w:lvl>
    <w:lvl w:ilvl="5" w:tplc="B6D8178E">
      <w:start w:val="1"/>
      <w:numFmt w:val="bullet"/>
      <w:lvlText w:val=""/>
      <w:lvlJc w:val="left"/>
      <w:pPr>
        <w:ind w:left="4320" w:hanging="360"/>
      </w:pPr>
      <w:rPr>
        <w:rFonts w:ascii="Wingdings" w:hAnsi="Wingdings" w:hint="default"/>
      </w:rPr>
    </w:lvl>
    <w:lvl w:ilvl="6" w:tplc="E3BE6B10">
      <w:start w:val="1"/>
      <w:numFmt w:val="bullet"/>
      <w:lvlText w:val=""/>
      <w:lvlJc w:val="left"/>
      <w:pPr>
        <w:ind w:left="5040" w:hanging="360"/>
      </w:pPr>
      <w:rPr>
        <w:rFonts w:ascii="Symbol" w:hAnsi="Symbol" w:hint="default"/>
      </w:rPr>
    </w:lvl>
    <w:lvl w:ilvl="7" w:tplc="D36A07B0">
      <w:start w:val="1"/>
      <w:numFmt w:val="bullet"/>
      <w:lvlText w:val="o"/>
      <w:lvlJc w:val="left"/>
      <w:pPr>
        <w:ind w:left="5760" w:hanging="360"/>
      </w:pPr>
      <w:rPr>
        <w:rFonts w:ascii="Courier New" w:hAnsi="Courier New" w:cs="Courier New" w:hint="default"/>
      </w:rPr>
    </w:lvl>
    <w:lvl w:ilvl="8" w:tplc="675800E8">
      <w:start w:val="1"/>
      <w:numFmt w:val="bullet"/>
      <w:lvlText w:val=""/>
      <w:lvlJc w:val="left"/>
      <w:pPr>
        <w:ind w:left="6480" w:hanging="360"/>
      </w:pPr>
      <w:rPr>
        <w:rFonts w:ascii="Wingdings" w:hAnsi="Wingdings" w:hint="default"/>
      </w:rPr>
    </w:lvl>
  </w:abstractNum>
  <w:abstractNum w:abstractNumId="17">
    <w:nsid w:val="43E20668"/>
    <w:multiLevelType w:val="hybridMultilevel"/>
    <w:tmpl w:val="02083456"/>
    <w:lvl w:ilvl="0" w:tplc="5690364E">
      <w:start w:val="1"/>
      <w:numFmt w:val="bullet"/>
      <w:lvlText w:val="•"/>
      <w:lvlJc w:val="left"/>
      <w:pPr>
        <w:ind w:left="720" w:hanging="360"/>
      </w:pPr>
      <w:rPr>
        <w:rFonts w:ascii="Arial" w:hAnsi="Arial" w:hint="default"/>
      </w:rPr>
    </w:lvl>
    <w:lvl w:ilvl="1" w:tplc="B510C352">
      <w:start w:val="1"/>
      <w:numFmt w:val="bullet"/>
      <w:lvlText w:val="o"/>
      <w:lvlJc w:val="left"/>
      <w:pPr>
        <w:ind w:left="1440" w:hanging="360"/>
      </w:pPr>
      <w:rPr>
        <w:rFonts w:ascii="Courier New" w:hAnsi="Courier New" w:cs="Courier New" w:hint="default"/>
      </w:rPr>
    </w:lvl>
    <w:lvl w:ilvl="2" w:tplc="C26C4B7E">
      <w:start w:val="1"/>
      <w:numFmt w:val="bullet"/>
      <w:lvlText w:val=""/>
      <w:lvlJc w:val="left"/>
      <w:pPr>
        <w:ind w:left="2160" w:hanging="360"/>
      </w:pPr>
      <w:rPr>
        <w:rFonts w:ascii="Wingdings" w:hAnsi="Wingdings" w:hint="default"/>
      </w:rPr>
    </w:lvl>
    <w:lvl w:ilvl="3" w:tplc="A02890DC">
      <w:start w:val="1"/>
      <w:numFmt w:val="bullet"/>
      <w:lvlText w:val=""/>
      <w:lvlJc w:val="left"/>
      <w:pPr>
        <w:ind w:left="2880" w:hanging="360"/>
      </w:pPr>
      <w:rPr>
        <w:rFonts w:ascii="Symbol" w:hAnsi="Symbol" w:hint="default"/>
      </w:rPr>
    </w:lvl>
    <w:lvl w:ilvl="4" w:tplc="F4B0ACC4">
      <w:start w:val="1"/>
      <w:numFmt w:val="bullet"/>
      <w:lvlText w:val="o"/>
      <w:lvlJc w:val="left"/>
      <w:pPr>
        <w:ind w:left="3600" w:hanging="360"/>
      </w:pPr>
      <w:rPr>
        <w:rFonts w:ascii="Courier New" w:hAnsi="Courier New" w:cs="Courier New" w:hint="default"/>
      </w:rPr>
    </w:lvl>
    <w:lvl w:ilvl="5" w:tplc="4BEC23A4">
      <w:start w:val="1"/>
      <w:numFmt w:val="bullet"/>
      <w:lvlText w:val=""/>
      <w:lvlJc w:val="left"/>
      <w:pPr>
        <w:ind w:left="4320" w:hanging="360"/>
      </w:pPr>
      <w:rPr>
        <w:rFonts w:ascii="Wingdings" w:hAnsi="Wingdings" w:hint="default"/>
      </w:rPr>
    </w:lvl>
    <w:lvl w:ilvl="6" w:tplc="8C5A024E">
      <w:start w:val="1"/>
      <w:numFmt w:val="bullet"/>
      <w:lvlText w:val=""/>
      <w:lvlJc w:val="left"/>
      <w:pPr>
        <w:ind w:left="5040" w:hanging="360"/>
      </w:pPr>
      <w:rPr>
        <w:rFonts w:ascii="Symbol" w:hAnsi="Symbol" w:hint="default"/>
      </w:rPr>
    </w:lvl>
    <w:lvl w:ilvl="7" w:tplc="D090D26C">
      <w:start w:val="1"/>
      <w:numFmt w:val="bullet"/>
      <w:lvlText w:val="o"/>
      <w:lvlJc w:val="left"/>
      <w:pPr>
        <w:ind w:left="5760" w:hanging="360"/>
      </w:pPr>
      <w:rPr>
        <w:rFonts w:ascii="Courier New" w:hAnsi="Courier New" w:cs="Courier New" w:hint="default"/>
      </w:rPr>
    </w:lvl>
    <w:lvl w:ilvl="8" w:tplc="380A6948">
      <w:start w:val="1"/>
      <w:numFmt w:val="bullet"/>
      <w:lvlText w:val=""/>
      <w:lvlJc w:val="left"/>
      <w:pPr>
        <w:ind w:left="6480" w:hanging="360"/>
      </w:pPr>
      <w:rPr>
        <w:rFonts w:ascii="Wingdings" w:hAnsi="Wingdings" w:hint="default"/>
      </w:rPr>
    </w:lvl>
  </w:abstractNum>
  <w:abstractNum w:abstractNumId="18">
    <w:nsid w:val="4A6F55C0"/>
    <w:multiLevelType w:val="hybridMultilevel"/>
    <w:tmpl w:val="C422C04E"/>
    <w:lvl w:ilvl="0" w:tplc="231C3A62">
      <w:start w:val="1"/>
      <w:numFmt w:val="bullet"/>
      <w:lvlText w:val="•"/>
      <w:lvlJc w:val="left"/>
      <w:pPr>
        <w:ind w:left="720" w:hanging="360"/>
      </w:pPr>
      <w:rPr>
        <w:rFonts w:ascii="Arial" w:hAnsi="Arial" w:hint="default"/>
      </w:rPr>
    </w:lvl>
    <w:lvl w:ilvl="1" w:tplc="19D2F49A">
      <w:start w:val="1"/>
      <w:numFmt w:val="bullet"/>
      <w:lvlText w:val="o"/>
      <w:lvlJc w:val="left"/>
      <w:pPr>
        <w:ind w:left="1440" w:hanging="360"/>
      </w:pPr>
      <w:rPr>
        <w:rFonts w:ascii="Courier New" w:hAnsi="Courier New" w:cs="Courier New" w:hint="default"/>
      </w:rPr>
    </w:lvl>
    <w:lvl w:ilvl="2" w:tplc="712AF75C">
      <w:start w:val="1"/>
      <w:numFmt w:val="bullet"/>
      <w:lvlText w:val=""/>
      <w:lvlJc w:val="left"/>
      <w:pPr>
        <w:ind w:left="2160" w:hanging="360"/>
      </w:pPr>
      <w:rPr>
        <w:rFonts w:ascii="Wingdings" w:hAnsi="Wingdings" w:hint="default"/>
      </w:rPr>
    </w:lvl>
    <w:lvl w:ilvl="3" w:tplc="1A243A0C">
      <w:start w:val="1"/>
      <w:numFmt w:val="bullet"/>
      <w:lvlText w:val=""/>
      <w:lvlJc w:val="left"/>
      <w:pPr>
        <w:ind w:left="2880" w:hanging="360"/>
      </w:pPr>
      <w:rPr>
        <w:rFonts w:ascii="Symbol" w:hAnsi="Symbol" w:hint="default"/>
      </w:rPr>
    </w:lvl>
    <w:lvl w:ilvl="4" w:tplc="295C1E2E">
      <w:start w:val="1"/>
      <w:numFmt w:val="bullet"/>
      <w:lvlText w:val="o"/>
      <w:lvlJc w:val="left"/>
      <w:pPr>
        <w:ind w:left="3600" w:hanging="360"/>
      </w:pPr>
      <w:rPr>
        <w:rFonts w:ascii="Courier New" w:hAnsi="Courier New" w:cs="Courier New" w:hint="default"/>
      </w:rPr>
    </w:lvl>
    <w:lvl w:ilvl="5" w:tplc="461C1FCE">
      <w:start w:val="1"/>
      <w:numFmt w:val="bullet"/>
      <w:lvlText w:val=""/>
      <w:lvlJc w:val="left"/>
      <w:pPr>
        <w:ind w:left="4320" w:hanging="360"/>
      </w:pPr>
      <w:rPr>
        <w:rFonts w:ascii="Wingdings" w:hAnsi="Wingdings" w:hint="default"/>
      </w:rPr>
    </w:lvl>
    <w:lvl w:ilvl="6" w:tplc="91E0AD5C">
      <w:start w:val="1"/>
      <w:numFmt w:val="bullet"/>
      <w:lvlText w:val=""/>
      <w:lvlJc w:val="left"/>
      <w:pPr>
        <w:ind w:left="5040" w:hanging="360"/>
      </w:pPr>
      <w:rPr>
        <w:rFonts w:ascii="Symbol" w:hAnsi="Symbol" w:hint="default"/>
      </w:rPr>
    </w:lvl>
    <w:lvl w:ilvl="7" w:tplc="49D49A5C">
      <w:start w:val="1"/>
      <w:numFmt w:val="bullet"/>
      <w:lvlText w:val="o"/>
      <w:lvlJc w:val="left"/>
      <w:pPr>
        <w:ind w:left="5760" w:hanging="360"/>
      </w:pPr>
      <w:rPr>
        <w:rFonts w:ascii="Courier New" w:hAnsi="Courier New" w:cs="Courier New" w:hint="default"/>
      </w:rPr>
    </w:lvl>
    <w:lvl w:ilvl="8" w:tplc="2DEE6A54">
      <w:start w:val="1"/>
      <w:numFmt w:val="bullet"/>
      <w:lvlText w:val=""/>
      <w:lvlJc w:val="left"/>
      <w:pPr>
        <w:ind w:left="6480" w:hanging="360"/>
      </w:pPr>
      <w:rPr>
        <w:rFonts w:ascii="Wingdings" w:hAnsi="Wingdings" w:hint="default"/>
      </w:rPr>
    </w:lvl>
  </w:abstractNum>
  <w:abstractNum w:abstractNumId="19">
    <w:nsid w:val="4A9D4056"/>
    <w:multiLevelType w:val="hybridMultilevel"/>
    <w:tmpl w:val="C11C0746"/>
    <w:lvl w:ilvl="0" w:tplc="639E4168">
      <w:start w:val="1"/>
      <w:numFmt w:val="decimal"/>
      <w:lvlText w:val="%1."/>
      <w:lvlJc w:val="left"/>
      <w:pPr>
        <w:ind w:left="1607" w:hanging="360"/>
      </w:pPr>
      <w:rPr>
        <w:rFonts w:hint="default"/>
      </w:rPr>
    </w:lvl>
    <w:lvl w:ilvl="1" w:tplc="C8A04D1E">
      <w:start w:val="1"/>
      <w:numFmt w:val="lowerLetter"/>
      <w:lvlText w:val="%2."/>
      <w:lvlJc w:val="left"/>
      <w:pPr>
        <w:ind w:left="2327" w:hanging="360"/>
      </w:pPr>
    </w:lvl>
    <w:lvl w:ilvl="2" w:tplc="F3DCDA9E">
      <w:start w:val="1"/>
      <w:numFmt w:val="lowerRoman"/>
      <w:lvlText w:val="%3."/>
      <w:lvlJc w:val="right"/>
      <w:pPr>
        <w:ind w:left="3047" w:hanging="180"/>
      </w:pPr>
    </w:lvl>
    <w:lvl w:ilvl="3" w:tplc="73A62C2E">
      <w:start w:val="1"/>
      <w:numFmt w:val="decimal"/>
      <w:lvlText w:val="%4."/>
      <w:lvlJc w:val="left"/>
      <w:pPr>
        <w:ind w:left="3767" w:hanging="360"/>
      </w:pPr>
    </w:lvl>
    <w:lvl w:ilvl="4" w:tplc="3350F488">
      <w:start w:val="1"/>
      <w:numFmt w:val="lowerLetter"/>
      <w:lvlText w:val="%5."/>
      <w:lvlJc w:val="left"/>
      <w:pPr>
        <w:ind w:left="4487" w:hanging="360"/>
      </w:pPr>
    </w:lvl>
    <w:lvl w:ilvl="5" w:tplc="AE1CE14C">
      <w:start w:val="1"/>
      <w:numFmt w:val="lowerRoman"/>
      <w:lvlText w:val="%6."/>
      <w:lvlJc w:val="right"/>
      <w:pPr>
        <w:ind w:left="5207" w:hanging="180"/>
      </w:pPr>
    </w:lvl>
    <w:lvl w:ilvl="6" w:tplc="E4FE94FC">
      <w:start w:val="1"/>
      <w:numFmt w:val="decimal"/>
      <w:lvlText w:val="%7."/>
      <w:lvlJc w:val="left"/>
      <w:pPr>
        <w:ind w:left="5927" w:hanging="360"/>
      </w:pPr>
    </w:lvl>
    <w:lvl w:ilvl="7" w:tplc="1624DA88">
      <w:start w:val="1"/>
      <w:numFmt w:val="lowerLetter"/>
      <w:lvlText w:val="%8."/>
      <w:lvlJc w:val="left"/>
      <w:pPr>
        <w:ind w:left="6647" w:hanging="360"/>
      </w:pPr>
    </w:lvl>
    <w:lvl w:ilvl="8" w:tplc="2CC26F1A">
      <w:start w:val="1"/>
      <w:numFmt w:val="lowerRoman"/>
      <w:lvlText w:val="%9."/>
      <w:lvlJc w:val="right"/>
      <w:pPr>
        <w:ind w:left="7367" w:hanging="180"/>
      </w:pPr>
    </w:lvl>
  </w:abstractNum>
  <w:abstractNum w:abstractNumId="20">
    <w:nsid w:val="4B832256"/>
    <w:multiLevelType w:val="hybridMultilevel"/>
    <w:tmpl w:val="0BCCCEFC"/>
    <w:lvl w:ilvl="0" w:tplc="34BA445E">
      <w:start w:val="1"/>
      <w:numFmt w:val="bullet"/>
      <w:lvlText w:val=""/>
      <w:lvlJc w:val="left"/>
      <w:pPr>
        <w:ind w:left="720" w:hanging="360"/>
      </w:pPr>
      <w:rPr>
        <w:rFonts w:ascii="Symbol" w:hAnsi="Symbol" w:hint="default"/>
      </w:rPr>
    </w:lvl>
    <w:lvl w:ilvl="1" w:tplc="30966FF0">
      <w:start w:val="1"/>
      <w:numFmt w:val="bullet"/>
      <w:lvlText w:val="o"/>
      <w:lvlJc w:val="left"/>
      <w:pPr>
        <w:ind w:left="1440" w:hanging="360"/>
      </w:pPr>
      <w:rPr>
        <w:rFonts w:ascii="Courier New" w:hAnsi="Courier New" w:cs="Courier New" w:hint="default"/>
      </w:rPr>
    </w:lvl>
    <w:lvl w:ilvl="2" w:tplc="A456013C">
      <w:start w:val="1"/>
      <w:numFmt w:val="bullet"/>
      <w:lvlText w:val=""/>
      <w:lvlJc w:val="left"/>
      <w:pPr>
        <w:ind w:left="2160" w:hanging="360"/>
      </w:pPr>
      <w:rPr>
        <w:rFonts w:ascii="Wingdings" w:hAnsi="Wingdings" w:hint="default"/>
      </w:rPr>
    </w:lvl>
    <w:lvl w:ilvl="3" w:tplc="9934DDF8">
      <w:start w:val="1"/>
      <w:numFmt w:val="bullet"/>
      <w:lvlText w:val=""/>
      <w:lvlJc w:val="left"/>
      <w:pPr>
        <w:ind w:left="2880" w:hanging="360"/>
      </w:pPr>
      <w:rPr>
        <w:rFonts w:ascii="Symbol" w:hAnsi="Symbol" w:hint="default"/>
      </w:rPr>
    </w:lvl>
    <w:lvl w:ilvl="4" w:tplc="005287C8">
      <w:start w:val="1"/>
      <w:numFmt w:val="bullet"/>
      <w:lvlText w:val="o"/>
      <w:lvlJc w:val="left"/>
      <w:pPr>
        <w:ind w:left="3600" w:hanging="360"/>
      </w:pPr>
      <w:rPr>
        <w:rFonts w:ascii="Courier New" w:hAnsi="Courier New" w:cs="Courier New" w:hint="default"/>
      </w:rPr>
    </w:lvl>
    <w:lvl w:ilvl="5" w:tplc="6A887A32">
      <w:start w:val="1"/>
      <w:numFmt w:val="bullet"/>
      <w:lvlText w:val=""/>
      <w:lvlJc w:val="left"/>
      <w:pPr>
        <w:ind w:left="4320" w:hanging="360"/>
      </w:pPr>
      <w:rPr>
        <w:rFonts w:ascii="Wingdings" w:hAnsi="Wingdings" w:hint="default"/>
      </w:rPr>
    </w:lvl>
    <w:lvl w:ilvl="6" w:tplc="3E48E122">
      <w:start w:val="1"/>
      <w:numFmt w:val="bullet"/>
      <w:lvlText w:val=""/>
      <w:lvlJc w:val="left"/>
      <w:pPr>
        <w:ind w:left="5040" w:hanging="360"/>
      </w:pPr>
      <w:rPr>
        <w:rFonts w:ascii="Symbol" w:hAnsi="Symbol" w:hint="default"/>
      </w:rPr>
    </w:lvl>
    <w:lvl w:ilvl="7" w:tplc="82E8661A">
      <w:start w:val="1"/>
      <w:numFmt w:val="bullet"/>
      <w:lvlText w:val="o"/>
      <w:lvlJc w:val="left"/>
      <w:pPr>
        <w:ind w:left="5760" w:hanging="360"/>
      </w:pPr>
      <w:rPr>
        <w:rFonts w:ascii="Courier New" w:hAnsi="Courier New" w:cs="Courier New" w:hint="default"/>
      </w:rPr>
    </w:lvl>
    <w:lvl w:ilvl="8" w:tplc="81E25BF2">
      <w:start w:val="1"/>
      <w:numFmt w:val="bullet"/>
      <w:lvlText w:val=""/>
      <w:lvlJc w:val="left"/>
      <w:pPr>
        <w:ind w:left="6480" w:hanging="360"/>
      </w:pPr>
      <w:rPr>
        <w:rFonts w:ascii="Wingdings" w:hAnsi="Wingdings" w:hint="default"/>
      </w:rPr>
    </w:lvl>
  </w:abstractNum>
  <w:abstractNum w:abstractNumId="21">
    <w:nsid w:val="57B87D09"/>
    <w:multiLevelType w:val="hybridMultilevel"/>
    <w:tmpl w:val="4F26CF92"/>
    <w:lvl w:ilvl="0" w:tplc="C58C2D8A">
      <w:start w:val="1"/>
      <w:numFmt w:val="decimal"/>
      <w:lvlText w:val="%1."/>
      <w:lvlJc w:val="left"/>
      <w:pPr>
        <w:ind w:left="720" w:hanging="360"/>
      </w:pPr>
      <w:rPr>
        <w:rFonts w:hint="default"/>
      </w:rPr>
    </w:lvl>
    <w:lvl w:ilvl="1" w:tplc="6344AE7C">
      <w:start w:val="1"/>
      <w:numFmt w:val="lowerLetter"/>
      <w:lvlText w:val="%2."/>
      <w:lvlJc w:val="left"/>
      <w:pPr>
        <w:ind w:left="1440" w:hanging="360"/>
      </w:pPr>
    </w:lvl>
    <w:lvl w:ilvl="2" w:tplc="765873DA">
      <w:start w:val="1"/>
      <w:numFmt w:val="lowerRoman"/>
      <w:lvlText w:val="%3."/>
      <w:lvlJc w:val="right"/>
      <w:pPr>
        <w:ind w:left="2160" w:hanging="180"/>
      </w:pPr>
    </w:lvl>
    <w:lvl w:ilvl="3" w:tplc="CF3497BC">
      <w:start w:val="1"/>
      <w:numFmt w:val="decimal"/>
      <w:lvlText w:val="%4."/>
      <w:lvlJc w:val="left"/>
      <w:pPr>
        <w:ind w:left="2880" w:hanging="360"/>
      </w:pPr>
    </w:lvl>
    <w:lvl w:ilvl="4" w:tplc="A028A9B4">
      <w:start w:val="1"/>
      <w:numFmt w:val="lowerLetter"/>
      <w:lvlText w:val="%5."/>
      <w:lvlJc w:val="left"/>
      <w:pPr>
        <w:ind w:left="3600" w:hanging="360"/>
      </w:pPr>
    </w:lvl>
    <w:lvl w:ilvl="5" w:tplc="08E48C8A">
      <w:start w:val="1"/>
      <w:numFmt w:val="lowerRoman"/>
      <w:lvlText w:val="%6."/>
      <w:lvlJc w:val="right"/>
      <w:pPr>
        <w:ind w:left="4320" w:hanging="180"/>
      </w:pPr>
    </w:lvl>
    <w:lvl w:ilvl="6" w:tplc="28C69036">
      <w:start w:val="1"/>
      <w:numFmt w:val="decimal"/>
      <w:lvlText w:val="%7."/>
      <w:lvlJc w:val="left"/>
      <w:pPr>
        <w:ind w:left="5040" w:hanging="360"/>
      </w:pPr>
    </w:lvl>
    <w:lvl w:ilvl="7" w:tplc="DDD242B4">
      <w:start w:val="1"/>
      <w:numFmt w:val="lowerLetter"/>
      <w:lvlText w:val="%8."/>
      <w:lvlJc w:val="left"/>
      <w:pPr>
        <w:ind w:left="5760" w:hanging="360"/>
      </w:pPr>
    </w:lvl>
    <w:lvl w:ilvl="8" w:tplc="5002C4D4">
      <w:start w:val="1"/>
      <w:numFmt w:val="lowerRoman"/>
      <w:lvlText w:val="%9."/>
      <w:lvlJc w:val="right"/>
      <w:pPr>
        <w:ind w:left="6480" w:hanging="180"/>
      </w:pPr>
    </w:lvl>
  </w:abstractNum>
  <w:abstractNum w:abstractNumId="22">
    <w:nsid w:val="5843529A"/>
    <w:multiLevelType w:val="hybridMultilevel"/>
    <w:tmpl w:val="343A1718"/>
    <w:lvl w:ilvl="0" w:tplc="49C8F0D8">
      <w:start w:val="1"/>
      <w:numFmt w:val="decimal"/>
      <w:lvlText w:val="%1."/>
      <w:lvlJc w:val="left"/>
      <w:pPr>
        <w:ind w:left="1494" w:hanging="360"/>
      </w:pPr>
      <w:rPr>
        <w:rFonts w:hint="default"/>
      </w:rPr>
    </w:lvl>
    <w:lvl w:ilvl="1" w:tplc="332EC3BC">
      <w:start w:val="1"/>
      <w:numFmt w:val="lowerLetter"/>
      <w:lvlText w:val="%2."/>
      <w:lvlJc w:val="left"/>
      <w:pPr>
        <w:ind w:left="2214" w:hanging="360"/>
      </w:pPr>
    </w:lvl>
    <w:lvl w:ilvl="2" w:tplc="961886CE">
      <w:start w:val="1"/>
      <w:numFmt w:val="lowerRoman"/>
      <w:lvlText w:val="%3."/>
      <w:lvlJc w:val="right"/>
      <w:pPr>
        <w:ind w:left="2934" w:hanging="180"/>
      </w:pPr>
    </w:lvl>
    <w:lvl w:ilvl="3" w:tplc="35EE6994">
      <w:start w:val="1"/>
      <w:numFmt w:val="decimal"/>
      <w:lvlText w:val="%4."/>
      <w:lvlJc w:val="left"/>
      <w:pPr>
        <w:ind w:left="3654" w:hanging="360"/>
      </w:pPr>
    </w:lvl>
    <w:lvl w:ilvl="4" w:tplc="D12E8EEC">
      <w:start w:val="1"/>
      <w:numFmt w:val="lowerLetter"/>
      <w:lvlText w:val="%5."/>
      <w:lvlJc w:val="left"/>
      <w:pPr>
        <w:ind w:left="4374" w:hanging="360"/>
      </w:pPr>
    </w:lvl>
    <w:lvl w:ilvl="5" w:tplc="9426DA90">
      <w:start w:val="1"/>
      <w:numFmt w:val="lowerRoman"/>
      <w:lvlText w:val="%6."/>
      <w:lvlJc w:val="right"/>
      <w:pPr>
        <w:ind w:left="5094" w:hanging="180"/>
      </w:pPr>
    </w:lvl>
    <w:lvl w:ilvl="6" w:tplc="76B2F7D8">
      <w:start w:val="1"/>
      <w:numFmt w:val="decimal"/>
      <w:lvlText w:val="%7."/>
      <w:lvlJc w:val="left"/>
      <w:pPr>
        <w:ind w:left="5814" w:hanging="360"/>
      </w:pPr>
    </w:lvl>
    <w:lvl w:ilvl="7" w:tplc="AD3685CA">
      <w:start w:val="1"/>
      <w:numFmt w:val="lowerLetter"/>
      <w:lvlText w:val="%8."/>
      <w:lvlJc w:val="left"/>
      <w:pPr>
        <w:ind w:left="6534" w:hanging="360"/>
      </w:pPr>
    </w:lvl>
    <w:lvl w:ilvl="8" w:tplc="31BE8B50">
      <w:start w:val="1"/>
      <w:numFmt w:val="lowerRoman"/>
      <w:lvlText w:val="%9."/>
      <w:lvlJc w:val="right"/>
      <w:pPr>
        <w:ind w:left="7254" w:hanging="180"/>
      </w:pPr>
    </w:lvl>
  </w:abstractNum>
  <w:abstractNum w:abstractNumId="23">
    <w:nsid w:val="5856277F"/>
    <w:multiLevelType w:val="hybridMultilevel"/>
    <w:tmpl w:val="E53AA518"/>
    <w:lvl w:ilvl="0" w:tplc="F28EC524">
      <w:start w:val="1"/>
      <w:numFmt w:val="decimal"/>
      <w:lvlText w:val="%1."/>
      <w:lvlJc w:val="left"/>
      <w:pPr>
        <w:ind w:left="1069" w:hanging="360"/>
      </w:pPr>
      <w:rPr>
        <w:rFonts w:hint="default"/>
        <w:color w:val="000000"/>
      </w:rPr>
    </w:lvl>
    <w:lvl w:ilvl="1" w:tplc="AA86495C">
      <w:start w:val="1"/>
      <w:numFmt w:val="lowerLetter"/>
      <w:lvlText w:val="%2."/>
      <w:lvlJc w:val="left"/>
      <w:pPr>
        <w:ind w:left="1789" w:hanging="360"/>
      </w:pPr>
    </w:lvl>
    <w:lvl w:ilvl="2" w:tplc="CDB09350">
      <w:start w:val="1"/>
      <w:numFmt w:val="lowerRoman"/>
      <w:lvlText w:val="%3."/>
      <w:lvlJc w:val="right"/>
      <w:pPr>
        <w:ind w:left="2509" w:hanging="180"/>
      </w:pPr>
    </w:lvl>
    <w:lvl w:ilvl="3" w:tplc="E25C6914">
      <w:start w:val="1"/>
      <w:numFmt w:val="decimal"/>
      <w:lvlText w:val="%4."/>
      <w:lvlJc w:val="left"/>
      <w:pPr>
        <w:ind w:left="3229" w:hanging="360"/>
      </w:pPr>
    </w:lvl>
    <w:lvl w:ilvl="4" w:tplc="9F725194">
      <w:start w:val="1"/>
      <w:numFmt w:val="lowerLetter"/>
      <w:lvlText w:val="%5."/>
      <w:lvlJc w:val="left"/>
      <w:pPr>
        <w:ind w:left="3949" w:hanging="360"/>
      </w:pPr>
    </w:lvl>
    <w:lvl w:ilvl="5" w:tplc="EBFE0032">
      <w:start w:val="1"/>
      <w:numFmt w:val="lowerRoman"/>
      <w:lvlText w:val="%6."/>
      <w:lvlJc w:val="right"/>
      <w:pPr>
        <w:ind w:left="4669" w:hanging="180"/>
      </w:pPr>
    </w:lvl>
    <w:lvl w:ilvl="6" w:tplc="C0D8C85A">
      <w:start w:val="1"/>
      <w:numFmt w:val="decimal"/>
      <w:lvlText w:val="%7."/>
      <w:lvlJc w:val="left"/>
      <w:pPr>
        <w:ind w:left="5389" w:hanging="360"/>
      </w:pPr>
    </w:lvl>
    <w:lvl w:ilvl="7" w:tplc="B3763C36">
      <w:start w:val="1"/>
      <w:numFmt w:val="lowerLetter"/>
      <w:lvlText w:val="%8."/>
      <w:lvlJc w:val="left"/>
      <w:pPr>
        <w:ind w:left="6109" w:hanging="360"/>
      </w:pPr>
    </w:lvl>
    <w:lvl w:ilvl="8" w:tplc="3F120152">
      <w:start w:val="1"/>
      <w:numFmt w:val="lowerRoman"/>
      <w:lvlText w:val="%9."/>
      <w:lvlJc w:val="right"/>
      <w:pPr>
        <w:ind w:left="6829" w:hanging="180"/>
      </w:pPr>
    </w:lvl>
  </w:abstractNum>
  <w:abstractNum w:abstractNumId="24">
    <w:nsid w:val="58667B15"/>
    <w:multiLevelType w:val="hybridMultilevel"/>
    <w:tmpl w:val="69AA0D26"/>
    <w:lvl w:ilvl="0" w:tplc="CB3C3536">
      <w:start w:val="1"/>
      <w:numFmt w:val="bullet"/>
      <w:lvlText w:val=""/>
      <w:lvlJc w:val="left"/>
      <w:pPr>
        <w:ind w:left="720" w:hanging="360"/>
      </w:pPr>
      <w:rPr>
        <w:rFonts w:ascii="Symbol" w:hAnsi="Symbol" w:hint="default"/>
      </w:rPr>
    </w:lvl>
    <w:lvl w:ilvl="1" w:tplc="A5FEB16C">
      <w:start w:val="1"/>
      <w:numFmt w:val="bullet"/>
      <w:lvlText w:val="o"/>
      <w:lvlJc w:val="left"/>
      <w:pPr>
        <w:ind w:left="1440" w:hanging="360"/>
      </w:pPr>
      <w:rPr>
        <w:rFonts w:ascii="Courier New" w:hAnsi="Courier New" w:cs="Courier New" w:hint="default"/>
      </w:rPr>
    </w:lvl>
    <w:lvl w:ilvl="2" w:tplc="2594233C">
      <w:start w:val="1"/>
      <w:numFmt w:val="bullet"/>
      <w:lvlText w:val=""/>
      <w:lvlJc w:val="left"/>
      <w:pPr>
        <w:ind w:left="2160" w:hanging="360"/>
      </w:pPr>
      <w:rPr>
        <w:rFonts w:ascii="Wingdings" w:hAnsi="Wingdings" w:hint="default"/>
      </w:rPr>
    </w:lvl>
    <w:lvl w:ilvl="3" w:tplc="29A64786">
      <w:start w:val="1"/>
      <w:numFmt w:val="bullet"/>
      <w:lvlText w:val=""/>
      <w:lvlJc w:val="left"/>
      <w:pPr>
        <w:ind w:left="2880" w:hanging="360"/>
      </w:pPr>
      <w:rPr>
        <w:rFonts w:ascii="Symbol" w:hAnsi="Symbol" w:hint="default"/>
      </w:rPr>
    </w:lvl>
    <w:lvl w:ilvl="4" w:tplc="425C5878">
      <w:start w:val="1"/>
      <w:numFmt w:val="bullet"/>
      <w:lvlText w:val="o"/>
      <w:lvlJc w:val="left"/>
      <w:pPr>
        <w:ind w:left="3600" w:hanging="360"/>
      </w:pPr>
      <w:rPr>
        <w:rFonts w:ascii="Courier New" w:hAnsi="Courier New" w:cs="Courier New" w:hint="default"/>
      </w:rPr>
    </w:lvl>
    <w:lvl w:ilvl="5" w:tplc="55A2790E">
      <w:start w:val="1"/>
      <w:numFmt w:val="bullet"/>
      <w:lvlText w:val=""/>
      <w:lvlJc w:val="left"/>
      <w:pPr>
        <w:ind w:left="4320" w:hanging="360"/>
      </w:pPr>
      <w:rPr>
        <w:rFonts w:ascii="Wingdings" w:hAnsi="Wingdings" w:hint="default"/>
      </w:rPr>
    </w:lvl>
    <w:lvl w:ilvl="6" w:tplc="AE161834">
      <w:start w:val="1"/>
      <w:numFmt w:val="bullet"/>
      <w:lvlText w:val=""/>
      <w:lvlJc w:val="left"/>
      <w:pPr>
        <w:ind w:left="5040" w:hanging="360"/>
      </w:pPr>
      <w:rPr>
        <w:rFonts w:ascii="Symbol" w:hAnsi="Symbol" w:hint="default"/>
      </w:rPr>
    </w:lvl>
    <w:lvl w:ilvl="7" w:tplc="EF66C0F8">
      <w:start w:val="1"/>
      <w:numFmt w:val="bullet"/>
      <w:lvlText w:val="o"/>
      <w:lvlJc w:val="left"/>
      <w:pPr>
        <w:ind w:left="5760" w:hanging="360"/>
      </w:pPr>
      <w:rPr>
        <w:rFonts w:ascii="Courier New" w:hAnsi="Courier New" w:cs="Courier New" w:hint="default"/>
      </w:rPr>
    </w:lvl>
    <w:lvl w:ilvl="8" w:tplc="79762D64">
      <w:start w:val="1"/>
      <w:numFmt w:val="bullet"/>
      <w:lvlText w:val=""/>
      <w:lvlJc w:val="left"/>
      <w:pPr>
        <w:ind w:left="6480" w:hanging="360"/>
      </w:pPr>
      <w:rPr>
        <w:rFonts w:ascii="Wingdings" w:hAnsi="Wingdings" w:hint="default"/>
      </w:rPr>
    </w:lvl>
  </w:abstractNum>
  <w:abstractNum w:abstractNumId="25">
    <w:nsid w:val="5A5D65C4"/>
    <w:multiLevelType w:val="hybridMultilevel"/>
    <w:tmpl w:val="C3FC0DBA"/>
    <w:lvl w:ilvl="0" w:tplc="FDF6504A">
      <w:start w:val="1"/>
      <w:numFmt w:val="bullet"/>
      <w:lvlText w:val=""/>
      <w:lvlJc w:val="left"/>
      <w:pPr>
        <w:ind w:left="720" w:hanging="360"/>
      </w:pPr>
      <w:rPr>
        <w:rFonts w:ascii="Symbol" w:hAnsi="Symbol" w:hint="default"/>
      </w:rPr>
    </w:lvl>
    <w:lvl w:ilvl="1" w:tplc="98A21076">
      <w:start w:val="1"/>
      <w:numFmt w:val="bullet"/>
      <w:lvlText w:val="o"/>
      <w:lvlJc w:val="left"/>
      <w:pPr>
        <w:ind w:left="1440" w:hanging="360"/>
      </w:pPr>
      <w:rPr>
        <w:rFonts w:ascii="Courier New" w:hAnsi="Courier New" w:cs="Courier New" w:hint="default"/>
      </w:rPr>
    </w:lvl>
    <w:lvl w:ilvl="2" w:tplc="E17620D6">
      <w:start w:val="1"/>
      <w:numFmt w:val="bullet"/>
      <w:lvlText w:val=""/>
      <w:lvlJc w:val="left"/>
      <w:pPr>
        <w:ind w:left="2160" w:hanging="360"/>
      </w:pPr>
      <w:rPr>
        <w:rFonts w:ascii="Wingdings" w:hAnsi="Wingdings" w:hint="default"/>
      </w:rPr>
    </w:lvl>
    <w:lvl w:ilvl="3" w:tplc="31EA57E6">
      <w:start w:val="1"/>
      <w:numFmt w:val="bullet"/>
      <w:lvlText w:val=""/>
      <w:lvlJc w:val="left"/>
      <w:pPr>
        <w:ind w:left="2880" w:hanging="360"/>
      </w:pPr>
      <w:rPr>
        <w:rFonts w:ascii="Symbol" w:hAnsi="Symbol" w:hint="default"/>
      </w:rPr>
    </w:lvl>
    <w:lvl w:ilvl="4" w:tplc="695C4E02">
      <w:start w:val="1"/>
      <w:numFmt w:val="bullet"/>
      <w:lvlText w:val="o"/>
      <w:lvlJc w:val="left"/>
      <w:pPr>
        <w:ind w:left="3600" w:hanging="360"/>
      </w:pPr>
      <w:rPr>
        <w:rFonts w:ascii="Courier New" w:hAnsi="Courier New" w:cs="Courier New" w:hint="default"/>
      </w:rPr>
    </w:lvl>
    <w:lvl w:ilvl="5" w:tplc="1EE23D76">
      <w:start w:val="1"/>
      <w:numFmt w:val="bullet"/>
      <w:lvlText w:val=""/>
      <w:lvlJc w:val="left"/>
      <w:pPr>
        <w:ind w:left="4320" w:hanging="360"/>
      </w:pPr>
      <w:rPr>
        <w:rFonts w:ascii="Wingdings" w:hAnsi="Wingdings" w:hint="default"/>
      </w:rPr>
    </w:lvl>
    <w:lvl w:ilvl="6" w:tplc="625612F4">
      <w:start w:val="1"/>
      <w:numFmt w:val="bullet"/>
      <w:lvlText w:val=""/>
      <w:lvlJc w:val="left"/>
      <w:pPr>
        <w:ind w:left="5040" w:hanging="360"/>
      </w:pPr>
      <w:rPr>
        <w:rFonts w:ascii="Symbol" w:hAnsi="Symbol" w:hint="default"/>
      </w:rPr>
    </w:lvl>
    <w:lvl w:ilvl="7" w:tplc="5F361830">
      <w:start w:val="1"/>
      <w:numFmt w:val="bullet"/>
      <w:lvlText w:val="o"/>
      <w:lvlJc w:val="left"/>
      <w:pPr>
        <w:ind w:left="5760" w:hanging="360"/>
      </w:pPr>
      <w:rPr>
        <w:rFonts w:ascii="Courier New" w:hAnsi="Courier New" w:cs="Courier New" w:hint="default"/>
      </w:rPr>
    </w:lvl>
    <w:lvl w:ilvl="8" w:tplc="6952D882">
      <w:start w:val="1"/>
      <w:numFmt w:val="bullet"/>
      <w:lvlText w:val=""/>
      <w:lvlJc w:val="left"/>
      <w:pPr>
        <w:ind w:left="6480" w:hanging="360"/>
      </w:pPr>
      <w:rPr>
        <w:rFonts w:ascii="Wingdings" w:hAnsi="Wingdings" w:hint="default"/>
      </w:rPr>
    </w:lvl>
  </w:abstractNum>
  <w:abstractNum w:abstractNumId="26">
    <w:nsid w:val="5AB22CFE"/>
    <w:multiLevelType w:val="hybridMultilevel"/>
    <w:tmpl w:val="AA6C6364"/>
    <w:lvl w:ilvl="0" w:tplc="4F643E42">
      <w:start w:val="1"/>
      <w:numFmt w:val="decimal"/>
      <w:lvlText w:val="%1."/>
      <w:lvlJc w:val="left"/>
      <w:pPr>
        <w:ind w:left="1069" w:hanging="360"/>
      </w:pPr>
      <w:rPr>
        <w:rFonts w:hint="default"/>
        <w:color w:val="000000"/>
      </w:rPr>
    </w:lvl>
    <w:lvl w:ilvl="1" w:tplc="B3822A2C">
      <w:start w:val="1"/>
      <w:numFmt w:val="lowerLetter"/>
      <w:lvlText w:val="%2."/>
      <w:lvlJc w:val="left"/>
      <w:pPr>
        <w:ind w:left="1789" w:hanging="360"/>
      </w:pPr>
    </w:lvl>
    <w:lvl w:ilvl="2" w:tplc="368E7558">
      <w:start w:val="1"/>
      <w:numFmt w:val="lowerRoman"/>
      <w:lvlText w:val="%3."/>
      <w:lvlJc w:val="right"/>
      <w:pPr>
        <w:ind w:left="2509" w:hanging="180"/>
      </w:pPr>
    </w:lvl>
    <w:lvl w:ilvl="3" w:tplc="10E20C7A">
      <w:start w:val="1"/>
      <w:numFmt w:val="decimal"/>
      <w:lvlText w:val="%4."/>
      <w:lvlJc w:val="left"/>
      <w:pPr>
        <w:ind w:left="3229" w:hanging="360"/>
      </w:pPr>
    </w:lvl>
    <w:lvl w:ilvl="4" w:tplc="0E96CB14">
      <w:start w:val="1"/>
      <w:numFmt w:val="lowerLetter"/>
      <w:lvlText w:val="%5."/>
      <w:lvlJc w:val="left"/>
      <w:pPr>
        <w:ind w:left="3949" w:hanging="360"/>
      </w:pPr>
    </w:lvl>
    <w:lvl w:ilvl="5" w:tplc="576C29A0">
      <w:start w:val="1"/>
      <w:numFmt w:val="lowerRoman"/>
      <w:lvlText w:val="%6."/>
      <w:lvlJc w:val="right"/>
      <w:pPr>
        <w:ind w:left="4669" w:hanging="180"/>
      </w:pPr>
    </w:lvl>
    <w:lvl w:ilvl="6" w:tplc="51C8E7BA">
      <w:start w:val="1"/>
      <w:numFmt w:val="decimal"/>
      <w:lvlText w:val="%7."/>
      <w:lvlJc w:val="left"/>
      <w:pPr>
        <w:ind w:left="5389" w:hanging="360"/>
      </w:pPr>
    </w:lvl>
    <w:lvl w:ilvl="7" w:tplc="70FE3A16">
      <w:start w:val="1"/>
      <w:numFmt w:val="lowerLetter"/>
      <w:lvlText w:val="%8."/>
      <w:lvlJc w:val="left"/>
      <w:pPr>
        <w:ind w:left="6109" w:hanging="360"/>
      </w:pPr>
    </w:lvl>
    <w:lvl w:ilvl="8" w:tplc="DD5E1C80">
      <w:start w:val="1"/>
      <w:numFmt w:val="lowerRoman"/>
      <w:lvlText w:val="%9."/>
      <w:lvlJc w:val="right"/>
      <w:pPr>
        <w:ind w:left="6829" w:hanging="180"/>
      </w:pPr>
    </w:lvl>
  </w:abstractNum>
  <w:abstractNum w:abstractNumId="27">
    <w:nsid w:val="5AF10ADD"/>
    <w:multiLevelType w:val="hybridMultilevel"/>
    <w:tmpl w:val="C7FCAC72"/>
    <w:lvl w:ilvl="0" w:tplc="FEEA0D0E">
      <w:start w:val="1"/>
      <w:numFmt w:val="bullet"/>
      <w:lvlText w:val=""/>
      <w:lvlJc w:val="left"/>
      <w:pPr>
        <w:ind w:left="720" w:hanging="360"/>
      </w:pPr>
      <w:rPr>
        <w:rFonts w:ascii="Symbol" w:hAnsi="Symbol" w:hint="default"/>
      </w:rPr>
    </w:lvl>
    <w:lvl w:ilvl="1" w:tplc="3E080DD6">
      <w:start w:val="1"/>
      <w:numFmt w:val="bullet"/>
      <w:lvlText w:val="o"/>
      <w:lvlJc w:val="left"/>
      <w:pPr>
        <w:ind w:left="1440" w:hanging="360"/>
      </w:pPr>
      <w:rPr>
        <w:rFonts w:ascii="Courier New" w:hAnsi="Courier New" w:cs="Courier New" w:hint="default"/>
      </w:rPr>
    </w:lvl>
    <w:lvl w:ilvl="2" w:tplc="42CA9A10">
      <w:start w:val="1"/>
      <w:numFmt w:val="bullet"/>
      <w:lvlText w:val=""/>
      <w:lvlJc w:val="left"/>
      <w:pPr>
        <w:ind w:left="2160" w:hanging="360"/>
      </w:pPr>
      <w:rPr>
        <w:rFonts w:ascii="Wingdings" w:hAnsi="Wingdings" w:hint="default"/>
      </w:rPr>
    </w:lvl>
    <w:lvl w:ilvl="3" w:tplc="D3FC2AD8">
      <w:start w:val="1"/>
      <w:numFmt w:val="bullet"/>
      <w:lvlText w:val=""/>
      <w:lvlJc w:val="left"/>
      <w:pPr>
        <w:ind w:left="2880" w:hanging="360"/>
      </w:pPr>
      <w:rPr>
        <w:rFonts w:ascii="Symbol" w:hAnsi="Symbol" w:hint="default"/>
      </w:rPr>
    </w:lvl>
    <w:lvl w:ilvl="4" w:tplc="27484196">
      <w:start w:val="1"/>
      <w:numFmt w:val="bullet"/>
      <w:lvlText w:val="o"/>
      <w:lvlJc w:val="left"/>
      <w:pPr>
        <w:ind w:left="3600" w:hanging="360"/>
      </w:pPr>
      <w:rPr>
        <w:rFonts w:ascii="Courier New" w:hAnsi="Courier New" w:cs="Courier New" w:hint="default"/>
      </w:rPr>
    </w:lvl>
    <w:lvl w:ilvl="5" w:tplc="7BD89454">
      <w:start w:val="1"/>
      <w:numFmt w:val="bullet"/>
      <w:lvlText w:val=""/>
      <w:lvlJc w:val="left"/>
      <w:pPr>
        <w:ind w:left="4320" w:hanging="360"/>
      </w:pPr>
      <w:rPr>
        <w:rFonts w:ascii="Wingdings" w:hAnsi="Wingdings" w:hint="default"/>
      </w:rPr>
    </w:lvl>
    <w:lvl w:ilvl="6" w:tplc="FC4EF4FA">
      <w:start w:val="1"/>
      <w:numFmt w:val="bullet"/>
      <w:lvlText w:val=""/>
      <w:lvlJc w:val="left"/>
      <w:pPr>
        <w:ind w:left="5040" w:hanging="360"/>
      </w:pPr>
      <w:rPr>
        <w:rFonts w:ascii="Symbol" w:hAnsi="Symbol" w:hint="default"/>
      </w:rPr>
    </w:lvl>
    <w:lvl w:ilvl="7" w:tplc="DB865D48">
      <w:start w:val="1"/>
      <w:numFmt w:val="bullet"/>
      <w:lvlText w:val="o"/>
      <w:lvlJc w:val="left"/>
      <w:pPr>
        <w:ind w:left="5760" w:hanging="360"/>
      </w:pPr>
      <w:rPr>
        <w:rFonts w:ascii="Courier New" w:hAnsi="Courier New" w:cs="Courier New" w:hint="default"/>
      </w:rPr>
    </w:lvl>
    <w:lvl w:ilvl="8" w:tplc="047C7EA2">
      <w:start w:val="1"/>
      <w:numFmt w:val="bullet"/>
      <w:lvlText w:val=""/>
      <w:lvlJc w:val="left"/>
      <w:pPr>
        <w:ind w:left="6480" w:hanging="360"/>
      </w:pPr>
      <w:rPr>
        <w:rFonts w:ascii="Wingdings" w:hAnsi="Wingdings" w:hint="default"/>
      </w:rPr>
    </w:lvl>
  </w:abstractNum>
  <w:abstractNum w:abstractNumId="28">
    <w:nsid w:val="5C54460C"/>
    <w:multiLevelType w:val="hybridMultilevel"/>
    <w:tmpl w:val="1CEC1454"/>
    <w:lvl w:ilvl="0" w:tplc="3ADA250A">
      <w:start w:val="1"/>
      <w:numFmt w:val="decimal"/>
      <w:lvlText w:val="%1."/>
      <w:lvlJc w:val="left"/>
      <w:pPr>
        <w:ind w:left="1607" w:hanging="360"/>
      </w:pPr>
      <w:rPr>
        <w:rFonts w:hint="default"/>
      </w:rPr>
    </w:lvl>
    <w:lvl w:ilvl="1" w:tplc="4E1AA67A">
      <w:start w:val="1"/>
      <w:numFmt w:val="lowerLetter"/>
      <w:lvlText w:val="%2."/>
      <w:lvlJc w:val="left"/>
      <w:pPr>
        <w:ind w:left="2327" w:hanging="360"/>
      </w:pPr>
    </w:lvl>
    <w:lvl w:ilvl="2" w:tplc="499AE654">
      <w:start w:val="1"/>
      <w:numFmt w:val="lowerRoman"/>
      <w:lvlText w:val="%3."/>
      <w:lvlJc w:val="right"/>
      <w:pPr>
        <w:ind w:left="3047" w:hanging="180"/>
      </w:pPr>
    </w:lvl>
    <w:lvl w:ilvl="3" w:tplc="DE445E24">
      <w:start w:val="1"/>
      <w:numFmt w:val="decimal"/>
      <w:lvlText w:val="%4."/>
      <w:lvlJc w:val="left"/>
      <w:pPr>
        <w:ind w:left="3767" w:hanging="360"/>
      </w:pPr>
    </w:lvl>
    <w:lvl w:ilvl="4" w:tplc="10AE6510">
      <w:start w:val="1"/>
      <w:numFmt w:val="lowerLetter"/>
      <w:lvlText w:val="%5."/>
      <w:lvlJc w:val="left"/>
      <w:pPr>
        <w:ind w:left="4487" w:hanging="360"/>
      </w:pPr>
    </w:lvl>
    <w:lvl w:ilvl="5" w:tplc="A7782596">
      <w:start w:val="1"/>
      <w:numFmt w:val="lowerRoman"/>
      <w:lvlText w:val="%6."/>
      <w:lvlJc w:val="right"/>
      <w:pPr>
        <w:ind w:left="5207" w:hanging="180"/>
      </w:pPr>
    </w:lvl>
    <w:lvl w:ilvl="6" w:tplc="582AD740">
      <w:start w:val="1"/>
      <w:numFmt w:val="decimal"/>
      <w:lvlText w:val="%7."/>
      <w:lvlJc w:val="left"/>
      <w:pPr>
        <w:ind w:left="5927" w:hanging="360"/>
      </w:pPr>
    </w:lvl>
    <w:lvl w:ilvl="7" w:tplc="2F30D16C">
      <w:start w:val="1"/>
      <w:numFmt w:val="lowerLetter"/>
      <w:lvlText w:val="%8."/>
      <w:lvlJc w:val="left"/>
      <w:pPr>
        <w:ind w:left="6647" w:hanging="360"/>
      </w:pPr>
    </w:lvl>
    <w:lvl w:ilvl="8" w:tplc="B6C2CB0E">
      <w:start w:val="1"/>
      <w:numFmt w:val="lowerRoman"/>
      <w:lvlText w:val="%9."/>
      <w:lvlJc w:val="right"/>
      <w:pPr>
        <w:ind w:left="7367" w:hanging="180"/>
      </w:pPr>
    </w:lvl>
  </w:abstractNum>
  <w:abstractNum w:abstractNumId="29">
    <w:nsid w:val="65960585"/>
    <w:multiLevelType w:val="hybridMultilevel"/>
    <w:tmpl w:val="F998FB08"/>
    <w:lvl w:ilvl="0" w:tplc="0A4A3036">
      <w:start w:val="1"/>
      <w:numFmt w:val="bullet"/>
      <w:lvlText w:val="•"/>
      <w:lvlJc w:val="left"/>
      <w:pPr>
        <w:ind w:left="720" w:hanging="360"/>
      </w:pPr>
      <w:rPr>
        <w:rFonts w:ascii="Arial" w:hAnsi="Arial" w:hint="default"/>
      </w:rPr>
    </w:lvl>
    <w:lvl w:ilvl="1" w:tplc="FA08CE62">
      <w:start w:val="1"/>
      <w:numFmt w:val="bullet"/>
      <w:lvlText w:val="o"/>
      <w:lvlJc w:val="left"/>
      <w:pPr>
        <w:ind w:left="1440" w:hanging="360"/>
      </w:pPr>
      <w:rPr>
        <w:rFonts w:ascii="Courier New" w:hAnsi="Courier New" w:cs="Courier New" w:hint="default"/>
      </w:rPr>
    </w:lvl>
    <w:lvl w:ilvl="2" w:tplc="1ABAD834">
      <w:start w:val="1"/>
      <w:numFmt w:val="bullet"/>
      <w:lvlText w:val=""/>
      <w:lvlJc w:val="left"/>
      <w:pPr>
        <w:ind w:left="2160" w:hanging="360"/>
      </w:pPr>
      <w:rPr>
        <w:rFonts w:ascii="Wingdings" w:hAnsi="Wingdings" w:hint="default"/>
      </w:rPr>
    </w:lvl>
    <w:lvl w:ilvl="3" w:tplc="00CABE7A">
      <w:start w:val="1"/>
      <w:numFmt w:val="bullet"/>
      <w:lvlText w:val=""/>
      <w:lvlJc w:val="left"/>
      <w:pPr>
        <w:ind w:left="2880" w:hanging="360"/>
      </w:pPr>
      <w:rPr>
        <w:rFonts w:ascii="Symbol" w:hAnsi="Symbol" w:hint="default"/>
      </w:rPr>
    </w:lvl>
    <w:lvl w:ilvl="4" w:tplc="C60C4E92">
      <w:start w:val="1"/>
      <w:numFmt w:val="bullet"/>
      <w:lvlText w:val="o"/>
      <w:lvlJc w:val="left"/>
      <w:pPr>
        <w:ind w:left="3600" w:hanging="360"/>
      </w:pPr>
      <w:rPr>
        <w:rFonts w:ascii="Courier New" w:hAnsi="Courier New" w:cs="Courier New" w:hint="default"/>
      </w:rPr>
    </w:lvl>
    <w:lvl w:ilvl="5" w:tplc="856867DC">
      <w:start w:val="1"/>
      <w:numFmt w:val="bullet"/>
      <w:lvlText w:val=""/>
      <w:lvlJc w:val="left"/>
      <w:pPr>
        <w:ind w:left="4320" w:hanging="360"/>
      </w:pPr>
      <w:rPr>
        <w:rFonts w:ascii="Wingdings" w:hAnsi="Wingdings" w:hint="default"/>
      </w:rPr>
    </w:lvl>
    <w:lvl w:ilvl="6" w:tplc="DAF8189E">
      <w:start w:val="1"/>
      <w:numFmt w:val="bullet"/>
      <w:lvlText w:val=""/>
      <w:lvlJc w:val="left"/>
      <w:pPr>
        <w:ind w:left="5040" w:hanging="360"/>
      </w:pPr>
      <w:rPr>
        <w:rFonts w:ascii="Symbol" w:hAnsi="Symbol" w:hint="default"/>
      </w:rPr>
    </w:lvl>
    <w:lvl w:ilvl="7" w:tplc="EEEC5766">
      <w:start w:val="1"/>
      <w:numFmt w:val="bullet"/>
      <w:lvlText w:val="o"/>
      <w:lvlJc w:val="left"/>
      <w:pPr>
        <w:ind w:left="5760" w:hanging="360"/>
      </w:pPr>
      <w:rPr>
        <w:rFonts w:ascii="Courier New" w:hAnsi="Courier New" w:cs="Courier New" w:hint="default"/>
      </w:rPr>
    </w:lvl>
    <w:lvl w:ilvl="8" w:tplc="62445BA6">
      <w:start w:val="1"/>
      <w:numFmt w:val="bullet"/>
      <w:lvlText w:val=""/>
      <w:lvlJc w:val="left"/>
      <w:pPr>
        <w:ind w:left="6480" w:hanging="360"/>
      </w:pPr>
      <w:rPr>
        <w:rFonts w:ascii="Wingdings" w:hAnsi="Wingdings" w:hint="default"/>
      </w:rPr>
    </w:lvl>
  </w:abstractNum>
  <w:abstractNum w:abstractNumId="30">
    <w:nsid w:val="6A1D2853"/>
    <w:multiLevelType w:val="hybridMultilevel"/>
    <w:tmpl w:val="531CAE44"/>
    <w:lvl w:ilvl="0" w:tplc="F4ACF5F2">
      <w:start w:val="1"/>
      <w:numFmt w:val="bullet"/>
      <w:lvlText w:val=""/>
      <w:lvlJc w:val="left"/>
      <w:pPr>
        <w:ind w:left="1429" w:hanging="360"/>
      </w:pPr>
      <w:rPr>
        <w:rFonts w:ascii="Symbol" w:hAnsi="Symbol" w:hint="default"/>
      </w:rPr>
    </w:lvl>
    <w:lvl w:ilvl="1" w:tplc="F1CA52A0">
      <w:start w:val="1"/>
      <w:numFmt w:val="bullet"/>
      <w:lvlText w:val="o"/>
      <w:lvlJc w:val="left"/>
      <w:pPr>
        <w:ind w:left="2149" w:hanging="360"/>
      </w:pPr>
      <w:rPr>
        <w:rFonts w:ascii="Courier New" w:hAnsi="Courier New" w:cs="Courier New" w:hint="default"/>
      </w:rPr>
    </w:lvl>
    <w:lvl w:ilvl="2" w:tplc="18084724">
      <w:start w:val="1"/>
      <w:numFmt w:val="bullet"/>
      <w:lvlText w:val=""/>
      <w:lvlJc w:val="left"/>
      <w:pPr>
        <w:ind w:left="2869" w:hanging="360"/>
      </w:pPr>
      <w:rPr>
        <w:rFonts w:ascii="Wingdings" w:hAnsi="Wingdings" w:hint="default"/>
      </w:rPr>
    </w:lvl>
    <w:lvl w:ilvl="3" w:tplc="A61280DA">
      <w:start w:val="1"/>
      <w:numFmt w:val="bullet"/>
      <w:lvlText w:val=""/>
      <w:lvlJc w:val="left"/>
      <w:pPr>
        <w:ind w:left="3589" w:hanging="360"/>
      </w:pPr>
      <w:rPr>
        <w:rFonts w:ascii="Symbol" w:hAnsi="Symbol" w:hint="default"/>
      </w:rPr>
    </w:lvl>
    <w:lvl w:ilvl="4" w:tplc="C178B5DC">
      <w:start w:val="1"/>
      <w:numFmt w:val="bullet"/>
      <w:lvlText w:val="o"/>
      <w:lvlJc w:val="left"/>
      <w:pPr>
        <w:ind w:left="4309" w:hanging="360"/>
      </w:pPr>
      <w:rPr>
        <w:rFonts w:ascii="Courier New" w:hAnsi="Courier New" w:cs="Courier New" w:hint="default"/>
      </w:rPr>
    </w:lvl>
    <w:lvl w:ilvl="5" w:tplc="65249DB0">
      <w:start w:val="1"/>
      <w:numFmt w:val="bullet"/>
      <w:lvlText w:val=""/>
      <w:lvlJc w:val="left"/>
      <w:pPr>
        <w:ind w:left="5029" w:hanging="360"/>
      </w:pPr>
      <w:rPr>
        <w:rFonts w:ascii="Wingdings" w:hAnsi="Wingdings" w:hint="default"/>
      </w:rPr>
    </w:lvl>
    <w:lvl w:ilvl="6" w:tplc="0EBEE506">
      <w:start w:val="1"/>
      <w:numFmt w:val="bullet"/>
      <w:lvlText w:val=""/>
      <w:lvlJc w:val="left"/>
      <w:pPr>
        <w:ind w:left="5749" w:hanging="360"/>
      </w:pPr>
      <w:rPr>
        <w:rFonts w:ascii="Symbol" w:hAnsi="Symbol" w:hint="default"/>
      </w:rPr>
    </w:lvl>
    <w:lvl w:ilvl="7" w:tplc="B5EE0C90">
      <w:start w:val="1"/>
      <w:numFmt w:val="bullet"/>
      <w:lvlText w:val="o"/>
      <w:lvlJc w:val="left"/>
      <w:pPr>
        <w:ind w:left="6469" w:hanging="360"/>
      </w:pPr>
      <w:rPr>
        <w:rFonts w:ascii="Courier New" w:hAnsi="Courier New" w:cs="Courier New" w:hint="default"/>
      </w:rPr>
    </w:lvl>
    <w:lvl w:ilvl="8" w:tplc="730AAF26">
      <w:start w:val="1"/>
      <w:numFmt w:val="bullet"/>
      <w:lvlText w:val=""/>
      <w:lvlJc w:val="left"/>
      <w:pPr>
        <w:ind w:left="7189" w:hanging="360"/>
      </w:pPr>
      <w:rPr>
        <w:rFonts w:ascii="Wingdings" w:hAnsi="Wingdings" w:hint="default"/>
      </w:rPr>
    </w:lvl>
  </w:abstractNum>
  <w:abstractNum w:abstractNumId="31">
    <w:nsid w:val="6A89478B"/>
    <w:multiLevelType w:val="hybridMultilevel"/>
    <w:tmpl w:val="10C6D05C"/>
    <w:lvl w:ilvl="0" w:tplc="176E45F6">
      <w:start w:val="1"/>
      <w:numFmt w:val="decimal"/>
      <w:lvlText w:val="%1."/>
      <w:lvlJc w:val="left"/>
      <w:pPr>
        <w:ind w:left="928" w:hanging="360"/>
      </w:pPr>
      <w:rPr>
        <w:b/>
        <w:sz w:val="32"/>
        <w:szCs w:val="32"/>
      </w:rPr>
    </w:lvl>
    <w:lvl w:ilvl="1" w:tplc="7482064E">
      <w:numFmt w:val="none"/>
      <w:lvlText w:val=""/>
      <w:lvlJc w:val="left"/>
      <w:pPr>
        <w:tabs>
          <w:tab w:val="num" w:pos="360"/>
        </w:tabs>
      </w:pPr>
    </w:lvl>
    <w:lvl w:ilvl="2" w:tplc="3FB67BF6">
      <w:start w:val="1"/>
      <w:numFmt w:val="bullet"/>
      <w:lvlText w:val="●"/>
      <w:lvlJc w:val="left"/>
      <w:pPr>
        <w:ind w:left="1800" w:hanging="720"/>
      </w:pPr>
      <w:rPr>
        <w:rFonts w:ascii="noto sans symbols" w:eastAsia="noto sans symbols" w:hAnsi="noto sans symbols" w:cs="noto sans symbols"/>
      </w:rPr>
    </w:lvl>
    <w:lvl w:ilvl="3" w:tplc="26722DFE">
      <w:numFmt w:val="none"/>
      <w:lvlText w:val=""/>
      <w:lvlJc w:val="left"/>
      <w:pPr>
        <w:tabs>
          <w:tab w:val="num" w:pos="360"/>
        </w:tabs>
      </w:pPr>
    </w:lvl>
    <w:lvl w:ilvl="4" w:tplc="CCA44FFE">
      <w:numFmt w:val="none"/>
      <w:lvlText w:val=""/>
      <w:lvlJc w:val="left"/>
      <w:pPr>
        <w:tabs>
          <w:tab w:val="num" w:pos="360"/>
        </w:tabs>
      </w:pPr>
    </w:lvl>
    <w:lvl w:ilvl="5" w:tplc="23E8E610">
      <w:numFmt w:val="none"/>
      <w:lvlText w:val=""/>
      <w:lvlJc w:val="left"/>
      <w:pPr>
        <w:tabs>
          <w:tab w:val="num" w:pos="360"/>
        </w:tabs>
      </w:pPr>
    </w:lvl>
    <w:lvl w:ilvl="6" w:tplc="A55C694E">
      <w:numFmt w:val="none"/>
      <w:lvlText w:val=""/>
      <w:lvlJc w:val="left"/>
      <w:pPr>
        <w:tabs>
          <w:tab w:val="num" w:pos="360"/>
        </w:tabs>
      </w:pPr>
    </w:lvl>
    <w:lvl w:ilvl="7" w:tplc="40B0EB50">
      <w:numFmt w:val="none"/>
      <w:lvlText w:val=""/>
      <w:lvlJc w:val="left"/>
      <w:pPr>
        <w:tabs>
          <w:tab w:val="num" w:pos="360"/>
        </w:tabs>
      </w:pPr>
    </w:lvl>
    <w:lvl w:ilvl="8" w:tplc="E87A2912">
      <w:numFmt w:val="none"/>
      <w:lvlText w:val=""/>
      <w:lvlJc w:val="left"/>
      <w:pPr>
        <w:tabs>
          <w:tab w:val="num" w:pos="360"/>
        </w:tabs>
      </w:pPr>
    </w:lvl>
  </w:abstractNum>
  <w:abstractNum w:abstractNumId="32">
    <w:nsid w:val="6B270602"/>
    <w:multiLevelType w:val="hybridMultilevel"/>
    <w:tmpl w:val="492CAF36"/>
    <w:lvl w:ilvl="0" w:tplc="43D83DBE">
      <w:start w:val="1"/>
      <w:numFmt w:val="bullet"/>
      <w:lvlText w:val=""/>
      <w:lvlJc w:val="left"/>
      <w:pPr>
        <w:ind w:left="720" w:hanging="360"/>
      </w:pPr>
      <w:rPr>
        <w:rFonts w:ascii="Symbol" w:hAnsi="Symbol" w:hint="default"/>
      </w:rPr>
    </w:lvl>
    <w:lvl w:ilvl="1" w:tplc="2B6A0BA6">
      <w:start w:val="1"/>
      <w:numFmt w:val="bullet"/>
      <w:lvlText w:val="o"/>
      <w:lvlJc w:val="left"/>
      <w:pPr>
        <w:ind w:left="1440" w:hanging="360"/>
      </w:pPr>
      <w:rPr>
        <w:rFonts w:ascii="Courier New" w:hAnsi="Courier New" w:cs="Courier New" w:hint="default"/>
      </w:rPr>
    </w:lvl>
    <w:lvl w:ilvl="2" w:tplc="330A6620">
      <w:start w:val="1"/>
      <w:numFmt w:val="bullet"/>
      <w:lvlText w:val=""/>
      <w:lvlJc w:val="left"/>
      <w:pPr>
        <w:ind w:left="2160" w:hanging="360"/>
      </w:pPr>
      <w:rPr>
        <w:rFonts w:ascii="Wingdings" w:hAnsi="Wingdings" w:hint="default"/>
      </w:rPr>
    </w:lvl>
    <w:lvl w:ilvl="3" w:tplc="6E32FA02">
      <w:start w:val="1"/>
      <w:numFmt w:val="bullet"/>
      <w:lvlText w:val=""/>
      <w:lvlJc w:val="left"/>
      <w:pPr>
        <w:ind w:left="2880" w:hanging="360"/>
      </w:pPr>
      <w:rPr>
        <w:rFonts w:ascii="Symbol" w:hAnsi="Symbol" w:hint="default"/>
      </w:rPr>
    </w:lvl>
    <w:lvl w:ilvl="4" w:tplc="A7F4C8B6">
      <w:start w:val="1"/>
      <w:numFmt w:val="bullet"/>
      <w:lvlText w:val="o"/>
      <w:lvlJc w:val="left"/>
      <w:pPr>
        <w:ind w:left="3600" w:hanging="360"/>
      </w:pPr>
      <w:rPr>
        <w:rFonts w:ascii="Courier New" w:hAnsi="Courier New" w:cs="Courier New" w:hint="default"/>
      </w:rPr>
    </w:lvl>
    <w:lvl w:ilvl="5" w:tplc="62DCFBB6">
      <w:start w:val="1"/>
      <w:numFmt w:val="bullet"/>
      <w:lvlText w:val=""/>
      <w:lvlJc w:val="left"/>
      <w:pPr>
        <w:ind w:left="4320" w:hanging="360"/>
      </w:pPr>
      <w:rPr>
        <w:rFonts w:ascii="Wingdings" w:hAnsi="Wingdings" w:hint="default"/>
      </w:rPr>
    </w:lvl>
    <w:lvl w:ilvl="6" w:tplc="0E8A0916">
      <w:start w:val="1"/>
      <w:numFmt w:val="bullet"/>
      <w:lvlText w:val=""/>
      <w:lvlJc w:val="left"/>
      <w:pPr>
        <w:ind w:left="5040" w:hanging="360"/>
      </w:pPr>
      <w:rPr>
        <w:rFonts w:ascii="Symbol" w:hAnsi="Symbol" w:hint="default"/>
      </w:rPr>
    </w:lvl>
    <w:lvl w:ilvl="7" w:tplc="E0165010">
      <w:start w:val="1"/>
      <w:numFmt w:val="bullet"/>
      <w:lvlText w:val="o"/>
      <w:lvlJc w:val="left"/>
      <w:pPr>
        <w:ind w:left="5760" w:hanging="360"/>
      </w:pPr>
      <w:rPr>
        <w:rFonts w:ascii="Courier New" w:hAnsi="Courier New" w:cs="Courier New" w:hint="default"/>
      </w:rPr>
    </w:lvl>
    <w:lvl w:ilvl="8" w:tplc="E9AABD7E">
      <w:start w:val="1"/>
      <w:numFmt w:val="bullet"/>
      <w:lvlText w:val=""/>
      <w:lvlJc w:val="left"/>
      <w:pPr>
        <w:ind w:left="6480" w:hanging="360"/>
      </w:pPr>
      <w:rPr>
        <w:rFonts w:ascii="Wingdings" w:hAnsi="Wingdings" w:hint="default"/>
      </w:rPr>
    </w:lvl>
  </w:abstractNum>
  <w:abstractNum w:abstractNumId="33">
    <w:nsid w:val="6C36123B"/>
    <w:multiLevelType w:val="hybridMultilevel"/>
    <w:tmpl w:val="0D223366"/>
    <w:lvl w:ilvl="0" w:tplc="45DA4540">
      <w:start w:val="1"/>
      <w:numFmt w:val="bullet"/>
      <w:lvlText w:val=""/>
      <w:lvlJc w:val="left"/>
      <w:pPr>
        <w:ind w:left="720" w:hanging="360"/>
      </w:pPr>
      <w:rPr>
        <w:rFonts w:ascii="Symbol" w:hAnsi="Symbol" w:hint="default"/>
      </w:rPr>
    </w:lvl>
    <w:lvl w:ilvl="1" w:tplc="01685574">
      <w:start w:val="1"/>
      <w:numFmt w:val="bullet"/>
      <w:lvlText w:val="o"/>
      <w:lvlJc w:val="left"/>
      <w:pPr>
        <w:ind w:left="1440" w:hanging="360"/>
      </w:pPr>
      <w:rPr>
        <w:rFonts w:ascii="Courier New" w:hAnsi="Courier New" w:cs="Courier New" w:hint="default"/>
      </w:rPr>
    </w:lvl>
    <w:lvl w:ilvl="2" w:tplc="A4E8D76E">
      <w:start w:val="1"/>
      <w:numFmt w:val="bullet"/>
      <w:lvlText w:val=""/>
      <w:lvlJc w:val="left"/>
      <w:pPr>
        <w:ind w:left="2160" w:hanging="360"/>
      </w:pPr>
      <w:rPr>
        <w:rFonts w:ascii="Wingdings" w:hAnsi="Wingdings" w:hint="default"/>
      </w:rPr>
    </w:lvl>
    <w:lvl w:ilvl="3" w:tplc="4DB0D048">
      <w:start w:val="1"/>
      <w:numFmt w:val="bullet"/>
      <w:lvlText w:val=""/>
      <w:lvlJc w:val="left"/>
      <w:pPr>
        <w:ind w:left="2880" w:hanging="360"/>
      </w:pPr>
      <w:rPr>
        <w:rFonts w:ascii="Symbol" w:hAnsi="Symbol" w:hint="default"/>
      </w:rPr>
    </w:lvl>
    <w:lvl w:ilvl="4" w:tplc="DBBA2194">
      <w:start w:val="1"/>
      <w:numFmt w:val="bullet"/>
      <w:lvlText w:val="o"/>
      <w:lvlJc w:val="left"/>
      <w:pPr>
        <w:ind w:left="3600" w:hanging="360"/>
      </w:pPr>
      <w:rPr>
        <w:rFonts w:ascii="Courier New" w:hAnsi="Courier New" w:cs="Courier New" w:hint="default"/>
      </w:rPr>
    </w:lvl>
    <w:lvl w:ilvl="5" w:tplc="9F40EFFC">
      <w:start w:val="1"/>
      <w:numFmt w:val="bullet"/>
      <w:lvlText w:val=""/>
      <w:lvlJc w:val="left"/>
      <w:pPr>
        <w:ind w:left="4320" w:hanging="360"/>
      </w:pPr>
      <w:rPr>
        <w:rFonts w:ascii="Wingdings" w:hAnsi="Wingdings" w:hint="default"/>
      </w:rPr>
    </w:lvl>
    <w:lvl w:ilvl="6" w:tplc="24043900">
      <w:start w:val="1"/>
      <w:numFmt w:val="bullet"/>
      <w:lvlText w:val=""/>
      <w:lvlJc w:val="left"/>
      <w:pPr>
        <w:ind w:left="5040" w:hanging="360"/>
      </w:pPr>
      <w:rPr>
        <w:rFonts w:ascii="Symbol" w:hAnsi="Symbol" w:hint="default"/>
      </w:rPr>
    </w:lvl>
    <w:lvl w:ilvl="7" w:tplc="08AAD064">
      <w:start w:val="1"/>
      <w:numFmt w:val="bullet"/>
      <w:lvlText w:val="o"/>
      <w:lvlJc w:val="left"/>
      <w:pPr>
        <w:ind w:left="5760" w:hanging="360"/>
      </w:pPr>
      <w:rPr>
        <w:rFonts w:ascii="Courier New" w:hAnsi="Courier New" w:cs="Courier New" w:hint="default"/>
      </w:rPr>
    </w:lvl>
    <w:lvl w:ilvl="8" w:tplc="4C8049D8">
      <w:start w:val="1"/>
      <w:numFmt w:val="bullet"/>
      <w:lvlText w:val=""/>
      <w:lvlJc w:val="left"/>
      <w:pPr>
        <w:ind w:left="6480" w:hanging="360"/>
      </w:pPr>
      <w:rPr>
        <w:rFonts w:ascii="Wingdings" w:hAnsi="Wingdings" w:hint="default"/>
      </w:rPr>
    </w:lvl>
  </w:abstractNum>
  <w:abstractNum w:abstractNumId="34">
    <w:nsid w:val="6C9863B8"/>
    <w:multiLevelType w:val="hybridMultilevel"/>
    <w:tmpl w:val="8F5A1534"/>
    <w:lvl w:ilvl="0" w:tplc="E2C402BC">
      <w:start w:val="1"/>
      <w:numFmt w:val="decimal"/>
      <w:lvlText w:val="%1."/>
      <w:lvlJc w:val="left"/>
      <w:pPr>
        <w:ind w:left="720" w:hanging="360"/>
      </w:pPr>
      <w:rPr>
        <w:rFonts w:hint="default"/>
      </w:rPr>
    </w:lvl>
    <w:lvl w:ilvl="1" w:tplc="3042BAF2">
      <w:start w:val="1"/>
      <w:numFmt w:val="lowerLetter"/>
      <w:lvlText w:val="%2."/>
      <w:lvlJc w:val="left"/>
      <w:pPr>
        <w:ind w:left="1440" w:hanging="360"/>
      </w:pPr>
    </w:lvl>
    <w:lvl w:ilvl="2" w:tplc="81A642DE">
      <w:start w:val="1"/>
      <w:numFmt w:val="lowerRoman"/>
      <w:lvlText w:val="%3."/>
      <w:lvlJc w:val="right"/>
      <w:pPr>
        <w:ind w:left="2160" w:hanging="180"/>
      </w:pPr>
    </w:lvl>
    <w:lvl w:ilvl="3" w:tplc="C75466C6">
      <w:start w:val="1"/>
      <w:numFmt w:val="decimal"/>
      <w:lvlText w:val="%4."/>
      <w:lvlJc w:val="left"/>
      <w:pPr>
        <w:ind w:left="2880" w:hanging="360"/>
      </w:pPr>
    </w:lvl>
    <w:lvl w:ilvl="4" w:tplc="1B1ECF7C">
      <w:start w:val="1"/>
      <w:numFmt w:val="lowerLetter"/>
      <w:lvlText w:val="%5."/>
      <w:lvlJc w:val="left"/>
      <w:pPr>
        <w:ind w:left="3600" w:hanging="360"/>
      </w:pPr>
    </w:lvl>
    <w:lvl w:ilvl="5" w:tplc="61EC04BE">
      <w:start w:val="1"/>
      <w:numFmt w:val="lowerRoman"/>
      <w:lvlText w:val="%6."/>
      <w:lvlJc w:val="right"/>
      <w:pPr>
        <w:ind w:left="4320" w:hanging="180"/>
      </w:pPr>
    </w:lvl>
    <w:lvl w:ilvl="6" w:tplc="5D5A9BA4">
      <w:start w:val="1"/>
      <w:numFmt w:val="decimal"/>
      <w:lvlText w:val="%7."/>
      <w:lvlJc w:val="left"/>
      <w:pPr>
        <w:ind w:left="5040" w:hanging="360"/>
      </w:pPr>
    </w:lvl>
    <w:lvl w:ilvl="7" w:tplc="56509A26">
      <w:start w:val="1"/>
      <w:numFmt w:val="lowerLetter"/>
      <w:lvlText w:val="%8."/>
      <w:lvlJc w:val="left"/>
      <w:pPr>
        <w:ind w:left="5760" w:hanging="360"/>
      </w:pPr>
    </w:lvl>
    <w:lvl w:ilvl="8" w:tplc="48486646">
      <w:start w:val="1"/>
      <w:numFmt w:val="lowerRoman"/>
      <w:lvlText w:val="%9."/>
      <w:lvlJc w:val="right"/>
      <w:pPr>
        <w:ind w:left="6480" w:hanging="180"/>
      </w:pPr>
    </w:lvl>
  </w:abstractNum>
  <w:abstractNum w:abstractNumId="35">
    <w:nsid w:val="71ED54C9"/>
    <w:multiLevelType w:val="hybridMultilevel"/>
    <w:tmpl w:val="BBB0FA54"/>
    <w:lvl w:ilvl="0" w:tplc="233648CA">
      <w:start w:val="1"/>
      <w:numFmt w:val="bullet"/>
      <w:lvlText w:val="•"/>
      <w:lvlJc w:val="left"/>
      <w:pPr>
        <w:tabs>
          <w:tab w:val="num" w:pos="720"/>
        </w:tabs>
        <w:ind w:left="720" w:hanging="360"/>
      </w:pPr>
      <w:rPr>
        <w:rFonts w:ascii="Arial" w:hAnsi="Arial" w:hint="default"/>
      </w:rPr>
    </w:lvl>
    <w:lvl w:ilvl="1" w:tplc="02908E24">
      <w:start w:val="1"/>
      <w:numFmt w:val="bullet"/>
      <w:lvlText w:val="•"/>
      <w:lvlJc w:val="left"/>
      <w:pPr>
        <w:tabs>
          <w:tab w:val="num" w:pos="1440"/>
        </w:tabs>
        <w:ind w:left="1440" w:hanging="360"/>
      </w:pPr>
      <w:rPr>
        <w:rFonts w:ascii="Arial" w:hAnsi="Arial" w:hint="default"/>
      </w:rPr>
    </w:lvl>
    <w:lvl w:ilvl="2" w:tplc="76AE823C">
      <w:start w:val="1"/>
      <w:numFmt w:val="bullet"/>
      <w:lvlText w:val="•"/>
      <w:lvlJc w:val="left"/>
      <w:pPr>
        <w:tabs>
          <w:tab w:val="num" w:pos="2160"/>
        </w:tabs>
        <w:ind w:left="2160" w:hanging="360"/>
      </w:pPr>
      <w:rPr>
        <w:rFonts w:ascii="Arial" w:hAnsi="Arial" w:hint="default"/>
      </w:rPr>
    </w:lvl>
    <w:lvl w:ilvl="3" w:tplc="A9F6B23E">
      <w:start w:val="1"/>
      <w:numFmt w:val="bullet"/>
      <w:lvlText w:val="•"/>
      <w:lvlJc w:val="left"/>
      <w:pPr>
        <w:tabs>
          <w:tab w:val="num" w:pos="2880"/>
        </w:tabs>
        <w:ind w:left="2880" w:hanging="360"/>
      </w:pPr>
      <w:rPr>
        <w:rFonts w:ascii="Arial" w:hAnsi="Arial" w:hint="default"/>
      </w:rPr>
    </w:lvl>
    <w:lvl w:ilvl="4" w:tplc="A6385960">
      <w:start w:val="1"/>
      <w:numFmt w:val="bullet"/>
      <w:lvlText w:val="•"/>
      <w:lvlJc w:val="left"/>
      <w:pPr>
        <w:tabs>
          <w:tab w:val="num" w:pos="3600"/>
        </w:tabs>
        <w:ind w:left="3600" w:hanging="360"/>
      </w:pPr>
      <w:rPr>
        <w:rFonts w:ascii="Arial" w:hAnsi="Arial" w:hint="default"/>
      </w:rPr>
    </w:lvl>
    <w:lvl w:ilvl="5" w:tplc="53BCE468">
      <w:start w:val="1"/>
      <w:numFmt w:val="bullet"/>
      <w:lvlText w:val="•"/>
      <w:lvlJc w:val="left"/>
      <w:pPr>
        <w:tabs>
          <w:tab w:val="num" w:pos="4320"/>
        </w:tabs>
        <w:ind w:left="4320" w:hanging="360"/>
      </w:pPr>
      <w:rPr>
        <w:rFonts w:ascii="Arial" w:hAnsi="Arial" w:hint="default"/>
      </w:rPr>
    </w:lvl>
    <w:lvl w:ilvl="6" w:tplc="24564B2C">
      <w:start w:val="1"/>
      <w:numFmt w:val="bullet"/>
      <w:lvlText w:val="•"/>
      <w:lvlJc w:val="left"/>
      <w:pPr>
        <w:tabs>
          <w:tab w:val="num" w:pos="5040"/>
        </w:tabs>
        <w:ind w:left="5040" w:hanging="360"/>
      </w:pPr>
      <w:rPr>
        <w:rFonts w:ascii="Arial" w:hAnsi="Arial" w:hint="default"/>
      </w:rPr>
    </w:lvl>
    <w:lvl w:ilvl="7" w:tplc="2D1E3798">
      <w:start w:val="1"/>
      <w:numFmt w:val="bullet"/>
      <w:lvlText w:val="•"/>
      <w:lvlJc w:val="left"/>
      <w:pPr>
        <w:tabs>
          <w:tab w:val="num" w:pos="5760"/>
        </w:tabs>
        <w:ind w:left="5760" w:hanging="360"/>
      </w:pPr>
      <w:rPr>
        <w:rFonts w:ascii="Arial" w:hAnsi="Arial" w:hint="default"/>
      </w:rPr>
    </w:lvl>
    <w:lvl w:ilvl="8" w:tplc="094E410C">
      <w:start w:val="1"/>
      <w:numFmt w:val="bullet"/>
      <w:lvlText w:val="•"/>
      <w:lvlJc w:val="left"/>
      <w:pPr>
        <w:tabs>
          <w:tab w:val="num" w:pos="6480"/>
        </w:tabs>
        <w:ind w:left="6480" w:hanging="360"/>
      </w:pPr>
      <w:rPr>
        <w:rFonts w:ascii="Arial" w:hAnsi="Arial" w:hint="default"/>
      </w:rPr>
    </w:lvl>
  </w:abstractNum>
  <w:abstractNum w:abstractNumId="36">
    <w:nsid w:val="75075D71"/>
    <w:multiLevelType w:val="hybridMultilevel"/>
    <w:tmpl w:val="1424F7A8"/>
    <w:lvl w:ilvl="0" w:tplc="AC84EC78">
      <w:start w:val="1"/>
      <w:numFmt w:val="bullet"/>
      <w:pStyle w:val="bullet"/>
      <w:lvlText w:val=""/>
      <w:lvlJc w:val="left"/>
      <w:pPr>
        <w:tabs>
          <w:tab w:val="num" w:pos="360"/>
        </w:tabs>
        <w:ind w:left="360" w:hanging="360"/>
      </w:pPr>
      <w:rPr>
        <w:rFonts w:ascii="Symbol" w:hAnsi="Symbol" w:hint="default"/>
      </w:rPr>
    </w:lvl>
    <w:lvl w:ilvl="1" w:tplc="62A84C2C">
      <w:start w:val="1"/>
      <w:numFmt w:val="bullet"/>
      <w:lvlText w:val="o"/>
      <w:lvlJc w:val="left"/>
      <w:pPr>
        <w:tabs>
          <w:tab w:val="num" w:pos="1440"/>
        </w:tabs>
        <w:ind w:left="1440" w:hanging="360"/>
      </w:pPr>
      <w:rPr>
        <w:rFonts w:ascii="Courier New" w:hAnsi="Courier New" w:hint="default"/>
      </w:rPr>
    </w:lvl>
    <w:lvl w:ilvl="2" w:tplc="AA0E7352">
      <w:start w:val="1"/>
      <w:numFmt w:val="bullet"/>
      <w:lvlText w:val=""/>
      <w:lvlJc w:val="left"/>
      <w:pPr>
        <w:tabs>
          <w:tab w:val="num" w:pos="2160"/>
        </w:tabs>
        <w:ind w:left="2160" w:hanging="360"/>
      </w:pPr>
      <w:rPr>
        <w:rFonts w:ascii="Wingdings" w:hAnsi="Wingdings" w:hint="default"/>
      </w:rPr>
    </w:lvl>
    <w:lvl w:ilvl="3" w:tplc="736ED008">
      <w:start w:val="1"/>
      <w:numFmt w:val="bullet"/>
      <w:lvlText w:val=""/>
      <w:lvlJc w:val="left"/>
      <w:pPr>
        <w:tabs>
          <w:tab w:val="num" w:pos="2880"/>
        </w:tabs>
        <w:ind w:left="2880" w:hanging="360"/>
      </w:pPr>
      <w:rPr>
        <w:rFonts w:ascii="Symbol" w:hAnsi="Symbol" w:hint="default"/>
      </w:rPr>
    </w:lvl>
    <w:lvl w:ilvl="4" w:tplc="4FDCFE1C">
      <w:start w:val="1"/>
      <w:numFmt w:val="bullet"/>
      <w:lvlText w:val="o"/>
      <w:lvlJc w:val="left"/>
      <w:pPr>
        <w:tabs>
          <w:tab w:val="num" w:pos="3600"/>
        </w:tabs>
        <w:ind w:left="3600" w:hanging="360"/>
      </w:pPr>
      <w:rPr>
        <w:rFonts w:ascii="Courier New" w:hAnsi="Courier New" w:hint="default"/>
      </w:rPr>
    </w:lvl>
    <w:lvl w:ilvl="5" w:tplc="09D6D39C">
      <w:start w:val="1"/>
      <w:numFmt w:val="bullet"/>
      <w:lvlText w:val=""/>
      <w:lvlJc w:val="left"/>
      <w:pPr>
        <w:tabs>
          <w:tab w:val="num" w:pos="4320"/>
        </w:tabs>
        <w:ind w:left="4320" w:hanging="360"/>
      </w:pPr>
      <w:rPr>
        <w:rFonts w:ascii="Wingdings" w:hAnsi="Wingdings" w:hint="default"/>
      </w:rPr>
    </w:lvl>
    <w:lvl w:ilvl="6" w:tplc="9C3080BA">
      <w:start w:val="1"/>
      <w:numFmt w:val="bullet"/>
      <w:lvlText w:val=""/>
      <w:lvlJc w:val="left"/>
      <w:pPr>
        <w:tabs>
          <w:tab w:val="num" w:pos="5040"/>
        </w:tabs>
        <w:ind w:left="5040" w:hanging="360"/>
      </w:pPr>
      <w:rPr>
        <w:rFonts w:ascii="Symbol" w:hAnsi="Symbol" w:hint="default"/>
      </w:rPr>
    </w:lvl>
    <w:lvl w:ilvl="7" w:tplc="EC369BE6">
      <w:start w:val="1"/>
      <w:numFmt w:val="bullet"/>
      <w:lvlText w:val="o"/>
      <w:lvlJc w:val="left"/>
      <w:pPr>
        <w:tabs>
          <w:tab w:val="num" w:pos="5760"/>
        </w:tabs>
        <w:ind w:left="5760" w:hanging="360"/>
      </w:pPr>
      <w:rPr>
        <w:rFonts w:ascii="Courier New" w:hAnsi="Courier New" w:hint="default"/>
      </w:rPr>
    </w:lvl>
    <w:lvl w:ilvl="8" w:tplc="3DD0B4C8">
      <w:start w:val="1"/>
      <w:numFmt w:val="bullet"/>
      <w:lvlText w:val=""/>
      <w:lvlJc w:val="left"/>
      <w:pPr>
        <w:tabs>
          <w:tab w:val="num" w:pos="6480"/>
        </w:tabs>
        <w:ind w:left="6480" w:hanging="360"/>
      </w:pPr>
      <w:rPr>
        <w:rFonts w:ascii="Wingdings" w:hAnsi="Wingdings" w:hint="default"/>
      </w:rPr>
    </w:lvl>
  </w:abstractNum>
  <w:abstractNum w:abstractNumId="37">
    <w:nsid w:val="76A6074C"/>
    <w:multiLevelType w:val="hybridMultilevel"/>
    <w:tmpl w:val="2F1EF2B8"/>
    <w:lvl w:ilvl="0" w:tplc="044E671C">
      <w:start w:val="1"/>
      <w:numFmt w:val="decimal"/>
      <w:lvlText w:val="%1."/>
      <w:lvlJc w:val="left"/>
      <w:pPr>
        <w:ind w:left="1607" w:hanging="360"/>
      </w:pPr>
      <w:rPr>
        <w:rFonts w:hint="default"/>
      </w:rPr>
    </w:lvl>
    <w:lvl w:ilvl="1" w:tplc="24CE72EA">
      <w:start w:val="1"/>
      <w:numFmt w:val="lowerLetter"/>
      <w:lvlText w:val="%2."/>
      <w:lvlJc w:val="left"/>
      <w:pPr>
        <w:ind w:left="2327" w:hanging="360"/>
      </w:pPr>
    </w:lvl>
    <w:lvl w:ilvl="2" w:tplc="F82C67B2">
      <w:start w:val="1"/>
      <w:numFmt w:val="lowerRoman"/>
      <w:lvlText w:val="%3."/>
      <w:lvlJc w:val="right"/>
      <w:pPr>
        <w:ind w:left="3047" w:hanging="180"/>
      </w:pPr>
    </w:lvl>
    <w:lvl w:ilvl="3" w:tplc="B10468B8">
      <w:start w:val="1"/>
      <w:numFmt w:val="decimal"/>
      <w:lvlText w:val="%4."/>
      <w:lvlJc w:val="left"/>
      <w:pPr>
        <w:ind w:left="3767" w:hanging="360"/>
      </w:pPr>
    </w:lvl>
    <w:lvl w:ilvl="4" w:tplc="D28830D6">
      <w:start w:val="1"/>
      <w:numFmt w:val="lowerLetter"/>
      <w:lvlText w:val="%5."/>
      <w:lvlJc w:val="left"/>
      <w:pPr>
        <w:ind w:left="4487" w:hanging="360"/>
      </w:pPr>
    </w:lvl>
    <w:lvl w:ilvl="5" w:tplc="F8DCCDB6">
      <w:start w:val="1"/>
      <w:numFmt w:val="lowerRoman"/>
      <w:lvlText w:val="%6."/>
      <w:lvlJc w:val="right"/>
      <w:pPr>
        <w:ind w:left="5207" w:hanging="180"/>
      </w:pPr>
    </w:lvl>
    <w:lvl w:ilvl="6" w:tplc="5B0E79E0">
      <w:start w:val="1"/>
      <w:numFmt w:val="decimal"/>
      <w:lvlText w:val="%7."/>
      <w:lvlJc w:val="left"/>
      <w:pPr>
        <w:ind w:left="5927" w:hanging="360"/>
      </w:pPr>
    </w:lvl>
    <w:lvl w:ilvl="7" w:tplc="EDA68BCA">
      <w:start w:val="1"/>
      <w:numFmt w:val="lowerLetter"/>
      <w:lvlText w:val="%8."/>
      <w:lvlJc w:val="left"/>
      <w:pPr>
        <w:ind w:left="6647" w:hanging="360"/>
      </w:pPr>
    </w:lvl>
    <w:lvl w:ilvl="8" w:tplc="3D3C8A48">
      <w:start w:val="1"/>
      <w:numFmt w:val="lowerRoman"/>
      <w:lvlText w:val="%9."/>
      <w:lvlJc w:val="right"/>
      <w:pPr>
        <w:ind w:left="7367" w:hanging="180"/>
      </w:pPr>
    </w:lvl>
  </w:abstractNum>
  <w:abstractNum w:abstractNumId="38">
    <w:nsid w:val="78954E52"/>
    <w:multiLevelType w:val="hybridMultilevel"/>
    <w:tmpl w:val="051C4A56"/>
    <w:lvl w:ilvl="0" w:tplc="54804178">
      <w:start w:val="2"/>
      <w:numFmt w:val="decimal"/>
      <w:lvlText w:val="%1."/>
      <w:lvlJc w:val="left"/>
      <w:pPr>
        <w:ind w:left="770" w:hanging="770"/>
      </w:pPr>
      <w:rPr>
        <w:rFonts w:hint="default"/>
      </w:rPr>
    </w:lvl>
    <w:lvl w:ilvl="1" w:tplc="135C0306">
      <w:numFmt w:val="none"/>
      <w:lvlText w:val=""/>
      <w:lvlJc w:val="left"/>
      <w:pPr>
        <w:tabs>
          <w:tab w:val="num" w:pos="360"/>
        </w:tabs>
      </w:pPr>
    </w:lvl>
    <w:lvl w:ilvl="2" w:tplc="4C20E0B2">
      <w:numFmt w:val="none"/>
      <w:lvlText w:val=""/>
      <w:lvlJc w:val="left"/>
      <w:pPr>
        <w:tabs>
          <w:tab w:val="num" w:pos="360"/>
        </w:tabs>
      </w:pPr>
    </w:lvl>
    <w:lvl w:ilvl="3" w:tplc="A7BC65F8">
      <w:numFmt w:val="none"/>
      <w:lvlText w:val=""/>
      <w:lvlJc w:val="left"/>
      <w:pPr>
        <w:tabs>
          <w:tab w:val="num" w:pos="360"/>
        </w:tabs>
      </w:pPr>
    </w:lvl>
    <w:lvl w:ilvl="4" w:tplc="4E2681A0">
      <w:numFmt w:val="none"/>
      <w:lvlText w:val=""/>
      <w:lvlJc w:val="left"/>
      <w:pPr>
        <w:tabs>
          <w:tab w:val="num" w:pos="360"/>
        </w:tabs>
      </w:pPr>
    </w:lvl>
    <w:lvl w:ilvl="5" w:tplc="46B0222C">
      <w:numFmt w:val="none"/>
      <w:lvlText w:val=""/>
      <w:lvlJc w:val="left"/>
      <w:pPr>
        <w:tabs>
          <w:tab w:val="num" w:pos="360"/>
        </w:tabs>
      </w:pPr>
    </w:lvl>
    <w:lvl w:ilvl="6" w:tplc="6A663768">
      <w:numFmt w:val="none"/>
      <w:lvlText w:val=""/>
      <w:lvlJc w:val="left"/>
      <w:pPr>
        <w:tabs>
          <w:tab w:val="num" w:pos="360"/>
        </w:tabs>
      </w:pPr>
    </w:lvl>
    <w:lvl w:ilvl="7" w:tplc="EEB437AC">
      <w:numFmt w:val="none"/>
      <w:lvlText w:val=""/>
      <w:lvlJc w:val="left"/>
      <w:pPr>
        <w:tabs>
          <w:tab w:val="num" w:pos="360"/>
        </w:tabs>
      </w:pPr>
    </w:lvl>
    <w:lvl w:ilvl="8" w:tplc="483CA4D0">
      <w:numFmt w:val="none"/>
      <w:lvlText w:val=""/>
      <w:lvlJc w:val="left"/>
      <w:pPr>
        <w:tabs>
          <w:tab w:val="num" w:pos="360"/>
        </w:tabs>
      </w:pPr>
    </w:lvl>
  </w:abstractNum>
  <w:abstractNum w:abstractNumId="39">
    <w:nsid w:val="7CE6564D"/>
    <w:multiLevelType w:val="hybridMultilevel"/>
    <w:tmpl w:val="13285622"/>
    <w:lvl w:ilvl="0" w:tplc="C3EAA360">
      <w:start w:val="1"/>
      <w:numFmt w:val="decimal"/>
      <w:lvlText w:val="%1."/>
      <w:lvlJc w:val="left"/>
      <w:pPr>
        <w:ind w:left="720" w:hanging="360"/>
      </w:pPr>
      <w:rPr>
        <w:rFonts w:hint="default"/>
      </w:rPr>
    </w:lvl>
    <w:lvl w:ilvl="1" w:tplc="44E8C7A4">
      <w:start w:val="1"/>
      <w:numFmt w:val="lowerLetter"/>
      <w:lvlText w:val="%2."/>
      <w:lvlJc w:val="left"/>
      <w:pPr>
        <w:ind w:left="1440" w:hanging="360"/>
      </w:pPr>
    </w:lvl>
    <w:lvl w:ilvl="2" w:tplc="8D544932">
      <w:start w:val="1"/>
      <w:numFmt w:val="lowerRoman"/>
      <w:lvlText w:val="%3."/>
      <w:lvlJc w:val="right"/>
      <w:pPr>
        <w:ind w:left="2160" w:hanging="180"/>
      </w:pPr>
    </w:lvl>
    <w:lvl w:ilvl="3" w:tplc="7666BD48">
      <w:start w:val="1"/>
      <w:numFmt w:val="decimal"/>
      <w:lvlText w:val="%4."/>
      <w:lvlJc w:val="left"/>
      <w:pPr>
        <w:ind w:left="2880" w:hanging="360"/>
      </w:pPr>
    </w:lvl>
    <w:lvl w:ilvl="4" w:tplc="1F2C591C">
      <w:start w:val="1"/>
      <w:numFmt w:val="lowerLetter"/>
      <w:lvlText w:val="%5."/>
      <w:lvlJc w:val="left"/>
      <w:pPr>
        <w:ind w:left="3600" w:hanging="360"/>
      </w:pPr>
    </w:lvl>
    <w:lvl w:ilvl="5" w:tplc="20A4A72E">
      <w:start w:val="1"/>
      <w:numFmt w:val="lowerRoman"/>
      <w:lvlText w:val="%6."/>
      <w:lvlJc w:val="right"/>
      <w:pPr>
        <w:ind w:left="4320" w:hanging="180"/>
      </w:pPr>
    </w:lvl>
    <w:lvl w:ilvl="6" w:tplc="02CC9B96">
      <w:start w:val="1"/>
      <w:numFmt w:val="decimal"/>
      <w:lvlText w:val="%7."/>
      <w:lvlJc w:val="left"/>
      <w:pPr>
        <w:ind w:left="5040" w:hanging="360"/>
      </w:pPr>
    </w:lvl>
    <w:lvl w:ilvl="7" w:tplc="598CA710">
      <w:start w:val="1"/>
      <w:numFmt w:val="lowerLetter"/>
      <w:lvlText w:val="%8."/>
      <w:lvlJc w:val="left"/>
      <w:pPr>
        <w:ind w:left="5760" w:hanging="360"/>
      </w:pPr>
    </w:lvl>
    <w:lvl w:ilvl="8" w:tplc="8482D9E0">
      <w:start w:val="1"/>
      <w:numFmt w:val="lowerRoman"/>
      <w:lvlText w:val="%9."/>
      <w:lvlJc w:val="right"/>
      <w:pPr>
        <w:ind w:left="6480" w:hanging="180"/>
      </w:pPr>
    </w:lvl>
  </w:abstractNum>
  <w:abstractNum w:abstractNumId="40">
    <w:nsid w:val="7D364D56"/>
    <w:multiLevelType w:val="hybridMultilevel"/>
    <w:tmpl w:val="4328DC8E"/>
    <w:lvl w:ilvl="0" w:tplc="D48EF2C8">
      <w:start w:val="1"/>
      <w:numFmt w:val="bullet"/>
      <w:pStyle w:val="a0"/>
      <w:lvlText w:val=""/>
      <w:lvlJc w:val="left"/>
      <w:pPr>
        <w:tabs>
          <w:tab w:val="num" w:pos="720"/>
        </w:tabs>
        <w:ind w:left="720" w:hanging="360"/>
      </w:pPr>
      <w:rPr>
        <w:rFonts w:ascii="Symbol" w:eastAsia="Times New Roman" w:hAnsi="Symbol" w:cs="Times New Roman" w:hint="default"/>
      </w:rPr>
    </w:lvl>
    <w:lvl w:ilvl="1" w:tplc="8662FE38">
      <w:start w:val="1"/>
      <w:numFmt w:val="bullet"/>
      <w:lvlText w:val="o"/>
      <w:lvlJc w:val="left"/>
      <w:pPr>
        <w:tabs>
          <w:tab w:val="num" w:pos="1440"/>
        </w:tabs>
        <w:ind w:left="1440" w:hanging="360"/>
      </w:pPr>
      <w:rPr>
        <w:rFonts w:ascii="Courier New" w:hAnsi="Courier New" w:cs="Courier New" w:hint="default"/>
      </w:rPr>
    </w:lvl>
    <w:lvl w:ilvl="2" w:tplc="4DCCE268">
      <w:start w:val="1"/>
      <w:numFmt w:val="bullet"/>
      <w:lvlText w:val=""/>
      <w:lvlJc w:val="left"/>
      <w:pPr>
        <w:tabs>
          <w:tab w:val="num" w:pos="2160"/>
        </w:tabs>
        <w:ind w:left="2160" w:hanging="360"/>
      </w:pPr>
      <w:rPr>
        <w:rFonts w:ascii="Wingdings" w:hAnsi="Wingdings" w:hint="default"/>
      </w:rPr>
    </w:lvl>
    <w:lvl w:ilvl="3" w:tplc="44A4B574">
      <w:start w:val="1"/>
      <w:numFmt w:val="bullet"/>
      <w:lvlText w:val=""/>
      <w:lvlJc w:val="left"/>
      <w:pPr>
        <w:tabs>
          <w:tab w:val="num" w:pos="2880"/>
        </w:tabs>
        <w:ind w:left="2880" w:hanging="360"/>
      </w:pPr>
      <w:rPr>
        <w:rFonts w:ascii="Symbol" w:hAnsi="Symbol" w:hint="default"/>
      </w:rPr>
    </w:lvl>
    <w:lvl w:ilvl="4" w:tplc="C39CAE2C">
      <w:start w:val="1"/>
      <w:numFmt w:val="bullet"/>
      <w:lvlText w:val="o"/>
      <w:lvlJc w:val="left"/>
      <w:pPr>
        <w:tabs>
          <w:tab w:val="num" w:pos="3600"/>
        </w:tabs>
        <w:ind w:left="3600" w:hanging="360"/>
      </w:pPr>
      <w:rPr>
        <w:rFonts w:ascii="Courier New" w:hAnsi="Courier New" w:cs="Courier New" w:hint="default"/>
      </w:rPr>
    </w:lvl>
    <w:lvl w:ilvl="5" w:tplc="4648BA88">
      <w:start w:val="1"/>
      <w:numFmt w:val="bullet"/>
      <w:lvlText w:val=""/>
      <w:lvlJc w:val="left"/>
      <w:pPr>
        <w:tabs>
          <w:tab w:val="num" w:pos="4320"/>
        </w:tabs>
        <w:ind w:left="4320" w:hanging="360"/>
      </w:pPr>
      <w:rPr>
        <w:rFonts w:ascii="Wingdings" w:hAnsi="Wingdings" w:hint="default"/>
      </w:rPr>
    </w:lvl>
    <w:lvl w:ilvl="6" w:tplc="95F44A04">
      <w:start w:val="1"/>
      <w:numFmt w:val="bullet"/>
      <w:lvlText w:val=""/>
      <w:lvlJc w:val="left"/>
      <w:pPr>
        <w:tabs>
          <w:tab w:val="num" w:pos="5040"/>
        </w:tabs>
        <w:ind w:left="5040" w:hanging="360"/>
      </w:pPr>
      <w:rPr>
        <w:rFonts w:ascii="Symbol" w:hAnsi="Symbol" w:hint="default"/>
      </w:rPr>
    </w:lvl>
    <w:lvl w:ilvl="7" w:tplc="D6D8B0D8">
      <w:start w:val="1"/>
      <w:numFmt w:val="bullet"/>
      <w:lvlText w:val="o"/>
      <w:lvlJc w:val="left"/>
      <w:pPr>
        <w:tabs>
          <w:tab w:val="num" w:pos="5760"/>
        </w:tabs>
        <w:ind w:left="5760" w:hanging="360"/>
      </w:pPr>
      <w:rPr>
        <w:rFonts w:ascii="Courier New" w:hAnsi="Courier New" w:cs="Courier New" w:hint="default"/>
      </w:rPr>
    </w:lvl>
    <w:lvl w:ilvl="8" w:tplc="B99C3226">
      <w:start w:val="1"/>
      <w:numFmt w:val="bullet"/>
      <w:lvlText w:val=""/>
      <w:lvlJc w:val="left"/>
      <w:pPr>
        <w:tabs>
          <w:tab w:val="num" w:pos="6480"/>
        </w:tabs>
        <w:ind w:left="6480" w:hanging="360"/>
      </w:pPr>
      <w:rPr>
        <w:rFonts w:ascii="Wingdings" w:hAnsi="Wingdings" w:hint="default"/>
      </w:rPr>
    </w:lvl>
  </w:abstractNum>
  <w:abstractNum w:abstractNumId="41">
    <w:nsid w:val="7F4B3996"/>
    <w:multiLevelType w:val="hybridMultilevel"/>
    <w:tmpl w:val="CCB23CF4"/>
    <w:lvl w:ilvl="0" w:tplc="BF2C9602">
      <w:start w:val="1"/>
      <w:numFmt w:val="bullet"/>
      <w:lvlText w:val=""/>
      <w:lvlJc w:val="left"/>
      <w:pPr>
        <w:ind w:left="720" w:hanging="360"/>
      </w:pPr>
      <w:rPr>
        <w:rFonts w:ascii="Symbol" w:hAnsi="Symbol" w:hint="default"/>
      </w:rPr>
    </w:lvl>
    <w:lvl w:ilvl="1" w:tplc="68F0544A">
      <w:start w:val="1"/>
      <w:numFmt w:val="bullet"/>
      <w:lvlText w:val="o"/>
      <w:lvlJc w:val="left"/>
      <w:pPr>
        <w:ind w:left="1440" w:hanging="360"/>
      </w:pPr>
      <w:rPr>
        <w:rFonts w:ascii="Courier New" w:hAnsi="Courier New" w:cs="Courier New" w:hint="default"/>
      </w:rPr>
    </w:lvl>
    <w:lvl w:ilvl="2" w:tplc="ECC49EC4">
      <w:start w:val="1"/>
      <w:numFmt w:val="bullet"/>
      <w:lvlText w:val=""/>
      <w:lvlJc w:val="left"/>
      <w:pPr>
        <w:ind w:left="2160" w:hanging="360"/>
      </w:pPr>
      <w:rPr>
        <w:rFonts w:ascii="Wingdings" w:hAnsi="Wingdings" w:hint="default"/>
      </w:rPr>
    </w:lvl>
    <w:lvl w:ilvl="3" w:tplc="6CEAB7EE">
      <w:start w:val="1"/>
      <w:numFmt w:val="bullet"/>
      <w:lvlText w:val=""/>
      <w:lvlJc w:val="left"/>
      <w:pPr>
        <w:ind w:left="2880" w:hanging="360"/>
      </w:pPr>
      <w:rPr>
        <w:rFonts w:ascii="Symbol" w:hAnsi="Symbol" w:hint="default"/>
      </w:rPr>
    </w:lvl>
    <w:lvl w:ilvl="4" w:tplc="A85425AC">
      <w:start w:val="1"/>
      <w:numFmt w:val="bullet"/>
      <w:lvlText w:val="o"/>
      <w:lvlJc w:val="left"/>
      <w:pPr>
        <w:ind w:left="3600" w:hanging="360"/>
      </w:pPr>
      <w:rPr>
        <w:rFonts w:ascii="Courier New" w:hAnsi="Courier New" w:cs="Courier New" w:hint="default"/>
      </w:rPr>
    </w:lvl>
    <w:lvl w:ilvl="5" w:tplc="B35A1728">
      <w:start w:val="1"/>
      <w:numFmt w:val="bullet"/>
      <w:lvlText w:val=""/>
      <w:lvlJc w:val="left"/>
      <w:pPr>
        <w:ind w:left="4320" w:hanging="360"/>
      </w:pPr>
      <w:rPr>
        <w:rFonts w:ascii="Wingdings" w:hAnsi="Wingdings" w:hint="default"/>
      </w:rPr>
    </w:lvl>
    <w:lvl w:ilvl="6" w:tplc="D2B63FCC">
      <w:start w:val="1"/>
      <w:numFmt w:val="bullet"/>
      <w:lvlText w:val=""/>
      <w:lvlJc w:val="left"/>
      <w:pPr>
        <w:ind w:left="5040" w:hanging="360"/>
      </w:pPr>
      <w:rPr>
        <w:rFonts w:ascii="Symbol" w:hAnsi="Symbol" w:hint="default"/>
      </w:rPr>
    </w:lvl>
    <w:lvl w:ilvl="7" w:tplc="E35E25DC">
      <w:start w:val="1"/>
      <w:numFmt w:val="bullet"/>
      <w:lvlText w:val="o"/>
      <w:lvlJc w:val="left"/>
      <w:pPr>
        <w:ind w:left="5760" w:hanging="360"/>
      </w:pPr>
      <w:rPr>
        <w:rFonts w:ascii="Courier New" w:hAnsi="Courier New" w:cs="Courier New" w:hint="default"/>
      </w:rPr>
    </w:lvl>
    <w:lvl w:ilvl="8" w:tplc="E7262786">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40"/>
  </w:num>
  <w:num w:numId="4">
    <w:abstractNumId w:val="13"/>
  </w:num>
  <w:num w:numId="5">
    <w:abstractNumId w:val="15"/>
  </w:num>
  <w:num w:numId="6">
    <w:abstractNumId w:val="14"/>
  </w:num>
  <w:num w:numId="7">
    <w:abstractNumId w:val="35"/>
  </w:num>
  <w:num w:numId="8">
    <w:abstractNumId w:val="3"/>
  </w:num>
  <w:num w:numId="9">
    <w:abstractNumId w:val="1"/>
  </w:num>
  <w:num w:numId="10">
    <w:abstractNumId w:val="4"/>
  </w:num>
  <w:num w:numId="11">
    <w:abstractNumId w:val="30"/>
  </w:num>
  <w:num w:numId="12">
    <w:abstractNumId w:val="18"/>
  </w:num>
  <w:num w:numId="13">
    <w:abstractNumId w:val="10"/>
  </w:num>
  <w:num w:numId="14">
    <w:abstractNumId w:val="17"/>
  </w:num>
  <w:num w:numId="15">
    <w:abstractNumId w:val="29"/>
  </w:num>
  <w:num w:numId="16">
    <w:abstractNumId w:val="34"/>
  </w:num>
  <w:num w:numId="17">
    <w:abstractNumId w:val="5"/>
  </w:num>
  <w:num w:numId="18">
    <w:abstractNumId w:val="39"/>
  </w:num>
  <w:num w:numId="19">
    <w:abstractNumId w:val="21"/>
  </w:num>
  <w:num w:numId="20">
    <w:abstractNumId w:val="31"/>
  </w:num>
  <w:num w:numId="21">
    <w:abstractNumId w:val="11"/>
  </w:num>
  <w:num w:numId="22">
    <w:abstractNumId w:val="38"/>
  </w:num>
  <w:num w:numId="23">
    <w:abstractNumId w:val="6"/>
  </w:num>
  <w:num w:numId="24">
    <w:abstractNumId w:val="41"/>
  </w:num>
  <w:num w:numId="25">
    <w:abstractNumId w:val="24"/>
  </w:num>
  <w:num w:numId="26">
    <w:abstractNumId w:val="25"/>
  </w:num>
  <w:num w:numId="27">
    <w:abstractNumId w:val="16"/>
  </w:num>
  <w:num w:numId="28">
    <w:abstractNumId w:val="27"/>
  </w:num>
  <w:num w:numId="29">
    <w:abstractNumId w:val="33"/>
  </w:num>
  <w:num w:numId="30">
    <w:abstractNumId w:val="20"/>
  </w:num>
  <w:num w:numId="31">
    <w:abstractNumId w:val="32"/>
  </w:num>
  <w:num w:numId="32">
    <w:abstractNumId w:val="2"/>
  </w:num>
  <w:num w:numId="33">
    <w:abstractNumId w:val="37"/>
  </w:num>
  <w:num w:numId="34">
    <w:abstractNumId w:val="0"/>
  </w:num>
  <w:num w:numId="35">
    <w:abstractNumId w:val="28"/>
  </w:num>
  <w:num w:numId="36">
    <w:abstractNumId w:val="12"/>
  </w:num>
  <w:num w:numId="37">
    <w:abstractNumId w:val="19"/>
  </w:num>
  <w:num w:numId="38">
    <w:abstractNumId w:val="26"/>
  </w:num>
  <w:num w:numId="39">
    <w:abstractNumId w:val="23"/>
  </w:num>
  <w:num w:numId="40">
    <w:abstractNumId w:val="9"/>
  </w:num>
  <w:num w:numId="41">
    <w:abstractNumId w:val="22"/>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AB2514"/>
    <w:rsid w:val="000327BC"/>
    <w:rsid w:val="00195626"/>
    <w:rsid w:val="00430E30"/>
    <w:rsid w:val="00434CB7"/>
    <w:rsid w:val="00581C3A"/>
    <w:rsid w:val="00695A93"/>
    <w:rsid w:val="0072150B"/>
    <w:rsid w:val="007242C5"/>
    <w:rsid w:val="007629FC"/>
    <w:rsid w:val="00806D99"/>
    <w:rsid w:val="008C2393"/>
    <w:rsid w:val="008D2849"/>
    <w:rsid w:val="00A81063"/>
    <w:rsid w:val="00AB2514"/>
    <w:rsid w:val="00BE0F7A"/>
    <w:rsid w:val="00C52BD4"/>
    <w:rsid w:val="00DF0C70"/>
    <w:rsid w:val="00E2614F"/>
    <w:rsid w:val="00F55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2514"/>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Heading1"/>
    <w:uiPriority w:val="9"/>
    <w:rsid w:val="00AB2514"/>
    <w:rPr>
      <w:rFonts w:ascii="Arial" w:eastAsia="Arial" w:hAnsi="Arial" w:cs="Arial"/>
      <w:sz w:val="40"/>
      <w:szCs w:val="40"/>
    </w:rPr>
  </w:style>
  <w:style w:type="character" w:customStyle="1" w:styleId="Heading2Char">
    <w:name w:val="Heading 2 Char"/>
    <w:basedOn w:val="a2"/>
    <w:link w:val="Heading2"/>
    <w:uiPriority w:val="9"/>
    <w:rsid w:val="00AB2514"/>
    <w:rPr>
      <w:rFonts w:ascii="Arial" w:eastAsia="Arial" w:hAnsi="Arial" w:cs="Arial"/>
      <w:sz w:val="34"/>
    </w:rPr>
  </w:style>
  <w:style w:type="character" w:customStyle="1" w:styleId="Heading3Char">
    <w:name w:val="Heading 3 Char"/>
    <w:basedOn w:val="a2"/>
    <w:link w:val="Heading3"/>
    <w:uiPriority w:val="9"/>
    <w:rsid w:val="00AB2514"/>
    <w:rPr>
      <w:rFonts w:ascii="Arial" w:eastAsia="Arial" w:hAnsi="Arial" w:cs="Arial"/>
      <w:sz w:val="30"/>
      <w:szCs w:val="30"/>
    </w:rPr>
  </w:style>
  <w:style w:type="character" w:customStyle="1" w:styleId="Heading4Char">
    <w:name w:val="Heading 4 Char"/>
    <w:basedOn w:val="a2"/>
    <w:link w:val="Heading4"/>
    <w:uiPriority w:val="9"/>
    <w:rsid w:val="00AB2514"/>
    <w:rPr>
      <w:rFonts w:ascii="Arial" w:eastAsia="Arial" w:hAnsi="Arial" w:cs="Arial"/>
      <w:b/>
      <w:bCs/>
      <w:sz w:val="26"/>
      <w:szCs w:val="26"/>
    </w:rPr>
  </w:style>
  <w:style w:type="character" w:customStyle="1" w:styleId="Heading5Char">
    <w:name w:val="Heading 5 Char"/>
    <w:basedOn w:val="a2"/>
    <w:link w:val="Heading5"/>
    <w:uiPriority w:val="9"/>
    <w:rsid w:val="00AB2514"/>
    <w:rPr>
      <w:rFonts w:ascii="Arial" w:eastAsia="Arial" w:hAnsi="Arial" w:cs="Arial"/>
      <w:b/>
      <w:bCs/>
      <w:sz w:val="24"/>
      <w:szCs w:val="24"/>
    </w:rPr>
  </w:style>
  <w:style w:type="character" w:customStyle="1" w:styleId="Heading6Char">
    <w:name w:val="Heading 6 Char"/>
    <w:basedOn w:val="a2"/>
    <w:link w:val="Heading6"/>
    <w:uiPriority w:val="9"/>
    <w:rsid w:val="00AB2514"/>
    <w:rPr>
      <w:rFonts w:ascii="Arial" w:eastAsia="Arial" w:hAnsi="Arial" w:cs="Arial"/>
      <w:b/>
      <w:bCs/>
      <w:sz w:val="22"/>
      <w:szCs w:val="22"/>
    </w:rPr>
  </w:style>
  <w:style w:type="character" w:customStyle="1" w:styleId="Heading7Char">
    <w:name w:val="Heading 7 Char"/>
    <w:basedOn w:val="a2"/>
    <w:link w:val="Heading7"/>
    <w:uiPriority w:val="9"/>
    <w:rsid w:val="00AB2514"/>
    <w:rPr>
      <w:rFonts w:ascii="Arial" w:eastAsia="Arial" w:hAnsi="Arial" w:cs="Arial"/>
      <w:b/>
      <w:bCs/>
      <w:i/>
      <w:iCs/>
      <w:sz w:val="22"/>
      <w:szCs w:val="22"/>
    </w:rPr>
  </w:style>
  <w:style w:type="character" w:customStyle="1" w:styleId="Heading8Char">
    <w:name w:val="Heading 8 Char"/>
    <w:basedOn w:val="a2"/>
    <w:link w:val="Heading8"/>
    <w:uiPriority w:val="9"/>
    <w:rsid w:val="00AB2514"/>
    <w:rPr>
      <w:rFonts w:ascii="Arial" w:eastAsia="Arial" w:hAnsi="Arial" w:cs="Arial"/>
      <w:i/>
      <w:iCs/>
      <w:sz w:val="22"/>
      <w:szCs w:val="22"/>
    </w:rPr>
  </w:style>
  <w:style w:type="character" w:customStyle="1" w:styleId="Heading9Char">
    <w:name w:val="Heading 9 Char"/>
    <w:basedOn w:val="a2"/>
    <w:link w:val="Heading9"/>
    <w:uiPriority w:val="9"/>
    <w:rsid w:val="00AB2514"/>
    <w:rPr>
      <w:rFonts w:ascii="Arial" w:eastAsia="Arial" w:hAnsi="Arial" w:cs="Arial"/>
      <w:i/>
      <w:iCs/>
      <w:sz w:val="21"/>
      <w:szCs w:val="21"/>
    </w:rPr>
  </w:style>
  <w:style w:type="paragraph" w:styleId="a5">
    <w:name w:val="Title"/>
    <w:basedOn w:val="a1"/>
    <w:next w:val="a1"/>
    <w:link w:val="a6"/>
    <w:uiPriority w:val="10"/>
    <w:qFormat/>
    <w:rsid w:val="00AB2514"/>
    <w:pPr>
      <w:spacing w:before="300" w:after="200"/>
      <w:contextualSpacing/>
    </w:pPr>
    <w:rPr>
      <w:sz w:val="48"/>
      <w:szCs w:val="48"/>
    </w:rPr>
  </w:style>
  <w:style w:type="character" w:customStyle="1" w:styleId="a6">
    <w:name w:val="Название Знак"/>
    <w:basedOn w:val="a2"/>
    <w:link w:val="a5"/>
    <w:uiPriority w:val="10"/>
    <w:rsid w:val="00AB2514"/>
    <w:rPr>
      <w:sz w:val="48"/>
      <w:szCs w:val="48"/>
    </w:rPr>
  </w:style>
  <w:style w:type="paragraph" w:styleId="a7">
    <w:name w:val="Subtitle"/>
    <w:basedOn w:val="a1"/>
    <w:next w:val="a1"/>
    <w:link w:val="a8"/>
    <w:uiPriority w:val="11"/>
    <w:qFormat/>
    <w:rsid w:val="00AB2514"/>
    <w:pPr>
      <w:spacing w:before="200" w:after="200"/>
    </w:pPr>
    <w:rPr>
      <w:sz w:val="24"/>
      <w:szCs w:val="24"/>
    </w:rPr>
  </w:style>
  <w:style w:type="character" w:customStyle="1" w:styleId="a8">
    <w:name w:val="Подзаголовок Знак"/>
    <w:basedOn w:val="a2"/>
    <w:link w:val="a7"/>
    <w:uiPriority w:val="11"/>
    <w:rsid w:val="00AB2514"/>
    <w:rPr>
      <w:sz w:val="24"/>
      <w:szCs w:val="24"/>
    </w:rPr>
  </w:style>
  <w:style w:type="paragraph" w:styleId="2">
    <w:name w:val="Quote"/>
    <w:basedOn w:val="a1"/>
    <w:next w:val="a1"/>
    <w:link w:val="20"/>
    <w:uiPriority w:val="29"/>
    <w:qFormat/>
    <w:rsid w:val="00AB2514"/>
    <w:pPr>
      <w:ind w:left="720" w:right="720"/>
    </w:pPr>
    <w:rPr>
      <w:i/>
    </w:rPr>
  </w:style>
  <w:style w:type="character" w:customStyle="1" w:styleId="20">
    <w:name w:val="Цитата 2 Знак"/>
    <w:link w:val="2"/>
    <w:uiPriority w:val="29"/>
    <w:rsid w:val="00AB2514"/>
    <w:rPr>
      <w:i/>
    </w:rPr>
  </w:style>
  <w:style w:type="paragraph" w:styleId="a9">
    <w:name w:val="Intense Quote"/>
    <w:basedOn w:val="a1"/>
    <w:next w:val="a1"/>
    <w:link w:val="aa"/>
    <w:uiPriority w:val="30"/>
    <w:qFormat/>
    <w:rsid w:val="00AB251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AB2514"/>
    <w:rPr>
      <w:i/>
    </w:rPr>
  </w:style>
  <w:style w:type="character" w:customStyle="1" w:styleId="HeaderChar">
    <w:name w:val="Header Char"/>
    <w:basedOn w:val="a2"/>
    <w:link w:val="Header"/>
    <w:uiPriority w:val="99"/>
    <w:rsid w:val="00AB2514"/>
  </w:style>
  <w:style w:type="character" w:customStyle="1" w:styleId="FooterChar">
    <w:name w:val="Footer Char"/>
    <w:basedOn w:val="a2"/>
    <w:link w:val="Footer"/>
    <w:uiPriority w:val="99"/>
    <w:rsid w:val="00AB2514"/>
  </w:style>
  <w:style w:type="character" w:customStyle="1" w:styleId="CaptionChar">
    <w:name w:val="Caption Char"/>
    <w:link w:val="Footer"/>
    <w:uiPriority w:val="99"/>
    <w:rsid w:val="00AB2514"/>
  </w:style>
  <w:style w:type="table" w:customStyle="1" w:styleId="TableGridLight">
    <w:name w:val="Table Grid Light"/>
    <w:basedOn w:val="a3"/>
    <w:uiPriority w:val="59"/>
    <w:rsid w:val="00AB25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AB25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AB251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AB251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AB251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rsid w:val="00AB251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AB251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AB251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AB251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rsid w:val="00AB251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rsid w:val="00AB25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AB251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rsid w:val="00AB251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AB251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AB251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AB251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rsid w:val="00AB251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rsid w:val="00AB25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AB251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rsid w:val="00AB251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AB251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AB251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AB251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rsid w:val="00AB251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rsid w:val="00AB251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AB251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rsid w:val="00AB251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AB251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AB251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AB251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rsid w:val="00AB251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rsid w:val="00AB251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AB2514"/>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rsid w:val="00AB251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AB251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AB251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AB251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rsid w:val="00AB251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rsid w:val="00AB251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AB2514"/>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rsid w:val="00AB251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AB251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AB251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AB2514"/>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rsid w:val="00AB251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rsid w:val="00AB251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AB2514"/>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rsid w:val="00AB251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AB251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AB251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AB2514"/>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rsid w:val="00AB251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rsid w:val="00AB25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AB251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rsid w:val="00AB251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AB251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AB251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AB2514"/>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rsid w:val="00AB251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rsid w:val="00AB25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AB251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rsid w:val="00AB251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AB251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AB251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AB251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rsid w:val="00AB251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rsid w:val="00AB251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AB2514"/>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rsid w:val="00AB251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AB251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AB251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AB2514"/>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rsid w:val="00AB251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rsid w:val="00AB251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AB2514"/>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rsid w:val="00AB251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AB251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AB251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AB2514"/>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rsid w:val="00AB251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rsid w:val="00AB251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AB2514"/>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rsid w:val="00AB251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AB251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AB251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AB2514"/>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rsid w:val="00AB251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AB251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AB251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rsid w:val="00AB251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AB251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AB251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AB251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rsid w:val="00AB251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link w:val="ab"/>
    <w:uiPriority w:val="99"/>
    <w:rsid w:val="00AB2514"/>
    <w:rPr>
      <w:sz w:val="18"/>
    </w:rPr>
  </w:style>
  <w:style w:type="paragraph" w:styleId="ac">
    <w:name w:val="endnote text"/>
    <w:basedOn w:val="a1"/>
    <w:link w:val="ad"/>
    <w:uiPriority w:val="99"/>
    <w:semiHidden/>
    <w:unhideWhenUsed/>
    <w:rsid w:val="00AB2514"/>
    <w:pPr>
      <w:spacing w:after="0" w:line="240" w:lineRule="auto"/>
    </w:pPr>
    <w:rPr>
      <w:sz w:val="20"/>
    </w:rPr>
  </w:style>
  <w:style w:type="character" w:customStyle="1" w:styleId="ad">
    <w:name w:val="Текст концевой сноски Знак"/>
    <w:link w:val="ac"/>
    <w:uiPriority w:val="99"/>
    <w:rsid w:val="00AB2514"/>
    <w:rPr>
      <w:sz w:val="20"/>
    </w:rPr>
  </w:style>
  <w:style w:type="character" w:styleId="ae">
    <w:name w:val="endnote reference"/>
    <w:basedOn w:val="a2"/>
    <w:uiPriority w:val="99"/>
    <w:semiHidden/>
    <w:unhideWhenUsed/>
    <w:rsid w:val="00AB2514"/>
    <w:rPr>
      <w:vertAlign w:val="superscript"/>
    </w:rPr>
  </w:style>
  <w:style w:type="paragraph" w:styleId="4">
    <w:name w:val="toc 4"/>
    <w:basedOn w:val="a1"/>
    <w:next w:val="a1"/>
    <w:uiPriority w:val="39"/>
    <w:unhideWhenUsed/>
    <w:rsid w:val="00AB2514"/>
    <w:pPr>
      <w:spacing w:after="57"/>
      <w:ind w:left="850"/>
    </w:pPr>
  </w:style>
  <w:style w:type="paragraph" w:styleId="5">
    <w:name w:val="toc 5"/>
    <w:basedOn w:val="a1"/>
    <w:next w:val="a1"/>
    <w:uiPriority w:val="39"/>
    <w:unhideWhenUsed/>
    <w:rsid w:val="00AB2514"/>
    <w:pPr>
      <w:spacing w:after="57"/>
      <w:ind w:left="1134"/>
    </w:pPr>
  </w:style>
  <w:style w:type="paragraph" w:styleId="6">
    <w:name w:val="toc 6"/>
    <w:basedOn w:val="a1"/>
    <w:next w:val="a1"/>
    <w:uiPriority w:val="39"/>
    <w:unhideWhenUsed/>
    <w:rsid w:val="00AB2514"/>
    <w:pPr>
      <w:spacing w:after="57"/>
      <w:ind w:left="1417"/>
    </w:pPr>
  </w:style>
  <w:style w:type="paragraph" w:styleId="7">
    <w:name w:val="toc 7"/>
    <w:basedOn w:val="a1"/>
    <w:next w:val="a1"/>
    <w:uiPriority w:val="39"/>
    <w:unhideWhenUsed/>
    <w:rsid w:val="00AB2514"/>
    <w:pPr>
      <w:spacing w:after="57"/>
      <w:ind w:left="1701"/>
    </w:pPr>
  </w:style>
  <w:style w:type="paragraph" w:styleId="8">
    <w:name w:val="toc 8"/>
    <w:basedOn w:val="a1"/>
    <w:next w:val="a1"/>
    <w:uiPriority w:val="39"/>
    <w:unhideWhenUsed/>
    <w:rsid w:val="00AB2514"/>
    <w:pPr>
      <w:spacing w:after="57"/>
      <w:ind w:left="1984"/>
    </w:pPr>
  </w:style>
  <w:style w:type="paragraph" w:styleId="9">
    <w:name w:val="toc 9"/>
    <w:basedOn w:val="a1"/>
    <w:next w:val="a1"/>
    <w:uiPriority w:val="39"/>
    <w:unhideWhenUsed/>
    <w:rsid w:val="00AB2514"/>
    <w:pPr>
      <w:spacing w:after="57"/>
      <w:ind w:left="2268"/>
    </w:pPr>
  </w:style>
  <w:style w:type="paragraph" w:styleId="af">
    <w:name w:val="table of figures"/>
    <w:basedOn w:val="a1"/>
    <w:next w:val="a1"/>
    <w:uiPriority w:val="99"/>
    <w:unhideWhenUsed/>
    <w:rsid w:val="00AB2514"/>
    <w:pPr>
      <w:spacing w:after="0"/>
    </w:pPr>
  </w:style>
  <w:style w:type="paragraph" w:customStyle="1" w:styleId="Heading1">
    <w:name w:val="Heading 1"/>
    <w:basedOn w:val="a1"/>
    <w:next w:val="a1"/>
    <w:link w:val="1"/>
    <w:qFormat/>
    <w:rsid w:val="00AB2514"/>
    <w:pPr>
      <w:keepNext/>
      <w:spacing w:before="240" w:after="120" w:line="360" w:lineRule="auto"/>
      <w:outlineLvl w:val="0"/>
    </w:pPr>
    <w:rPr>
      <w:rFonts w:ascii="Arial" w:eastAsia="Times New Roman" w:hAnsi="Arial" w:cs="Times New Roman"/>
      <w:b/>
      <w:bCs/>
      <w:caps/>
      <w:color w:val="2C8DE6"/>
      <w:sz w:val="36"/>
      <w:szCs w:val="24"/>
      <w:lang w:val="en-GB"/>
    </w:rPr>
  </w:style>
  <w:style w:type="paragraph" w:customStyle="1" w:styleId="Heading2">
    <w:name w:val="Heading 2"/>
    <w:basedOn w:val="a1"/>
    <w:next w:val="a1"/>
    <w:link w:val="21"/>
    <w:qFormat/>
    <w:rsid w:val="00AB2514"/>
    <w:pPr>
      <w:keepNext/>
      <w:spacing w:before="240" w:after="120" w:line="360" w:lineRule="auto"/>
      <w:outlineLvl w:val="1"/>
    </w:pPr>
    <w:rPr>
      <w:rFonts w:ascii="Arial" w:eastAsia="Times New Roman" w:hAnsi="Arial" w:cs="Times New Roman"/>
      <w:b/>
      <w:sz w:val="28"/>
      <w:szCs w:val="24"/>
      <w:lang w:val="en-GB"/>
    </w:rPr>
  </w:style>
  <w:style w:type="paragraph" w:customStyle="1" w:styleId="Heading3">
    <w:name w:val="Heading 3"/>
    <w:basedOn w:val="a1"/>
    <w:next w:val="a1"/>
    <w:link w:val="3"/>
    <w:qFormat/>
    <w:rsid w:val="00AB2514"/>
    <w:pPr>
      <w:keepNext/>
      <w:spacing w:before="120" w:after="0" w:line="360" w:lineRule="auto"/>
      <w:outlineLvl w:val="2"/>
    </w:pPr>
    <w:rPr>
      <w:rFonts w:ascii="Arial" w:eastAsia="Times New Roman" w:hAnsi="Arial" w:cs="Arial"/>
      <w:b/>
      <w:bCs/>
      <w:szCs w:val="26"/>
      <w:lang w:val="en-GB"/>
    </w:rPr>
  </w:style>
  <w:style w:type="paragraph" w:customStyle="1" w:styleId="Heading4">
    <w:name w:val="Heading 4"/>
    <w:basedOn w:val="a1"/>
    <w:next w:val="a1"/>
    <w:link w:val="40"/>
    <w:qFormat/>
    <w:rsid w:val="00AB2514"/>
    <w:pPr>
      <w:keepNext/>
      <w:widowControl w:val="0"/>
      <w:spacing w:after="0" w:line="360" w:lineRule="auto"/>
      <w:outlineLvl w:val="3"/>
    </w:pPr>
    <w:rPr>
      <w:rFonts w:ascii="Arial" w:eastAsia="Times New Roman" w:hAnsi="Arial" w:cs="Times New Roman"/>
      <w:b/>
      <w:sz w:val="28"/>
      <w:szCs w:val="20"/>
      <w:lang w:val="en-AU"/>
    </w:rPr>
  </w:style>
  <w:style w:type="paragraph" w:customStyle="1" w:styleId="Heading5">
    <w:name w:val="Heading 5"/>
    <w:basedOn w:val="a1"/>
    <w:next w:val="a1"/>
    <w:link w:val="50"/>
    <w:qFormat/>
    <w:rsid w:val="00AB2514"/>
    <w:pPr>
      <w:keepNext/>
      <w:widowControl w:val="0"/>
      <w:spacing w:after="0" w:line="360" w:lineRule="auto"/>
      <w:jc w:val="both"/>
      <w:outlineLvl w:val="4"/>
    </w:pPr>
    <w:rPr>
      <w:rFonts w:ascii="Arial" w:eastAsia="Times New Roman" w:hAnsi="Arial" w:cs="Times New Roman"/>
      <w:b/>
      <w:bCs/>
      <w:sz w:val="28"/>
      <w:szCs w:val="24"/>
      <w:lang w:val="en-GB"/>
    </w:rPr>
  </w:style>
  <w:style w:type="paragraph" w:customStyle="1" w:styleId="Heading6">
    <w:name w:val="Heading 6"/>
    <w:basedOn w:val="a1"/>
    <w:next w:val="a1"/>
    <w:link w:val="60"/>
    <w:qFormat/>
    <w:rsid w:val="00AB2514"/>
    <w:pPr>
      <w:keepNext/>
      <w:widowControl w:val="0"/>
      <w:spacing w:after="58" w:line="360" w:lineRule="auto"/>
      <w:outlineLvl w:val="5"/>
    </w:pPr>
    <w:rPr>
      <w:rFonts w:ascii="Arial" w:eastAsia="Times New Roman" w:hAnsi="Arial" w:cs="Times New Roman"/>
      <w:b/>
      <w:sz w:val="24"/>
      <w:szCs w:val="20"/>
      <w:lang w:val="en-AU"/>
    </w:rPr>
  </w:style>
  <w:style w:type="paragraph" w:customStyle="1" w:styleId="Heading7">
    <w:name w:val="Heading 7"/>
    <w:basedOn w:val="a1"/>
    <w:next w:val="a1"/>
    <w:link w:val="70"/>
    <w:qFormat/>
    <w:rsid w:val="00AB2514"/>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customStyle="1" w:styleId="Heading8">
    <w:name w:val="Heading 8"/>
    <w:basedOn w:val="a1"/>
    <w:next w:val="a1"/>
    <w:link w:val="80"/>
    <w:qFormat/>
    <w:rsid w:val="00AB2514"/>
    <w:pPr>
      <w:keepNext/>
      <w:widowControl w:val="0"/>
      <w:spacing w:after="0" w:line="360" w:lineRule="auto"/>
      <w:jc w:val="both"/>
      <w:outlineLvl w:val="7"/>
    </w:pPr>
    <w:rPr>
      <w:rFonts w:ascii="Arial" w:eastAsia="Times New Roman" w:hAnsi="Arial" w:cs="Times New Roman"/>
      <w:b/>
      <w:bCs/>
      <w:sz w:val="24"/>
      <w:szCs w:val="24"/>
      <w:lang w:val="en-GB"/>
    </w:rPr>
  </w:style>
  <w:style w:type="paragraph" w:customStyle="1" w:styleId="Heading9">
    <w:name w:val="Heading 9"/>
    <w:basedOn w:val="a1"/>
    <w:next w:val="a1"/>
    <w:link w:val="90"/>
    <w:qFormat/>
    <w:rsid w:val="00AB2514"/>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paragraph" w:customStyle="1" w:styleId="Header">
    <w:name w:val="Header"/>
    <w:basedOn w:val="a1"/>
    <w:link w:val="af0"/>
    <w:uiPriority w:val="99"/>
    <w:unhideWhenUsed/>
    <w:rsid w:val="00AB2514"/>
    <w:pPr>
      <w:tabs>
        <w:tab w:val="center" w:pos="4677"/>
        <w:tab w:val="right" w:pos="9355"/>
      </w:tabs>
      <w:spacing w:after="0" w:line="240" w:lineRule="auto"/>
    </w:pPr>
  </w:style>
  <w:style w:type="character" w:customStyle="1" w:styleId="af0">
    <w:name w:val="Верхний колонтитул Знак"/>
    <w:basedOn w:val="a2"/>
    <w:link w:val="Header"/>
    <w:uiPriority w:val="99"/>
    <w:rsid w:val="00AB2514"/>
  </w:style>
  <w:style w:type="paragraph" w:customStyle="1" w:styleId="Footer">
    <w:name w:val="Footer"/>
    <w:basedOn w:val="a1"/>
    <w:link w:val="af1"/>
    <w:uiPriority w:val="99"/>
    <w:unhideWhenUsed/>
    <w:rsid w:val="00AB2514"/>
    <w:pPr>
      <w:tabs>
        <w:tab w:val="center" w:pos="4677"/>
        <w:tab w:val="right" w:pos="9355"/>
      </w:tabs>
      <w:spacing w:after="0" w:line="240" w:lineRule="auto"/>
    </w:pPr>
  </w:style>
  <w:style w:type="character" w:customStyle="1" w:styleId="af1">
    <w:name w:val="Нижний колонтитул Знак"/>
    <w:basedOn w:val="a2"/>
    <w:link w:val="Footer"/>
    <w:uiPriority w:val="99"/>
    <w:rsid w:val="00AB2514"/>
  </w:style>
  <w:style w:type="paragraph" w:styleId="af2">
    <w:name w:val="No Spacing"/>
    <w:link w:val="af3"/>
    <w:uiPriority w:val="1"/>
    <w:qFormat/>
    <w:rsid w:val="00AB2514"/>
    <w:pPr>
      <w:spacing w:after="0" w:line="240" w:lineRule="auto"/>
    </w:pPr>
    <w:rPr>
      <w:rFonts w:eastAsiaTheme="minorEastAsia"/>
      <w:lang w:eastAsia="ru-RU"/>
    </w:rPr>
  </w:style>
  <w:style w:type="character" w:customStyle="1" w:styleId="af3">
    <w:name w:val="Без интервала Знак"/>
    <w:basedOn w:val="a2"/>
    <w:link w:val="af2"/>
    <w:uiPriority w:val="1"/>
    <w:rsid w:val="00AB2514"/>
    <w:rPr>
      <w:rFonts w:eastAsiaTheme="minorEastAsia"/>
      <w:lang w:eastAsia="ru-RU"/>
    </w:rPr>
  </w:style>
  <w:style w:type="character" w:styleId="af4">
    <w:name w:val="Placeholder Text"/>
    <w:basedOn w:val="a2"/>
    <w:uiPriority w:val="99"/>
    <w:semiHidden/>
    <w:rsid w:val="00AB2514"/>
    <w:rPr>
      <w:color w:val="808080"/>
    </w:rPr>
  </w:style>
  <w:style w:type="paragraph" w:styleId="af5">
    <w:name w:val="Balloon Text"/>
    <w:basedOn w:val="a1"/>
    <w:link w:val="af6"/>
    <w:unhideWhenUsed/>
    <w:rsid w:val="00AB2514"/>
    <w:pPr>
      <w:spacing w:after="0" w:line="240" w:lineRule="auto"/>
    </w:pPr>
    <w:rPr>
      <w:rFonts w:ascii="Tahoma" w:hAnsi="Tahoma" w:cs="Tahoma"/>
      <w:sz w:val="16"/>
      <w:szCs w:val="16"/>
    </w:rPr>
  </w:style>
  <w:style w:type="character" w:customStyle="1" w:styleId="af6">
    <w:name w:val="Текст выноски Знак"/>
    <w:basedOn w:val="a2"/>
    <w:link w:val="af5"/>
    <w:rsid w:val="00AB2514"/>
    <w:rPr>
      <w:rFonts w:ascii="Tahoma" w:hAnsi="Tahoma" w:cs="Tahoma"/>
      <w:sz w:val="16"/>
      <w:szCs w:val="16"/>
    </w:rPr>
  </w:style>
  <w:style w:type="character" w:customStyle="1" w:styleId="1">
    <w:name w:val="Заголовок 1 Знак"/>
    <w:basedOn w:val="a2"/>
    <w:link w:val="Heading1"/>
    <w:rsid w:val="00AB2514"/>
    <w:rPr>
      <w:rFonts w:ascii="Arial" w:eastAsia="Times New Roman" w:hAnsi="Arial" w:cs="Times New Roman"/>
      <w:b/>
      <w:bCs/>
      <w:caps/>
      <w:color w:val="2C8DE6"/>
      <w:sz w:val="36"/>
      <w:szCs w:val="24"/>
      <w:lang w:val="en-GB"/>
    </w:rPr>
  </w:style>
  <w:style w:type="character" w:customStyle="1" w:styleId="21">
    <w:name w:val="Заголовок 2 Знак"/>
    <w:basedOn w:val="a2"/>
    <w:link w:val="Heading2"/>
    <w:rsid w:val="00AB2514"/>
    <w:rPr>
      <w:rFonts w:ascii="Arial" w:eastAsia="Times New Roman" w:hAnsi="Arial" w:cs="Times New Roman"/>
      <w:b/>
      <w:sz w:val="28"/>
      <w:szCs w:val="24"/>
      <w:lang w:val="en-GB"/>
    </w:rPr>
  </w:style>
  <w:style w:type="character" w:customStyle="1" w:styleId="3">
    <w:name w:val="Заголовок 3 Знак"/>
    <w:basedOn w:val="a2"/>
    <w:link w:val="Heading3"/>
    <w:rsid w:val="00AB2514"/>
    <w:rPr>
      <w:rFonts w:ascii="Arial" w:eastAsia="Times New Roman" w:hAnsi="Arial" w:cs="Arial"/>
      <w:b/>
      <w:bCs/>
      <w:szCs w:val="26"/>
      <w:lang w:val="en-GB"/>
    </w:rPr>
  </w:style>
  <w:style w:type="character" w:customStyle="1" w:styleId="40">
    <w:name w:val="Заголовок 4 Знак"/>
    <w:basedOn w:val="a2"/>
    <w:link w:val="Heading4"/>
    <w:rsid w:val="00AB2514"/>
    <w:rPr>
      <w:rFonts w:ascii="Arial" w:eastAsia="Times New Roman" w:hAnsi="Arial" w:cs="Times New Roman"/>
      <w:b/>
      <w:sz w:val="28"/>
      <w:szCs w:val="20"/>
      <w:lang w:val="en-AU"/>
    </w:rPr>
  </w:style>
  <w:style w:type="character" w:customStyle="1" w:styleId="50">
    <w:name w:val="Заголовок 5 Знак"/>
    <w:basedOn w:val="a2"/>
    <w:link w:val="Heading5"/>
    <w:rsid w:val="00AB2514"/>
    <w:rPr>
      <w:rFonts w:ascii="Arial" w:eastAsia="Times New Roman" w:hAnsi="Arial" w:cs="Times New Roman"/>
      <w:b/>
      <w:bCs/>
      <w:sz w:val="28"/>
      <w:szCs w:val="24"/>
      <w:lang w:val="en-GB"/>
    </w:rPr>
  </w:style>
  <w:style w:type="character" w:customStyle="1" w:styleId="60">
    <w:name w:val="Заголовок 6 Знак"/>
    <w:basedOn w:val="a2"/>
    <w:link w:val="Heading6"/>
    <w:rsid w:val="00AB2514"/>
    <w:rPr>
      <w:rFonts w:ascii="Arial" w:eastAsia="Times New Roman" w:hAnsi="Arial" w:cs="Times New Roman"/>
      <w:b/>
      <w:sz w:val="24"/>
      <w:szCs w:val="20"/>
      <w:lang w:val="en-AU"/>
    </w:rPr>
  </w:style>
  <w:style w:type="character" w:customStyle="1" w:styleId="70">
    <w:name w:val="Заголовок 7 Знак"/>
    <w:basedOn w:val="a2"/>
    <w:link w:val="Heading7"/>
    <w:rsid w:val="00AB2514"/>
    <w:rPr>
      <w:rFonts w:ascii="Arial" w:eastAsia="Times New Roman" w:hAnsi="Arial" w:cs="Times New Roman"/>
      <w:spacing w:val="-3"/>
      <w:sz w:val="28"/>
      <w:szCs w:val="20"/>
      <w:lang w:val="en-US"/>
    </w:rPr>
  </w:style>
  <w:style w:type="character" w:customStyle="1" w:styleId="80">
    <w:name w:val="Заголовок 8 Знак"/>
    <w:basedOn w:val="a2"/>
    <w:link w:val="Heading8"/>
    <w:rsid w:val="00AB2514"/>
    <w:rPr>
      <w:rFonts w:ascii="Arial" w:eastAsia="Times New Roman" w:hAnsi="Arial" w:cs="Times New Roman"/>
      <w:b/>
      <w:bCs/>
      <w:sz w:val="24"/>
      <w:szCs w:val="24"/>
      <w:lang w:val="en-GB"/>
    </w:rPr>
  </w:style>
  <w:style w:type="character" w:customStyle="1" w:styleId="90">
    <w:name w:val="Заголовок 9 Знак"/>
    <w:basedOn w:val="a2"/>
    <w:link w:val="Heading9"/>
    <w:rsid w:val="00AB2514"/>
    <w:rPr>
      <w:rFonts w:ascii="Arial" w:eastAsia="Times New Roman" w:hAnsi="Arial" w:cs="Times New Roman"/>
      <w:sz w:val="24"/>
      <w:szCs w:val="20"/>
      <w:u w:val="single"/>
      <w:lang w:val="en-AU"/>
    </w:rPr>
  </w:style>
  <w:style w:type="character" w:styleId="af7">
    <w:name w:val="Hyperlink"/>
    <w:uiPriority w:val="99"/>
    <w:rsid w:val="00AB2514"/>
    <w:rPr>
      <w:color w:val="0000FF"/>
      <w:u w:val="single"/>
    </w:rPr>
  </w:style>
  <w:style w:type="table" w:styleId="af8">
    <w:name w:val="Table Grid"/>
    <w:basedOn w:val="a3"/>
    <w:rsid w:val="00AB25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1"/>
    <w:next w:val="a1"/>
    <w:uiPriority w:val="39"/>
    <w:qFormat/>
    <w:rsid w:val="00AB2514"/>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AB2514"/>
  </w:style>
  <w:style w:type="paragraph" w:customStyle="1" w:styleId="bullet">
    <w:name w:val="bullet"/>
    <w:basedOn w:val="a1"/>
    <w:rsid w:val="00AB2514"/>
    <w:pPr>
      <w:numPr>
        <w:numId w:val="1"/>
      </w:numPr>
      <w:spacing w:after="0" w:line="360" w:lineRule="auto"/>
    </w:pPr>
    <w:rPr>
      <w:rFonts w:ascii="Arial" w:eastAsia="Times New Roman" w:hAnsi="Arial" w:cs="Times New Roman"/>
      <w:szCs w:val="24"/>
      <w:lang w:val="en-GB"/>
    </w:rPr>
  </w:style>
  <w:style w:type="character" w:styleId="af9">
    <w:name w:val="page number"/>
    <w:rsid w:val="00AB2514"/>
    <w:rPr>
      <w:rFonts w:ascii="Arial" w:hAnsi="Arial"/>
      <w:sz w:val="16"/>
    </w:rPr>
  </w:style>
  <w:style w:type="paragraph" w:customStyle="1" w:styleId="Docsubtitle1">
    <w:name w:val="Doc subtitle1"/>
    <w:basedOn w:val="a1"/>
    <w:link w:val="Docsubtitle1Char"/>
    <w:rsid w:val="00AB2514"/>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AB2514"/>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AB2514"/>
    <w:pPr>
      <w:spacing w:after="0" w:line="360" w:lineRule="auto"/>
    </w:pPr>
    <w:rPr>
      <w:rFonts w:ascii="Arial" w:eastAsia="Times New Roman" w:hAnsi="Arial" w:cs="Times New Roman"/>
      <w:b/>
      <w:sz w:val="40"/>
      <w:szCs w:val="24"/>
      <w:lang w:val="en-GB"/>
    </w:rPr>
  </w:style>
  <w:style w:type="paragraph" w:styleId="afa">
    <w:name w:val="Body Text"/>
    <w:basedOn w:val="a1"/>
    <w:link w:val="afb"/>
    <w:semiHidden/>
    <w:rsid w:val="00AB2514"/>
    <w:pPr>
      <w:widowControl w:val="0"/>
      <w:spacing w:after="0" w:line="360" w:lineRule="auto"/>
      <w:jc w:val="both"/>
    </w:pPr>
    <w:rPr>
      <w:rFonts w:ascii="Arial" w:eastAsia="Times New Roman" w:hAnsi="Arial" w:cs="Times New Roman"/>
      <w:sz w:val="24"/>
      <w:szCs w:val="20"/>
      <w:lang w:val="en-AU"/>
    </w:rPr>
  </w:style>
  <w:style w:type="character" w:customStyle="1" w:styleId="afb">
    <w:name w:val="Основной текст Знак"/>
    <w:basedOn w:val="a2"/>
    <w:link w:val="afa"/>
    <w:semiHidden/>
    <w:rsid w:val="00AB2514"/>
    <w:rPr>
      <w:rFonts w:ascii="Arial" w:eastAsia="Times New Roman" w:hAnsi="Arial" w:cs="Times New Roman"/>
      <w:sz w:val="24"/>
      <w:szCs w:val="20"/>
      <w:lang w:val="en-AU"/>
    </w:rPr>
  </w:style>
  <w:style w:type="paragraph" w:styleId="22">
    <w:name w:val="Body Text Indent 2"/>
    <w:basedOn w:val="a1"/>
    <w:link w:val="23"/>
    <w:semiHidden/>
    <w:rsid w:val="00AB2514"/>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AB2514"/>
    <w:rPr>
      <w:rFonts w:ascii="Arial" w:eastAsia="Times New Roman" w:hAnsi="Arial" w:cs="Times New Roman"/>
      <w:sz w:val="24"/>
      <w:szCs w:val="20"/>
      <w:lang w:val="en-US"/>
    </w:rPr>
  </w:style>
  <w:style w:type="paragraph" w:styleId="24">
    <w:name w:val="Body Text 2"/>
    <w:basedOn w:val="a1"/>
    <w:link w:val="25"/>
    <w:semiHidden/>
    <w:rsid w:val="00AB2514"/>
    <w:pPr>
      <w:widowControl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AB2514"/>
    <w:rPr>
      <w:rFonts w:ascii="Arial" w:eastAsia="Times New Roman" w:hAnsi="Arial" w:cs="Times New Roman"/>
      <w:spacing w:val="-3"/>
      <w:szCs w:val="20"/>
      <w:lang w:val="en-US"/>
    </w:rPr>
  </w:style>
  <w:style w:type="paragraph" w:customStyle="1" w:styleId="Caption">
    <w:name w:val="Caption"/>
    <w:basedOn w:val="a1"/>
    <w:next w:val="a1"/>
    <w:qFormat/>
    <w:rsid w:val="00AB2514"/>
    <w:pPr>
      <w:widowControl w:val="0"/>
      <w:spacing w:before="240" w:after="0" w:line="360" w:lineRule="auto"/>
      <w:jc w:val="center"/>
    </w:pPr>
    <w:rPr>
      <w:rFonts w:ascii="Arial" w:eastAsia="Times New Roman" w:hAnsi="Arial" w:cs="Times New Roman"/>
      <w:b/>
      <w:sz w:val="36"/>
      <w:szCs w:val="20"/>
      <w:lang w:val="en-AU"/>
    </w:rPr>
  </w:style>
  <w:style w:type="paragraph" w:customStyle="1" w:styleId="11">
    <w:name w:val="Абзац списка1"/>
    <w:basedOn w:val="a1"/>
    <w:rsid w:val="00AB2514"/>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sid w:val="00AB2514"/>
    <w:rPr>
      <w:rFonts w:ascii="Arial" w:eastAsia="Times New Roman" w:hAnsi="Arial" w:cs="Times New Roman"/>
      <w:b/>
      <w:sz w:val="28"/>
      <w:szCs w:val="24"/>
      <w:lang w:val="en-GB"/>
    </w:rPr>
  </w:style>
  <w:style w:type="paragraph" w:styleId="ab">
    <w:name w:val="footnote text"/>
    <w:basedOn w:val="a1"/>
    <w:link w:val="afc"/>
    <w:rsid w:val="00AB2514"/>
    <w:pPr>
      <w:spacing w:after="0" w:line="360" w:lineRule="auto"/>
    </w:pPr>
    <w:rPr>
      <w:rFonts w:ascii="Times New Roman" w:eastAsia="Times New Roman" w:hAnsi="Times New Roman" w:cs="Times New Roman"/>
      <w:szCs w:val="20"/>
      <w:lang w:eastAsia="ru-RU"/>
    </w:rPr>
  </w:style>
  <w:style w:type="character" w:customStyle="1" w:styleId="afc">
    <w:name w:val="Текст сноски Знак"/>
    <w:basedOn w:val="a2"/>
    <w:link w:val="ab"/>
    <w:rsid w:val="00AB2514"/>
    <w:rPr>
      <w:rFonts w:ascii="Times New Roman" w:eastAsia="Times New Roman" w:hAnsi="Times New Roman" w:cs="Times New Roman"/>
      <w:szCs w:val="20"/>
      <w:lang w:eastAsia="ru-RU"/>
    </w:rPr>
  </w:style>
  <w:style w:type="character" w:styleId="afd">
    <w:name w:val="footnote reference"/>
    <w:rsid w:val="00AB2514"/>
    <w:rPr>
      <w:vertAlign w:val="superscript"/>
    </w:rPr>
  </w:style>
  <w:style w:type="character" w:styleId="afe">
    <w:name w:val="FollowedHyperlink"/>
    <w:rsid w:val="00AB2514"/>
    <w:rPr>
      <w:color w:val="800080"/>
      <w:u w:val="single"/>
    </w:rPr>
  </w:style>
  <w:style w:type="paragraph" w:customStyle="1" w:styleId="a0">
    <w:name w:val="цветной текст"/>
    <w:basedOn w:val="a1"/>
    <w:qFormat/>
    <w:rsid w:val="00AB2514"/>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AB2514"/>
    <w:pPr>
      <w:spacing w:after="200" w:line="276" w:lineRule="auto"/>
    </w:pPr>
    <w:rPr>
      <w:rFonts w:ascii="Calibri" w:eastAsia="Times New Roman" w:hAnsi="Calibri" w:cs="Times New Roman"/>
      <w:lang w:eastAsia="ru-RU"/>
    </w:rPr>
  </w:style>
  <w:style w:type="paragraph" w:customStyle="1" w:styleId="aff">
    <w:name w:val="выделение цвет"/>
    <w:basedOn w:val="a1"/>
    <w:link w:val="aff0"/>
    <w:rsid w:val="00AB2514"/>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1">
    <w:name w:val="цвет в таблице"/>
    <w:rsid w:val="00AB2514"/>
    <w:rPr>
      <w:color w:val="2C8DE6"/>
    </w:rPr>
  </w:style>
  <w:style w:type="paragraph" w:styleId="aff2">
    <w:name w:val="TOC Heading"/>
    <w:basedOn w:val="Heading1"/>
    <w:next w:val="a1"/>
    <w:uiPriority w:val="39"/>
    <w:semiHidden/>
    <w:unhideWhenUsed/>
    <w:qFormat/>
    <w:rsid w:val="00AB2514"/>
    <w:pPr>
      <w:keepLines/>
      <w:spacing w:before="480" w:after="0" w:line="276" w:lineRule="auto"/>
      <w:outlineLvl w:val="9"/>
    </w:pPr>
    <w:rPr>
      <w:rFonts w:ascii="Cambria" w:hAnsi="Cambria"/>
      <w:color w:val="365F91"/>
      <w:sz w:val="28"/>
      <w:szCs w:val="28"/>
      <w:lang w:val="ru-RU" w:eastAsia="ru-RU"/>
    </w:rPr>
  </w:style>
  <w:style w:type="paragraph" w:styleId="26">
    <w:name w:val="toc 2"/>
    <w:basedOn w:val="a1"/>
    <w:next w:val="a1"/>
    <w:uiPriority w:val="39"/>
    <w:qFormat/>
    <w:rsid w:val="00AB2514"/>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0">
    <w:name w:val="toc 3"/>
    <w:basedOn w:val="a1"/>
    <w:next w:val="a1"/>
    <w:uiPriority w:val="39"/>
    <w:unhideWhenUsed/>
    <w:qFormat/>
    <w:rsid w:val="00AB2514"/>
    <w:pPr>
      <w:spacing w:after="100" w:line="276" w:lineRule="auto"/>
      <w:ind w:left="440"/>
    </w:pPr>
    <w:rPr>
      <w:rFonts w:ascii="Calibri" w:eastAsia="Times New Roman" w:hAnsi="Calibri" w:cs="Times New Roman"/>
      <w:lang w:eastAsia="ru-RU"/>
    </w:rPr>
  </w:style>
  <w:style w:type="paragraph" w:customStyle="1" w:styleId="-1">
    <w:name w:val="!Заголовок-1"/>
    <w:basedOn w:val="Heading1"/>
    <w:link w:val="-10"/>
    <w:qFormat/>
    <w:rsid w:val="00AB2514"/>
    <w:rPr>
      <w:lang w:val="ru-RU"/>
    </w:rPr>
  </w:style>
  <w:style w:type="paragraph" w:customStyle="1" w:styleId="-2">
    <w:name w:val="!заголовок-2"/>
    <w:basedOn w:val="Heading2"/>
    <w:link w:val="-20"/>
    <w:qFormat/>
    <w:rsid w:val="00AB2514"/>
    <w:rPr>
      <w:lang w:val="ru-RU"/>
    </w:rPr>
  </w:style>
  <w:style w:type="character" w:customStyle="1" w:styleId="-10">
    <w:name w:val="!Заголовок-1 Знак"/>
    <w:link w:val="-1"/>
    <w:rsid w:val="00AB2514"/>
    <w:rPr>
      <w:rFonts w:ascii="Arial" w:eastAsia="Times New Roman" w:hAnsi="Arial" w:cs="Times New Roman"/>
      <w:b/>
      <w:bCs/>
      <w:caps/>
      <w:color w:val="2C8DE6"/>
      <w:sz w:val="36"/>
      <w:szCs w:val="24"/>
    </w:rPr>
  </w:style>
  <w:style w:type="paragraph" w:customStyle="1" w:styleId="aff3">
    <w:name w:val="!Текст"/>
    <w:basedOn w:val="a1"/>
    <w:link w:val="aff4"/>
    <w:qFormat/>
    <w:rsid w:val="00AB2514"/>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AB2514"/>
    <w:rPr>
      <w:rFonts w:ascii="Arial" w:eastAsia="Times New Roman" w:hAnsi="Arial" w:cs="Times New Roman"/>
      <w:b/>
      <w:sz w:val="28"/>
      <w:szCs w:val="24"/>
    </w:rPr>
  </w:style>
  <w:style w:type="paragraph" w:customStyle="1" w:styleId="aff5">
    <w:name w:val="!Синий заголовок текста"/>
    <w:basedOn w:val="aff"/>
    <w:link w:val="aff6"/>
    <w:qFormat/>
    <w:rsid w:val="00AB2514"/>
  </w:style>
  <w:style w:type="character" w:customStyle="1" w:styleId="aff4">
    <w:name w:val="!Текст Знак"/>
    <w:link w:val="aff3"/>
    <w:rsid w:val="00AB2514"/>
    <w:rPr>
      <w:rFonts w:ascii="Times New Roman" w:eastAsia="Times New Roman" w:hAnsi="Times New Roman" w:cs="Times New Roman"/>
      <w:szCs w:val="20"/>
      <w:lang w:eastAsia="ru-RU"/>
    </w:rPr>
  </w:style>
  <w:style w:type="paragraph" w:customStyle="1" w:styleId="a">
    <w:name w:val="!Список с точками"/>
    <w:basedOn w:val="a1"/>
    <w:link w:val="aff7"/>
    <w:qFormat/>
    <w:rsid w:val="00AB2514"/>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выделение цвет Знак"/>
    <w:link w:val="aff"/>
    <w:rsid w:val="00AB2514"/>
    <w:rPr>
      <w:rFonts w:ascii="Times New Roman" w:eastAsia="Times New Roman" w:hAnsi="Times New Roman" w:cs="Times New Roman"/>
      <w:b/>
      <w:color w:val="2C8DE6"/>
      <w:szCs w:val="20"/>
      <w:u w:val="single"/>
      <w:lang w:eastAsia="ru-RU"/>
    </w:rPr>
  </w:style>
  <w:style w:type="character" w:customStyle="1" w:styleId="aff6">
    <w:name w:val="!Синий заголовок текста Знак"/>
    <w:link w:val="aff5"/>
    <w:rsid w:val="00AB2514"/>
    <w:rPr>
      <w:rFonts w:ascii="Times New Roman" w:eastAsia="Times New Roman" w:hAnsi="Times New Roman" w:cs="Times New Roman"/>
      <w:b/>
      <w:color w:val="2C8DE6"/>
      <w:szCs w:val="20"/>
      <w:u w:val="single"/>
      <w:lang w:eastAsia="ru-RU"/>
    </w:rPr>
  </w:style>
  <w:style w:type="paragraph" w:styleId="aff8">
    <w:name w:val="List Paragraph"/>
    <w:basedOn w:val="a1"/>
    <w:uiPriority w:val="1"/>
    <w:qFormat/>
    <w:rsid w:val="00AB2514"/>
    <w:pPr>
      <w:spacing w:after="200" w:line="276" w:lineRule="auto"/>
      <w:ind w:left="720"/>
      <w:contextualSpacing/>
    </w:pPr>
    <w:rPr>
      <w:rFonts w:ascii="Calibri" w:eastAsia="Calibri" w:hAnsi="Calibri" w:cs="Times New Roman"/>
    </w:rPr>
  </w:style>
  <w:style w:type="character" w:customStyle="1" w:styleId="aff7">
    <w:name w:val="!Список с точками Знак"/>
    <w:link w:val="a"/>
    <w:rsid w:val="00AB2514"/>
    <w:rPr>
      <w:rFonts w:ascii="Times New Roman" w:eastAsia="Times New Roman" w:hAnsi="Times New Roman" w:cs="Times New Roman"/>
      <w:szCs w:val="20"/>
      <w:lang w:eastAsia="ru-RU"/>
    </w:rPr>
  </w:style>
  <w:style w:type="paragraph" w:customStyle="1" w:styleId="aff9">
    <w:name w:val="Базовый"/>
    <w:rsid w:val="00AB2514"/>
    <w:pPr>
      <w:spacing w:after="200" w:line="276" w:lineRule="auto"/>
    </w:pPr>
    <w:rPr>
      <w:rFonts w:ascii="Times New Roman" w:eastAsia="DejaVu Sans" w:hAnsi="Times New Roman" w:cs="Times New Roman"/>
      <w:sz w:val="24"/>
      <w:szCs w:val="24"/>
    </w:rPr>
  </w:style>
  <w:style w:type="character" w:customStyle="1" w:styleId="-">
    <w:name w:val="Интернет-ссылка"/>
    <w:rsid w:val="00AB2514"/>
    <w:rPr>
      <w:color w:val="0000FF"/>
      <w:u w:val="single"/>
      <w:lang w:val="ru-RU" w:eastAsia="ru-RU" w:bidi="ru-RU"/>
    </w:rPr>
  </w:style>
  <w:style w:type="character" w:styleId="affa">
    <w:name w:val="annotation reference"/>
    <w:basedOn w:val="a2"/>
    <w:semiHidden/>
    <w:unhideWhenUsed/>
    <w:rsid w:val="00AB2514"/>
    <w:rPr>
      <w:sz w:val="16"/>
      <w:szCs w:val="16"/>
    </w:rPr>
  </w:style>
  <w:style w:type="paragraph" w:styleId="affb">
    <w:name w:val="annotation text"/>
    <w:basedOn w:val="a1"/>
    <w:link w:val="affc"/>
    <w:semiHidden/>
    <w:unhideWhenUsed/>
    <w:rsid w:val="00AB2514"/>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2"/>
    <w:link w:val="affb"/>
    <w:semiHidden/>
    <w:rsid w:val="00AB2514"/>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unhideWhenUsed/>
    <w:rsid w:val="00AB2514"/>
    <w:rPr>
      <w:b/>
      <w:bCs/>
    </w:rPr>
  </w:style>
  <w:style w:type="character" w:customStyle="1" w:styleId="affe">
    <w:name w:val="Тема примечания Знак"/>
    <w:basedOn w:val="affc"/>
    <w:link w:val="affd"/>
    <w:semiHidden/>
    <w:rsid w:val="00AB2514"/>
    <w:rPr>
      <w:rFonts w:ascii="Times New Roman" w:eastAsia="Times New Roman" w:hAnsi="Times New Roman" w:cs="Times New Roman"/>
      <w:b/>
      <w:bCs/>
      <w:sz w:val="20"/>
      <w:szCs w:val="20"/>
      <w:lang w:eastAsia="ru-RU"/>
    </w:rPr>
  </w:style>
  <w:style w:type="paragraph" w:customStyle="1" w:styleId="ListaBlack">
    <w:name w:val="Lista Black"/>
    <w:basedOn w:val="afa"/>
    <w:uiPriority w:val="1"/>
    <w:qFormat/>
    <w:rsid w:val="00AB2514"/>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AB2514"/>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AB25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2">
    <w:name w:val="Неразрешенное упоминание1"/>
    <w:basedOn w:val="a2"/>
    <w:uiPriority w:val="99"/>
    <w:semiHidden/>
    <w:unhideWhenUsed/>
    <w:rsid w:val="00AB2514"/>
    <w:rPr>
      <w:color w:val="605E5C"/>
      <w:shd w:val="clear" w:color="auto" w:fill="E1DFDD"/>
    </w:rPr>
  </w:style>
  <w:style w:type="character" w:customStyle="1" w:styleId="27">
    <w:name w:val="Неразрешенное упоминание2"/>
    <w:basedOn w:val="a2"/>
    <w:uiPriority w:val="99"/>
    <w:semiHidden/>
    <w:unhideWhenUsed/>
    <w:rsid w:val="00AB2514"/>
    <w:rPr>
      <w:color w:val="605E5C"/>
      <w:shd w:val="clear" w:color="auto" w:fill="E1DFDD"/>
    </w:rPr>
  </w:style>
  <w:style w:type="character" w:customStyle="1" w:styleId="31">
    <w:name w:val="Неразрешенное упоминание3"/>
    <w:basedOn w:val="a2"/>
    <w:uiPriority w:val="99"/>
    <w:semiHidden/>
    <w:unhideWhenUsed/>
    <w:rsid w:val="00AB2514"/>
    <w:rPr>
      <w:color w:val="605E5C"/>
      <w:shd w:val="clear" w:color="auto" w:fill="E1DFDD"/>
    </w:rPr>
  </w:style>
  <w:style w:type="character" w:customStyle="1" w:styleId="UnresolvedMention">
    <w:name w:val="Unresolved Mention"/>
    <w:basedOn w:val="a2"/>
    <w:uiPriority w:val="99"/>
    <w:semiHidden/>
    <w:unhideWhenUsed/>
    <w:rsid w:val="00AB25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kmwTBFg4ONUkX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48;&#1085;&#1089;&#1090;&#1091;&#1088;&#1082;&#1094;&#1080;&#1103;%20&#1087;&#1086;%20&#1054;&#1058;%20&#1080;%20&#1058;&#1041;%20&#1059;&#1087;&#1088;&#1072;&#1074;&#1083;&#1077;&#1085;&#1080;&#1077;%20&#1092;&#1088;&#1086;&#1085;&#1090;&#1072;&#1083;&#1100;&#1085;&#1099;&#1084;%20&#1087;&#1086;&#1075;&#1088;&#1091;&#1079;&#1095;&#1080;&#1082;&#1086;&#1084;.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0;&#1054;%20&#1059;&#1087;&#1088;&#1072;&#1074;&#1083;&#1077;&#1085;&#1080;&#1077;%20&#1092;&#1088;&#1086;&#1085;&#1090;&#1072;&#1083;&#1100;&#1085;&#1099;&#1084;%20&#1087;&#1086;&#1075;&#1088;&#1091;&#1079;&#1095;&#1080;&#1082;&#1086;&#1084;.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1052;&#1072;&#1090;&#1088;&#1080;&#1094;&#1072;%20&#1082;&#1086;&#1084;&#1087;&#1077;&#1090;&#1077;&#1085;&#1094;&#1080;&#1080;%20&#1059;&#1087;&#1088;&#1072;&#1074;&#1083;&#1077;&#1085;&#1080;&#1077;%20&#1092;&#1088;&#1086;&#1085;&#1090;&#1072;&#1083;&#1100;&#1085;&#1099;&#1084;%20&#1087;&#1086;&#1075;&#1088;&#1091;&#1079;&#1095;&#1080;&#1082;&#1086;&#1084;.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48;&#1085;&#1089;&#1090;&#1088;&#1091;&#1082;&#1094;&#1080;&#1103;%20&#1082;%20&#1084;&#1072;&#1090;&#1088;&#1080;&#1094;&#1077;.doc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D4430-A3C7-484D-B62B-E1013443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4386</Words>
  <Characters>25005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Пользователь Windows</cp:lastModifiedBy>
  <cp:revision>24</cp:revision>
  <cp:lastPrinted>2023-04-18T10:36:00Z</cp:lastPrinted>
  <dcterms:created xsi:type="dcterms:W3CDTF">2023-01-29T18:42:00Z</dcterms:created>
  <dcterms:modified xsi:type="dcterms:W3CDTF">2023-04-18T10:36:00Z</dcterms:modified>
</cp:coreProperties>
</file>