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E0344D" w:rsidRDefault="004F1F2D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>
                <wp:extent cx="6120765" cy="8413522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765" cy="84135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F1F2D" w:rsidRPr="004F1F2D" w:rsidRDefault="00E0344D" w:rsidP="004F1F2D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br w:type="page"/>
          </w:r>
        </w:p>
      </w:sdtContent>
    </w:sdt>
    <w:p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9B18A2" w:rsidRPr="004873D8" w:rsidRDefault="0057206E" w:rsidP="004873D8">
      <w:pPr>
        <w:pStyle w:val="11"/>
        <w:rPr>
          <w:rFonts w:asciiTheme="minorHAnsi" w:eastAsiaTheme="minorEastAsia" w:hAnsiTheme="minorHAnsi" w:cstheme="minorBidi"/>
          <w:lang w:val="ru-RU" w:eastAsia="ru-RU"/>
        </w:rPr>
      </w:pPr>
      <w:r w:rsidRPr="0057206E">
        <w:rPr>
          <w:lang w:val="ru-RU" w:eastAsia="ru-RU"/>
        </w:rPr>
        <w:fldChar w:fldCharType="begin"/>
      </w:r>
      <w:r w:rsidR="0029547E" w:rsidRPr="004873D8">
        <w:rPr>
          <w:lang w:val="ru-RU" w:eastAsia="ru-RU"/>
        </w:rPr>
        <w:instrText xml:space="preserve"> TOC \o "1-2" \h \z \u </w:instrText>
      </w:r>
      <w:r w:rsidRPr="0057206E">
        <w:rPr>
          <w:lang w:val="ru-RU" w:eastAsia="ru-RU"/>
        </w:rPr>
        <w:fldChar w:fldCharType="separate"/>
      </w:r>
      <w:hyperlink w:anchor="_Toc124422965" w:history="1">
        <w:r w:rsidR="009B18A2" w:rsidRPr="004873D8">
          <w:rPr>
            <w:rStyle w:val="ae"/>
            <w:sz w:val="28"/>
          </w:rPr>
          <w:t>1. ОСНОВНЫЕ ТРЕБОВАНИЯ КОМПЕТЕНЦИИ</w:t>
        </w:r>
        <w:r w:rsidR="009B18A2" w:rsidRPr="004873D8">
          <w:rPr>
            <w:webHidden/>
          </w:rPr>
          <w:tab/>
        </w:r>
        <w:r w:rsidRPr="004873D8">
          <w:rPr>
            <w:webHidden/>
            <w:sz w:val="28"/>
          </w:rPr>
          <w:fldChar w:fldCharType="begin"/>
        </w:r>
        <w:r w:rsidR="009B18A2" w:rsidRPr="004873D8">
          <w:rPr>
            <w:webHidden/>
            <w:sz w:val="28"/>
          </w:rPr>
          <w:instrText xml:space="preserve"> PAGEREF _Toc124422965 \h </w:instrText>
        </w:r>
        <w:r w:rsidRPr="004873D8">
          <w:rPr>
            <w:webHidden/>
            <w:sz w:val="28"/>
          </w:rPr>
        </w:r>
        <w:r w:rsidRPr="004873D8">
          <w:rPr>
            <w:webHidden/>
            <w:sz w:val="28"/>
          </w:rPr>
          <w:fldChar w:fldCharType="separate"/>
        </w:r>
        <w:r w:rsidR="004F1A93" w:rsidRPr="004873D8">
          <w:rPr>
            <w:webHidden/>
            <w:sz w:val="28"/>
          </w:rPr>
          <w:t>2</w:t>
        </w:r>
        <w:r w:rsidRPr="004873D8">
          <w:rPr>
            <w:webHidden/>
            <w:sz w:val="28"/>
          </w:rPr>
          <w:fldChar w:fldCharType="end"/>
        </w:r>
      </w:hyperlink>
    </w:p>
    <w:p w:rsidR="009B18A2" w:rsidRPr="004873D8" w:rsidRDefault="0057206E" w:rsidP="004873D8">
      <w:pPr>
        <w:pStyle w:val="25"/>
        <w:rPr>
          <w:rFonts w:asciiTheme="minorHAnsi" w:eastAsiaTheme="minorEastAsia" w:hAnsiTheme="minorHAnsi" w:cstheme="minorBidi"/>
          <w:noProof/>
        </w:rPr>
      </w:pPr>
      <w:hyperlink w:anchor="_Toc124422966" w:history="1">
        <w:r w:rsidR="009B18A2" w:rsidRPr="004873D8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9B18A2" w:rsidRPr="004873D8">
          <w:rPr>
            <w:noProof/>
            <w:webHidden/>
          </w:rPr>
          <w:tab/>
        </w:r>
        <w:r w:rsidR="004873D8">
          <w:rPr>
            <w:noProof/>
            <w:webHidden/>
          </w:rPr>
          <w:t xml:space="preserve"> </w:t>
        </w:r>
        <w:r w:rsidRPr="004873D8">
          <w:rPr>
            <w:noProof/>
            <w:webHidden/>
            <w:sz w:val="28"/>
          </w:rPr>
          <w:fldChar w:fldCharType="begin"/>
        </w:r>
        <w:r w:rsidR="009B18A2" w:rsidRPr="004873D8">
          <w:rPr>
            <w:noProof/>
            <w:webHidden/>
            <w:sz w:val="28"/>
          </w:rPr>
          <w:instrText xml:space="preserve"> PAGEREF _Toc124422966 \h </w:instrText>
        </w:r>
        <w:r w:rsidRPr="004873D8">
          <w:rPr>
            <w:noProof/>
            <w:webHidden/>
            <w:sz w:val="28"/>
          </w:rPr>
        </w:r>
        <w:r w:rsidRPr="004873D8">
          <w:rPr>
            <w:noProof/>
            <w:webHidden/>
            <w:sz w:val="28"/>
          </w:rPr>
          <w:fldChar w:fldCharType="separate"/>
        </w:r>
        <w:r w:rsidR="004F1A93" w:rsidRPr="004873D8">
          <w:rPr>
            <w:noProof/>
            <w:webHidden/>
            <w:sz w:val="28"/>
          </w:rPr>
          <w:t>2</w:t>
        </w:r>
        <w:r w:rsidRPr="004873D8">
          <w:rPr>
            <w:noProof/>
            <w:webHidden/>
            <w:sz w:val="28"/>
          </w:rPr>
          <w:fldChar w:fldCharType="end"/>
        </w:r>
      </w:hyperlink>
    </w:p>
    <w:p w:rsidR="009B18A2" w:rsidRPr="004873D8" w:rsidRDefault="0057206E" w:rsidP="004873D8">
      <w:pPr>
        <w:pStyle w:val="25"/>
        <w:rPr>
          <w:rFonts w:asciiTheme="minorHAnsi" w:eastAsiaTheme="minorEastAsia" w:hAnsiTheme="minorHAnsi" w:cstheme="minorBidi"/>
          <w:noProof/>
        </w:rPr>
      </w:pPr>
      <w:hyperlink w:anchor="_Toc124422967" w:history="1">
        <w:r w:rsidR="009B18A2" w:rsidRPr="004873D8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</w:t>
        </w:r>
        <w:r w:rsidR="00835327" w:rsidRPr="004873D8">
          <w:rPr>
            <w:rStyle w:val="ae"/>
            <w:noProof/>
            <w:sz w:val="28"/>
            <w:szCs w:val="28"/>
          </w:rPr>
          <w:t xml:space="preserve">Управление </w:t>
        </w:r>
        <w:r w:rsidR="004F1A93" w:rsidRPr="004873D8">
          <w:rPr>
            <w:rStyle w:val="ae"/>
            <w:noProof/>
            <w:sz w:val="28"/>
            <w:szCs w:val="28"/>
          </w:rPr>
          <w:t>бульдозером</w:t>
        </w:r>
        <w:r w:rsidR="009B18A2" w:rsidRPr="004873D8">
          <w:rPr>
            <w:rStyle w:val="ae"/>
            <w:noProof/>
            <w:sz w:val="28"/>
            <w:szCs w:val="28"/>
          </w:rPr>
          <w:t>»</w:t>
        </w:r>
        <w:r w:rsidR="009B18A2" w:rsidRPr="004873D8">
          <w:rPr>
            <w:noProof/>
            <w:webHidden/>
          </w:rPr>
          <w:tab/>
        </w:r>
        <w:r w:rsidRPr="004873D8">
          <w:rPr>
            <w:noProof/>
            <w:webHidden/>
            <w:sz w:val="28"/>
          </w:rPr>
          <w:fldChar w:fldCharType="begin"/>
        </w:r>
        <w:r w:rsidR="009B18A2" w:rsidRPr="004873D8">
          <w:rPr>
            <w:noProof/>
            <w:webHidden/>
            <w:sz w:val="28"/>
          </w:rPr>
          <w:instrText xml:space="preserve"> PAGEREF _Toc124422967 \h </w:instrText>
        </w:r>
        <w:r w:rsidRPr="004873D8">
          <w:rPr>
            <w:noProof/>
            <w:webHidden/>
            <w:sz w:val="28"/>
          </w:rPr>
        </w:r>
        <w:r w:rsidRPr="004873D8">
          <w:rPr>
            <w:noProof/>
            <w:webHidden/>
            <w:sz w:val="28"/>
          </w:rPr>
          <w:fldChar w:fldCharType="separate"/>
        </w:r>
        <w:r w:rsidR="004F1A93" w:rsidRPr="004873D8">
          <w:rPr>
            <w:noProof/>
            <w:webHidden/>
            <w:sz w:val="28"/>
          </w:rPr>
          <w:t>2</w:t>
        </w:r>
        <w:r w:rsidRPr="004873D8">
          <w:rPr>
            <w:noProof/>
            <w:webHidden/>
            <w:sz w:val="28"/>
          </w:rPr>
          <w:fldChar w:fldCharType="end"/>
        </w:r>
      </w:hyperlink>
    </w:p>
    <w:p w:rsidR="009B18A2" w:rsidRPr="004873D8" w:rsidRDefault="0057206E" w:rsidP="004873D8">
      <w:pPr>
        <w:pStyle w:val="25"/>
        <w:rPr>
          <w:rFonts w:asciiTheme="minorHAnsi" w:eastAsiaTheme="minorEastAsia" w:hAnsiTheme="minorHAnsi" w:cstheme="minorBidi"/>
          <w:noProof/>
        </w:rPr>
      </w:pPr>
      <w:hyperlink w:anchor="_Toc124422968" w:history="1">
        <w:r w:rsidR="009B18A2" w:rsidRPr="004873D8">
          <w:rPr>
            <w:rStyle w:val="ae"/>
            <w:noProof/>
            <w:sz w:val="28"/>
            <w:szCs w:val="28"/>
          </w:rPr>
          <w:t>1.3. ТРЕБОВАНИЯ К СХЕМЕ ОЦЕНКИ</w:t>
        </w:r>
        <w:r w:rsidR="009B18A2" w:rsidRPr="004873D8">
          <w:rPr>
            <w:noProof/>
            <w:webHidden/>
          </w:rPr>
          <w:tab/>
        </w:r>
        <w:r w:rsidRPr="004873D8">
          <w:rPr>
            <w:noProof/>
            <w:webHidden/>
            <w:sz w:val="28"/>
          </w:rPr>
          <w:fldChar w:fldCharType="begin"/>
        </w:r>
        <w:r w:rsidR="009B18A2" w:rsidRPr="004873D8">
          <w:rPr>
            <w:noProof/>
            <w:webHidden/>
            <w:sz w:val="28"/>
          </w:rPr>
          <w:instrText xml:space="preserve"> PAGEREF _Toc124422968 \h </w:instrText>
        </w:r>
        <w:r w:rsidRPr="004873D8">
          <w:rPr>
            <w:noProof/>
            <w:webHidden/>
            <w:sz w:val="28"/>
          </w:rPr>
        </w:r>
        <w:r w:rsidRPr="004873D8">
          <w:rPr>
            <w:noProof/>
            <w:webHidden/>
            <w:sz w:val="28"/>
          </w:rPr>
          <w:fldChar w:fldCharType="separate"/>
        </w:r>
        <w:r w:rsidR="004F1A93" w:rsidRPr="004873D8">
          <w:rPr>
            <w:noProof/>
            <w:webHidden/>
            <w:sz w:val="28"/>
          </w:rPr>
          <w:t>13</w:t>
        </w:r>
        <w:r w:rsidRPr="004873D8">
          <w:rPr>
            <w:noProof/>
            <w:webHidden/>
            <w:sz w:val="28"/>
          </w:rPr>
          <w:fldChar w:fldCharType="end"/>
        </w:r>
      </w:hyperlink>
    </w:p>
    <w:p w:rsidR="009B18A2" w:rsidRPr="004873D8" w:rsidRDefault="0057206E" w:rsidP="004873D8">
      <w:pPr>
        <w:pStyle w:val="25"/>
        <w:rPr>
          <w:rFonts w:asciiTheme="minorHAnsi" w:eastAsiaTheme="minorEastAsia" w:hAnsiTheme="minorHAnsi" w:cstheme="minorBidi"/>
          <w:noProof/>
        </w:rPr>
      </w:pPr>
      <w:hyperlink w:anchor="_Toc124422969" w:history="1">
        <w:r w:rsidR="009B18A2" w:rsidRPr="004873D8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9B18A2" w:rsidRPr="004873D8">
          <w:rPr>
            <w:noProof/>
            <w:webHidden/>
          </w:rPr>
          <w:tab/>
        </w:r>
        <w:r w:rsidRPr="004873D8">
          <w:rPr>
            <w:noProof/>
            <w:webHidden/>
            <w:sz w:val="28"/>
          </w:rPr>
          <w:fldChar w:fldCharType="begin"/>
        </w:r>
        <w:r w:rsidR="009B18A2" w:rsidRPr="004873D8">
          <w:rPr>
            <w:noProof/>
            <w:webHidden/>
            <w:sz w:val="28"/>
          </w:rPr>
          <w:instrText xml:space="preserve"> PAGEREF _Toc124422969 \h </w:instrText>
        </w:r>
        <w:r w:rsidRPr="004873D8">
          <w:rPr>
            <w:noProof/>
            <w:webHidden/>
            <w:sz w:val="28"/>
          </w:rPr>
        </w:r>
        <w:r w:rsidRPr="004873D8">
          <w:rPr>
            <w:noProof/>
            <w:webHidden/>
            <w:sz w:val="28"/>
          </w:rPr>
          <w:fldChar w:fldCharType="separate"/>
        </w:r>
        <w:r w:rsidR="004F1A93" w:rsidRPr="004873D8">
          <w:rPr>
            <w:noProof/>
            <w:webHidden/>
            <w:sz w:val="28"/>
          </w:rPr>
          <w:t>13</w:t>
        </w:r>
        <w:r w:rsidRPr="004873D8">
          <w:rPr>
            <w:noProof/>
            <w:webHidden/>
            <w:sz w:val="28"/>
          </w:rPr>
          <w:fldChar w:fldCharType="end"/>
        </w:r>
      </w:hyperlink>
    </w:p>
    <w:p w:rsidR="009B18A2" w:rsidRPr="004873D8" w:rsidRDefault="0057206E" w:rsidP="004873D8">
      <w:pPr>
        <w:pStyle w:val="25"/>
        <w:rPr>
          <w:rFonts w:asciiTheme="minorHAnsi" w:eastAsiaTheme="minorEastAsia" w:hAnsiTheme="minorHAnsi" w:cstheme="minorBidi"/>
          <w:noProof/>
        </w:rPr>
      </w:pPr>
      <w:hyperlink w:anchor="_Toc124422970" w:history="1">
        <w:r w:rsidR="009B18A2" w:rsidRPr="004873D8">
          <w:rPr>
            <w:rStyle w:val="ae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9B18A2" w:rsidRPr="004873D8">
          <w:rPr>
            <w:noProof/>
            <w:webHidden/>
          </w:rPr>
          <w:tab/>
        </w:r>
        <w:r w:rsidRPr="004873D8">
          <w:rPr>
            <w:noProof/>
            <w:webHidden/>
            <w:sz w:val="28"/>
          </w:rPr>
          <w:fldChar w:fldCharType="begin"/>
        </w:r>
        <w:r w:rsidR="009B18A2" w:rsidRPr="004873D8">
          <w:rPr>
            <w:noProof/>
            <w:webHidden/>
            <w:sz w:val="28"/>
          </w:rPr>
          <w:instrText xml:space="preserve"> PAGEREF _Toc124422970 \h </w:instrText>
        </w:r>
        <w:r w:rsidRPr="004873D8">
          <w:rPr>
            <w:noProof/>
            <w:webHidden/>
            <w:sz w:val="28"/>
          </w:rPr>
        </w:r>
        <w:r w:rsidRPr="004873D8">
          <w:rPr>
            <w:noProof/>
            <w:webHidden/>
            <w:sz w:val="28"/>
          </w:rPr>
          <w:fldChar w:fldCharType="separate"/>
        </w:r>
        <w:r w:rsidR="004F1A93" w:rsidRPr="004873D8">
          <w:rPr>
            <w:noProof/>
            <w:webHidden/>
            <w:sz w:val="28"/>
          </w:rPr>
          <w:t>15</w:t>
        </w:r>
        <w:r w:rsidRPr="004873D8">
          <w:rPr>
            <w:noProof/>
            <w:webHidden/>
            <w:sz w:val="28"/>
          </w:rPr>
          <w:fldChar w:fldCharType="end"/>
        </w:r>
      </w:hyperlink>
    </w:p>
    <w:p w:rsidR="009B18A2" w:rsidRPr="004873D8" w:rsidRDefault="0057206E" w:rsidP="004873D8">
      <w:pPr>
        <w:pStyle w:val="25"/>
        <w:rPr>
          <w:rFonts w:asciiTheme="minorHAnsi" w:eastAsiaTheme="minorEastAsia" w:hAnsiTheme="minorHAnsi" w:cstheme="minorBidi"/>
          <w:noProof/>
        </w:rPr>
      </w:pPr>
      <w:hyperlink w:anchor="_Toc124422971" w:history="1">
        <w:r w:rsidR="009B18A2" w:rsidRPr="004873D8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="009B18A2" w:rsidRPr="004873D8">
          <w:rPr>
            <w:noProof/>
            <w:webHidden/>
          </w:rPr>
          <w:tab/>
        </w:r>
        <w:r w:rsidRPr="004873D8">
          <w:rPr>
            <w:noProof/>
            <w:webHidden/>
            <w:sz w:val="28"/>
          </w:rPr>
          <w:fldChar w:fldCharType="begin"/>
        </w:r>
        <w:r w:rsidR="009B18A2" w:rsidRPr="004873D8">
          <w:rPr>
            <w:noProof/>
            <w:webHidden/>
            <w:sz w:val="28"/>
          </w:rPr>
          <w:instrText xml:space="preserve"> PAGEREF _Toc124422971 \h </w:instrText>
        </w:r>
        <w:r w:rsidRPr="004873D8">
          <w:rPr>
            <w:noProof/>
            <w:webHidden/>
            <w:sz w:val="28"/>
          </w:rPr>
        </w:r>
        <w:r w:rsidRPr="004873D8">
          <w:rPr>
            <w:noProof/>
            <w:webHidden/>
            <w:sz w:val="28"/>
          </w:rPr>
          <w:fldChar w:fldCharType="separate"/>
        </w:r>
        <w:r w:rsidR="004F1A93" w:rsidRPr="004873D8">
          <w:rPr>
            <w:noProof/>
            <w:webHidden/>
            <w:sz w:val="28"/>
          </w:rPr>
          <w:t>16</w:t>
        </w:r>
        <w:r w:rsidRPr="004873D8">
          <w:rPr>
            <w:noProof/>
            <w:webHidden/>
            <w:sz w:val="28"/>
          </w:rPr>
          <w:fldChar w:fldCharType="end"/>
        </w:r>
      </w:hyperlink>
    </w:p>
    <w:p w:rsidR="009B18A2" w:rsidRPr="004873D8" w:rsidRDefault="0057206E" w:rsidP="004873D8">
      <w:pPr>
        <w:pStyle w:val="25"/>
        <w:rPr>
          <w:rFonts w:asciiTheme="minorHAnsi" w:eastAsiaTheme="minorEastAsia" w:hAnsiTheme="minorHAnsi" w:cstheme="minorBidi"/>
          <w:noProof/>
        </w:rPr>
      </w:pPr>
      <w:hyperlink w:anchor="_Toc124422972" w:history="1">
        <w:r w:rsidR="009B18A2" w:rsidRPr="004873D8">
          <w:rPr>
            <w:rStyle w:val="ae"/>
            <w:noProof/>
            <w:sz w:val="28"/>
            <w:szCs w:val="28"/>
          </w:rPr>
          <w:t xml:space="preserve">2.1. </w:t>
        </w:r>
        <w:r w:rsidR="009B18A2" w:rsidRPr="004873D8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="009B18A2" w:rsidRPr="004873D8">
          <w:rPr>
            <w:noProof/>
            <w:webHidden/>
          </w:rPr>
          <w:tab/>
        </w:r>
        <w:r w:rsidRPr="004873D8">
          <w:rPr>
            <w:noProof/>
            <w:webHidden/>
            <w:sz w:val="28"/>
          </w:rPr>
          <w:fldChar w:fldCharType="begin"/>
        </w:r>
        <w:r w:rsidR="009B18A2" w:rsidRPr="004873D8">
          <w:rPr>
            <w:noProof/>
            <w:webHidden/>
            <w:sz w:val="28"/>
          </w:rPr>
          <w:instrText xml:space="preserve"> PAGEREF _Toc124422972 \h </w:instrText>
        </w:r>
        <w:r w:rsidRPr="004873D8">
          <w:rPr>
            <w:noProof/>
            <w:webHidden/>
            <w:sz w:val="28"/>
          </w:rPr>
        </w:r>
        <w:r w:rsidRPr="004873D8">
          <w:rPr>
            <w:noProof/>
            <w:webHidden/>
            <w:sz w:val="28"/>
          </w:rPr>
          <w:fldChar w:fldCharType="separate"/>
        </w:r>
        <w:r w:rsidR="004F1A93" w:rsidRPr="004873D8">
          <w:rPr>
            <w:noProof/>
            <w:webHidden/>
            <w:sz w:val="28"/>
          </w:rPr>
          <w:t>17</w:t>
        </w:r>
        <w:r w:rsidRPr="004873D8">
          <w:rPr>
            <w:noProof/>
            <w:webHidden/>
            <w:sz w:val="28"/>
          </w:rPr>
          <w:fldChar w:fldCharType="end"/>
        </w:r>
      </w:hyperlink>
    </w:p>
    <w:p w:rsidR="009B18A2" w:rsidRPr="004873D8" w:rsidRDefault="0057206E" w:rsidP="004873D8">
      <w:pPr>
        <w:pStyle w:val="11"/>
        <w:rPr>
          <w:rFonts w:eastAsiaTheme="minorEastAsia"/>
          <w:lang w:val="ru-RU" w:eastAsia="ru-RU"/>
        </w:rPr>
      </w:pPr>
      <w:hyperlink w:anchor="_Toc124422973" w:history="1">
        <w:r w:rsidR="009B18A2" w:rsidRPr="004873D8">
          <w:rPr>
            <w:rStyle w:val="ae"/>
          </w:rPr>
          <w:t>3. Приложения</w:t>
        </w:r>
        <w:r w:rsidR="009B18A2" w:rsidRPr="004873D8">
          <w:rPr>
            <w:webHidden/>
          </w:rPr>
          <w:tab/>
        </w:r>
        <w:r w:rsidRPr="004873D8">
          <w:rPr>
            <w:webHidden/>
            <w:sz w:val="28"/>
          </w:rPr>
          <w:fldChar w:fldCharType="begin"/>
        </w:r>
        <w:r w:rsidR="009B18A2" w:rsidRPr="004873D8">
          <w:rPr>
            <w:webHidden/>
            <w:sz w:val="28"/>
          </w:rPr>
          <w:instrText xml:space="preserve"> PAGEREF _Toc124422973 \h </w:instrText>
        </w:r>
        <w:r w:rsidRPr="004873D8">
          <w:rPr>
            <w:webHidden/>
            <w:sz w:val="28"/>
          </w:rPr>
        </w:r>
        <w:r w:rsidRPr="004873D8">
          <w:rPr>
            <w:webHidden/>
            <w:sz w:val="28"/>
          </w:rPr>
          <w:fldChar w:fldCharType="separate"/>
        </w:r>
        <w:r w:rsidR="004F1A93" w:rsidRPr="004873D8">
          <w:rPr>
            <w:webHidden/>
            <w:sz w:val="28"/>
          </w:rPr>
          <w:t>17</w:t>
        </w:r>
        <w:r w:rsidRPr="004873D8">
          <w:rPr>
            <w:webHidden/>
            <w:sz w:val="28"/>
          </w:rPr>
          <w:fldChar w:fldCharType="end"/>
        </w:r>
      </w:hyperlink>
    </w:p>
    <w:p w:rsidR="00AA2B8A" w:rsidRPr="00A204BB" w:rsidRDefault="0057206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873D8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E857D6" w:rsidRPr="00A204BB" w:rsidRDefault="00D37DEA" w:rsidP="004873D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83532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D66AC">
        <w:rPr>
          <w:rFonts w:ascii="Times New Roman" w:hAnsi="Times New Roman" w:cs="Times New Roman"/>
          <w:sz w:val="28"/>
          <w:szCs w:val="28"/>
        </w:rPr>
        <w:t>бульдозером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9B" w:rsidRDefault="000244DA" w:rsidP="004873D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D6" w:rsidRPr="00A204BB" w:rsidRDefault="00C56A9B" w:rsidP="004873D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4873D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4873D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B3104F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ЗАДАЧ СПЕЦИАЛИСТА ПО КОМПЕТЕНЦИИ </w:t>
      </w:r>
      <w:r w:rsidRPr="00B3104F">
        <w:rPr>
          <w:rFonts w:ascii="Times New Roman" w:hAnsi="Times New Roman"/>
          <w:color w:val="000000"/>
          <w:lang w:val="ru-RU"/>
        </w:rPr>
        <w:t>«</w:t>
      </w:r>
      <w:r w:rsidR="00835327" w:rsidRPr="00B3104F">
        <w:rPr>
          <w:rFonts w:ascii="Times New Roman" w:hAnsi="Times New Roman"/>
          <w:color w:val="000000"/>
          <w:lang w:val="ru-RU"/>
        </w:rPr>
        <w:t xml:space="preserve">Управление </w:t>
      </w:r>
      <w:r w:rsidR="005D66AC">
        <w:rPr>
          <w:rFonts w:ascii="Times New Roman" w:hAnsi="Times New Roman"/>
          <w:color w:val="000000"/>
          <w:lang w:val="ru-RU"/>
        </w:rPr>
        <w:t>бульдозером</w:t>
      </w:r>
      <w:r w:rsidRPr="00B3104F">
        <w:rPr>
          <w:rFonts w:ascii="Times New Roman" w:hAnsi="Times New Roman"/>
          <w:color w:val="000000"/>
          <w:lang w:val="ru-RU"/>
        </w:rPr>
        <w:t>»</w:t>
      </w:r>
      <w:bookmarkEnd w:id="5"/>
    </w:p>
    <w:p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51"/>
        <w:gridCol w:w="6969"/>
        <w:gridCol w:w="2235"/>
      </w:tblGrid>
      <w:tr w:rsidR="005D66AC" w:rsidRPr="003732A7" w:rsidTr="005D66AC">
        <w:tc>
          <w:tcPr>
            <w:tcW w:w="330" w:type="pct"/>
            <w:shd w:val="clear" w:color="auto" w:fill="92D050"/>
            <w:vAlign w:val="center"/>
          </w:tcPr>
          <w:p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Важность </w:t>
            </w:r>
            <w:proofErr w:type="gramStart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</w:t>
            </w:r>
            <w:proofErr w:type="gramEnd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%</w:t>
            </w:r>
          </w:p>
        </w:tc>
      </w:tr>
      <w:tr w:rsidR="005D66AC" w:rsidRPr="003732A7" w:rsidTr="005D66A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:rsidR="005D66AC" w:rsidRPr="00733122" w:rsidRDefault="005D66AC" w:rsidP="005D6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12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и безопасные условия труда.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:rsidR="005D66AC" w:rsidRPr="00886BD2" w:rsidRDefault="00B1482D" w:rsidP="005D66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5D66AC" w:rsidRPr="003732A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правила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(ПДД)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порядок работы в стесненных условиях, на наклонных плоскостях, со сменными рабочими органами;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методы и параметры организации рабочего времени по техническому обслуживанию и ремонту </w:t>
            </w:r>
            <w:r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порядок подготовки к работе </w:t>
            </w:r>
            <w:r>
              <w:rPr>
                <w:rFonts w:ascii="Times New Roman" w:hAnsi="Times New Roman"/>
                <w:sz w:val="28"/>
                <w:szCs w:val="28"/>
              </w:rPr>
              <w:t>бульдозера;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правила допуска к работе </w:t>
            </w:r>
            <w:r>
              <w:rPr>
                <w:rFonts w:ascii="Times New Roman" w:hAnsi="Times New Roman"/>
                <w:sz w:val="28"/>
                <w:szCs w:val="28"/>
              </w:rPr>
              <w:t>машиниста 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требования безопасности перед началом работы;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требования безопасности во время работы;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требования безопасности по окончанию работ;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требования безопасности при возникновении внештатных и аварийных ситуаций;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назначение средств индивидуальной защиты;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возможность содержания рабочего места в чистоте и порядке;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трудности и риски, связанные с сопутствующими видами деятельности, а также их причины и способы предотвращения;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правила техники безопасности, охраны здоровья и окружающей среды, способы их применения на рабочем месте;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правила и инструкции по производственной санитарии, электробезопасности, пожарной и экологической безопасности;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меры, необходимые для сохранения здоровья и рабочего пространства в безопасности;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причины возникновения и способы предотвращения любых рисков, связанных с поставленными задачами.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подготовить и поддерживать рабочее место в надлежащем состоянии;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подготовить себя к поставленным задачам;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планировать, подготавливать и завершать каждое задание за выделенное время;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планировать работу для максимального повышения эффективности и минимизации срывов графика производства работ;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восстанавливать зону проведения работ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бульдозер 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до должного состояния;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осуществлять </w:t>
            </w:r>
            <w:proofErr w:type="gramStart"/>
            <w:r w:rsidRPr="008C4FC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C4FC1">
              <w:rPr>
                <w:rFonts w:ascii="Times New Roman" w:hAnsi="Times New Roman"/>
                <w:sz w:val="28"/>
                <w:szCs w:val="28"/>
              </w:rPr>
              <w:t xml:space="preserve"> соблюдением технологической дисциплины;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последовательно и добросовестно выполнять работы по эксплуатации </w:t>
            </w:r>
            <w:r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подготовить и поддерживать рабочее место в надлежащем состоянии, и подготовить рабочее пространство для следующего специалиста;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выбирать и использовать все оборудование и материалы безопасно и в соответствии с инструкциями изготовителя;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строго следовать требованиям техники безопасности и норм охраны здоровья и отношении окружающей среды, оборудования и материалов;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безопасно управлять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бульдозером</w:t>
            </w:r>
            <w:r w:rsidR="00143C5E" w:rsidRPr="008C4F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при производстве дорожно-строительны</w:t>
            </w:r>
            <w:r w:rsidR="00143C5E">
              <w:rPr>
                <w:rFonts w:ascii="Times New Roman" w:hAnsi="Times New Roman"/>
                <w:sz w:val="28"/>
                <w:szCs w:val="28"/>
              </w:rPr>
              <w:t>х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 xml:space="preserve"> работ;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соблюдать правила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(ПДД)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 xml:space="preserve"> и безопасной эксплуатации самоходных машин и тракторов (</w:t>
            </w:r>
            <w:proofErr w:type="spellStart"/>
            <w:r w:rsidRPr="008C4FC1">
              <w:rPr>
                <w:rFonts w:ascii="Times New Roman" w:hAnsi="Times New Roman"/>
                <w:sz w:val="28"/>
                <w:szCs w:val="28"/>
              </w:rPr>
              <w:t>БЭСМиТ</w:t>
            </w:r>
            <w:proofErr w:type="spellEnd"/>
            <w:r w:rsidRPr="008C4FC1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обеспечивать безопасность работ при эксплуатации и ремонте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использовать подходящие средства индивидуальной защиты (специалист постоянно должен носить защитную одежду, обувь, защиту для глаз и защитные перчатки);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рационально использовать рабочее время;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утилизировать вещества и материалы без риска для окружающей среды.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:rsidTr="005D66A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Коммуникация</w:t>
            </w:r>
            <w:r w:rsidRPr="007331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33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документация.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:rsidR="005D66AC" w:rsidRPr="00886BD2" w:rsidRDefault="00B1482D" w:rsidP="005D66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5D66AC" w:rsidRPr="003732A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D66AC" w:rsidRPr="00733122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122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условные обозначения на технологических и </w:t>
            </w:r>
            <w:proofErr w:type="spellStart"/>
            <w:r w:rsidRPr="008C4FC1">
              <w:rPr>
                <w:rFonts w:ascii="Times New Roman" w:hAnsi="Times New Roman"/>
                <w:sz w:val="28"/>
                <w:szCs w:val="28"/>
              </w:rPr>
              <w:t>химмотологических</w:t>
            </w:r>
            <w:proofErr w:type="spellEnd"/>
            <w:r w:rsidRPr="008C4FC1">
              <w:rPr>
                <w:rFonts w:ascii="Times New Roman" w:hAnsi="Times New Roman"/>
                <w:sz w:val="28"/>
                <w:szCs w:val="28"/>
              </w:rPr>
              <w:t xml:space="preserve"> картах и прочих схемах, представленных в инструкциях по эксплуатации и ремонту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4FC1">
              <w:rPr>
                <w:rFonts w:ascii="Times New Roman" w:hAnsi="Times New Roman"/>
                <w:sz w:val="28"/>
                <w:szCs w:val="28"/>
              </w:rPr>
              <w:t>химмотологическую</w:t>
            </w:r>
            <w:proofErr w:type="spellEnd"/>
            <w:r w:rsidRPr="008C4FC1">
              <w:rPr>
                <w:rFonts w:ascii="Times New Roman" w:hAnsi="Times New Roman"/>
                <w:sz w:val="28"/>
                <w:szCs w:val="28"/>
              </w:rPr>
              <w:t xml:space="preserve"> карту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виды технологической и сопроводительной документации для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объяснить порядок регламентных работ по техническому обслуживанию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объяснить и показать точки смазки в соответствии с </w:t>
            </w:r>
            <w:proofErr w:type="spellStart"/>
            <w:r w:rsidRPr="008C4FC1">
              <w:rPr>
                <w:rFonts w:ascii="Times New Roman" w:hAnsi="Times New Roman"/>
                <w:sz w:val="28"/>
                <w:szCs w:val="28"/>
              </w:rPr>
              <w:t>химмотологической</w:t>
            </w:r>
            <w:proofErr w:type="spellEnd"/>
            <w:r w:rsidRPr="008C4FC1">
              <w:rPr>
                <w:rFonts w:ascii="Times New Roman" w:hAnsi="Times New Roman"/>
                <w:sz w:val="28"/>
                <w:szCs w:val="28"/>
              </w:rPr>
              <w:t xml:space="preserve"> картой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объяснить порядок выполнения работ по ремонту систем и агрегатов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объяснить правила и порядок выполнения регулировочных работ при техническом обслуживании (ТО) и ремонте (Р)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, его систем, агрегатов и механизмов;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правильно называть обнаруженные неисправности при ремонте и обслуживании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, их признаки и причины возникновения;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читать технологические, </w:t>
            </w:r>
            <w:proofErr w:type="spellStart"/>
            <w:r w:rsidRPr="008C4FC1">
              <w:rPr>
                <w:rFonts w:ascii="Times New Roman" w:hAnsi="Times New Roman"/>
                <w:sz w:val="28"/>
                <w:szCs w:val="28"/>
              </w:rPr>
              <w:t>химмотологические</w:t>
            </w:r>
            <w:proofErr w:type="spellEnd"/>
            <w:r w:rsidRPr="008C4FC1">
              <w:rPr>
                <w:rFonts w:ascii="Times New Roman" w:hAnsi="Times New Roman"/>
                <w:sz w:val="28"/>
                <w:szCs w:val="28"/>
              </w:rPr>
              <w:t xml:space="preserve"> карты и прочие схемы, </w:t>
            </w:r>
            <w:proofErr w:type="gramStart"/>
            <w:r w:rsidRPr="008C4FC1">
              <w:rPr>
                <w:rFonts w:ascii="Times New Roman" w:hAnsi="Times New Roman"/>
                <w:sz w:val="28"/>
                <w:szCs w:val="28"/>
              </w:rPr>
              <w:t>представленных</w:t>
            </w:r>
            <w:proofErr w:type="gramEnd"/>
            <w:r w:rsidRPr="008C4FC1">
              <w:rPr>
                <w:rFonts w:ascii="Times New Roman" w:hAnsi="Times New Roman"/>
                <w:sz w:val="28"/>
                <w:szCs w:val="28"/>
              </w:rPr>
              <w:t xml:space="preserve"> в инструкции по эксплуатации и ремонту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заполнять технологическую и сопроводительную документацию для </w:t>
            </w:r>
            <w:r w:rsidR="00143C5E" w:rsidRP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грамотно формулировать свои мысли и запросы;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строить диалог с непосредственным руководителем и другими специалистами смежных профессий.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:rsidTr="005D66A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:rsidR="005D66AC" w:rsidRPr="00886BD2" w:rsidRDefault="005D66AC" w:rsidP="005D66A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Материалы, оборудование и инструменты.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:rsidR="005D66AC" w:rsidRPr="00886BD2" w:rsidRDefault="00B1482D" w:rsidP="005D66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5D66AC" w:rsidRPr="003732A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способы применения инструмента и оборудования для разборочно-сборочных, смазочно-заправочных, </w:t>
            </w:r>
            <w:proofErr w:type="gramStart"/>
            <w:r w:rsidRPr="008C4FC1">
              <w:rPr>
                <w:rFonts w:ascii="Times New Roman" w:hAnsi="Times New Roman"/>
                <w:sz w:val="28"/>
                <w:szCs w:val="28"/>
              </w:rPr>
              <w:t>уборочно- моечных</w:t>
            </w:r>
            <w:proofErr w:type="gramEnd"/>
            <w:r w:rsidRPr="008C4FC1">
              <w:rPr>
                <w:rFonts w:ascii="Times New Roman" w:hAnsi="Times New Roman"/>
                <w:sz w:val="28"/>
                <w:szCs w:val="28"/>
              </w:rPr>
              <w:t xml:space="preserve"> и прочих работ;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способы применения оборудования для диагностических работ, измерительных, регулировочных и контрольных инструментов;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правила использования инструментов и оборудования при техническом обслуживании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правила применения эксплуатационных жидкостей и смазочных материалов;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специальные требования к инструменту для проведения технического обслуживания и ремонта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ассортимент и назначение материалов, оборудования и веществ, используемых при выполнении работ;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значения контрольных параметров, характеризующих работоспособное состояние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название, общее устройство и принцип работы всех агрегатов, систем и механизмов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назначение, устройство и принцип действия рабочих органов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="00143C5E" w:rsidRPr="008C4F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(основного и вспомогательных), устройство и принцип работы гидравлической системы рабочего оборудования;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назначение, устройство и принцип действия оборудования и инструмента, используемого при обслуживании и ремонте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основные правила работы с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бульдозером;</w:t>
            </w:r>
          </w:p>
          <w:p w:rsidR="005D66AC" w:rsidRPr="008C4FC1" w:rsidRDefault="00143C5E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работы бульдозера на различных грунтах</w:t>
            </w:r>
            <w:r w:rsidR="005D66AC"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приборы и устройства безопасности, установленные на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бульдозере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правильно использовать слесарный, разборочно-сборочный, ударный, монтажный и специальный инструмент и оборудование при выполнении ТО и ремонта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пользоваться инструментом и техническими средствами контроля;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осуществлять подбор запасных частей и расходных материалов для восстановления работоспособности агрегатов и систем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производить подбор эксплуатационных жидкостей и горюче-смазочных материалов (ГСМ) по их маркировке, свойствам и составу;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анализировать совместимость состава и свойств ГСМ относительно условий эксплуатации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подготовить инструмент и оборудование к выполнению определенных видов работ по ТО и ремонту;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производить очистку, контроль состояния, настройку и ремонт оборудования и инструмента;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снимать показания с оборудования для диагностических работ, измерительных, регулировочных и контрольных инструментов;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применять ГСМ по назначению.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:rsidTr="005D66A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:rsidR="005D66AC" w:rsidRPr="008C4FC1" w:rsidRDefault="005D66AC" w:rsidP="00143C5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Технология производства работ по техническому обслуживанию и ремонту агрегатов и систем </w:t>
            </w:r>
            <w:r w:rsidR="00143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:rsidR="005D66AC" w:rsidRPr="00886BD2" w:rsidRDefault="00B1482D" w:rsidP="005D66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5D66AC" w:rsidRPr="003732A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D66AC" w:rsidRPr="00A41BDC" w:rsidRDefault="005D66AC" w:rsidP="005D6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методы ремонта и технического обслуживания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правила проведения технического обслуживания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, перечень работ по каждому виду воздействия;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технологическую последовательность технического обслуживания и ремонта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методы и порядок осуществления ремонта агрегатов и систем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перечень работ по ремонту систем и механизмов дизельных двигателей и гидравлических систем;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способы подбора процедуры ремонта агрегатов и систем;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методы выявления и способы устранения неисправностей;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способы и методы восстановления деталей машин, технологические процессы их восстановления.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методику выбора технологического оборудования для диагностики технического обслуживания и ремонта агрегатов и систем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осуществлять визуальный контроль общего технического состояния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проведение технического осмотра агрегатов и механизмов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 xml:space="preserve">ыполнение смазки механических частей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, долив гидравлической жидкости, проверка зарядки аккумуляторной батареи;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выполнение работ по подготовке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 xml:space="preserve"> к хранению, в том числе длительному;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выполнение подготовительных работ по подготовке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="00143C5E" w:rsidRPr="00A41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к транспортировке;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выполнять проверку надежности крепления узлов и агрегатов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проверять состояние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ходовой части и натяжение гусениц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осуществлять проверку уровней эксплуатационных жидкостей в двигателе, агрегатах и системах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выполнять основные операции технического обслуживания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контролировать комплектность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определять техническое состояние агрегатов, систем и механизмов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выполнять </w:t>
            </w:r>
            <w:proofErr w:type="gramStart"/>
            <w:r w:rsidRPr="00A41BDC">
              <w:rPr>
                <w:rFonts w:ascii="Times New Roman" w:hAnsi="Times New Roman"/>
                <w:sz w:val="28"/>
                <w:szCs w:val="28"/>
              </w:rPr>
              <w:t>уборочно- моечные</w:t>
            </w:r>
            <w:proofErr w:type="gramEnd"/>
            <w:r w:rsidRPr="00A41BDC">
              <w:rPr>
                <w:rFonts w:ascii="Times New Roman" w:hAnsi="Times New Roman"/>
                <w:sz w:val="28"/>
                <w:szCs w:val="28"/>
              </w:rPr>
              <w:t xml:space="preserve"> работы и поддерживать надлежащий внешний вид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выполнять основные виды работ по техническому обслуживанию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="00143C5E" w:rsidRPr="00A41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в соответствии с требованиями технологических процессов;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проводить смазочно-заправочные работы в соответствии с </w:t>
            </w:r>
            <w:proofErr w:type="spellStart"/>
            <w:r w:rsidRPr="00A41BDC">
              <w:rPr>
                <w:rFonts w:ascii="Times New Roman" w:hAnsi="Times New Roman"/>
                <w:sz w:val="28"/>
                <w:szCs w:val="28"/>
              </w:rPr>
              <w:t>химмотолигической</w:t>
            </w:r>
            <w:proofErr w:type="spellEnd"/>
            <w:r w:rsidRPr="00A41BDC">
              <w:rPr>
                <w:rFonts w:ascii="Times New Roman" w:hAnsi="Times New Roman"/>
                <w:sz w:val="28"/>
                <w:szCs w:val="28"/>
              </w:rPr>
              <w:t xml:space="preserve"> картой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выполнять основные виды работ по ремонту агрегатов и узлов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="00143C5E" w:rsidRPr="00A41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с соблюдением технологических процессов;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проводить разборочно-сборочные и </w:t>
            </w:r>
            <w:proofErr w:type="spellStart"/>
            <w:r w:rsidRPr="00A41BDC">
              <w:rPr>
                <w:rFonts w:ascii="Times New Roman" w:hAnsi="Times New Roman"/>
                <w:sz w:val="28"/>
                <w:szCs w:val="28"/>
              </w:rPr>
              <w:t>дефектовочные</w:t>
            </w:r>
            <w:proofErr w:type="spellEnd"/>
            <w:r w:rsidRPr="00A41BDC">
              <w:rPr>
                <w:rFonts w:ascii="Times New Roman" w:hAnsi="Times New Roman"/>
                <w:sz w:val="28"/>
                <w:szCs w:val="28"/>
              </w:rPr>
              <w:t xml:space="preserve"> работы;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проводить измерительные и ремонтные работы.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:rsidTr="005D66A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:rsidR="005D66AC" w:rsidRPr="008C4FC1" w:rsidRDefault="005D66AC" w:rsidP="005D66A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Технология эксплуатации и управления </w:t>
            </w:r>
            <w:r w:rsidR="00143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бульдозером</w:t>
            </w:r>
            <w:r w:rsidRPr="008C4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:rsidR="005D66AC" w:rsidRPr="00886BD2" w:rsidRDefault="00B1482D" w:rsidP="005D66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5D66AC" w:rsidRPr="003732A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D66AC" w:rsidRPr="00A41BDC" w:rsidRDefault="005D66AC" w:rsidP="005D6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требования инструкции по эксплуатации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правила </w:t>
            </w:r>
            <w:proofErr w:type="gramStart"/>
            <w:r w:rsidRPr="00A41BDC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  <w:proofErr w:type="gramEnd"/>
            <w:r w:rsidRPr="00A41BDC">
              <w:rPr>
                <w:rFonts w:ascii="Times New Roman" w:hAnsi="Times New Roman"/>
                <w:sz w:val="28"/>
                <w:szCs w:val="28"/>
              </w:rPr>
              <w:t xml:space="preserve"> и технической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принцип работы и технические характеристики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, его составных частей;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динамические свойства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="00143C5E" w:rsidRPr="00A41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и возможности его торможения;</w:t>
            </w:r>
          </w:p>
          <w:p w:rsidR="005D66A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действия установленной сигнализации при работе и движении;</w:t>
            </w:r>
          </w:p>
          <w:p w:rsidR="001B7A23" w:rsidRDefault="001B7A23" w:rsidP="001B7A23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B7A23">
              <w:rPr>
                <w:rFonts w:ascii="Times New Roman" w:hAnsi="Times New Roman"/>
                <w:sz w:val="28"/>
                <w:szCs w:val="28"/>
              </w:rPr>
              <w:t>ациональные режимы работы бульдозера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7A23" w:rsidRPr="00A41BDC" w:rsidRDefault="001B7A23" w:rsidP="001B7A23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B7A23">
              <w:rPr>
                <w:rFonts w:ascii="Times New Roman" w:hAnsi="Times New Roman"/>
                <w:sz w:val="28"/>
                <w:szCs w:val="28"/>
              </w:rPr>
              <w:t>ежимы работы и максимальные нагрузочные режимы работы бульдозера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технологию выполнения простых и сложных элементов движения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1B7A23" w:rsidP="001B7A23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B7A23">
              <w:rPr>
                <w:rFonts w:ascii="Times New Roman" w:hAnsi="Times New Roman"/>
                <w:sz w:val="28"/>
                <w:szCs w:val="28"/>
              </w:rPr>
              <w:t>пособы управления рабочими органами бульдозера, кинематика движения рабочего органа бульдозера</w:t>
            </w:r>
            <w:r w:rsidR="005D66AC"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порядок транспортировки груза к месту его хранения;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порядок работы на наклонных плоскостях;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порядок работы в стесненных условиях;</w:t>
            </w:r>
          </w:p>
          <w:p w:rsidR="005D66AC" w:rsidRPr="00A41BDC" w:rsidRDefault="005D66AC" w:rsidP="00143C5E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порядок работы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рабочими органами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D66AC" w:rsidRPr="00A41BDC" w:rsidRDefault="005D66AC" w:rsidP="005D6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:rsidR="005D66A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управлять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бульдозером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 xml:space="preserve"> в различных условиях движения;</w:t>
            </w:r>
          </w:p>
          <w:p w:rsidR="001B7A23" w:rsidRPr="00A41BDC" w:rsidRDefault="001B7A23" w:rsidP="001B7A23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B7A23">
              <w:rPr>
                <w:rFonts w:ascii="Times New Roman" w:hAnsi="Times New Roman"/>
                <w:sz w:val="28"/>
                <w:szCs w:val="28"/>
              </w:rPr>
              <w:t>пределять рациональные режимы работы бульдозера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следить за показаниями приборов при движении;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отслеживать наличие посторонних предметов в рабочей зоне, наличие ограждений и предупредительных знаков в зоне производства работ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управлять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бульдозером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 xml:space="preserve"> в различных условиях движения, соблюдать безопасную дистанцию и интервал;</w:t>
            </w:r>
          </w:p>
          <w:p w:rsidR="008F744B" w:rsidRPr="00A41BDC" w:rsidRDefault="008F744B" w:rsidP="008F744B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облюдать траекторию движения в соответствии с технологической схемой выполнения работ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7A23" w:rsidRDefault="001B7A23" w:rsidP="001B7A23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B7A23">
              <w:rPr>
                <w:rFonts w:ascii="Times New Roman" w:hAnsi="Times New Roman"/>
                <w:sz w:val="28"/>
                <w:szCs w:val="28"/>
              </w:rPr>
              <w:t>правлять бульдозером при движении по прямой и с поворотами местности, задним ходом и при изменении направления движения машины, в транспортном и рабочем режимах, по пересеченной местности с преодолением подъемов, спусков, косогоров, ручьев и мелких речек, железнодорожных переездов, мостов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744B" w:rsidRPr="00A41BDC" w:rsidRDefault="008F744B" w:rsidP="001B7A23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облюдать последовательность технологических приемов и управляющих действий при совершении рабочего цикла бульдозером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производить транспортировку груза к месту его хранения;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работы в стесненных условиях.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:rsidTr="005D66A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:rsidR="005D66AC" w:rsidRPr="008C4FC1" w:rsidRDefault="005D66AC" w:rsidP="008F744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Технология производства работ на </w:t>
            </w:r>
            <w:r w:rsidR="008F7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бульдозере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:rsidR="005D66AC" w:rsidRPr="00886BD2" w:rsidRDefault="00B1482D" w:rsidP="005D66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5D66AC" w:rsidRPr="003732A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5D66AC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D66AC" w:rsidRPr="00A41BDC" w:rsidRDefault="005D66AC" w:rsidP="005D6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:rsidR="008F744B" w:rsidRDefault="008F744B" w:rsidP="008F744B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сновные сведения о производстве открытых горных и дорожных работ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возможности использования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="00143C5E" w:rsidRPr="00A41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при строительстве дорог;</w:t>
            </w:r>
          </w:p>
          <w:p w:rsidR="005D66A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область применения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="00143C5E" w:rsidRPr="00A41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в качестве дорожно-строительной машины;</w:t>
            </w:r>
          </w:p>
          <w:p w:rsidR="00143C5E" w:rsidRPr="00143C5E" w:rsidRDefault="00143C5E" w:rsidP="00143C5E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область применения </w:t>
            </w:r>
            <w:r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открытых горных работах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порядок проведения дорожно-строительных работ;</w:t>
            </w:r>
          </w:p>
          <w:p w:rsidR="008F744B" w:rsidRPr="00A41BDC" w:rsidRDefault="008F744B" w:rsidP="008F744B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словия и возможности разработки горных пород бульдозером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3C5E" w:rsidRPr="00A41BDC" w:rsidRDefault="00143C5E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порядок проведения горно-капитальных работ; </w:t>
            </w:r>
          </w:p>
          <w:p w:rsidR="005D66A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способы производства работ и технические требования к их качеству;</w:t>
            </w:r>
          </w:p>
          <w:p w:rsidR="008F744B" w:rsidRPr="00A41BDC" w:rsidRDefault="008F744B" w:rsidP="008F744B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ехнологические особенности различных способов выемки пород при выполнении вскрышных работ бульдозером</w:t>
            </w:r>
          </w:p>
          <w:p w:rsidR="005D66A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план проведения строительных работ на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бульдозере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3C5E" w:rsidRPr="00143C5E" w:rsidRDefault="00143C5E" w:rsidP="00143C5E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план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горно-капитальных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 xml:space="preserve"> работ на </w:t>
            </w:r>
            <w:r>
              <w:rPr>
                <w:rFonts w:ascii="Times New Roman" w:hAnsi="Times New Roman"/>
                <w:sz w:val="28"/>
                <w:szCs w:val="28"/>
              </w:rPr>
              <w:t>бульдозере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5D66AC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D66AC" w:rsidRPr="00A41BD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дорожно-строительные работы;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земляные работы;</w:t>
            </w:r>
          </w:p>
          <w:p w:rsidR="005D66A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контролировать наличие посторонних предметов (камней, пней), ограждений и предупредительных знаков в рабочей зоне;</w:t>
            </w:r>
          </w:p>
          <w:p w:rsidR="008F744B" w:rsidRDefault="008F744B" w:rsidP="008F744B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пределять технологию резания различных групп грунта бульдозером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0F38" w:rsidRDefault="003B0F38" w:rsidP="003B0F38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технологию</w:t>
            </w:r>
            <w:r w:rsidRPr="003B0F38">
              <w:rPr>
                <w:rFonts w:ascii="Times New Roman" w:hAnsi="Times New Roman"/>
                <w:sz w:val="28"/>
                <w:szCs w:val="28"/>
              </w:rPr>
              <w:t xml:space="preserve"> разработки выемок, перемещения и рыхления грунтов различных категорий, отсыпки насыпей бульдозером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0F38" w:rsidRDefault="003B0F38" w:rsidP="003B0F38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B0F38">
              <w:rPr>
                <w:rFonts w:ascii="Times New Roman" w:hAnsi="Times New Roman"/>
                <w:sz w:val="28"/>
                <w:szCs w:val="28"/>
              </w:rPr>
              <w:t>ыполнять чистовую отделку п</w:t>
            </w:r>
            <w:r>
              <w:rPr>
                <w:rFonts w:ascii="Times New Roman" w:hAnsi="Times New Roman"/>
                <w:sz w:val="28"/>
                <w:szCs w:val="28"/>
              </w:rPr>
              <w:t>лощадки задним ходом бульдозера;</w:t>
            </w:r>
          </w:p>
          <w:p w:rsidR="008F744B" w:rsidRDefault="008F744B" w:rsidP="008F744B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пределять максимальный объем породы, перемещаемый бульдозеро</w:t>
            </w:r>
            <w:r>
              <w:rPr>
                <w:rFonts w:ascii="Times New Roman" w:hAnsi="Times New Roman"/>
                <w:sz w:val="28"/>
                <w:szCs w:val="28"/>
              </w:rPr>
              <w:t>м;</w:t>
            </w:r>
          </w:p>
          <w:p w:rsidR="008F744B" w:rsidRDefault="008F744B" w:rsidP="008F744B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 xml:space="preserve">существлять погрузку бульдозера на железнодорожную платформу и трейлер, выгрузку бульдозера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железнодорожной платформы и трейлера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744B" w:rsidRDefault="008F744B" w:rsidP="008F744B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существлять набор и перемещение с минимальными потерями к месту разгрузки горной массы, грунта, сырья и други</w:t>
            </w:r>
            <w:r>
              <w:rPr>
                <w:rFonts w:ascii="Times New Roman" w:hAnsi="Times New Roman"/>
                <w:sz w:val="28"/>
                <w:szCs w:val="28"/>
              </w:rPr>
              <w:t>х материалов отвалом бульдозера;</w:t>
            </w:r>
          </w:p>
          <w:p w:rsidR="003B0F38" w:rsidRPr="003B0F38" w:rsidRDefault="003B0F38" w:rsidP="003B0F38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B0F38">
              <w:rPr>
                <w:rFonts w:ascii="Times New Roman" w:hAnsi="Times New Roman"/>
                <w:sz w:val="28"/>
                <w:szCs w:val="28"/>
              </w:rPr>
              <w:t>егулировать положение отвала, препятствуя образованию волнистой поверхности, при выполнении планировочных работ бульдозером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выявлять, устранять и предотвращать причины нарушений технологического процесса.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прекращать работу при возникновении внештатных и аварийных ситуаций;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работы в различных погодных и климатических условиях, в том числе работы в темное время суток;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механизированные и транспортные работы со сменными рабочими органами;</w:t>
            </w:r>
          </w:p>
          <w:p w:rsidR="005D66AC" w:rsidRPr="008F744B" w:rsidRDefault="005D66AC" w:rsidP="008F744B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выявлять, устранять и предотвращать причины нарушений в работе </w:t>
            </w:r>
            <w:r w:rsidR="003B0F38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="008F74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813" w:type="pct"/>
        <w:jc w:val="center"/>
        <w:tblLayout w:type="fixed"/>
        <w:tblLook w:val="04A0"/>
      </w:tblPr>
      <w:tblGrid>
        <w:gridCol w:w="1015"/>
        <w:gridCol w:w="2147"/>
        <w:gridCol w:w="731"/>
        <w:gridCol w:w="724"/>
        <w:gridCol w:w="887"/>
        <w:gridCol w:w="871"/>
        <w:gridCol w:w="1017"/>
        <w:gridCol w:w="1020"/>
        <w:gridCol w:w="871"/>
        <w:gridCol w:w="2117"/>
        <w:gridCol w:w="57"/>
      </w:tblGrid>
      <w:tr w:rsidR="008236F0" w:rsidRPr="001B7A23" w:rsidTr="00500587">
        <w:trPr>
          <w:trHeight w:val="1538"/>
          <w:jc w:val="center"/>
        </w:trPr>
        <w:tc>
          <w:tcPr>
            <w:tcW w:w="443" w:type="pct"/>
            <w:shd w:val="clear" w:color="auto" w:fill="92D050"/>
          </w:tcPr>
          <w:p w:rsidR="008236F0" w:rsidRPr="001B7A23" w:rsidRDefault="008236F0" w:rsidP="00C17B01">
            <w:pPr>
              <w:jc w:val="center"/>
              <w:rPr>
                <w:b/>
              </w:rPr>
            </w:pPr>
          </w:p>
        </w:tc>
        <w:tc>
          <w:tcPr>
            <w:tcW w:w="3608" w:type="pct"/>
            <w:gridSpan w:val="8"/>
            <w:shd w:val="clear" w:color="auto" w:fill="92D050"/>
            <w:vAlign w:val="center"/>
          </w:tcPr>
          <w:p w:rsidR="008236F0" w:rsidRPr="001B7A23" w:rsidRDefault="008236F0" w:rsidP="00C17B01">
            <w:pPr>
              <w:jc w:val="center"/>
              <w:rPr>
                <w:b/>
                <w:sz w:val="22"/>
                <w:szCs w:val="22"/>
              </w:rPr>
            </w:pPr>
            <w:r w:rsidRPr="001B7A23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949" w:type="pct"/>
            <w:gridSpan w:val="2"/>
            <w:shd w:val="clear" w:color="auto" w:fill="92D050"/>
            <w:vAlign w:val="center"/>
          </w:tcPr>
          <w:p w:rsidR="008236F0" w:rsidRPr="001B7A23" w:rsidRDefault="008236F0" w:rsidP="00C17B01">
            <w:pPr>
              <w:jc w:val="center"/>
              <w:rPr>
                <w:b/>
                <w:sz w:val="22"/>
                <w:szCs w:val="22"/>
              </w:rPr>
            </w:pPr>
            <w:r w:rsidRPr="001B7A23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500587" w:rsidRPr="001B7A23" w:rsidTr="00500587">
        <w:trPr>
          <w:gridAfter w:val="1"/>
          <w:wAfter w:w="25" w:type="pct"/>
          <w:trHeight w:val="50"/>
          <w:jc w:val="center"/>
        </w:trPr>
        <w:tc>
          <w:tcPr>
            <w:tcW w:w="1380" w:type="pct"/>
            <w:gridSpan w:val="2"/>
            <w:vMerge w:val="restart"/>
            <w:shd w:val="clear" w:color="auto" w:fill="92D050"/>
            <w:vAlign w:val="center"/>
          </w:tcPr>
          <w:p w:rsidR="00500587" w:rsidRPr="001B7A23" w:rsidRDefault="00500587" w:rsidP="003242E1">
            <w:pPr>
              <w:jc w:val="center"/>
              <w:rPr>
                <w:b/>
                <w:sz w:val="22"/>
                <w:szCs w:val="22"/>
              </w:rPr>
            </w:pPr>
            <w:r w:rsidRPr="001B7A23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319" w:type="pct"/>
            <w:shd w:val="clear" w:color="auto" w:fill="92D050"/>
            <w:vAlign w:val="center"/>
          </w:tcPr>
          <w:p w:rsidR="00500587" w:rsidRPr="001B7A23" w:rsidRDefault="00500587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00B050"/>
            <w:vAlign w:val="center"/>
          </w:tcPr>
          <w:p w:rsidR="00500587" w:rsidRPr="001B7A23" w:rsidRDefault="0050058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387" w:type="pct"/>
            <w:shd w:val="clear" w:color="auto" w:fill="00B050"/>
            <w:vAlign w:val="center"/>
          </w:tcPr>
          <w:p w:rsidR="00500587" w:rsidRPr="001B7A23" w:rsidRDefault="0050058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380" w:type="pct"/>
            <w:shd w:val="clear" w:color="auto" w:fill="00B050"/>
            <w:vAlign w:val="center"/>
          </w:tcPr>
          <w:p w:rsidR="00500587" w:rsidRPr="001B7A23" w:rsidRDefault="0050058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44" w:type="pct"/>
            <w:shd w:val="clear" w:color="auto" w:fill="00B050"/>
            <w:vAlign w:val="center"/>
          </w:tcPr>
          <w:p w:rsidR="00500587" w:rsidRPr="001B7A23" w:rsidRDefault="00500587" w:rsidP="000B506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500587" w:rsidRPr="001B7A23" w:rsidRDefault="00500587" w:rsidP="000B506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  <w:p w:rsidR="00500587" w:rsidRPr="001B7A23" w:rsidRDefault="00500587" w:rsidP="00C17B0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45" w:type="pct"/>
            <w:shd w:val="clear" w:color="auto" w:fill="00B050"/>
            <w:vAlign w:val="center"/>
          </w:tcPr>
          <w:p w:rsidR="00500587" w:rsidRPr="008236F0" w:rsidRDefault="0050058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1304" w:type="pct"/>
            <w:gridSpan w:val="2"/>
            <w:shd w:val="clear" w:color="auto" w:fill="00B050"/>
            <w:vAlign w:val="center"/>
          </w:tcPr>
          <w:p w:rsidR="00500587" w:rsidRPr="001B7A23" w:rsidRDefault="00500587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500587" w:rsidRPr="001B7A23" w:rsidTr="00500587">
        <w:trPr>
          <w:gridAfter w:val="1"/>
          <w:wAfter w:w="25" w:type="pct"/>
          <w:trHeight w:val="50"/>
          <w:jc w:val="center"/>
        </w:trPr>
        <w:tc>
          <w:tcPr>
            <w:tcW w:w="1380" w:type="pct"/>
            <w:gridSpan w:val="2"/>
            <w:vMerge/>
            <w:shd w:val="clear" w:color="auto" w:fill="92D050"/>
            <w:vAlign w:val="center"/>
          </w:tcPr>
          <w:p w:rsidR="00500587" w:rsidRPr="001B7A23" w:rsidRDefault="00500587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00B050"/>
            <w:vAlign w:val="center"/>
          </w:tcPr>
          <w:p w:rsidR="00500587" w:rsidRPr="001B7A23" w:rsidRDefault="0050058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316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4" w:type="pct"/>
            <w:vAlign w:val="center"/>
          </w:tcPr>
          <w:p w:rsidR="00500587" w:rsidRPr="00FB428E" w:rsidRDefault="00500587" w:rsidP="00C17B01">
            <w:pPr>
              <w:jc w:val="center"/>
              <w:rPr>
                <w:sz w:val="22"/>
                <w:szCs w:val="22"/>
              </w:rPr>
            </w:pPr>
            <w:r w:rsidRPr="00FB428E">
              <w:rPr>
                <w:sz w:val="22"/>
                <w:szCs w:val="22"/>
              </w:rPr>
              <w:t>2</w:t>
            </w:r>
          </w:p>
        </w:tc>
        <w:tc>
          <w:tcPr>
            <w:tcW w:w="445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4" w:type="pct"/>
            <w:gridSpan w:val="2"/>
            <w:shd w:val="clear" w:color="auto" w:fill="F2F2F2" w:themeFill="background1" w:themeFillShade="F2"/>
            <w:vAlign w:val="center"/>
          </w:tcPr>
          <w:p w:rsidR="00500587" w:rsidRPr="00500587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500587" w:rsidRPr="001B7A23" w:rsidTr="00500587">
        <w:trPr>
          <w:gridAfter w:val="1"/>
          <w:wAfter w:w="25" w:type="pct"/>
          <w:trHeight w:val="50"/>
          <w:jc w:val="center"/>
        </w:trPr>
        <w:tc>
          <w:tcPr>
            <w:tcW w:w="1380" w:type="pct"/>
            <w:gridSpan w:val="2"/>
            <w:vMerge/>
            <w:shd w:val="clear" w:color="auto" w:fill="92D050"/>
            <w:vAlign w:val="center"/>
          </w:tcPr>
          <w:p w:rsidR="00500587" w:rsidRPr="001B7A23" w:rsidRDefault="00500587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00B050"/>
            <w:vAlign w:val="center"/>
          </w:tcPr>
          <w:p w:rsidR="00500587" w:rsidRPr="001B7A23" w:rsidRDefault="0050058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316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4" w:type="pct"/>
          </w:tcPr>
          <w:p w:rsidR="00500587" w:rsidRPr="00FB428E" w:rsidRDefault="00500587" w:rsidP="00C17B01">
            <w:pPr>
              <w:jc w:val="center"/>
              <w:rPr>
                <w:sz w:val="22"/>
                <w:szCs w:val="22"/>
              </w:rPr>
            </w:pPr>
            <w:r w:rsidRPr="00FB428E">
              <w:rPr>
                <w:sz w:val="22"/>
                <w:szCs w:val="22"/>
              </w:rPr>
              <w:t>1</w:t>
            </w:r>
          </w:p>
        </w:tc>
        <w:tc>
          <w:tcPr>
            <w:tcW w:w="445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pct"/>
            <w:gridSpan w:val="2"/>
            <w:shd w:val="clear" w:color="auto" w:fill="F2F2F2" w:themeFill="background1" w:themeFillShade="F2"/>
            <w:vAlign w:val="center"/>
          </w:tcPr>
          <w:p w:rsidR="00500587" w:rsidRPr="00500587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00587" w:rsidRPr="001B7A23" w:rsidTr="00500587">
        <w:trPr>
          <w:gridAfter w:val="1"/>
          <w:wAfter w:w="25" w:type="pct"/>
          <w:trHeight w:val="50"/>
          <w:jc w:val="center"/>
        </w:trPr>
        <w:tc>
          <w:tcPr>
            <w:tcW w:w="1380" w:type="pct"/>
            <w:gridSpan w:val="2"/>
            <w:vMerge/>
            <w:shd w:val="clear" w:color="auto" w:fill="92D050"/>
            <w:vAlign w:val="center"/>
          </w:tcPr>
          <w:p w:rsidR="00500587" w:rsidRPr="001B7A23" w:rsidRDefault="00500587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00B050"/>
            <w:vAlign w:val="center"/>
          </w:tcPr>
          <w:p w:rsidR="00500587" w:rsidRPr="001B7A23" w:rsidRDefault="0050058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316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</w:tcPr>
          <w:p w:rsidR="00500587" w:rsidRPr="00FB428E" w:rsidRDefault="00500587" w:rsidP="00C17B01">
            <w:pPr>
              <w:jc w:val="center"/>
              <w:rPr>
                <w:sz w:val="22"/>
                <w:szCs w:val="22"/>
              </w:rPr>
            </w:pPr>
            <w:r w:rsidRPr="00FB428E"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pct"/>
            <w:gridSpan w:val="2"/>
            <w:shd w:val="clear" w:color="auto" w:fill="F2F2F2" w:themeFill="background1" w:themeFillShade="F2"/>
            <w:vAlign w:val="center"/>
          </w:tcPr>
          <w:p w:rsidR="00500587" w:rsidRPr="00500587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00587" w:rsidRPr="001B7A23" w:rsidTr="00500587">
        <w:trPr>
          <w:gridAfter w:val="1"/>
          <w:wAfter w:w="25" w:type="pct"/>
          <w:trHeight w:val="50"/>
          <w:jc w:val="center"/>
        </w:trPr>
        <w:tc>
          <w:tcPr>
            <w:tcW w:w="1380" w:type="pct"/>
            <w:gridSpan w:val="2"/>
            <w:vMerge/>
            <w:shd w:val="clear" w:color="auto" w:fill="92D050"/>
            <w:vAlign w:val="center"/>
          </w:tcPr>
          <w:p w:rsidR="00500587" w:rsidRPr="001B7A23" w:rsidRDefault="00500587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00B050"/>
            <w:vAlign w:val="center"/>
          </w:tcPr>
          <w:p w:rsidR="00500587" w:rsidRPr="001B7A23" w:rsidRDefault="0050058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316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vAlign w:val="center"/>
          </w:tcPr>
          <w:p w:rsidR="00500587" w:rsidRPr="001B7A23" w:rsidRDefault="00500587" w:rsidP="00A6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0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</w:tcPr>
          <w:p w:rsidR="00500587" w:rsidRPr="00FB428E" w:rsidRDefault="00500587" w:rsidP="00C17B01">
            <w:pPr>
              <w:jc w:val="center"/>
              <w:rPr>
                <w:sz w:val="22"/>
                <w:szCs w:val="22"/>
              </w:rPr>
            </w:pPr>
            <w:r w:rsidRPr="00FB428E"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pct"/>
            <w:gridSpan w:val="2"/>
            <w:shd w:val="clear" w:color="auto" w:fill="F2F2F2" w:themeFill="background1" w:themeFillShade="F2"/>
            <w:vAlign w:val="center"/>
          </w:tcPr>
          <w:p w:rsidR="00500587" w:rsidRPr="00500587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500587" w:rsidRPr="001B7A23" w:rsidTr="00500587">
        <w:trPr>
          <w:gridAfter w:val="1"/>
          <w:wAfter w:w="25" w:type="pct"/>
          <w:trHeight w:val="50"/>
          <w:jc w:val="center"/>
        </w:trPr>
        <w:tc>
          <w:tcPr>
            <w:tcW w:w="1380" w:type="pct"/>
            <w:gridSpan w:val="2"/>
            <w:vMerge/>
            <w:shd w:val="clear" w:color="auto" w:fill="92D050"/>
            <w:vAlign w:val="center"/>
          </w:tcPr>
          <w:p w:rsidR="00500587" w:rsidRPr="001B7A23" w:rsidRDefault="00500587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00B050"/>
            <w:vAlign w:val="center"/>
          </w:tcPr>
          <w:p w:rsidR="00500587" w:rsidRPr="001B7A23" w:rsidRDefault="0050058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316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4" w:type="pct"/>
          </w:tcPr>
          <w:p w:rsidR="00500587" w:rsidRPr="00FB428E" w:rsidRDefault="00500587" w:rsidP="00C17B01">
            <w:pPr>
              <w:jc w:val="center"/>
              <w:rPr>
                <w:sz w:val="22"/>
                <w:szCs w:val="22"/>
              </w:rPr>
            </w:pPr>
            <w:r w:rsidRPr="00FB428E">
              <w:rPr>
                <w:sz w:val="22"/>
                <w:szCs w:val="22"/>
              </w:rPr>
              <w:t>6</w:t>
            </w:r>
          </w:p>
        </w:tc>
        <w:tc>
          <w:tcPr>
            <w:tcW w:w="445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04" w:type="pct"/>
            <w:gridSpan w:val="2"/>
            <w:shd w:val="clear" w:color="auto" w:fill="F2F2F2" w:themeFill="background1" w:themeFillShade="F2"/>
            <w:vAlign w:val="center"/>
          </w:tcPr>
          <w:p w:rsidR="00500587" w:rsidRPr="00A21511" w:rsidRDefault="00500587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</w:tr>
      <w:tr w:rsidR="00500587" w:rsidRPr="001B7A23" w:rsidTr="00500587">
        <w:trPr>
          <w:gridAfter w:val="1"/>
          <w:wAfter w:w="25" w:type="pct"/>
          <w:trHeight w:val="50"/>
          <w:jc w:val="center"/>
        </w:trPr>
        <w:tc>
          <w:tcPr>
            <w:tcW w:w="1380" w:type="pct"/>
            <w:gridSpan w:val="2"/>
            <w:vMerge/>
            <w:shd w:val="clear" w:color="auto" w:fill="92D050"/>
            <w:vAlign w:val="center"/>
          </w:tcPr>
          <w:p w:rsidR="00500587" w:rsidRPr="001B7A23" w:rsidRDefault="00500587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00B050"/>
            <w:vAlign w:val="center"/>
          </w:tcPr>
          <w:p w:rsidR="00500587" w:rsidRPr="001B7A23" w:rsidRDefault="0050058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316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0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4" w:type="pct"/>
          </w:tcPr>
          <w:p w:rsidR="00500587" w:rsidRPr="00FB428E" w:rsidRDefault="00500587" w:rsidP="00C17B01">
            <w:pPr>
              <w:jc w:val="center"/>
              <w:rPr>
                <w:sz w:val="22"/>
                <w:szCs w:val="22"/>
              </w:rPr>
            </w:pPr>
            <w:r w:rsidRPr="00FB428E">
              <w:rPr>
                <w:sz w:val="22"/>
                <w:szCs w:val="22"/>
              </w:rPr>
              <w:t>7</w:t>
            </w:r>
          </w:p>
        </w:tc>
        <w:tc>
          <w:tcPr>
            <w:tcW w:w="445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04" w:type="pct"/>
            <w:gridSpan w:val="2"/>
            <w:shd w:val="clear" w:color="auto" w:fill="F2F2F2" w:themeFill="background1" w:themeFillShade="F2"/>
            <w:vAlign w:val="center"/>
          </w:tcPr>
          <w:p w:rsidR="00500587" w:rsidRPr="00A21511" w:rsidRDefault="00500587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</w:tr>
      <w:tr w:rsidR="00500587" w:rsidRPr="00613219" w:rsidTr="00500587">
        <w:trPr>
          <w:gridAfter w:val="1"/>
          <w:wAfter w:w="25" w:type="pct"/>
          <w:trHeight w:val="50"/>
          <w:jc w:val="center"/>
        </w:trPr>
        <w:tc>
          <w:tcPr>
            <w:tcW w:w="1699" w:type="pct"/>
            <w:gridSpan w:val="3"/>
            <w:shd w:val="clear" w:color="auto" w:fill="00B050"/>
            <w:vAlign w:val="center"/>
          </w:tcPr>
          <w:p w:rsidR="00500587" w:rsidRPr="001B7A23" w:rsidRDefault="00500587" w:rsidP="007274B8">
            <w:pPr>
              <w:jc w:val="center"/>
              <w:rPr>
                <w:sz w:val="22"/>
                <w:szCs w:val="22"/>
              </w:rPr>
            </w:pPr>
            <w:r w:rsidRPr="001B7A23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316" w:type="pct"/>
            <w:shd w:val="clear" w:color="auto" w:fill="F2F2F2" w:themeFill="background1" w:themeFillShade="F2"/>
            <w:vAlign w:val="center"/>
          </w:tcPr>
          <w:p w:rsidR="00500587" w:rsidRPr="001B7A23" w:rsidRDefault="0050058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500587" w:rsidRPr="001B7A23" w:rsidRDefault="0050058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0" w:type="pct"/>
            <w:shd w:val="clear" w:color="auto" w:fill="F2F2F2" w:themeFill="background1" w:themeFillShade="F2"/>
            <w:vAlign w:val="center"/>
          </w:tcPr>
          <w:p w:rsidR="00500587" w:rsidRPr="001B7A23" w:rsidRDefault="0050058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44" w:type="pct"/>
            <w:shd w:val="clear" w:color="auto" w:fill="F2F2F2" w:themeFill="background1" w:themeFillShade="F2"/>
          </w:tcPr>
          <w:p w:rsidR="00500587" w:rsidRPr="001B7A23" w:rsidRDefault="00500587" w:rsidP="001E010E">
            <w:pPr>
              <w:jc w:val="center"/>
            </w:pPr>
            <w:r>
              <w:t>16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:rsidR="00500587" w:rsidRPr="001B7A23" w:rsidRDefault="0050058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04" w:type="pct"/>
            <w:gridSpan w:val="2"/>
            <w:shd w:val="clear" w:color="auto" w:fill="F2F2F2" w:themeFill="background1" w:themeFillShade="F2"/>
            <w:vAlign w:val="center"/>
          </w:tcPr>
          <w:p w:rsidR="00500587" w:rsidRPr="00613219" w:rsidRDefault="00500587" w:rsidP="00727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13219" w:rsidRDefault="00613219" w:rsidP="00B21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/>
      </w:tblPr>
      <w:tblGrid>
        <w:gridCol w:w="556"/>
        <w:gridCol w:w="3092"/>
        <w:gridCol w:w="6207"/>
      </w:tblGrid>
      <w:tr w:rsidR="008761F3" w:rsidRPr="009D04EE" w:rsidTr="00437D28">
        <w:tc>
          <w:tcPr>
            <w:tcW w:w="1851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0B506A" w:rsidRPr="009D04EE" w:rsidTr="00D17132">
        <w:tc>
          <w:tcPr>
            <w:tcW w:w="282" w:type="pct"/>
            <w:shd w:val="clear" w:color="auto" w:fill="00B050"/>
          </w:tcPr>
          <w:p w:rsidR="000B506A" w:rsidRPr="00437D28" w:rsidRDefault="000B506A" w:rsidP="000B506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0B506A" w:rsidRPr="004904C5" w:rsidRDefault="002912FD" w:rsidP="000B50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12FD">
              <w:rPr>
                <w:sz w:val="24"/>
              </w:rPr>
              <w:t>Ситуационные задачи по каждому из перечней профессиональных задач специалиста.</w:t>
            </w:r>
          </w:p>
        </w:tc>
        <w:tc>
          <w:tcPr>
            <w:tcW w:w="3149" w:type="pct"/>
            <w:shd w:val="clear" w:color="auto" w:fill="auto"/>
          </w:tcPr>
          <w:p w:rsid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 Проверка</w:t>
            </w:r>
            <w:r w:rsidRPr="00FB581E">
              <w:rPr>
                <w:bCs/>
                <w:sz w:val="24"/>
                <w:szCs w:val="24"/>
                <w:lang w:eastAsia="en-US"/>
              </w:rPr>
              <w:t xml:space="preserve"> задач по</w:t>
            </w:r>
            <w:r>
              <w:rPr>
                <w:sz w:val="24"/>
                <w:szCs w:val="24"/>
              </w:rPr>
              <w:t xml:space="preserve"> «</w:t>
            </w:r>
            <w:r w:rsidRPr="00FB581E">
              <w:rPr>
                <w:sz w:val="24"/>
                <w:szCs w:val="24"/>
              </w:rPr>
              <w:t>Организации работ и безопасным условиям труда</w:t>
            </w:r>
            <w:r>
              <w:rPr>
                <w:sz w:val="24"/>
                <w:szCs w:val="24"/>
              </w:rPr>
              <w:t>»</w:t>
            </w:r>
            <w:r w:rsidRPr="00FB581E">
              <w:rPr>
                <w:sz w:val="24"/>
                <w:szCs w:val="24"/>
              </w:rPr>
              <w:t xml:space="preserve">; </w:t>
            </w:r>
          </w:p>
          <w:p w:rsidR="00FB581E" w:rsidRDefault="00FB581E" w:rsidP="00FB581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 Проверка</w:t>
            </w:r>
            <w:r w:rsidRPr="00FB581E">
              <w:rPr>
                <w:bCs/>
                <w:sz w:val="24"/>
                <w:szCs w:val="24"/>
                <w:lang w:eastAsia="en-US"/>
              </w:rPr>
              <w:t xml:space="preserve"> задач по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FB581E">
              <w:rPr>
                <w:bCs/>
                <w:sz w:val="24"/>
                <w:szCs w:val="24"/>
              </w:rPr>
              <w:t>Коммуникации и документации</w:t>
            </w:r>
            <w:r>
              <w:rPr>
                <w:bCs/>
                <w:sz w:val="24"/>
                <w:szCs w:val="24"/>
              </w:rPr>
              <w:t>»;</w:t>
            </w:r>
          </w:p>
          <w:p w:rsid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 Проверка</w:t>
            </w:r>
            <w:r w:rsidRPr="00FB581E">
              <w:rPr>
                <w:bCs/>
                <w:sz w:val="24"/>
                <w:szCs w:val="24"/>
                <w:lang w:eastAsia="en-US"/>
              </w:rPr>
              <w:t xml:space="preserve"> задач по</w:t>
            </w:r>
            <w:r w:rsidRPr="00FB581E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«</w:t>
            </w:r>
            <w:r w:rsidRPr="00FB581E">
              <w:rPr>
                <w:bCs/>
                <w:sz w:val="24"/>
                <w:szCs w:val="24"/>
              </w:rPr>
              <w:t>Материалам, оборудованию и инструментам</w:t>
            </w:r>
            <w:r>
              <w:rPr>
                <w:bCs/>
                <w:sz w:val="24"/>
                <w:szCs w:val="24"/>
              </w:rPr>
              <w:t>»;</w:t>
            </w:r>
          </w:p>
          <w:p w:rsid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 Проверка</w:t>
            </w:r>
            <w:r w:rsidRPr="00FB581E">
              <w:rPr>
                <w:bCs/>
                <w:sz w:val="24"/>
                <w:szCs w:val="24"/>
                <w:lang w:eastAsia="en-US"/>
              </w:rPr>
              <w:t xml:space="preserve"> задач по</w:t>
            </w:r>
            <w:r w:rsidRPr="00FB581E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«</w:t>
            </w:r>
            <w:r w:rsidRPr="00FB581E">
              <w:rPr>
                <w:bCs/>
                <w:sz w:val="24"/>
                <w:szCs w:val="24"/>
              </w:rPr>
              <w:t>Технологии производства работ по техническому обслуживанию и ремонту агрегатов и систем бульдозера</w:t>
            </w:r>
            <w:r>
              <w:rPr>
                <w:bCs/>
                <w:sz w:val="24"/>
                <w:szCs w:val="24"/>
              </w:rPr>
              <w:t>»;</w:t>
            </w:r>
          </w:p>
          <w:p w:rsid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 Проверка</w:t>
            </w:r>
            <w:r w:rsidRPr="00FB581E">
              <w:rPr>
                <w:bCs/>
                <w:sz w:val="24"/>
                <w:szCs w:val="24"/>
                <w:lang w:eastAsia="en-US"/>
              </w:rPr>
              <w:t xml:space="preserve"> задач по</w:t>
            </w:r>
            <w:r w:rsidRPr="00FB581E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«</w:t>
            </w:r>
            <w:r w:rsidRPr="00FB581E">
              <w:rPr>
                <w:bCs/>
                <w:sz w:val="24"/>
                <w:szCs w:val="24"/>
              </w:rPr>
              <w:t>Технологии эксплуатации и управления бульдозером</w:t>
            </w:r>
            <w:r>
              <w:rPr>
                <w:bCs/>
                <w:sz w:val="24"/>
                <w:szCs w:val="24"/>
              </w:rPr>
              <w:t>»;</w:t>
            </w:r>
          </w:p>
          <w:p w:rsidR="000B506A" w:rsidRP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 Проверка</w:t>
            </w:r>
            <w:r w:rsidRPr="00FB581E">
              <w:rPr>
                <w:bCs/>
                <w:sz w:val="24"/>
                <w:szCs w:val="24"/>
                <w:lang w:eastAsia="en-US"/>
              </w:rPr>
              <w:t xml:space="preserve"> задач по</w:t>
            </w:r>
            <w:r w:rsidRPr="00FB581E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«</w:t>
            </w:r>
            <w:r w:rsidRPr="00FB581E">
              <w:rPr>
                <w:bCs/>
                <w:sz w:val="24"/>
                <w:szCs w:val="24"/>
              </w:rPr>
              <w:t>Технологии производства работ на бульдозере</w:t>
            </w:r>
            <w:r>
              <w:rPr>
                <w:bCs/>
                <w:sz w:val="24"/>
                <w:szCs w:val="24"/>
              </w:rPr>
              <w:t>».</w:t>
            </w:r>
          </w:p>
        </w:tc>
      </w:tr>
      <w:tr w:rsidR="000B506A" w:rsidRPr="009D04EE" w:rsidTr="00D17132">
        <w:tc>
          <w:tcPr>
            <w:tcW w:w="282" w:type="pct"/>
            <w:shd w:val="clear" w:color="auto" w:fill="00B050"/>
          </w:tcPr>
          <w:p w:rsidR="000B506A" w:rsidRPr="00437D28" w:rsidRDefault="000B506A" w:rsidP="000B506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:rsidR="000B506A" w:rsidRPr="004904C5" w:rsidRDefault="000B506A" w:rsidP="000B50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E19">
              <w:rPr>
                <w:sz w:val="24"/>
                <w:lang w:eastAsia="zh-TW"/>
              </w:rPr>
              <w:t xml:space="preserve">Техническое обслуживание </w:t>
            </w:r>
            <w:r>
              <w:rPr>
                <w:sz w:val="24"/>
                <w:lang w:eastAsia="zh-TW"/>
              </w:rPr>
              <w:t>бульдозера</w:t>
            </w:r>
          </w:p>
        </w:tc>
        <w:tc>
          <w:tcPr>
            <w:tcW w:w="3149" w:type="pct"/>
            <w:shd w:val="clear" w:color="auto" w:fill="auto"/>
          </w:tcPr>
          <w:p w:rsidR="00FB581E" w:rsidRP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 xml:space="preserve">• Требования безопасности при подготовке рабочего места и проведении работ; </w:t>
            </w:r>
          </w:p>
          <w:p w:rsidR="00FB581E" w:rsidRP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 xml:space="preserve">• Тестирование и диагностика агрегатов, механизмов и систем </w:t>
            </w:r>
            <w:r>
              <w:rPr>
                <w:sz w:val="24"/>
                <w:szCs w:val="24"/>
              </w:rPr>
              <w:t>бульдозера</w:t>
            </w:r>
            <w:r w:rsidRPr="00FB581E">
              <w:rPr>
                <w:sz w:val="24"/>
                <w:szCs w:val="24"/>
              </w:rPr>
              <w:t>;</w:t>
            </w:r>
          </w:p>
          <w:p w:rsidR="00FB581E" w:rsidRP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 xml:space="preserve">• Техническое обслуживание </w:t>
            </w:r>
            <w:r>
              <w:rPr>
                <w:sz w:val="24"/>
                <w:szCs w:val="24"/>
              </w:rPr>
              <w:t>бульдозера</w:t>
            </w:r>
            <w:r w:rsidRPr="00FB581E">
              <w:rPr>
                <w:sz w:val="24"/>
                <w:szCs w:val="24"/>
              </w:rPr>
              <w:t xml:space="preserve"> и смазочно-заправочные работы; </w:t>
            </w:r>
          </w:p>
          <w:p w:rsidR="00FB581E" w:rsidRP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 xml:space="preserve">• Поддержание порядка на рабочем месте при выполнении задания и по завершению работы; </w:t>
            </w:r>
          </w:p>
          <w:p w:rsidR="000B506A" w:rsidRPr="009D04E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 Заполнение акта о выполненных работах (лист учета).</w:t>
            </w:r>
          </w:p>
        </w:tc>
      </w:tr>
      <w:tr w:rsidR="000B506A" w:rsidRPr="009D04EE" w:rsidTr="00D17132">
        <w:tc>
          <w:tcPr>
            <w:tcW w:w="282" w:type="pct"/>
            <w:shd w:val="clear" w:color="auto" w:fill="00B050"/>
          </w:tcPr>
          <w:p w:rsidR="000B506A" w:rsidRPr="00437D28" w:rsidRDefault="000B506A" w:rsidP="000B506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:rsidR="000B506A" w:rsidRPr="009440BB" w:rsidRDefault="000B506A" w:rsidP="000B50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40BB">
              <w:rPr>
                <w:sz w:val="24"/>
                <w:lang w:eastAsia="zh-TW"/>
              </w:rPr>
              <w:t>Маневрирование на площадке, сбивание кубиков и заезд на трал</w:t>
            </w:r>
          </w:p>
        </w:tc>
        <w:tc>
          <w:tcPr>
            <w:tcW w:w="3149" w:type="pct"/>
            <w:shd w:val="clear" w:color="auto" w:fill="auto"/>
          </w:tcPr>
          <w:p w:rsid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9C0C9D">
              <w:rPr>
                <w:sz w:val="24"/>
                <w:szCs w:val="24"/>
              </w:rPr>
              <w:t>Требования безопасности при подготовке к работе на</w:t>
            </w:r>
            <w:r>
              <w:rPr>
                <w:sz w:val="24"/>
                <w:szCs w:val="24"/>
              </w:rPr>
              <w:t xml:space="preserve"> бульдозере</w:t>
            </w:r>
            <w:r w:rsidRPr="009C0C9D">
              <w:rPr>
                <w:sz w:val="24"/>
                <w:szCs w:val="24"/>
              </w:rPr>
              <w:t>;</w:t>
            </w:r>
            <w:r w:rsidRPr="00FB581E">
              <w:rPr>
                <w:sz w:val="24"/>
                <w:szCs w:val="24"/>
              </w:rPr>
              <w:t xml:space="preserve"> </w:t>
            </w:r>
          </w:p>
          <w:p w:rsid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9C0C9D">
              <w:rPr>
                <w:sz w:val="24"/>
                <w:szCs w:val="24"/>
              </w:rPr>
              <w:t>Проверка навыков управления бульдозером в различных условиях движения, а также работы рабочими органами в движении</w:t>
            </w:r>
            <w:r w:rsidRPr="00FB581E">
              <w:rPr>
                <w:sz w:val="24"/>
                <w:szCs w:val="24"/>
              </w:rPr>
              <w:t>;</w:t>
            </w:r>
          </w:p>
          <w:p w:rsid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C9D"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>Заезд, постановка бульдозера и съе</w:t>
            </w:r>
            <w:proofErr w:type="gramStart"/>
            <w:r>
              <w:rPr>
                <w:sz w:val="24"/>
                <w:szCs w:val="24"/>
              </w:rPr>
              <w:t>зд с тр</w:t>
            </w:r>
            <w:proofErr w:type="gramEnd"/>
            <w:r>
              <w:rPr>
                <w:sz w:val="24"/>
                <w:szCs w:val="24"/>
              </w:rPr>
              <w:t>ала</w:t>
            </w:r>
            <w:r w:rsidRPr="009C0C9D">
              <w:rPr>
                <w:sz w:val="24"/>
                <w:szCs w:val="24"/>
              </w:rPr>
              <w:t>;</w:t>
            </w:r>
          </w:p>
          <w:p w:rsidR="009C0C9D" w:rsidRP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Скорость и качество выполнения работы;</w:t>
            </w:r>
          </w:p>
          <w:p w:rsidR="000B506A" w:rsidRPr="009D04EE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C9D">
              <w:rPr>
                <w:sz w:val="24"/>
                <w:szCs w:val="24"/>
              </w:rPr>
              <w:t>• Окончание работ.</w:t>
            </w:r>
          </w:p>
        </w:tc>
      </w:tr>
      <w:tr w:rsidR="000B506A" w:rsidRPr="009D04EE" w:rsidTr="00D17132">
        <w:tc>
          <w:tcPr>
            <w:tcW w:w="282" w:type="pct"/>
            <w:shd w:val="clear" w:color="auto" w:fill="00B050"/>
          </w:tcPr>
          <w:p w:rsidR="000B506A" w:rsidRPr="00437D28" w:rsidRDefault="000B506A" w:rsidP="000B506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:rsidR="000B506A" w:rsidRPr="009C0C9D" w:rsidRDefault="009C0C9D" w:rsidP="000B506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zh-HK"/>
              </w:rPr>
            </w:pPr>
            <w:r w:rsidRPr="009C0C9D">
              <w:rPr>
                <w:sz w:val="24"/>
                <w:lang w:eastAsia="zh-HK"/>
              </w:rPr>
              <w:t>Перемещение колес</w:t>
            </w:r>
            <w:r w:rsidRPr="009C0C9D">
              <w:rPr>
                <w:bCs/>
                <w:sz w:val="24"/>
                <w:lang w:eastAsia="zh-HK"/>
              </w:rPr>
              <w:t xml:space="preserve"> в ограниченном пространстве.</w:t>
            </w:r>
          </w:p>
        </w:tc>
        <w:tc>
          <w:tcPr>
            <w:tcW w:w="3149" w:type="pct"/>
            <w:shd w:val="clear" w:color="auto" w:fill="auto"/>
          </w:tcPr>
          <w:p w:rsidR="009C0C9D" w:rsidRP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C9D">
              <w:rPr>
                <w:sz w:val="24"/>
                <w:szCs w:val="24"/>
              </w:rPr>
              <w:t xml:space="preserve">• Требования безопасности при подготовке к работе на </w:t>
            </w:r>
            <w:r>
              <w:rPr>
                <w:sz w:val="24"/>
                <w:szCs w:val="24"/>
              </w:rPr>
              <w:t>бульдозере</w:t>
            </w:r>
            <w:r w:rsidRPr="009C0C9D">
              <w:rPr>
                <w:sz w:val="24"/>
                <w:szCs w:val="24"/>
              </w:rPr>
              <w:t xml:space="preserve">; </w:t>
            </w:r>
          </w:p>
          <w:p w:rsidR="009C0C9D" w:rsidRP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C9D">
              <w:rPr>
                <w:sz w:val="24"/>
                <w:szCs w:val="24"/>
              </w:rPr>
              <w:t>• Выполнение объема работ;</w:t>
            </w:r>
          </w:p>
          <w:p w:rsidR="009C0C9D" w:rsidRP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C9D">
              <w:rPr>
                <w:sz w:val="24"/>
                <w:szCs w:val="24"/>
              </w:rPr>
              <w:t>• Технология выполнения работ;</w:t>
            </w:r>
          </w:p>
          <w:p w:rsid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Скорость и качество выполнения работы;</w:t>
            </w:r>
          </w:p>
          <w:p w:rsidR="009C0C9D" w:rsidRPr="004904C5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Окончание работ.</w:t>
            </w:r>
          </w:p>
        </w:tc>
      </w:tr>
      <w:tr w:rsidR="000B506A" w:rsidRPr="009D04EE" w:rsidTr="009C0C9D">
        <w:trPr>
          <w:trHeight w:val="275"/>
        </w:trPr>
        <w:tc>
          <w:tcPr>
            <w:tcW w:w="282" w:type="pct"/>
            <w:shd w:val="clear" w:color="auto" w:fill="00B050"/>
          </w:tcPr>
          <w:p w:rsidR="000B506A" w:rsidRPr="00437D28" w:rsidRDefault="000B506A" w:rsidP="000B506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:rsidR="000B506A" w:rsidRPr="004904C5" w:rsidRDefault="009C0C9D" w:rsidP="000B50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0C9D">
              <w:rPr>
                <w:sz w:val="24"/>
              </w:rPr>
              <w:t>Выполнение работ. Перемещение грунта бульдозером</w:t>
            </w:r>
            <w:r>
              <w:rPr>
                <w:sz w:val="24"/>
              </w:rPr>
              <w:t>.</w:t>
            </w:r>
          </w:p>
        </w:tc>
        <w:tc>
          <w:tcPr>
            <w:tcW w:w="3149" w:type="pct"/>
            <w:shd w:val="clear" w:color="auto" w:fill="auto"/>
          </w:tcPr>
          <w:p w:rsidR="009C0C9D" w:rsidRP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C9D">
              <w:rPr>
                <w:sz w:val="24"/>
                <w:szCs w:val="24"/>
              </w:rPr>
              <w:t xml:space="preserve">• Требования безопасности при подготовке к работе на </w:t>
            </w:r>
            <w:r>
              <w:rPr>
                <w:sz w:val="24"/>
                <w:szCs w:val="24"/>
              </w:rPr>
              <w:t>бульдозере</w:t>
            </w:r>
            <w:r w:rsidRPr="009C0C9D">
              <w:rPr>
                <w:sz w:val="24"/>
                <w:szCs w:val="24"/>
              </w:rPr>
              <w:t xml:space="preserve">; </w:t>
            </w:r>
          </w:p>
          <w:p w:rsidR="009C0C9D" w:rsidRP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C9D">
              <w:rPr>
                <w:sz w:val="24"/>
                <w:szCs w:val="24"/>
              </w:rPr>
              <w:t>• Выполнение объема работ;</w:t>
            </w:r>
          </w:p>
          <w:p w:rsidR="009C0C9D" w:rsidRP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C9D">
              <w:rPr>
                <w:sz w:val="24"/>
                <w:szCs w:val="24"/>
              </w:rPr>
              <w:t>• Технология выполнения работ;</w:t>
            </w:r>
          </w:p>
          <w:p w:rsidR="000B506A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Скорость и качество выполнения работы;</w:t>
            </w:r>
          </w:p>
          <w:p w:rsidR="009C0C9D" w:rsidRPr="009D04EE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•. Окончание работ</w:t>
            </w:r>
          </w:p>
        </w:tc>
      </w:tr>
    </w:tbl>
    <w:p w:rsidR="00B213E6" w:rsidRDefault="00B213E6" w:rsidP="002912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9E52E7" w:rsidRPr="003732A7" w:rsidRDefault="009E52E7" w:rsidP="00E407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912F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3017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E52E7" w:rsidRPr="003732A7" w:rsidRDefault="009E52E7" w:rsidP="00E407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F104C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B3104F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9E52E7" w:rsidRPr="00A204BB" w:rsidRDefault="009E52E7" w:rsidP="00E40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E407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Default="005A1625" w:rsidP="00E407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C74B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74BD6" w:rsidRDefault="00C74BD6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41F7" w:rsidRDefault="008C41F7" w:rsidP="00E4073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8C41F7" w:rsidRPr="008C41F7" w:rsidRDefault="008C41F7" w:rsidP="00E4073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(инвариант) выполняется всеми регионами без исключения на всех уровнях чемпионатов.</w:t>
      </w:r>
    </w:p>
    <w:p w:rsidR="00C74BD6" w:rsidRPr="005D24FA" w:rsidRDefault="008C41F7" w:rsidP="00E4073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</w:t>
      </w:r>
      <w:proofErr w:type="gramStart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D24F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ayout w:type="fixed"/>
        <w:tblLook w:val="04A0"/>
      </w:tblPr>
      <w:tblGrid>
        <w:gridCol w:w="1955"/>
        <w:gridCol w:w="1868"/>
        <w:gridCol w:w="1687"/>
        <w:gridCol w:w="958"/>
        <w:gridCol w:w="2110"/>
        <w:gridCol w:w="527"/>
        <w:gridCol w:w="524"/>
      </w:tblGrid>
      <w:tr w:rsidR="002D5EEB" w:rsidRPr="00024F7D" w:rsidTr="002D5EEB">
        <w:trPr>
          <w:trHeight w:val="1125"/>
        </w:trPr>
        <w:tc>
          <w:tcPr>
            <w:tcW w:w="1955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86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687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95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110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527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524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</w:tbl>
    <w:p w:rsidR="00C74BD6" w:rsidRDefault="00E40735" w:rsidP="00E4073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к матрице конкурсного задания </w:t>
      </w:r>
      <w:hyperlink r:id="rId9" w:history="1">
        <w:r w:rsidRPr="00E40735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1)</w:t>
        </w:r>
      </w:hyperlink>
    </w:p>
    <w:p w:rsidR="00C74BD6" w:rsidRPr="008C41F7" w:rsidRDefault="00C74BD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FBE" w:rsidRPr="00E40735" w:rsidRDefault="00730AE0" w:rsidP="00E4073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5DA5" w:rsidRPr="00AC5DA5">
        <w:rPr>
          <w:rFonts w:ascii="Times New Roman" w:hAnsi="Times New Roman" w:cs="Times New Roman"/>
          <w:b/>
          <w:i/>
          <w:sz w:val="28"/>
        </w:rPr>
        <w:t xml:space="preserve">Ситуационные задачи </w:t>
      </w:r>
      <w:r w:rsidR="001A33FD">
        <w:rPr>
          <w:rFonts w:ascii="Times New Roman" w:hAnsi="Times New Roman" w:cs="Times New Roman"/>
          <w:b/>
          <w:i/>
          <w:sz w:val="28"/>
        </w:rPr>
        <w:t>п</w:t>
      </w:r>
      <w:r w:rsidR="001E010E">
        <w:rPr>
          <w:rFonts w:ascii="Times New Roman" w:hAnsi="Times New Roman" w:cs="Times New Roman"/>
          <w:b/>
          <w:i/>
          <w:sz w:val="28"/>
        </w:rPr>
        <w:t xml:space="preserve">о каждому из </w:t>
      </w:r>
      <w:r w:rsidR="001E010E">
        <w:rPr>
          <w:rFonts w:ascii="Times New Roman" w:hAnsi="Times New Roman" w:cs="Times New Roman"/>
          <w:b/>
          <w:bCs/>
          <w:i/>
          <w:sz w:val="28"/>
        </w:rPr>
        <w:t>перечней</w:t>
      </w:r>
      <w:r w:rsidR="001E010E" w:rsidRPr="001E010E">
        <w:rPr>
          <w:rFonts w:ascii="Times New Roman" w:hAnsi="Times New Roman" w:cs="Times New Roman"/>
          <w:b/>
          <w:bCs/>
          <w:i/>
          <w:sz w:val="28"/>
        </w:rPr>
        <w:t xml:space="preserve"> профессиональных задач специалиста</w:t>
      </w:r>
      <w:r w:rsidR="00E40735">
        <w:rPr>
          <w:rFonts w:ascii="Times New Roman" w:hAnsi="Times New Roman" w:cs="Times New Roman"/>
          <w:b/>
          <w:bCs/>
          <w:i/>
          <w:sz w:val="28"/>
        </w:rPr>
        <w:t xml:space="preserve"> (</w:t>
      </w:r>
      <w:r w:rsidR="003E7FBE">
        <w:rPr>
          <w:rFonts w:ascii="Times New Roman" w:hAnsi="Times New Roman" w:cs="Times New Roman"/>
          <w:b/>
          <w:bCs/>
          <w:i/>
          <w:sz w:val="28"/>
        </w:rPr>
        <w:t>Инвариант</w:t>
      </w:r>
      <w:r w:rsidR="00E40735">
        <w:rPr>
          <w:rFonts w:ascii="Times New Roman" w:hAnsi="Times New Roman" w:cs="Times New Roman"/>
          <w:b/>
          <w:bCs/>
          <w:i/>
          <w:sz w:val="28"/>
        </w:rPr>
        <w:t>)</w:t>
      </w:r>
    </w:p>
    <w:p w:rsidR="00730AE0" w:rsidRPr="00AC5DA5" w:rsidRDefault="00730AE0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30AE0" w:rsidRPr="00C77BC8" w:rsidRDefault="00730AE0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77BC8"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1E010E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="00C77BC8"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C77BC8" w:rsidRDefault="00730AE0" w:rsidP="00E40735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1E010E" w:rsidRPr="001E010E" w:rsidRDefault="001E010E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Решение 10 задач по «Организации работ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безопасны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условия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 труда»</w:t>
      </w:r>
    </w:p>
    <w:p w:rsidR="001E010E" w:rsidRPr="001E010E" w:rsidRDefault="001E010E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Решение 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 xml:space="preserve">10 задач -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«К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оммуникации и документации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E010E" w:rsidRPr="001E010E" w:rsidRDefault="001E010E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Решение 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 xml:space="preserve">10 задач -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«М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атериалам, оборудованию и инструментам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E010E" w:rsidRPr="001E010E" w:rsidRDefault="001E010E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Решение 10 задач - по «Т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ехнологии производства работ по техническому обслуживанию и ремонту агрегатов и систем бульдозера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.;</w:t>
      </w:r>
    </w:p>
    <w:p w:rsidR="001E010E" w:rsidRDefault="001E010E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Решение 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 xml:space="preserve">10 - задач -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«Т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ехнологии эксплуатации и управления бульдозером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30AE0" w:rsidRDefault="001E010E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 Решение 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 xml:space="preserve">10 задач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«Т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ехнологии производства работ на бульдозер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е»</w:t>
      </w:r>
    </w:p>
    <w:p w:rsidR="005E77ED" w:rsidRPr="00C97E44" w:rsidRDefault="005E77ED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7FBE" w:rsidRPr="00C77BC8" w:rsidRDefault="00730AE0" w:rsidP="00E40735">
      <w:pPr>
        <w:pStyle w:val="af1"/>
        <w:spacing w:line="276" w:lineRule="auto"/>
        <w:ind w:firstLine="709"/>
        <w:rPr>
          <w:rFonts w:ascii="Times New Roman" w:hAnsi="Times New Roman"/>
          <w:b/>
          <w:i/>
          <w:sz w:val="28"/>
          <w:lang w:val="ru-RU" w:eastAsia="zh-TW"/>
        </w:rPr>
      </w:pPr>
      <w:r w:rsidRPr="000D54CF">
        <w:rPr>
          <w:rFonts w:ascii="Times New Roman" w:hAnsi="Times New Roman"/>
          <w:b/>
          <w:bCs/>
          <w:sz w:val="28"/>
          <w:szCs w:val="28"/>
          <w:lang w:val="ru-RU" w:eastAsia="ru-RU"/>
        </w:rPr>
        <w:t>Модуль Б.</w:t>
      </w:r>
      <w:r w:rsidRPr="000D54CF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</w:t>
      </w:r>
      <w:r w:rsidR="00AC5DA5" w:rsidRPr="00C77BC8">
        <w:rPr>
          <w:rFonts w:ascii="Times New Roman" w:hAnsi="Times New Roman"/>
          <w:b/>
          <w:i/>
          <w:sz w:val="28"/>
          <w:lang w:val="ru-RU" w:eastAsia="zh-TW"/>
        </w:rPr>
        <w:t xml:space="preserve">Техническое обслуживание </w:t>
      </w:r>
      <w:r w:rsidR="00290D64">
        <w:rPr>
          <w:rFonts w:ascii="Times New Roman" w:hAnsi="Times New Roman"/>
          <w:b/>
          <w:i/>
          <w:sz w:val="28"/>
          <w:lang w:val="ru-RU" w:eastAsia="zh-TW"/>
        </w:rPr>
        <w:t>бульдозер</w:t>
      </w:r>
      <w:r w:rsidR="00AC5DA5" w:rsidRPr="00C77BC8">
        <w:rPr>
          <w:rFonts w:ascii="Times New Roman" w:hAnsi="Times New Roman"/>
          <w:b/>
          <w:i/>
          <w:sz w:val="28"/>
          <w:lang w:val="ru-RU" w:eastAsia="zh-TW"/>
        </w:rPr>
        <w:t>а</w:t>
      </w:r>
      <w:r w:rsidR="00E40735">
        <w:rPr>
          <w:rFonts w:ascii="Times New Roman" w:hAnsi="Times New Roman"/>
          <w:b/>
          <w:i/>
          <w:sz w:val="28"/>
          <w:lang w:val="ru-RU" w:eastAsia="zh-TW"/>
        </w:rPr>
        <w:t xml:space="preserve"> (</w:t>
      </w:r>
      <w:r w:rsidR="003E7FBE">
        <w:rPr>
          <w:rFonts w:ascii="Times New Roman" w:hAnsi="Times New Roman"/>
          <w:b/>
          <w:i/>
          <w:sz w:val="28"/>
          <w:lang w:val="ru-RU" w:eastAsia="zh-TW"/>
        </w:rPr>
        <w:t>Инвариант</w:t>
      </w:r>
      <w:r w:rsidR="00E40735">
        <w:rPr>
          <w:rFonts w:ascii="Times New Roman" w:hAnsi="Times New Roman"/>
          <w:b/>
          <w:i/>
          <w:sz w:val="28"/>
          <w:lang w:val="ru-RU" w:eastAsia="zh-TW"/>
        </w:rPr>
        <w:t>)</w:t>
      </w:r>
    </w:p>
    <w:p w:rsidR="00730AE0" w:rsidRPr="00C97E44" w:rsidRDefault="00730AE0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4часа.</w:t>
      </w:r>
    </w:p>
    <w:p w:rsidR="00AC5DA5" w:rsidRDefault="00730AE0" w:rsidP="00E40735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A602F2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A602F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выполнению задания: Проверка готовности рабочего места.</w:t>
      </w:r>
    </w:p>
    <w:p w:rsidR="00A602F2" w:rsidRDefault="00A602F2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Проверить комплектность бульдозера.</w:t>
      </w:r>
    </w:p>
    <w:p w:rsidR="00A602F2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A602F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визуальный осмотр оборудования.</w:t>
      </w:r>
    </w:p>
    <w:p w:rsidR="00A602F2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A60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Выполнить работы по ТО и </w:t>
      </w:r>
      <w:proofErr w:type="gramStart"/>
      <w:r w:rsidR="00A602F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proofErr w:type="gramEnd"/>
      <w:r w:rsidR="00A60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бульдозера соблюдая нормы охраны окружающей среды.</w:t>
      </w:r>
    </w:p>
    <w:p w:rsidR="00A602F2" w:rsidRDefault="00A602F2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Проверить степень заряженности и </w:t>
      </w:r>
      <w:r w:rsidRPr="003E780E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 w:rsidRPr="00D50EF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аккумуляторных батарей.</w:t>
      </w:r>
    </w:p>
    <w:p w:rsidR="00A602F2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A60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Выявить неисправности.</w:t>
      </w:r>
    </w:p>
    <w:p w:rsidR="00A602F2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A60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Устранить неисправности.</w:t>
      </w:r>
    </w:p>
    <w:p w:rsidR="00A602F2" w:rsidRDefault="00A602F2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Запустить бульдозер с соблюдением техники безопасности.</w:t>
      </w:r>
    </w:p>
    <w:p w:rsidR="00A602F2" w:rsidRDefault="00A602F2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Проверить работоспособность приборов световой и звуковой сигнализации, приборов освещения, тормозной системы.</w:t>
      </w:r>
    </w:p>
    <w:p w:rsidR="00A602F2" w:rsidRDefault="00A602F2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Осуществить проезд вперед – назад проверив рулевую и ходовую систему.</w:t>
      </w:r>
    </w:p>
    <w:p w:rsidR="00A602F2" w:rsidRDefault="00A602F2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умения пользования предоставленным инструментом и оборудованием.</w:t>
      </w:r>
    </w:p>
    <w:p w:rsidR="00A602F2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="00A60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Убрать рабочее место.</w:t>
      </w:r>
    </w:p>
    <w:p w:rsidR="00290D64" w:rsidRPr="00EE40C8" w:rsidRDefault="00290D64" w:rsidP="0050058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FBE" w:rsidRPr="00E40735" w:rsidRDefault="00730AE0" w:rsidP="00E40735">
      <w:pPr>
        <w:widowControl w:val="0"/>
        <w:tabs>
          <w:tab w:val="left" w:pos="18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lang w:eastAsia="zh-TW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0E6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90D64" w:rsidRPr="00290D64">
        <w:rPr>
          <w:rFonts w:ascii="Times New Roman" w:hAnsi="Times New Roman" w:cs="Times New Roman"/>
          <w:b/>
          <w:i/>
          <w:sz w:val="28"/>
          <w:lang w:eastAsia="zh-TW"/>
        </w:rPr>
        <w:t>Маневрирование на пл</w:t>
      </w:r>
      <w:r w:rsidR="009440BB">
        <w:rPr>
          <w:rFonts w:ascii="Times New Roman" w:hAnsi="Times New Roman" w:cs="Times New Roman"/>
          <w:b/>
          <w:i/>
          <w:sz w:val="28"/>
          <w:lang w:eastAsia="zh-TW"/>
        </w:rPr>
        <w:t>ощадке, сбивание кубиков и заезд на трал</w:t>
      </w:r>
      <w:r w:rsidR="00E40735">
        <w:rPr>
          <w:rFonts w:ascii="Times New Roman" w:hAnsi="Times New Roman" w:cs="Times New Roman"/>
          <w:b/>
          <w:i/>
          <w:sz w:val="28"/>
          <w:lang w:eastAsia="zh-TW"/>
        </w:rPr>
        <w:t xml:space="preserve"> (</w:t>
      </w:r>
      <w:proofErr w:type="spellStart"/>
      <w:r w:rsidR="003E7FBE">
        <w:rPr>
          <w:rFonts w:ascii="Times New Roman" w:hAnsi="Times New Roman" w:cs="Times New Roman"/>
          <w:b/>
          <w:i/>
          <w:sz w:val="28"/>
          <w:lang w:eastAsia="zh-TW"/>
        </w:rPr>
        <w:t>Варитив</w:t>
      </w:r>
      <w:proofErr w:type="spellEnd"/>
      <w:r w:rsidR="00E40735">
        <w:rPr>
          <w:rFonts w:ascii="Times New Roman" w:hAnsi="Times New Roman" w:cs="Times New Roman"/>
          <w:b/>
          <w:i/>
          <w:sz w:val="28"/>
          <w:lang w:eastAsia="zh-TW"/>
        </w:rPr>
        <w:t>)</w:t>
      </w:r>
    </w:p>
    <w:p w:rsidR="003E7FBE" w:rsidRPr="003E7FBE" w:rsidRDefault="00730AE0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54215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="00290D6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AC5DA5" w:rsidRDefault="00730AE0" w:rsidP="00E40735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Занять рабочее место в кабине бульдозера с соблюдением норм техники безопасности, находящегося на линии старта.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Произвести запуск двигателя и подать звуковой сигнал (сигнал считается временем начала задания).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Поднять рабочее оборудование, выехать из бокса №1.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Начать движение задним ходом.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Произвести заезд в бокс №2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Произвести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проезд по ограниченной вешками территории сбивая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кубики, установленные на специальных подставках.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Проехать к тралу.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Заехать на трал, при этом техника должна быть установлена как можно более прямолинейно и остановиться перед контрольной вешкой на расстоянии не более 30 см.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Опустить отвал, перевести рычаги переключения КПП и управления в нейтральное положение, подать звуковой сигнал. 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После сигнала эксперта, подать звуковой сигнал, поднять рабочее оборудование и осуществить съе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 с 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Произвести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проезд по ограниченной вешками территории задним ходом сбивая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кубики, установленные на специальных подставках.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Заехать в бокс №2 задним ходом. 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 Осуществить проезд в бокс №1 передним ходом, отпустить отвал.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Подать звуковой сигнал, (сигнал в боксе будет считаться временем окончания).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Произвести высадку из бульдозера с соблюдением техники безопасности.</w:t>
      </w:r>
    </w:p>
    <w:p w:rsidR="00AC5DA5" w:rsidRDefault="00AC5DA5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0D64" w:rsidRDefault="00290D64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FBE" w:rsidRPr="00E40735" w:rsidRDefault="00730AE0" w:rsidP="00E407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lang w:eastAsia="zh-H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0E6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AC5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90D64" w:rsidRPr="00290D64">
        <w:rPr>
          <w:rFonts w:ascii="Times New Roman" w:hAnsi="Times New Roman" w:cs="Times New Roman"/>
          <w:b/>
          <w:i/>
          <w:sz w:val="28"/>
          <w:lang w:eastAsia="zh-HK"/>
        </w:rPr>
        <w:t>Перемещение колес</w:t>
      </w:r>
      <w:r w:rsidR="00290D64" w:rsidRPr="00290D64">
        <w:rPr>
          <w:rFonts w:ascii="Times New Roman" w:hAnsi="Times New Roman" w:cs="Times New Roman"/>
          <w:b/>
          <w:bCs/>
          <w:i/>
          <w:sz w:val="28"/>
          <w:lang w:eastAsia="zh-HK"/>
        </w:rPr>
        <w:t xml:space="preserve"> </w:t>
      </w:r>
      <w:r w:rsidR="003E4331">
        <w:rPr>
          <w:rFonts w:ascii="Times New Roman" w:hAnsi="Times New Roman" w:cs="Times New Roman"/>
          <w:b/>
          <w:bCs/>
          <w:i/>
          <w:sz w:val="28"/>
          <w:lang w:eastAsia="zh-HK"/>
        </w:rPr>
        <w:t>в ограниченном пространстве</w:t>
      </w:r>
      <w:r w:rsidR="00E40735">
        <w:rPr>
          <w:rFonts w:ascii="Times New Roman" w:hAnsi="Times New Roman" w:cs="Times New Roman"/>
          <w:b/>
          <w:bCs/>
          <w:i/>
          <w:sz w:val="28"/>
          <w:lang w:eastAsia="zh-HK"/>
        </w:rPr>
        <w:t xml:space="preserve"> (</w:t>
      </w:r>
      <w:r w:rsidR="003E7FBE">
        <w:rPr>
          <w:rFonts w:ascii="Times New Roman" w:hAnsi="Times New Roman" w:cs="Times New Roman"/>
          <w:b/>
          <w:i/>
          <w:sz w:val="28"/>
          <w:lang w:eastAsia="zh-TW"/>
        </w:rPr>
        <w:t>Инвариант</w:t>
      </w:r>
      <w:r w:rsidR="00E40735">
        <w:rPr>
          <w:rFonts w:ascii="Times New Roman" w:hAnsi="Times New Roman" w:cs="Times New Roman"/>
          <w:b/>
          <w:i/>
          <w:sz w:val="28"/>
          <w:lang w:eastAsia="zh-TW"/>
        </w:rPr>
        <w:t>)</w:t>
      </w:r>
    </w:p>
    <w:p w:rsidR="003E7FBE" w:rsidRPr="003E7FBE" w:rsidRDefault="003E7FBE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3 часа.</w:t>
      </w:r>
    </w:p>
    <w:p w:rsidR="00AC5DA5" w:rsidRDefault="00730AE0" w:rsidP="00E40735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Toc78885643"/>
      <w:bookmarkStart w:id="11" w:name="_Toc12442297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Занять рабочее место в кабине бульдозера с соблюдением норм техники безопасности, находящегося на линии старта.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Произвести запуск двигателя и подать звуковой сигнал (сигнал считается временем начала задания).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Поднять рабочее оборудование, выехать из бокса. 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Осуществить перемещение колес.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При перемещении колес не касаться габаритного коридора, а также, не заезжать за него.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Заехать в бокс задним ходом. 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Опустить отвал, перевести рычаги переключения КПП и управления в нейтральное положение.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Подать звуковой сигнал, (сигнал в боксе будет считаться временем окончания) заглушить двигатель.</w:t>
      </w:r>
    </w:p>
    <w:p w:rsidR="000E61FE" w:rsidRP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Произвести высадку из бульдозера с соблюдением техники безопасности</w:t>
      </w:r>
    </w:p>
    <w:p w:rsidR="00E57464" w:rsidRPr="005C255C" w:rsidRDefault="00E57464" w:rsidP="00E40735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hAnsi="Times New Roman" w:cs="Times New Roman"/>
          <w:sz w:val="28"/>
        </w:rPr>
      </w:pPr>
    </w:p>
    <w:p w:rsidR="003E7FBE" w:rsidRPr="00E40735" w:rsidRDefault="00AC5DA5" w:rsidP="00E407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0E6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61FE" w:rsidRPr="000E61FE">
        <w:rPr>
          <w:rFonts w:ascii="Times New Roman" w:hAnsi="Times New Roman" w:cs="Times New Roman"/>
          <w:b/>
          <w:i/>
          <w:sz w:val="28"/>
        </w:rPr>
        <w:t>Выполнение работ</w:t>
      </w:r>
      <w:r w:rsidR="000E61FE">
        <w:rPr>
          <w:rFonts w:ascii="Times New Roman" w:hAnsi="Times New Roman" w:cs="Times New Roman"/>
          <w:b/>
          <w:i/>
          <w:sz w:val="28"/>
        </w:rPr>
        <w:t>.</w:t>
      </w:r>
      <w:r w:rsidR="003E4331">
        <w:rPr>
          <w:rFonts w:ascii="Times New Roman" w:hAnsi="Times New Roman" w:cs="Times New Roman"/>
          <w:b/>
          <w:i/>
          <w:sz w:val="28"/>
        </w:rPr>
        <w:t xml:space="preserve"> Перемещение грунта бульдозером</w:t>
      </w:r>
      <w:r w:rsidR="00E40735">
        <w:rPr>
          <w:rFonts w:ascii="Times New Roman" w:hAnsi="Times New Roman" w:cs="Times New Roman"/>
          <w:b/>
          <w:i/>
          <w:sz w:val="28"/>
        </w:rPr>
        <w:t xml:space="preserve"> (</w:t>
      </w:r>
      <w:r w:rsidR="003E7FBE">
        <w:rPr>
          <w:rFonts w:ascii="Times New Roman" w:hAnsi="Times New Roman" w:cs="Times New Roman"/>
          <w:b/>
          <w:i/>
          <w:sz w:val="28"/>
          <w:lang w:eastAsia="zh-TW"/>
        </w:rPr>
        <w:t>Инвариант</w:t>
      </w:r>
      <w:r w:rsidR="00E40735">
        <w:rPr>
          <w:rFonts w:ascii="Times New Roman" w:hAnsi="Times New Roman" w:cs="Times New Roman"/>
          <w:b/>
          <w:i/>
          <w:sz w:val="28"/>
          <w:lang w:eastAsia="zh-TW"/>
        </w:rPr>
        <w:t>)</w:t>
      </w:r>
    </w:p>
    <w:p w:rsidR="003E7FBE" w:rsidRPr="003E7FBE" w:rsidRDefault="003E7FBE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3 часа.</w:t>
      </w:r>
    </w:p>
    <w:p w:rsidR="00AC5DA5" w:rsidRDefault="00AC5DA5" w:rsidP="00E40735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Занять рабочее место в кабине бульдозера с соблюдением норм техники безопасности, находящегося на линии старта.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Произвести запуск двигателя и подать звуковой сигнал (сигнал считается временем начала задания).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Поднять рабочее оборудование, выехать из бокса №1. 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Осуществить перемещение грунта в полном объеме 6 м3.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После перемещения грунта не допускается наличие неровностей более 15 см.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Заехать в бокс №2 задним ходом. 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Опустить отвал, перевести рычаги переключения КПП и управления в нейтральное положение.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Подать звуковой сигнал, (сигнал в боксе будет считаться временем окончания) заглушить двигатель.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Произвести высадку из бульдозера с соблюдением техники безопасности.</w:t>
      </w:r>
    </w:p>
    <w:p w:rsidR="00AC5DA5" w:rsidRPr="00047E19" w:rsidRDefault="00AC5DA5" w:rsidP="00AC5DA5">
      <w:pPr>
        <w:widowControl w:val="0"/>
        <w:tabs>
          <w:tab w:val="left" w:pos="2076"/>
        </w:tabs>
        <w:autoSpaceDE w:val="0"/>
        <w:autoSpaceDN w:val="0"/>
        <w:spacing w:before="162" w:after="0" w:line="360" w:lineRule="auto"/>
        <w:rPr>
          <w:rFonts w:ascii="Times New Roman" w:hAnsi="Times New Roman" w:cs="Times New Roman"/>
          <w:sz w:val="28"/>
        </w:rPr>
      </w:pPr>
    </w:p>
    <w:p w:rsidR="00D17132" w:rsidRDefault="0060658F" w:rsidP="00E40735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2. </w:t>
      </w:r>
      <w:r w:rsidR="00D17132" w:rsidRPr="004873D8">
        <w:rPr>
          <w:rFonts w:ascii="Times New Roman" w:hAnsi="Times New Roman"/>
          <w:b/>
          <w:iCs/>
          <w:sz w:val="24"/>
        </w:rPr>
        <w:t>СПЕЦИАЛЬНЫЕ ПРАВИЛА КОМПЕТЕНЦИИ</w:t>
      </w:r>
      <w:bookmarkEnd w:id="10"/>
      <w:bookmarkEnd w:id="11"/>
    </w:p>
    <w:p w:rsidR="00E40735" w:rsidRPr="00D17132" w:rsidRDefault="00E40735" w:rsidP="003E7FBE">
      <w:pPr>
        <w:spacing w:after="0" w:line="276" w:lineRule="auto"/>
        <w:ind w:firstLine="709"/>
        <w:contextualSpacing/>
        <w:jc w:val="both"/>
        <w:rPr>
          <w:rFonts w:ascii="Times New Roman" w:hAnsi="Times New Roman"/>
        </w:rPr>
      </w:pPr>
    </w:p>
    <w:p w:rsidR="00A21511" w:rsidRDefault="00A21511" w:rsidP="00E40735">
      <w:pPr>
        <w:pStyle w:val="aff1"/>
        <w:spacing w:after="0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63E03">
        <w:rPr>
          <w:rFonts w:ascii="Times New Roman" w:eastAsia="Times New Roman" w:hAnsi="Times New Roman"/>
          <w:sz w:val="28"/>
          <w:szCs w:val="28"/>
        </w:rPr>
        <w:t xml:space="preserve">Конкурсанты и эксперты без СИЗ (спец. одежда, обувь с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защитным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подноском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(металл)</w:t>
      </w:r>
      <w:r w:rsidRPr="00B63E03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защитные </w:t>
      </w:r>
      <w:r w:rsidRPr="00B63E03">
        <w:rPr>
          <w:rFonts w:ascii="Times New Roman" w:eastAsia="Times New Roman" w:hAnsi="Times New Roman"/>
          <w:sz w:val="28"/>
          <w:szCs w:val="28"/>
        </w:rPr>
        <w:t xml:space="preserve">очки, перчатки, головной убор) на конкурсную площадку не допускаются.  </w:t>
      </w:r>
    </w:p>
    <w:p w:rsidR="00A21511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может быть утверждено в любой удобной</w:t>
      </w:r>
      <w:r w:rsidRPr="00545937">
        <w:rPr>
          <w:rFonts w:ascii="Times New Roman" w:eastAsia="Times New Roman" w:hAnsi="Times New Roman" w:cs="Times New Roman"/>
          <w:sz w:val="28"/>
          <w:szCs w:val="28"/>
        </w:rPr>
        <w:t xml:space="preserve"> для Менеджера компетенции форме.</w:t>
      </w:r>
    </w:p>
    <w:p w:rsidR="00A21511" w:rsidRPr="00DB7118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связи с тем, что работа выполняется на реальных машинах, к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самостоятельному выполнению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 xml:space="preserve">конкурсных заданий в Компетенции «Управление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бульдозером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» допускаются участники </w:t>
      </w:r>
      <w:r w:rsidRPr="003933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не моложе 17 лет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>соответствии с ПОСТАНОВЛЕНИЕМ ПРАВИТЕЛЬСТВА РОССИЙСКОЙ ФЕДЕРАЦИИ от 12 июля 1999 года N 796 «Об утверждении Правил допуска к управлению самоходными машинами и выдачи удостоверений тракториста-машиниста (тракториста)» с изменениями на 26 апреля 2020 года).</w:t>
      </w:r>
      <w:proofErr w:type="gramEnd"/>
    </w:p>
    <w:p w:rsidR="00A21511" w:rsidRPr="00DB7118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>прошедшие инструктаж по охране труда по «Программе инструктажа по охране труда и технике безопасности»;</w:t>
      </w:r>
    </w:p>
    <w:p w:rsidR="00A21511" w:rsidRPr="00DB7118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B7118">
        <w:rPr>
          <w:rFonts w:ascii="Times New Roman" w:eastAsia="Times New Roman" w:hAnsi="Times New Roman" w:cs="Times New Roman"/>
          <w:sz w:val="28"/>
          <w:szCs w:val="28"/>
        </w:rPr>
        <w:t>ознакомленные</w:t>
      </w:r>
      <w:proofErr w:type="gramEnd"/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 с инструкцией по охране труда;</w:t>
      </w:r>
    </w:p>
    <w:p w:rsidR="00A21511" w:rsidRPr="00DB7118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 xml:space="preserve">имеющие необходимые навыки по эксплуатации </w:t>
      </w:r>
      <w:r>
        <w:rPr>
          <w:rFonts w:ascii="Times New Roman" w:eastAsia="Times New Roman" w:hAnsi="Times New Roman" w:cs="Times New Roman"/>
          <w:sz w:val="28"/>
          <w:szCs w:val="28"/>
        </w:rPr>
        <w:t>бульдозера,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и инструмента </w:t>
      </w:r>
      <w:proofErr w:type="gramStart"/>
      <w:r w:rsidRPr="00DB711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B7118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 ТО и ТР;</w:t>
      </w:r>
    </w:p>
    <w:p w:rsidR="00A21511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>не имеющие противопоказаний к выполнению конкурсных заданий по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>здоровья.</w:t>
      </w:r>
    </w:p>
    <w:p w:rsidR="00A21511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оценке работы конкурсантов</w:t>
      </w:r>
      <w:r w:rsidR="003E7FBE">
        <w:rPr>
          <w:rFonts w:ascii="Times New Roman" w:eastAsia="Times New Roman" w:hAnsi="Times New Roman" w:cs="Times New Roman"/>
          <w:sz w:val="28"/>
          <w:szCs w:val="28"/>
        </w:rPr>
        <w:t xml:space="preserve"> допускаются эксперты, имеющие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опыт работы в области транспорта и строительства:</w:t>
      </w:r>
    </w:p>
    <w:p w:rsidR="00A21511" w:rsidRPr="00DB7118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B7118">
        <w:rPr>
          <w:rFonts w:ascii="Times New Roman" w:eastAsia="Times New Roman" w:hAnsi="Times New Roman" w:cs="Times New Roman"/>
          <w:sz w:val="28"/>
          <w:szCs w:val="28"/>
        </w:rPr>
        <w:t>прошедшие инструктаж по охране труда по «Программе инструктажа по охране труда и технике безопасности»;</w:t>
      </w:r>
    </w:p>
    <w:p w:rsidR="00A21511" w:rsidRPr="00DB7118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B7118">
        <w:rPr>
          <w:rFonts w:ascii="Times New Roman" w:eastAsia="Times New Roman" w:hAnsi="Times New Roman" w:cs="Times New Roman"/>
          <w:sz w:val="28"/>
          <w:szCs w:val="28"/>
        </w:rPr>
        <w:t>ознакомленные</w:t>
      </w:r>
      <w:proofErr w:type="gramEnd"/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 с инструкцией по охране труда;</w:t>
      </w:r>
    </w:p>
    <w:p w:rsidR="00A21511" w:rsidRPr="00DB7118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 xml:space="preserve">имеющие необходимые навыки по эксплуатации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бульдозера, 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оборудования и инструмента </w:t>
      </w:r>
      <w:proofErr w:type="gramStart"/>
      <w:r w:rsidRPr="00DB711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B7118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 ТО и ТР;</w:t>
      </w:r>
    </w:p>
    <w:p w:rsidR="00A21511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>не имеющие противопоказаний к выполнению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оценки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 конкурсных заданий по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>здоровья.</w:t>
      </w:r>
    </w:p>
    <w:p w:rsidR="00EA30C6" w:rsidRPr="00F3099C" w:rsidRDefault="00EA30C6" w:rsidP="004873D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15F2A" w:rsidRPr="004B78E2" w:rsidRDefault="00A11569" w:rsidP="003E7FBE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bCs/>
          <w:iCs/>
        </w:rPr>
      </w:pPr>
      <w:bookmarkStart w:id="12" w:name="_Toc78885659"/>
      <w:bookmarkStart w:id="13" w:name="_Toc124422972"/>
      <w:r w:rsidRPr="004B78E2">
        <w:rPr>
          <w:rFonts w:ascii="Times New Roman" w:hAnsi="Times New Roman"/>
          <w:color w:val="000000"/>
        </w:rPr>
        <w:t>2</w:t>
      </w:r>
      <w:r w:rsidR="00FB022D" w:rsidRPr="004B78E2">
        <w:rPr>
          <w:rFonts w:ascii="Times New Roman" w:hAnsi="Times New Roman"/>
          <w:color w:val="000000"/>
        </w:rPr>
        <w:t>.</w:t>
      </w:r>
      <w:r w:rsidRPr="004B78E2">
        <w:rPr>
          <w:rFonts w:ascii="Times New Roman" w:hAnsi="Times New Roman"/>
          <w:color w:val="000000"/>
        </w:rPr>
        <w:t>1</w:t>
      </w:r>
      <w:r w:rsidR="00FB022D" w:rsidRPr="004B78E2">
        <w:rPr>
          <w:rFonts w:ascii="Times New Roman" w:hAnsi="Times New Roman"/>
          <w:color w:val="000000"/>
        </w:rPr>
        <w:t xml:space="preserve">. </w:t>
      </w:r>
      <w:bookmarkEnd w:id="12"/>
      <w:r w:rsidRPr="004B78E2">
        <w:rPr>
          <w:rFonts w:ascii="Times New Roman" w:hAnsi="Times New Roman"/>
          <w:bCs/>
          <w:iCs/>
        </w:rPr>
        <w:t>Личный инструмент конкурсанта</w:t>
      </w:r>
      <w:bookmarkEnd w:id="13"/>
    </w:p>
    <w:p w:rsidR="00C77BC8" w:rsidRPr="004B78E2" w:rsidRDefault="00C77BC8" w:rsidP="004B78E2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b w:val="0"/>
        </w:rPr>
      </w:pPr>
      <w:r w:rsidRPr="004B78E2">
        <w:rPr>
          <w:rFonts w:ascii="Times New Roman" w:hAnsi="Times New Roman"/>
          <w:b w:val="0"/>
          <w:bCs/>
          <w:iCs/>
        </w:rPr>
        <w:t>Нулевой</w:t>
      </w:r>
      <w:r w:rsidR="004B78E2" w:rsidRPr="004B78E2">
        <w:rPr>
          <w:rFonts w:ascii="Times New Roman" w:hAnsi="Times New Roman"/>
          <w:b w:val="0"/>
          <w:bCs/>
          <w:iCs/>
        </w:rPr>
        <w:t>, все оборудование представлено площадкой проведения, конкурсантам ничего нельзя с собой привозить.</w:t>
      </w:r>
    </w:p>
    <w:p w:rsidR="00E15F2A" w:rsidRPr="004B78E2" w:rsidRDefault="00A11569" w:rsidP="003E7FBE">
      <w:pPr>
        <w:pStyle w:val="3"/>
        <w:spacing w:line="276" w:lineRule="auto"/>
        <w:ind w:firstLine="709"/>
        <w:rPr>
          <w:rFonts w:ascii="Times New Roman" w:hAnsi="Times New Roman" w:cs="Times New Roman"/>
          <w:bCs w:val="0"/>
          <w:iCs/>
          <w:sz w:val="28"/>
          <w:szCs w:val="24"/>
          <w:lang w:val="ru-RU"/>
        </w:rPr>
      </w:pPr>
      <w:bookmarkStart w:id="14" w:name="_Toc78885660"/>
      <w:r w:rsidRPr="004B78E2">
        <w:rPr>
          <w:rFonts w:ascii="Times New Roman" w:hAnsi="Times New Roman" w:cs="Times New Roman"/>
          <w:iCs/>
          <w:sz w:val="28"/>
          <w:szCs w:val="24"/>
          <w:lang w:val="ru-RU"/>
        </w:rPr>
        <w:t>2</w:t>
      </w:r>
      <w:r w:rsidR="00FB022D" w:rsidRPr="004B78E2">
        <w:rPr>
          <w:rFonts w:ascii="Times New Roman" w:hAnsi="Times New Roman" w:cs="Times New Roman"/>
          <w:iCs/>
          <w:sz w:val="28"/>
          <w:szCs w:val="24"/>
          <w:lang w:val="ru-RU"/>
        </w:rPr>
        <w:t>.2.</w:t>
      </w:r>
      <w:r w:rsidR="00FB022D" w:rsidRPr="004B78E2">
        <w:rPr>
          <w:rFonts w:ascii="Times New Roman" w:hAnsi="Times New Roman" w:cs="Times New Roman"/>
          <w:b w:val="0"/>
          <w:i/>
          <w:iCs/>
          <w:sz w:val="28"/>
          <w:szCs w:val="24"/>
          <w:lang w:val="ru-RU"/>
        </w:rPr>
        <w:t xml:space="preserve"> </w:t>
      </w:r>
      <w:r w:rsidR="00E15F2A" w:rsidRPr="004B78E2">
        <w:rPr>
          <w:rFonts w:ascii="Times New Roman" w:hAnsi="Times New Roman" w:cs="Times New Roman"/>
          <w:iCs/>
          <w:sz w:val="28"/>
          <w:szCs w:val="24"/>
          <w:lang w:val="ru-RU"/>
        </w:rPr>
        <w:t>Материалы, оборудование и инструменты, запрещенные на площадке</w:t>
      </w:r>
      <w:bookmarkEnd w:id="14"/>
    </w:p>
    <w:p w:rsidR="00E15F2A" w:rsidRPr="003732A7" w:rsidRDefault="00A21511" w:rsidP="004B78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выполнения конкурсного задания не допускается применение п</w:t>
      </w:r>
      <w:r w:rsidRPr="00920038">
        <w:rPr>
          <w:rFonts w:ascii="Times New Roman" w:eastAsia="Times New Roman" w:hAnsi="Times New Roman" w:cs="Times New Roman"/>
          <w:sz w:val="28"/>
          <w:szCs w:val="28"/>
        </w:rPr>
        <w:t>невматическ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20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электрического </w:t>
      </w:r>
      <w:r w:rsidRPr="00920038"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r>
        <w:rPr>
          <w:rFonts w:ascii="Times New Roman" w:eastAsia="Times New Roman" w:hAnsi="Times New Roman" w:cs="Times New Roman"/>
          <w:sz w:val="28"/>
          <w:szCs w:val="28"/>
        </w:rPr>
        <w:t>а; средств индивидуальной мобильной связи</w:t>
      </w:r>
      <w:r w:rsidR="00B310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5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5"/>
    </w:p>
    <w:p w:rsidR="00945E13" w:rsidRDefault="0057206E" w:rsidP="004B78E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11569" w:rsidRPr="00E40735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E40735">
          <w:rPr>
            <w:rStyle w:val="ae"/>
            <w:rFonts w:ascii="Times New Roman" w:hAnsi="Times New Roman" w:cs="Times New Roman"/>
            <w:sz w:val="28"/>
            <w:szCs w:val="28"/>
          </w:rPr>
          <w:t>1</w:t>
        </w:r>
      </w:hyperlink>
      <w:r w:rsidR="00B37579">
        <w:rPr>
          <w:rFonts w:ascii="Times New Roman" w:hAnsi="Times New Roman" w:cs="Times New Roman"/>
          <w:sz w:val="28"/>
          <w:szCs w:val="28"/>
        </w:rPr>
        <w:t xml:space="preserve">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:rsidR="00B37579" w:rsidRDefault="0057206E" w:rsidP="004B78E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45E13" w:rsidRPr="00E40735">
          <w:rPr>
            <w:rStyle w:val="ae"/>
            <w:rFonts w:ascii="Times New Roman" w:hAnsi="Times New Roman" w:cs="Times New Roman"/>
            <w:sz w:val="28"/>
            <w:szCs w:val="28"/>
          </w:rPr>
          <w:t>Приложение №2</w:t>
        </w:r>
      </w:hyperlink>
      <w:r w:rsidR="00945E13">
        <w:rPr>
          <w:rFonts w:ascii="Times New Roman" w:hAnsi="Times New Roman" w:cs="Times New Roman"/>
          <w:sz w:val="28"/>
          <w:szCs w:val="28"/>
        </w:rPr>
        <w:t xml:space="preserve">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:rsidR="00B37579" w:rsidRDefault="00B37579" w:rsidP="004B78E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F017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A27EE4" w:rsidRDefault="0057206E" w:rsidP="004B78E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37579" w:rsidRPr="00E40735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F017DB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</w:hyperlink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C77BC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F1A93">
        <w:rPr>
          <w:rFonts w:ascii="Times New Roman" w:hAnsi="Times New Roman" w:cs="Times New Roman"/>
          <w:sz w:val="28"/>
          <w:szCs w:val="28"/>
        </w:rPr>
        <w:t>бульдозеро</w:t>
      </w:r>
      <w:r w:rsidR="00C77BC8">
        <w:rPr>
          <w:rFonts w:ascii="Times New Roman" w:hAnsi="Times New Roman" w:cs="Times New Roman"/>
          <w:sz w:val="28"/>
          <w:szCs w:val="28"/>
        </w:rPr>
        <w:t>м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:rsidR="00D41269" w:rsidRPr="00B3104F" w:rsidRDefault="00B37579" w:rsidP="004B78E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F017DB">
        <w:rPr>
          <w:rFonts w:ascii="Times New Roman" w:hAnsi="Times New Roman" w:cs="Times New Roman"/>
          <w:sz w:val="28"/>
          <w:szCs w:val="28"/>
        </w:rPr>
        <w:t>5</w:t>
      </w:r>
      <w:r w:rsidR="00291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Чертежи, технологические карты</w:t>
      </w:r>
      <w:r w:rsidR="007B3FD5">
        <w:rPr>
          <w:rFonts w:ascii="Times New Roman" w:hAnsi="Times New Roman" w:cs="Times New Roman"/>
          <w:sz w:val="28"/>
          <w:szCs w:val="28"/>
        </w:rPr>
        <w:t xml:space="preserve">, алгоритмы, схемы и т.д. </w:t>
      </w:r>
    </w:p>
    <w:sectPr w:rsidR="00D41269" w:rsidRPr="00B3104F" w:rsidSect="00E0344D">
      <w:headerReference w:type="default" r:id="rId13"/>
      <w:footerReference w:type="default" r:id="rId14"/>
      <w:pgSz w:w="11906" w:h="16838"/>
      <w:pgMar w:top="1134" w:right="849" w:bottom="1134" w:left="1418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7B0" w:rsidRDefault="001517B0" w:rsidP="00970F49">
      <w:pPr>
        <w:spacing w:after="0" w:line="240" w:lineRule="auto"/>
      </w:pPr>
      <w:r>
        <w:separator/>
      </w:r>
    </w:p>
  </w:endnote>
  <w:endnote w:type="continuationSeparator" w:id="1">
    <w:p w:rsidR="001517B0" w:rsidRDefault="001517B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4B78E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4B78E2" w:rsidRPr="005D66AC" w:rsidRDefault="004B78E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4B78E2" w:rsidRPr="00A204BB" w:rsidRDefault="0057206E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4B78E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4F1F2D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4B78E2" w:rsidRDefault="004B78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7B0" w:rsidRDefault="001517B0" w:rsidP="00970F49">
      <w:pPr>
        <w:spacing w:after="0" w:line="240" w:lineRule="auto"/>
      </w:pPr>
      <w:r>
        <w:separator/>
      </w:r>
    </w:p>
  </w:footnote>
  <w:footnote w:type="continuationSeparator" w:id="1">
    <w:p w:rsidR="001517B0" w:rsidRDefault="001517B0" w:rsidP="00970F49">
      <w:pPr>
        <w:spacing w:after="0" w:line="240" w:lineRule="auto"/>
      </w:pPr>
      <w:r>
        <w:continuationSeparator/>
      </w:r>
    </w:p>
  </w:footnote>
  <w:footnote w:id="2">
    <w:p w:rsidR="004B78E2" w:rsidRDefault="004B78E2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E2" w:rsidRPr="00B45AA4" w:rsidRDefault="004B78E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B013AF3"/>
    <w:multiLevelType w:val="hybridMultilevel"/>
    <w:tmpl w:val="7B700F6A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D24B39"/>
    <w:multiLevelType w:val="hybridMultilevel"/>
    <w:tmpl w:val="349A5DB6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51FB1"/>
    <w:multiLevelType w:val="hybridMultilevel"/>
    <w:tmpl w:val="E1CAA05C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>
    <w:nsid w:val="303A5D4C"/>
    <w:multiLevelType w:val="hybridMultilevel"/>
    <w:tmpl w:val="D8DAE304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6655A"/>
    <w:multiLevelType w:val="hybridMultilevel"/>
    <w:tmpl w:val="017E7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31D00"/>
    <w:multiLevelType w:val="hybridMultilevel"/>
    <w:tmpl w:val="7290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2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5206A71"/>
    <w:multiLevelType w:val="hybridMultilevel"/>
    <w:tmpl w:val="84787C6C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11C2C"/>
    <w:multiLevelType w:val="hybridMultilevel"/>
    <w:tmpl w:val="E342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12893"/>
    <w:multiLevelType w:val="hybridMultilevel"/>
    <w:tmpl w:val="A6909474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A01F8"/>
    <w:multiLevelType w:val="hybridMultilevel"/>
    <w:tmpl w:val="544EB9EC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7"/>
  </w:num>
  <w:num w:numId="10">
    <w:abstractNumId w:val="7"/>
  </w:num>
  <w:num w:numId="11">
    <w:abstractNumId w:val="3"/>
  </w:num>
  <w:num w:numId="12">
    <w:abstractNumId w:val="13"/>
  </w:num>
  <w:num w:numId="13">
    <w:abstractNumId w:val="30"/>
  </w:num>
  <w:num w:numId="14">
    <w:abstractNumId w:val="14"/>
  </w:num>
  <w:num w:numId="15">
    <w:abstractNumId w:val="28"/>
  </w:num>
  <w:num w:numId="16">
    <w:abstractNumId w:val="32"/>
  </w:num>
  <w:num w:numId="17">
    <w:abstractNumId w:val="29"/>
  </w:num>
  <w:num w:numId="18">
    <w:abstractNumId w:val="26"/>
  </w:num>
  <w:num w:numId="19">
    <w:abstractNumId w:val="19"/>
  </w:num>
  <w:num w:numId="20">
    <w:abstractNumId w:val="21"/>
  </w:num>
  <w:num w:numId="21">
    <w:abstractNumId w:val="15"/>
  </w:num>
  <w:num w:numId="22">
    <w:abstractNumId w:val="4"/>
  </w:num>
  <w:num w:numId="23">
    <w:abstractNumId w:val="2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1"/>
  </w:num>
  <w:num w:numId="27">
    <w:abstractNumId w:val="12"/>
  </w:num>
  <w:num w:numId="28">
    <w:abstractNumId w:val="16"/>
  </w:num>
  <w:num w:numId="29">
    <w:abstractNumId w:val="8"/>
  </w:num>
  <w:num w:numId="30">
    <w:abstractNumId w:val="23"/>
  </w:num>
  <w:num w:numId="31">
    <w:abstractNumId w:val="25"/>
  </w:num>
  <w:num w:numId="32">
    <w:abstractNumId w:val="18"/>
  </w:num>
  <w:num w:numId="33">
    <w:abstractNumId w:val="17"/>
  </w:num>
  <w:num w:numId="34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81D65"/>
    <w:rsid w:val="000A1F96"/>
    <w:rsid w:val="000B3397"/>
    <w:rsid w:val="000B506A"/>
    <w:rsid w:val="000B55A2"/>
    <w:rsid w:val="000D258B"/>
    <w:rsid w:val="000D43CC"/>
    <w:rsid w:val="000D4C46"/>
    <w:rsid w:val="000D54CF"/>
    <w:rsid w:val="000D74AA"/>
    <w:rsid w:val="000E61FE"/>
    <w:rsid w:val="000F0B42"/>
    <w:rsid w:val="000F0FC3"/>
    <w:rsid w:val="001024BE"/>
    <w:rsid w:val="00114D79"/>
    <w:rsid w:val="00127743"/>
    <w:rsid w:val="00143C5E"/>
    <w:rsid w:val="001517B0"/>
    <w:rsid w:val="0015561E"/>
    <w:rsid w:val="001578FF"/>
    <w:rsid w:val="001627D5"/>
    <w:rsid w:val="0017612A"/>
    <w:rsid w:val="001A33FD"/>
    <w:rsid w:val="001B7A23"/>
    <w:rsid w:val="001C63E7"/>
    <w:rsid w:val="001D1AFB"/>
    <w:rsid w:val="001E010E"/>
    <w:rsid w:val="001E1DF9"/>
    <w:rsid w:val="001F0E2D"/>
    <w:rsid w:val="00217E68"/>
    <w:rsid w:val="00220E70"/>
    <w:rsid w:val="00237603"/>
    <w:rsid w:val="002378CE"/>
    <w:rsid w:val="00270E01"/>
    <w:rsid w:val="002776A1"/>
    <w:rsid w:val="00290D64"/>
    <w:rsid w:val="002912FD"/>
    <w:rsid w:val="0029547E"/>
    <w:rsid w:val="002B1426"/>
    <w:rsid w:val="002D5EEB"/>
    <w:rsid w:val="002E3E71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B0F38"/>
    <w:rsid w:val="003C1D7A"/>
    <w:rsid w:val="003C5F97"/>
    <w:rsid w:val="003D1E51"/>
    <w:rsid w:val="003E4331"/>
    <w:rsid w:val="003E7FBE"/>
    <w:rsid w:val="004254FE"/>
    <w:rsid w:val="00436FFC"/>
    <w:rsid w:val="00437D28"/>
    <w:rsid w:val="0044354A"/>
    <w:rsid w:val="00454353"/>
    <w:rsid w:val="00461AC6"/>
    <w:rsid w:val="0047429B"/>
    <w:rsid w:val="004873D8"/>
    <w:rsid w:val="004904C5"/>
    <w:rsid w:val="004917C4"/>
    <w:rsid w:val="004A07A5"/>
    <w:rsid w:val="004B1675"/>
    <w:rsid w:val="004B692B"/>
    <w:rsid w:val="004B78E2"/>
    <w:rsid w:val="004C3CAF"/>
    <w:rsid w:val="004C703E"/>
    <w:rsid w:val="004D096E"/>
    <w:rsid w:val="004E785E"/>
    <w:rsid w:val="004E7905"/>
    <w:rsid w:val="004F1A93"/>
    <w:rsid w:val="004F1F2D"/>
    <w:rsid w:val="00500587"/>
    <w:rsid w:val="005055FF"/>
    <w:rsid w:val="00510059"/>
    <w:rsid w:val="00530171"/>
    <w:rsid w:val="00554CBB"/>
    <w:rsid w:val="005560AC"/>
    <w:rsid w:val="0056194A"/>
    <w:rsid w:val="00565B7C"/>
    <w:rsid w:val="00571B33"/>
    <w:rsid w:val="0057206E"/>
    <w:rsid w:val="00584206"/>
    <w:rsid w:val="005A1625"/>
    <w:rsid w:val="005B05D5"/>
    <w:rsid w:val="005B0DEC"/>
    <w:rsid w:val="005B1C40"/>
    <w:rsid w:val="005B66FC"/>
    <w:rsid w:val="005C6A23"/>
    <w:rsid w:val="005D24FA"/>
    <w:rsid w:val="005D66AC"/>
    <w:rsid w:val="005E30DC"/>
    <w:rsid w:val="005E77ED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58E9"/>
    <w:rsid w:val="006776B4"/>
    <w:rsid w:val="006873B8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51CB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236F0"/>
    <w:rsid w:val="00832EBB"/>
    <w:rsid w:val="00834734"/>
    <w:rsid w:val="00835327"/>
    <w:rsid w:val="00835BF6"/>
    <w:rsid w:val="008761F3"/>
    <w:rsid w:val="00881DD2"/>
    <w:rsid w:val="00882B54"/>
    <w:rsid w:val="00886698"/>
    <w:rsid w:val="008912AE"/>
    <w:rsid w:val="008A584F"/>
    <w:rsid w:val="008B0F23"/>
    <w:rsid w:val="008B560B"/>
    <w:rsid w:val="008C41F7"/>
    <w:rsid w:val="008D6DCF"/>
    <w:rsid w:val="008E5424"/>
    <w:rsid w:val="008F744B"/>
    <w:rsid w:val="00901689"/>
    <w:rsid w:val="009018B4"/>
    <w:rsid w:val="009018F0"/>
    <w:rsid w:val="00906E82"/>
    <w:rsid w:val="009440BB"/>
    <w:rsid w:val="00945E13"/>
    <w:rsid w:val="00953113"/>
    <w:rsid w:val="00954B97"/>
    <w:rsid w:val="00955127"/>
    <w:rsid w:val="00956BC9"/>
    <w:rsid w:val="00970F1A"/>
    <w:rsid w:val="00970F49"/>
    <w:rsid w:val="009715DA"/>
    <w:rsid w:val="00976338"/>
    <w:rsid w:val="009931F0"/>
    <w:rsid w:val="009955F8"/>
    <w:rsid w:val="009A36AD"/>
    <w:rsid w:val="009B18A2"/>
    <w:rsid w:val="009B7306"/>
    <w:rsid w:val="009C0C9D"/>
    <w:rsid w:val="009D04EE"/>
    <w:rsid w:val="009D08F8"/>
    <w:rsid w:val="009E37D3"/>
    <w:rsid w:val="009E52E7"/>
    <w:rsid w:val="009F57C0"/>
    <w:rsid w:val="00A0510D"/>
    <w:rsid w:val="00A11569"/>
    <w:rsid w:val="00A204BB"/>
    <w:rsid w:val="00A20A67"/>
    <w:rsid w:val="00A21511"/>
    <w:rsid w:val="00A27EE4"/>
    <w:rsid w:val="00A57976"/>
    <w:rsid w:val="00A602F2"/>
    <w:rsid w:val="00A636B8"/>
    <w:rsid w:val="00A641B5"/>
    <w:rsid w:val="00A8496D"/>
    <w:rsid w:val="00A85D42"/>
    <w:rsid w:val="00A87627"/>
    <w:rsid w:val="00A91D4B"/>
    <w:rsid w:val="00A962D4"/>
    <w:rsid w:val="00A9790B"/>
    <w:rsid w:val="00AA2B8A"/>
    <w:rsid w:val="00AC5DA5"/>
    <w:rsid w:val="00AD2200"/>
    <w:rsid w:val="00AD26B3"/>
    <w:rsid w:val="00AE6AB7"/>
    <w:rsid w:val="00AE7A32"/>
    <w:rsid w:val="00B1482D"/>
    <w:rsid w:val="00B162B5"/>
    <w:rsid w:val="00B213E6"/>
    <w:rsid w:val="00B236AD"/>
    <w:rsid w:val="00B30A26"/>
    <w:rsid w:val="00B3104F"/>
    <w:rsid w:val="00B37579"/>
    <w:rsid w:val="00B40FFB"/>
    <w:rsid w:val="00B4196F"/>
    <w:rsid w:val="00B45392"/>
    <w:rsid w:val="00B45AA4"/>
    <w:rsid w:val="00B610A2"/>
    <w:rsid w:val="00BA2CF0"/>
    <w:rsid w:val="00BC0359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4215"/>
    <w:rsid w:val="00C56A9B"/>
    <w:rsid w:val="00C740CF"/>
    <w:rsid w:val="00C74BD6"/>
    <w:rsid w:val="00C77BC8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CF4E70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26D0"/>
    <w:rsid w:val="00D87A1E"/>
    <w:rsid w:val="00DC7301"/>
    <w:rsid w:val="00DE39D8"/>
    <w:rsid w:val="00DE5614"/>
    <w:rsid w:val="00E0344D"/>
    <w:rsid w:val="00E0407E"/>
    <w:rsid w:val="00E04FDF"/>
    <w:rsid w:val="00E15F2A"/>
    <w:rsid w:val="00E279E8"/>
    <w:rsid w:val="00E40735"/>
    <w:rsid w:val="00E57464"/>
    <w:rsid w:val="00E579D6"/>
    <w:rsid w:val="00E73762"/>
    <w:rsid w:val="00E75567"/>
    <w:rsid w:val="00E857D6"/>
    <w:rsid w:val="00EA0163"/>
    <w:rsid w:val="00EA0C3A"/>
    <w:rsid w:val="00EA30C6"/>
    <w:rsid w:val="00EB2779"/>
    <w:rsid w:val="00EB67F7"/>
    <w:rsid w:val="00ED18F9"/>
    <w:rsid w:val="00ED53C9"/>
    <w:rsid w:val="00EE40C8"/>
    <w:rsid w:val="00EE7DA3"/>
    <w:rsid w:val="00F017DB"/>
    <w:rsid w:val="00F104CD"/>
    <w:rsid w:val="00F136A2"/>
    <w:rsid w:val="00F1662D"/>
    <w:rsid w:val="00F3099C"/>
    <w:rsid w:val="00F35F4F"/>
    <w:rsid w:val="00F50AC5"/>
    <w:rsid w:val="00F6025D"/>
    <w:rsid w:val="00F672B2"/>
    <w:rsid w:val="00F75B7B"/>
    <w:rsid w:val="00F8340A"/>
    <w:rsid w:val="00F83D10"/>
    <w:rsid w:val="00F96457"/>
    <w:rsid w:val="00FB022D"/>
    <w:rsid w:val="00FB1F17"/>
    <w:rsid w:val="00FB3492"/>
    <w:rsid w:val="00FB428E"/>
    <w:rsid w:val="00FB581E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4873D8"/>
    <w:pPr>
      <w:tabs>
        <w:tab w:val="right" w:leader="dot" w:pos="9825"/>
      </w:tabs>
      <w:spacing w:after="0" w:line="360" w:lineRule="auto"/>
    </w:pPr>
    <w:rPr>
      <w:rFonts w:ascii="Times New Roman" w:eastAsia="Times New Roman" w:hAnsi="Times New Roman" w:cs="Times New Roman"/>
      <w:bCs/>
      <w:noProof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4873D8"/>
    <w:pPr>
      <w:tabs>
        <w:tab w:val="left" w:pos="142"/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1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E4073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54;&#1058;%20&#1080;%20&#1058;&#1041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2;&#1072;&#1090;&#1088;&#1080;&#1094;&#1072;%20&#1059;&#1087;&#1088;&#1072;&#1074;&#1083;&#1077;&#1085;&#1080;&#1077;%20&#1073;&#1091;&#1083;&#1100;&#1076;&#1086;&#1079;&#1077;&#1088;&#1086;&#1084;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&#1055;&#1088;&#1080;&#1083;&#1086;&#1078;&#1077;&#1085;&#1080;&#1077;%201%20&#1048;&#1085;&#1089;&#1090;&#1088;&#1091;&#1082;&#1094;&#1080;&#1103;%20&#1082;%20&#1084;&#1072;&#1090;&#1088;&#1080;&#1094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1052;&#1072;&#1090;&#1088;&#1080;&#1094;&#1072;%20&#1059;&#1087;&#1088;&#1072;&#1074;&#1083;&#1077;&#1085;&#1080;&#1077;%20&#1073;&#1091;&#1083;&#1100;&#1076;&#1086;&#1079;&#1077;&#1088;&#1086;&#1084;.xls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4B3D4-0581-4EDD-A181-83341C02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20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Пользователь Windows</cp:lastModifiedBy>
  <cp:revision>31</cp:revision>
  <dcterms:created xsi:type="dcterms:W3CDTF">2023-02-01T12:42:00Z</dcterms:created>
  <dcterms:modified xsi:type="dcterms:W3CDTF">2023-04-20T13:50:00Z</dcterms:modified>
</cp:coreProperties>
</file>