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65ADE4" w14:textId="77777777" w:rsidR="00466F1D" w:rsidRDefault="00466F1D"/>
    <w:p w14:paraId="5B1FDB30" w14:textId="77777777" w:rsidR="000C5ED1" w:rsidRDefault="000C5ED1" w:rsidP="000C5ED1">
      <w:pPr>
        <w:spacing w:after="0" w:line="360" w:lineRule="auto"/>
        <w:jc w:val="right"/>
        <w:rPr>
          <w:rFonts w:ascii="Times New Roman" w:hAnsi="Times New Roman" w:cs="Times New Roman"/>
        </w:rPr>
      </w:pPr>
    </w:p>
    <w:tbl>
      <w:tblPr>
        <w:tblStyle w:val="af9"/>
        <w:tblW w:w="100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3118"/>
        <w:gridCol w:w="713"/>
        <w:gridCol w:w="1657"/>
        <w:gridCol w:w="2853"/>
      </w:tblGrid>
      <w:tr w:rsidR="000C5ED1" w:rsidRPr="0072150B" w14:paraId="2742736F" w14:textId="77777777" w:rsidTr="00CC3A57">
        <w:trPr>
          <w:jc w:val="center"/>
        </w:trPr>
        <w:tc>
          <w:tcPr>
            <w:tcW w:w="4786" w:type="dxa"/>
            <w:gridSpan w:val="2"/>
            <w:vAlign w:val="center"/>
          </w:tcPr>
          <w:p w14:paraId="7028B300" w14:textId="3F71153A" w:rsidR="000C5ED1" w:rsidRPr="0072150B" w:rsidRDefault="000C5ED1" w:rsidP="00CC3A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2150B">
              <w:rPr>
                <w:sz w:val="24"/>
                <w:szCs w:val="24"/>
              </w:rPr>
              <w:t>Разработано экспертным сообществом компетенции «</w:t>
            </w:r>
            <w:r w:rsidR="00C66919">
              <w:rPr>
                <w:sz w:val="24"/>
                <w:szCs w:val="24"/>
              </w:rPr>
              <w:t xml:space="preserve">Управление автогрейдером </w:t>
            </w:r>
            <w:r w:rsidRPr="0072150B">
              <w:rPr>
                <w:sz w:val="24"/>
                <w:szCs w:val="24"/>
              </w:rPr>
              <w:t>»</w:t>
            </w:r>
          </w:p>
        </w:tc>
        <w:tc>
          <w:tcPr>
            <w:tcW w:w="713" w:type="dxa"/>
            <w:vAlign w:val="center"/>
          </w:tcPr>
          <w:p w14:paraId="6467FCC9" w14:textId="77777777" w:rsidR="000C5ED1" w:rsidRPr="0072150B" w:rsidRDefault="000C5ED1" w:rsidP="00CC3A5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10" w:type="dxa"/>
            <w:gridSpan w:val="2"/>
            <w:vAlign w:val="center"/>
          </w:tcPr>
          <w:p w14:paraId="0459998B" w14:textId="77777777" w:rsidR="000C5ED1" w:rsidRPr="0072150B" w:rsidRDefault="000C5ED1" w:rsidP="00CC3A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2150B">
              <w:rPr>
                <w:sz w:val="24"/>
                <w:szCs w:val="24"/>
              </w:rPr>
              <w:t>СОГЛАСОВАНО</w:t>
            </w:r>
          </w:p>
          <w:p w14:paraId="7C6419E5" w14:textId="03633973" w:rsidR="000C5ED1" w:rsidRPr="0072150B" w:rsidRDefault="000C5ED1" w:rsidP="00CC3A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2150B">
              <w:rPr>
                <w:sz w:val="24"/>
                <w:szCs w:val="24"/>
              </w:rPr>
              <w:t xml:space="preserve">Индустриальный эксперт </w:t>
            </w:r>
            <w:r w:rsidR="00C66919">
              <w:rPr>
                <w:sz w:val="24"/>
                <w:szCs w:val="24"/>
              </w:rPr>
              <w:t>А</w:t>
            </w:r>
            <w:r w:rsidRPr="0072150B">
              <w:rPr>
                <w:sz w:val="24"/>
                <w:szCs w:val="24"/>
              </w:rPr>
              <w:t>О «</w:t>
            </w:r>
            <w:proofErr w:type="spellStart"/>
            <w:r w:rsidR="00C66919">
              <w:rPr>
                <w:sz w:val="24"/>
                <w:szCs w:val="24"/>
              </w:rPr>
              <w:t>КрайДЭО</w:t>
            </w:r>
            <w:proofErr w:type="spellEnd"/>
            <w:r w:rsidRPr="0072150B">
              <w:rPr>
                <w:sz w:val="24"/>
                <w:szCs w:val="24"/>
              </w:rPr>
              <w:t>»</w:t>
            </w:r>
          </w:p>
        </w:tc>
      </w:tr>
      <w:tr w:rsidR="000C5ED1" w:rsidRPr="0072150B" w14:paraId="1532C21B" w14:textId="77777777" w:rsidTr="00CC3A57">
        <w:trPr>
          <w:jc w:val="center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3B532BF0" w14:textId="77777777" w:rsidR="000C5ED1" w:rsidRPr="0072150B" w:rsidRDefault="000C5ED1" w:rsidP="00CC3A5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bottom"/>
          </w:tcPr>
          <w:p w14:paraId="00C95C06" w14:textId="4A8D5B27" w:rsidR="000C5ED1" w:rsidRPr="0072150B" w:rsidRDefault="00C66919" w:rsidP="00CC3A5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В.В. </w:t>
            </w:r>
            <w:proofErr w:type="spellStart"/>
            <w:r>
              <w:rPr>
                <w:sz w:val="24"/>
                <w:szCs w:val="24"/>
              </w:rPr>
              <w:t>Мишухин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13" w:type="dxa"/>
            <w:vMerge w:val="restart"/>
            <w:vAlign w:val="center"/>
          </w:tcPr>
          <w:p w14:paraId="47DC10BF" w14:textId="77777777" w:rsidR="000C5ED1" w:rsidRPr="0072150B" w:rsidRDefault="000C5ED1" w:rsidP="00CC3A5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bottom w:val="single" w:sz="4" w:space="0" w:color="auto"/>
            </w:tcBorders>
            <w:vAlign w:val="center"/>
          </w:tcPr>
          <w:p w14:paraId="607B3C90" w14:textId="77777777" w:rsidR="000C5ED1" w:rsidRPr="0072150B" w:rsidRDefault="000C5ED1" w:rsidP="00CC3A5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53" w:type="dxa"/>
            <w:vAlign w:val="center"/>
          </w:tcPr>
          <w:p w14:paraId="72CF490F" w14:textId="1791A4C5" w:rsidR="000C5ED1" w:rsidRPr="0072150B" w:rsidRDefault="006952AC" w:rsidP="00CC3A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952AC">
              <w:rPr>
                <w:sz w:val="22"/>
                <w:szCs w:val="22"/>
              </w:rPr>
              <w:t>Наседкин Василий Константинович</w:t>
            </w:r>
            <w:r w:rsidR="000C5ED1" w:rsidRPr="006952AC">
              <w:rPr>
                <w:sz w:val="22"/>
                <w:szCs w:val="22"/>
              </w:rPr>
              <w:t>,</w:t>
            </w:r>
            <w:r w:rsidR="000C5ED1" w:rsidRPr="0072150B">
              <w:rPr>
                <w:sz w:val="24"/>
                <w:szCs w:val="24"/>
              </w:rPr>
              <w:t xml:space="preserve">  директор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 w:rsidRPr="0072150B">
              <w:rPr>
                <w:sz w:val="24"/>
                <w:szCs w:val="24"/>
              </w:rPr>
              <w:t>О «</w:t>
            </w:r>
            <w:proofErr w:type="spellStart"/>
            <w:r>
              <w:rPr>
                <w:sz w:val="24"/>
                <w:szCs w:val="24"/>
              </w:rPr>
              <w:t>КрайДЭО</w:t>
            </w:r>
            <w:proofErr w:type="spellEnd"/>
            <w:r w:rsidRPr="0072150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Емельяновский филиал</w:t>
            </w:r>
            <w:r w:rsidR="000C5ED1" w:rsidRPr="0072150B">
              <w:rPr>
                <w:sz w:val="24"/>
                <w:szCs w:val="24"/>
              </w:rPr>
              <w:t xml:space="preserve"> </w:t>
            </w:r>
          </w:p>
        </w:tc>
      </w:tr>
      <w:tr w:rsidR="000C5ED1" w:rsidRPr="0072150B" w14:paraId="3EAD8140" w14:textId="77777777" w:rsidTr="00CC3A57">
        <w:trPr>
          <w:jc w:val="center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574D50D0" w14:textId="77777777" w:rsidR="000C5ED1" w:rsidRPr="0072150B" w:rsidRDefault="000C5ED1" w:rsidP="00CC3A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F0C70">
              <w:rPr>
                <w:szCs w:val="24"/>
              </w:rPr>
              <w:t>(подпись)</w:t>
            </w:r>
          </w:p>
        </w:tc>
        <w:tc>
          <w:tcPr>
            <w:tcW w:w="3118" w:type="dxa"/>
            <w:vAlign w:val="center"/>
          </w:tcPr>
          <w:p w14:paraId="4C220E95" w14:textId="77777777" w:rsidR="000C5ED1" w:rsidRPr="00DF0C70" w:rsidRDefault="000C5ED1" w:rsidP="00CC3A57">
            <w:pPr>
              <w:spacing w:line="360" w:lineRule="auto"/>
              <w:jc w:val="center"/>
              <w:rPr>
                <w:szCs w:val="24"/>
              </w:rPr>
            </w:pPr>
            <w:r w:rsidRPr="00DF0C70">
              <w:rPr>
                <w:szCs w:val="24"/>
              </w:rPr>
              <w:t>(ФИО эксперта-методиста)</w:t>
            </w:r>
          </w:p>
          <w:p w14:paraId="51964DDC" w14:textId="77777777" w:rsidR="000C5ED1" w:rsidRPr="0072150B" w:rsidRDefault="000C5ED1" w:rsidP="00CC3A5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0E35C1B3" w14:textId="006EA98E" w:rsidR="000C5ED1" w:rsidRPr="0072150B" w:rsidRDefault="00C66919" w:rsidP="00CC3A5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В.И. Сухов.</w:t>
            </w:r>
          </w:p>
        </w:tc>
        <w:tc>
          <w:tcPr>
            <w:tcW w:w="713" w:type="dxa"/>
            <w:vMerge/>
            <w:vAlign w:val="center"/>
          </w:tcPr>
          <w:p w14:paraId="3F549C29" w14:textId="77777777" w:rsidR="000C5ED1" w:rsidRPr="0072150B" w:rsidRDefault="000C5ED1" w:rsidP="00CC3A5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</w:tcBorders>
          </w:tcPr>
          <w:p w14:paraId="2BF7AA36" w14:textId="77777777" w:rsidR="000C5ED1" w:rsidRPr="0072150B" w:rsidRDefault="000C5ED1" w:rsidP="00CC3A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F0C70">
              <w:rPr>
                <w:szCs w:val="24"/>
              </w:rPr>
              <w:t>(подпись)</w:t>
            </w:r>
          </w:p>
        </w:tc>
        <w:tc>
          <w:tcPr>
            <w:tcW w:w="2853" w:type="dxa"/>
            <w:vAlign w:val="center"/>
          </w:tcPr>
          <w:p w14:paraId="5749A0DF" w14:textId="77777777" w:rsidR="000C5ED1" w:rsidRPr="0072150B" w:rsidRDefault="000C5ED1" w:rsidP="00CC3A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2150B">
              <w:rPr>
                <w:sz w:val="24"/>
                <w:szCs w:val="24"/>
              </w:rPr>
              <w:t>«____» _________ 2023 г.</w:t>
            </w:r>
          </w:p>
        </w:tc>
      </w:tr>
      <w:tr w:rsidR="000C5ED1" w:rsidRPr="0072150B" w14:paraId="01AD7C14" w14:textId="77777777" w:rsidTr="00CC3A57">
        <w:trPr>
          <w:jc w:val="center"/>
        </w:trPr>
        <w:tc>
          <w:tcPr>
            <w:tcW w:w="1668" w:type="dxa"/>
            <w:tcBorders>
              <w:top w:val="single" w:sz="4" w:space="0" w:color="auto"/>
            </w:tcBorders>
          </w:tcPr>
          <w:p w14:paraId="21443FDB" w14:textId="77777777" w:rsidR="000C5ED1" w:rsidRPr="0072150B" w:rsidRDefault="000C5ED1" w:rsidP="00CC3A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F0C70">
              <w:rPr>
                <w:szCs w:val="24"/>
              </w:rPr>
              <w:t>(подпись)</w:t>
            </w:r>
          </w:p>
        </w:tc>
        <w:tc>
          <w:tcPr>
            <w:tcW w:w="3118" w:type="dxa"/>
            <w:vAlign w:val="center"/>
          </w:tcPr>
          <w:p w14:paraId="52527299" w14:textId="77777777" w:rsidR="000C5ED1" w:rsidRPr="0072150B" w:rsidRDefault="000C5ED1" w:rsidP="00CC3A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F0C70">
              <w:rPr>
                <w:szCs w:val="24"/>
              </w:rPr>
              <w:t>(ФИО менеджера компетенции)</w:t>
            </w:r>
          </w:p>
        </w:tc>
        <w:tc>
          <w:tcPr>
            <w:tcW w:w="713" w:type="dxa"/>
            <w:vAlign w:val="center"/>
          </w:tcPr>
          <w:p w14:paraId="400340B5" w14:textId="77777777" w:rsidR="000C5ED1" w:rsidRPr="0072150B" w:rsidRDefault="000C5ED1" w:rsidP="00CC3A5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57D63386" w14:textId="77777777" w:rsidR="000C5ED1" w:rsidRPr="0072150B" w:rsidRDefault="000C5ED1" w:rsidP="00CC3A5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53" w:type="dxa"/>
            <w:vAlign w:val="center"/>
          </w:tcPr>
          <w:p w14:paraId="4F83785E" w14:textId="77777777" w:rsidR="000C5ED1" w:rsidRPr="0072150B" w:rsidRDefault="000C5ED1" w:rsidP="00CC3A5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14:paraId="777DBB24" w14:textId="77777777" w:rsidR="000C5ED1" w:rsidRDefault="000C5ED1" w:rsidP="000C5ED1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41CCFEC9" w14:textId="77777777" w:rsidR="00466F1D" w:rsidRDefault="00466F1D"/>
    <w:p w14:paraId="705741B4" w14:textId="77777777" w:rsidR="00466F1D" w:rsidRDefault="00466F1D"/>
    <w:p w14:paraId="5E808AAE" w14:textId="77777777" w:rsidR="00466F1D" w:rsidRDefault="00466F1D"/>
    <w:p w14:paraId="04550B75" w14:textId="77777777" w:rsidR="00466F1D" w:rsidRDefault="00466F1D"/>
    <w:sdt>
      <w:sdtPr>
        <w:id w:val="326794676"/>
        <w:docPartObj>
          <w:docPartGallery w:val="Cover Pages"/>
          <w:docPartUnique/>
        </w:docPartObj>
      </w:sdtPr>
      <w:sdtEndPr/>
      <w:sdtContent>
        <w:p w14:paraId="49890D38" w14:textId="23D15268" w:rsidR="00D07C3B" w:rsidRPr="000C5ED1" w:rsidRDefault="00D07C3B" w:rsidP="000C5ED1">
          <w:pPr>
            <w:spacing w:after="0" w:line="360" w:lineRule="auto"/>
            <w:rPr>
              <w:rFonts w:ascii="Times New Roman" w:hAnsi="Times New Roman" w:cs="Times New Roman"/>
            </w:rPr>
          </w:pPr>
        </w:p>
        <w:p w14:paraId="4500A51F" w14:textId="77777777" w:rsidR="00466F1D" w:rsidRDefault="007F51DB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44CB7199" w14:textId="77777777" w:rsidR="00466F1D" w:rsidRDefault="007F51DB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«УПРАВЛЕНИЕ АВТОГРЕЙДЕРОМ»</w:t>
          </w:r>
        </w:p>
        <w:p w14:paraId="4BD1E488" w14:textId="77777777" w:rsidR="00466F1D" w:rsidRDefault="00466F1D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4E39091A" w14:textId="77777777" w:rsidR="00466F1D" w:rsidRDefault="00466F1D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7D1F0029" w14:textId="77777777" w:rsidR="00466F1D" w:rsidRDefault="00466F1D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29561D4E" w14:textId="77777777" w:rsidR="00466F1D" w:rsidRDefault="0075493E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061A1E3E" w14:textId="1279ACC5" w:rsidR="00466F1D" w:rsidRDefault="007F51DB" w:rsidP="000C5ED1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2023 г.</w:t>
      </w:r>
    </w:p>
    <w:p w14:paraId="3306E101" w14:textId="77777777" w:rsidR="00466F1D" w:rsidRDefault="007F51DB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29F2AAD9" w14:textId="77777777" w:rsidR="00466F1D" w:rsidRDefault="00466F1D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5D91053F" w14:textId="77777777" w:rsidR="00466F1D" w:rsidRDefault="007F51DB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 включает в себя следующие разделы:</w:t>
      </w:r>
    </w:p>
    <w:sdt>
      <w:sdtPr>
        <w:rPr>
          <w:rFonts w:asciiTheme="minorHAnsi" w:eastAsiaTheme="minorHAnsi" w:hAnsiTheme="minorHAnsi" w:cstheme="minorBidi"/>
          <w:bCs w:val="0"/>
          <w:sz w:val="22"/>
          <w:szCs w:val="22"/>
          <w:lang w:val="ru-RU"/>
        </w:rPr>
        <w:id w:val="774526326"/>
        <w:docPartObj>
          <w:docPartGallery w:val="Table of Contents"/>
          <w:docPartUnique/>
        </w:docPartObj>
      </w:sdtPr>
      <w:sdtEndPr/>
      <w:sdtContent>
        <w:p w14:paraId="1F83277E" w14:textId="77777777" w:rsidR="00466F1D" w:rsidRDefault="007F51DB">
          <w:pPr>
            <w:pStyle w:val="12"/>
            <w:spacing w:line="240" w:lineRule="auto"/>
            <w:rPr>
              <w:rFonts w:ascii="Times New Roman" w:eastAsiaTheme="minorEastAsia" w:hAnsi="Times New Roman"/>
              <w:szCs w:val="24"/>
              <w:lang w:val="ru-RU"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5971838" w:tooltip="#_Toc125971838" w:history="1">
            <w:r>
              <w:rPr>
                <w:rStyle w:val="af8"/>
                <w:rFonts w:ascii="Times New Roman" w:hAnsi="Times New Roman"/>
                <w:szCs w:val="24"/>
              </w:rPr>
              <w:t>1</w:t>
            </w:r>
            <w:r>
              <w:rPr>
                <w:rStyle w:val="af8"/>
                <w:rFonts w:ascii="Times New Roman" w:hAnsi="Times New Roman"/>
                <w:szCs w:val="24"/>
                <w:lang w:val="ru-RU"/>
              </w:rPr>
              <w:t>. ОСНОВНЫЕ ТРЕБОВАНИЯ КОМПЕТЕНЦИИ</w:t>
            </w:r>
            <w:r>
              <w:rPr>
                <w:rFonts w:ascii="Times New Roman" w:hAnsi="Times New Roman"/>
                <w:szCs w:val="24"/>
              </w:rPr>
              <w:tab/>
            </w:r>
            <w:r>
              <w:rPr>
                <w:rFonts w:ascii="Times New Roman" w:hAnsi="Times New Roman"/>
                <w:szCs w:val="24"/>
              </w:rPr>
              <w:fldChar w:fldCharType="begin"/>
            </w:r>
            <w:r>
              <w:rPr>
                <w:rFonts w:ascii="Times New Roman" w:hAnsi="Times New Roman"/>
                <w:szCs w:val="24"/>
              </w:rPr>
              <w:instrText xml:space="preserve"> PAGEREF _Toc125971838 \h </w:instrText>
            </w:r>
            <w:r>
              <w:rPr>
                <w:rFonts w:ascii="Times New Roman" w:hAnsi="Times New Roman"/>
                <w:szCs w:val="24"/>
              </w:rPr>
            </w:r>
            <w:r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szCs w:val="24"/>
              </w:rPr>
              <w:t>3</w:t>
            </w:r>
            <w:r>
              <w:rPr>
                <w:rFonts w:ascii="Times New Roman" w:hAnsi="Times New Roman"/>
                <w:szCs w:val="24"/>
              </w:rPr>
              <w:fldChar w:fldCharType="end"/>
            </w:r>
          </w:hyperlink>
        </w:p>
        <w:p w14:paraId="058ECBF1" w14:textId="77777777" w:rsidR="00466F1D" w:rsidRDefault="0075493E">
          <w:pPr>
            <w:pStyle w:val="28"/>
            <w:rPr>
              <w:rFonts w:eastAsiaTheme="minorEastAsia"/>
              <w:sz w:val="24"/>
              <w:szCs w:val="24"/>
            </w:rPr>
          </w:pPr>
          <w:hyperlink w:anchor="_Toc125971839" w:tooltip="#_Toc125971839" w:history="1">
            <w:r w:rsidR="007F51DB">
              <w:rPr>
                <w:rStyle w:val="af8"/>
                <w:sz w:val="24"/>
                <w:szCs w:val="24"/>
              </w:rPr>
              <w:t>1.1. ОБЩИЕ СВЕДЕНИЯ О ТРЕБОВАНИЯХ КОМПЕТЕНЦИИ</w:t>
            </w:r>
            <w:r w:rsidR="007F51DB">
              <w:rPr>
                <w:sz w:val="24"/>
                <w:szCs w:val="24"/>
              </w:rPr>
              <w:tab/>
            </w:r>
            <w:r w:rsidR="007F51DB">
              <w:rPr>
                <w:sz w:val="24"/>
                <w:szCs w:val="24"/>
              </w:rPr>
              <w:fldChar w:fldCharType="begin"/>
            </w:r>
            <w:r w:rsidR="007F51DB">
              <w:rPr>
                <w:sz w:val="24"/>
                <w:szCs w:val="24"/>
              </w:rPr>
              <w:instrText xml:space="preserve"> PAGEREF _Toc125971839 \h </w:instrText>
            </w:r>
            <w:r w:rsidR="007F51DB">
              <w:rPr>
                <w:sz w:val="24"/>
                <w:szCs w:val="24"/>
              </w:rPr>
            </w:r>
            <w:r w:rsidR="007F51DB">
              <w:rPr>
                <w:sz w:val="24"/>
                <w:szCs w:val="24"/>
              </w:rPr>
              <w:fldChar w:fldCharType="separate"/>
            </w:r>
            <w:r w:rsidR="007F51DB">
              <w:rPr>
                <w:sz w:val="24"/>
                <w:szCs w:val="24"/>
              </w:rPr>
              <w:t>3</w:t>
            </w:r>
            <w:r w:rsidR="007F51DB">
              <w:rPr>
                <w:sz w:val="24"/>
                <w:szCs w:val="24"/>
              </w:rPr>
              <w:fldChar w:fldCharType="end"/>
            </w:r>
          </w:hyperlink>
        </w:p>
        <w:p w14:paraId="523294BF" w14:textId="77777777" w:rsidR="00466F1D" w:rsidRDefault="0075493E">
          <w:pPr>
            <w:pStyle w:val="28"/>
            <w:rPr>
              <w:rFonts w:eastAsiaTheme="minorEastAsia"/>
              <w:sz w:val="24"/>
              <w:szCs w:val="24"/>
            </w:rPr>
          </w:pPr>
          <w:hyperlink w:anchor="_Toc125971840" w:tooltip="#_Toc125971840" w:history="1">
            <w:r w:rsidR="007F51DB">
              <w:rPr>
                <w:rStyle w:val="af8"/>
                <w:sz w:val="24"/>
                <w:szCs w:val="24"/>
              </w:rPr>
              <w:t>1.2. ПЕРЕЧЕНЬ ПРОФЕССИОНАЛЬНЫХ ЗАДАЧ СПЕЦИАЛИСТА ПО КОМПЕТЕНЦИИ «УПРАВЛЕНИЕ АВТОГРЕЙДЕРОМ»</w:t>
            </w:r>
            <w:r w:rsidR="007F51DB">
              <w:rPr>
                <w:sz w:val="24"/>
                <w:szCs w:val="24"/>
              </w:rPr>
              <w:tab/>
            </w:r>
            <w:r w:rsidR="007F51DB">
              <w:rPr>
                <w:sz w:val="24"/>
                <w:szCs w:val="24"/>
              </w:rPr>
              <w:fldChar w:fldCharType="begin"/>
            </w:r>
            <w:r w:rsidR="007F51DB">
              <w:rPr>
                <w:sz w:val="24"/>
                <w:szCs w:val="24"/>
              </w:rPr>
              <w:instrText xml:space="preserve"> PAGEREF _Toc125971840 \h </w:instrText>
            </w:r>
            <w:r w:rsidR="007F51DB">
              <w:rPr>
                <w:sz w:val="24"/>
                <w:szCs w:val="24"/>
              </w:rPr>
            </w:r>
            <w:r w:rsidR="007F51DB">
              <w:rPr>
                <w:sz w:val="24"/>
                <w:szCs w:val="24"/>
              </w:rPr>
              <w:fldChar w:fldCharType="separate"/>
            </w:r>
            <w:r w:rsidR="007F51DB">
              <w:rPr>
                <w:sz w:val="24"/>
                <w:szCs w:val="24"/>
              </w:rPr>
              <w:t>3</w:t>
            </w:r>
            <w:r w:rsidR="007F51DB">
              <w:rPr>
                <w:sz w:val="24"/>
                <w:szCs w:val="24"/>
              </w:rPr>
              <w:fldChar w:fldCharType="end"/>
            </w:r>
          </w:hyperlink>
        </w:p>
        <w:p w14:paraId="79814610" w14:textId="77777777" w:rsidR="00466F1D" w:rsidRDefault="0075493E">
          <w:pPr>
            <w:pStyle w:val="28"/>
            <w:rPr>
              <w:rFonts w:eastAsiaTheme="minorEastAsia"/>
              <w:sz w:val="24"/>
              <w:szCs w:val="24"/>
            </w:rPr>
          </w:pPr>
          <w:hyperlink w:anchor="_Toc125971841" w:tooltip="#_Toc125971841" w:history="1">
            <w:r w:rsidR="007F51DB">
              <w:rPr>
                <w:rStyle w:val="af8"/>
                <w:sz w:val="24"/>
                <w:szCs w:val="24"/>
              </w:rPr>
              <w:t>1.3. ТРЕБОВАНИЯ К СХЕМЕ ОЦЕНКИ</w:t>
            </w:r>
            <w:r w:rsidR="007F51DB">
              <w:rPr>
                <w:sz w:val="24"/>
                <w:szCs w:val="24"/>
              </w:rPr>
              <w:tab/>
            </w:r>
            <w:r w:rsidR="007F51DB">
              <w:rPr>
                <w:sz w:val="24"/>
                <w:szCs w:val="24"/>
              </w:rPr>
              <w:fldChar w:fldCharType="begin"/>
            </w:r>
            <w:r w:rsidR="007F51DB">
              <w:rPr>
                <w:sz w:val="24"/>
                <w:szCs w:val="24"/>
              </w:rPr>
              <w:instrText xml:space="preserve"> PAGEREF _Toc125971841 \h </w:instrText>
            </w:r>
            <w:r w:rsidR="007F51DB">
              <w:rPr>
                <w:sz w:val="24"/>
                <w:szCs w:val="24"/>
              </w:rPr>
            </w:r>
            <w:r w:rsidR="007F51DB">
              <w:rPr>
                <w:sz w:val="24"/>
                <w:szCs w:val="24"/>
              </w:rPr>
              <w:fldChar w:fldCharType="separate"/>
            </w:r>
            <w:r w:rsidR="007F51DB">
              <w:rPr>
                <w:sz w:val="24"/>
                <w:szCs w:val="24"/>
              </w:rPr>
              <w:t>11</w:t>
            </w:r>
            <w:r w:rsidR="007F51DB">
              <w:rPr>
                <w:sz w:val="24"/>
                <w:szCs w:val="24"/>
              </w:rPr>
              <w:fldChar w:fldCharType="end"/>
            </w:r>
          </w:hyperlink>
        </w:p>
        <w:p w14:paraId="6F69DC7B" w14:textId="77777777" w:rsidR="00466F1D" w:rsidRDefault="0075493E">
          <w:pPr>
            <w:pStyle w:val="28"/>
            <w:rPr>
              <w:rFonts w:eastAsiaTheme="minorEastAsia"/>
              <w:sz w:val="24"/>
              <w:szCs w:val="24"/>
            </w:rPr>
          </w:pPr>
          <w:hyperlink w:anchor="_Toc125971842" w:tooltip="#_Toc125971842" w:history="1">
            <w:r w:rsidR="007F51DB">
              <w:rPr>
                <w:rStyle w:val="af8"/>
                <w:sz w:val="24"/>
                <w:szCs w:val="24"/>
              </w:rPr>
              <w:t>1.4. СПЕЦИФИКАЦИЯ ОЦЕНКИ КОМПЕТЕНЦИИ</w:t>
            </w:r>
            <w:r w:rsidR="007F51DB">
              <w:rPr>
                <w:sz w:val="24"/>
                <w:szCs w:val="24"/>
              </w:rPr>
              <w:tab/>
            </w:r>
            <w:r w:rsidR="007F51DB">
              <w:rPr>
                <w:sz w:val="24"/>
                <w:szCs w:val="24"/>
              </w:rPr>
              <w:fldChar w:fldCharType="begin"/>
            </w:r>
            <w:r w:rsidR="007F51DB">
              <w:rPr>
                <w:sz w:val="24"/>
                <w:szCs w:val="24"/>
              </w:rPr>
              <w:instrText xml:space="preserve"> PAGEREF _Toc125971842 \h </w:instrText>
            </w:r>
            <w:r w:rsidR="007F51DB">
              <w:rPr>
                <w:sz w:val="24"/>
                <w:szCs w:val="24"/>
              </w:rPr>
            </w:r>
            <w:r w:rsidR="007F51DB">
              <w:rPr>
                <w:sz w:val="24"/>
                <w:szCs w:val="24"/>
              </w:rPr>
              <w:fldChar w:fldCharType="separate"/>
            </w:r>
            <w:r w:rsidR="007F51DB">
              <w:rPr>
                <w:sz w:val="24"/>
                <w:szCs w:val="24"/>
              </w:rPr>
              <w:t>11</w:t>
            </w:r>
            <w:r w:rsidR="007F51DB">
              <w:rPr>
                <w:sz w:val="24"/>
                <w:szCs w:val="24"/>
              </w:rPr>
              <w:fldChar w:fldCharType="end"/>
            </w:r>
          </w:hyperlink>
        </w:p>
        <w:p w14:paraId="4B3C4083" w14:textId="77777777" w:rsidR="00466F1D" w:rsidRDefault="0075493E">
          <w:pPr>
            <w:pStyle w:val="28"/>
            <w:rPr>
              <w:rFonts w:eastAsiaTheme="minorEastAsia"/>
              <w:sz w:val="24"/>
              <w:szCs w:val="24"/>
            </w:rPr>
          </w:pPr>
          <w:hyperlink w:anchor="_Toc125971843" w:tooltip="#_Toc125971843" w:history="1">
            <w:r w:rsidR="007F51DB">
              <w:rPr>
                <w:rStyle w:val="af8"/>
                <w:sz w:val="24"/>
                <w:szCs w:val="24"/>
              </w:rPr>
              <w:t>1.5. КОНКУРСНОЕ ЗАДАНИЕ</w:t>
            </w:r>
            <w:r w:rsidR="007F51DB">
              <w:rPr>
                <w:sz w:val="24"/>
                <w:szCs w:val="24"/>
              </w:rPr>
              <w:tab/>
            </w:r>
            <w:r w:rsidR="007F51DB">
              <w:rPr>
                <w:sz w:val="24"/>
                <w:szCs w:val="24"/>
              </w:rPr>
              <w:fldChar w:fldCharType="begin"/>
            </w:r>
            <w:r w:rsidR="007F51DB">
              <w:rPr>
                <w:sz w:val="24"/>
                <w:szCs w:val="24"/>
              </w:rPr>
              <w:instrText xml:space="preserve"> PAGEREF _Toc125971843 \h </w:instrText>
            </w:r>
            <w:r w:rsidR="007F51DB">
              <w:rPr>
                <w:sz w:val="24"/>
                <w:szCs w:val="24"/>
              </w:rPr>
            </w:r>
            <w:r w:rsidR="007F51DB">
              <w:rPr>
                <w:sz w:val="24"/>
                <w:szCs w:val="24"/>
              </w:rPr>
              <w:fldChar w:fldCharType="separate"/>
            </w:r>
            <w:r w:rsidR="007F51DB">
              <w:rPr>
                <w:sz w:val="24"/>
                <w:szCs w:val="24"/>
              </w:rPr>
              <w:t>12</w:t>
            </w:r>
            <w:r w:rsidR="007F51DB">
              <w:rPr>
                <w:sz w:val="24"/>
                <w:szCs w:val="24"/>
              </w:rPr>
              <w:fldChar w:fldCharType="end"/>
            </w:r>
          </w:hyperlink>
        </w:p>
        <w:p w14:paraId="6183B5BC" w14:textId="77777777" w:rsidR="00466F1D" w:rsidRDefault="0075493E">
          <w:pPr>
            <w:pStyle w:val="32"/>
            <w:tabs>
              <w:tab w:val="right" w:leader="dot" w:pos="9629"/>
            </w:tabs>
            <w:spacing w:after="0" w:line="240" w:lineRule="auto"/>
            <w:rPr>
              <w:rFonts w:ascii="Times New Roman" w:eastAsiaTheme="minorEastAsia" w:hAnsi="Times New Roman"/>
              <w:sz w:val="24"/>
              <w:szCs w:val="24"/>
            </w:rPr>
          </w:pPr>
          <w:hyperlink w:anchor="_Toc125971844" w:tooltip="#_Toc125971844" w:history="1">
            <w:r w:rsidR="007F51DB">
              <w:rPr>
                <w:rStyle w:val="af8"/>
                <w:rFonts w:ascii="Times New Roman" w:hAnsi="Times New Roman"/>
                <w:sz w:val="24"/>
                <w:szCs w:val="24"/>
              </w:rPr>
              <w:t xml:space="preserve">1.5.1. Разработка/выбор конкурсного задания (ссылка на ЯндексДиск с матрицей, заполненной в </w:t>
            </w:r>
            <w:r w:rsidR="007F51DB">
              <w:rPr>
                <w:rStyle w:val="af8"/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 w:rsidR="007F51DB">
              <w:rPr>
                <w:rStyle w:val="af8"/>
                <w:rFonts w:ascii="Times New Roman" w:hAnsi="Times New Roman"/>
                <w:sz w:val="24"/>
                <w:szCs w:val="24"/>
              </w:rPr>
              <w:t>)</w:t>
            </w:r>
            <w:r w:rsidR="007F51DB">
              <w:rPr>
                <w:rFonts w:ascii="Times New Roman" w:hAnsi="Times New Roman"/>
                <w:sz w:val="24"/>
                <w:szCs w:val="24"/>
              </w:rPr>
              <w:tab/>
            </w:r>
            <w:r w:rsidR="007F51DB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7F51DB">
              <w:rPr>
                <w:rFonts w:ascii="Times New Roman" w:hAnsi="Times New Roman"/>
                <w:sz w:val="24"/>
                <w:szCs w:val="24"/>
              </w:rPr>
              <w:instrText xml:space="preserve"> PAGEREF _Toc125971844 \h </w:instrText>
            </w:r>
            <w:r w:rsidR="007F51DB">
              <w:rPr>
                <w:rFonts w:ascii="Times New Roman" w:hAnsi="Times New Roman"/>
                <w:sz w:val="24"/>
                <w:szCs w:val="24"/>
              </w:rPr>
            </w:r>
            <w:r w:rsidR="007F51D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F51DB">
              <w:rPr>
                <w:rFonts w:ascii="Times New Roman" w:hAnsi="Times New Roman"/>
                <w:sz w:val="24"/>
                <w:szCs w:val="24"/>
              </w:rPr>
              <w:t>12</w:t>
            </w:r>
            <w:r w:rsidR="007F51D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hyperlink>
        </w:p>
        <w:p w14:paraId="14DFC677" w14:textId="77777777" w:rsidR="00466F1D" w:rsidRDefault="0075493E">
          <w:pPr>
            <w:pStyle w:val="32"/>
            <w:tabs>
              <w:tab w:val="right" w:leader="dot" w:pos="9629"/>
            </w:tabs>
            <w:spacing w:after="0" w:line="240" w:lineRule="auto"/>
            <w:rPr>
              <w:rFonts w:ascii="Times New Roman" w:eastAsiaTheme="minorEastAsia" w:hAnsi="Times New Roman"/>
              <w:sz w:val="24"/>
              <w:szCs w:val="24"/>
            </w:rPr>
          </w:pPr>
          <w:hyperlink w:anchor="_Toc125971845" w:tooltip="#_Toc125971845" w:history="1">
            <w:r w:rsidR="007F51DB">
              <w:rPr>
                <w:rStyle w:val="af8"/>
                <w:rFonts w:ascii="Times New Roman" w:hAnsi="Times New Roman"/>
                <w:sz w:val="24"/>
                <w:szCs w:val="24"/>
              </w:rPr>
              <w:t>1.5.2. Структура модулей конкурсного задания (инвариант/вариатив)</w:t>
            </w:r>
            <w:r w:rsidR="007F51DB">
              <w:rPr>
                <w:rFonts w:ascii="Times New Roman" w:hAnsi="Times New Roman"/>
                <w:sz w:val="24"/>
                <w:szCs w:val="24"/>
              </w:rPr>
              <w:tab/>
            </w:r>
            <w:r w:rsidR="007F51DB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7F51DB">
              <w:rPr>
                <w:rFonts w:ascii="Times New Roman" w:hAnsi="Times New Roman"/>
                <w:sz w:val="24"/>
                <w:szCs w:val="24"/>
              </w:rPr>
              <w:instrText xml:space="preserve"> PAGEREF _Toc125971845 \h </w:instrText>
            </w:r>
            <w:r w:rsidR="007F51DB">
              <w:rPr>
                <w:rFonts w:ascii="Times New Roman" w:hAnsi="Times New Roman"/>
                <w:sz w:val="24"/>
                <w:szCs w:val="24"/>
              </w:rPr>
            </w:r>
            <w:r w:rsidR="007F51D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F51DB">
              <w:rPr>
                <w:rFonts w:ascii="Times New Roman" w:hAnsi="Times New Roman"/>
                <w:sz w:val="24"/>
                <w:szCs w:val="24"/>
              </w:rPr>
              <w:t>14</w:t>
            </w:r>
            <w:r w:rsidR="007F51D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hyperlink>
        </w:p>
        <w:p w14:paraId="67CD7C8C" w14:textId="77777777" w:rsidR="00466F1D" w:rsidRDefault="0075493E">
          <w:pPr>
            <w:pStyle w:val="12"/>
            <w:spacing w:line="240" w:lineRule="auto"/>
            <w:rPr>
              <w:rFonts w:ascii="Times New Roman" w:eastAsiaTheme="minorEastAsia" w:hAnsi="Times New Roman"/>
              <w:szCs w:val="24"/>
              <w:lang w:val="ru-RU" w:eastAsia="ru-RU"/>
            </w:rPr>
          </w:pPr>
          <w:hyperlink w:anchor="_Toc125971846" w:tooltip="#_Toc125971846" w:history="1">
            <w:r w:rsidR="007F51DB">
              <w:rPr>
                <w:rStyle w:val="af8"/>
                <w:rFonts w:ascii="Times New Roman" w:hAnsi="Times New Roman"/>
                <w:szCs w:val="24"/>
              </w:rPr>
              <w:t>2. СПЕЦИАЛЬНЫЕ ПРАВИЛА КОМПЕТЕНЦИИ</w:t>
            </w:r>
            <w:r w:rsidR="007F51DB">
              <w:rPr>
                <w:rFonts w:ascii="Times New Roman" w:hAnsi="Times New Roman"/>
                <w:szCs w:val="24"/>
              </w:rPr>
              <w:tab/>
            </w:r>
            <w:r w:rsidR="007F51DB">
              <w:rPr>
                <w:rFonts w:ascii="Times New Roman" w:hAnsi="Times New Roman"/>
                <w:szCs w:val="24"/>
              </w:rPr>
              <w:fldChar w:fldCharType="begin"/>
            </w:r>
            <w:r w:rsidR="007F51DB">
              <w:rPr>
                <w:rFonts w:ascii="Times New Roman" w:hAnsi="Times New Roman"/>
                <w:szCs w:val="24"/>
              </w:rPr>
              <w:instrText xml:space="preserve"> PAGEREF _Toc125971846 \h </w:instrText>
            </w:r>
            <w:r w:rsidR="007F51DB">
              <w:rPr>
                <w:rFonts w:ascii="Times New Roman" w:hAnsi="Times New Roman"/>
                <w:szCs w:val="24"/>
              </w:rPr>
            </w:r>
            <w:r w:rsidR="007F51DB">
              <w:rPr>
                <w:rFonts w:ascii="Times New Roman" w:hAnsi="Times New Roman"/>
                <w:szCs w:val="24"/>
              </w:rPr>
              <w:fldChar w:fldCharType="separate"/>
            </w:r>
            <w:r w:rsidR="007F51DB">
              <w:rPr>
                <w:rFonts w:ascii="Times New Roman" w:hAnsi="Times New Roman"/>
                <w:szCs w:val="24"/>
              </w:rPr>
              <w:t>18</w:t>
            </w:r>
            <w:r w:rsidR="007F51DB">
              <w:rPr>
                <w:rFonts w:ascii="Times New Roman" w:hAnsi="Times New Roman"/>
                <w:szCs w:val="24"/>
              </w:rPr>
              <w:fldChar w:fldCharType="end"/>
            </w:r>
          </w:hyperlink>
        </w:p>
        <w:p w14:paraId="51300556" w14:textId="77777777" w:rsidR="00466F1D" w:rsidRDefault="0075493E">
          <w:pPr>
            <w:pStyle w:val="28"/>
            <w:rPr>
              <w:rFonts w:eastAsiaTheme="minorEastAsia"/>
              <w:sz w:val="24"/>
              <w:szCs w:val="24"/>
            </w:rPr>
          </w:pPr>
          <w:hyperlink w:anchor="_Toc125971847" w:tooltip="#_Toc125971847" w:history="1">
            <w:r w:rsidR="007F51DB">
              <w:rPr>
                <w:rStyle w:val="af8"/>
                <w:sz w:val="24"/>
                <w:szCs w:val="24"/>
              </w:rPr>
              <w:t>2.1. ЛИЧНЫЙ ИНСТРУМЕНТ КОНКУРСАНТА</w:t>
            </w:r>
            <w:r w:rsidR="007F51DB">
              <w:rPr>
                <w:sz w:val="24"/>
                <w:szCs w:val="24"/>
              </w:rPr>
              <w:tab/>
            </w:r>
            <w:r w:rsidR="007F51DB">
              <w:rPr>
                <w:sz w:val="24"/>
                <w:szCs w:val="24"/>
              </w:rPr>
              <w:fldChar w:fldCharType="begin"/>
            </w:r>
            <w:r w:rsidR="007F51DB">
              <w:rPr>
                <w:sz w:val="24"/>
                <w:szCs w:val="24"/>
              </w:rPr>
              <w:instrText xml:space="preserve"> PAGEREF _Toc125971847 \h </w:instrText>
            </w:r>
            <w:r w:rsidR="007F51DB">
              <w:rPr>
                <w:sz w:val="24"/>
                <w:szCs w:val="24"/>
              </w:rPr>
            </w:r>
            <w:r w:rsidR="007F51DB">
              <w:rPr>
                <w:sz w:val="24"/>
                <w:szCs w:val="24"/>
              </w:rPr>
              <w:fldChar w:fldCharType="separate"/>
            </w:r>
            <w:r w:rsidR="007F51DB">
              <w:rPr>
                <w:sz w:val="24"/>
                <w:szCs w:val="24"/>
              </w:rPr>
              <w:t>21</w:t>
            </w:r>
            <w:r w:rsidR="007F51DB">
              <w:rPr>
                <w:sz w:val="24"/>
                <w:szCs w:val="24"/>
              </w:rPr>
              <w:fldChar w:fldCharType="end"/>
            </w:r>
          </w:hyperlink>
        </w:p>
        <w:p w14:paraId="3A49A576" w14:textId="77777777" w:rsidR="00466F1D" w:rsidRDefault="0075493E">
          <w:pPr>
            <w:pStyle w:val="28"/>
            <w:rPr>
              <w:rFonts w:eastAsiaTheme="minorEastAsia"/>
              <w:sz w:val="24"/>
              <w:szCs w:val="24"/>
            </w:rPr>
          </w:pPr>
          <w:hyperlink w:anchor="_Toc125971848" w:tooltip="#_Toc125971848" w:history="1">
            <w:r w:rsidR="007F51DB">
              <w:rPr>
                <w:rStyle w:val="af8"/>
                <w:sz w:val="24"/>
                <w:szCs w:val="24"/>
              </w:rPr>
              <w:t>2.2.</w:t>
            </w:r>
            <w:r w:rsidR="007F51DB">
              <w:rPr>
                <w:rStyle w:val="af8"/>
                <w:i/>
                <w:sz w:val="24"/>
                <w:szCs w:val="24"/>
              </w:rPr>
              <w:t xml:space="preserve"> </w:t>
            </w:r>
            <w:r w:rsidR="007F51DB">
              <w:rPr>
                <w:rStyle w:val="af8"/>
                <w:sz w:val="24"/>
                <w:szCs w:val="24"/>
              </w:rPr>
              <w:t>МАТЕРИАЛЫ, ОБОРУДОВАНИЕ И ИНСТРУМЕНТЫ, ЗАПРЕЩЕННЫЕ НА ПЛОЩАДКЕ</w:t>
            </w:r>
            <w:r w:rsidR="007F51DB">
              <w:rPr>
                <w:sz w:val="24"/>
                <w:szCs w:val="24"/>
              </w:rPr>
              <w:tab/>
            </w:r>
            <w:r w:rsidR="007F51DB">
              <w:rPr>
                <w:sz w:val="24"/>
                <w:szCs w:val="24"/>
              </w:rPr>
              <w:fldChar w:fldCharType="begin"/>
            </w:r>
            <w:r w:rsidR="007F51DB">
              <w:rPr>
                <w:sz w:val="24"/>
                <w:szCs w:val="24"/>
              </w:rPr>
              <w:instrText xml:space="preserve"> PAGEREF _Toc125971848 \h </w:instrText>
            </w:r>
            <w:r w:rsidR="007F51DB">
              <w:rPr>
                <w:sz w:val="24"/>
                <w:szCs w:val="24"/>
              </w:rPr>
            </w:r>
            <w:r w:rsidR="007F51DB">
              <w:rPr>
                <w:sz w:val="24"/>
                <w:szCs w:val="24"/>
              </w:rPr>
              <w:fldChar w:fldCharType="separate"/>
            </w:r>
            <w:r w:rsidR="007F51DB">
              <w:rPr>
                <w:sz w:val="24"/>
                <w:szCs w:val="24"/>
              </w:rPr>
              <w:t>21</w:t>
            </w:r>
            <w:r w:rsidR="007F51DB">
              <w:rPr>
                <w:sz w:val="24"/>
                <w:szCs w:val="24"/>
              </w:rPr>
              <w:fldChar w:fldCharType="end"/>
            </w:r>
          </w:hyperlink>
        </w:p>
        <w:p w14:paraId="365D64F4" w14:textId="77777777" w:rsidR="00466F1D" w:rsidRDefault="0075493E">
          <w:pPr>
            <w:pStyle w:val="12"/>
            <w:spacing w:line="240" w:lineRule="auto"/>
            <w:rPr>
              <w:rFonts w:ascii="Times New Roman" w:eastAsiaTheme="minorEastAsia" w:hAnsi="Times New Roman"/>
              <w:szCs w:val="24"/>
              <w:lang w:val="ru-RU" w:eastAsia="ru-RU"/>
            </w:rPr>
          </w:pPr>
          <w:hyperlink w:anchor="_Toc125971849" w:tooltip="#_Toc125971849" w:history="1">
            <w:r w:rsidR="007F51DB">
              <w:rPr>
                <w:rStyle w:val="af8"/>
                <w:rFonts w:ascii="Times New Roman" w:hAnsi="Times New Roman"/>
                <w:szCs w:val="24"/>
              </w:rPr>
              <w:t>3. ПРИЛОЖЕНИЯ</w:t>
            </w:r>
            <w:r w:rsidR="007F51DB">
              <w:rPr>
                <w:rFonts w:ascii="Times New Roman" w:hAnsi="Times New Roman"/>
                <w:szCs w:val="24"/>
              </w:rPr>
              <w:tab/>
            </w:r>
            <w:r w:rsidR="007F51DB">
              <w:rPr>
                <w:rFonts w:ascii="Times New Roman" w:hAnsi="Times New Roman"/>
                <w:szCs w:val="24"/>
              </w:rPr>
              <w:fldChar w:fldCharType="begin"/>
            </w:r>
            <w:r w:rsidR="007F51DB">
              <w:rPr>
                <w:rFonts w:ascii="Times New Roman" w:hAnsi="Times New Roman"/>
                <w:szCs w:val="24"/>
              </w:rPr>
              <w:instrText xml:space="preserve"> PAGEREF _Toc125971849 \h </w:instrText>
            </w:r>
            <w:r w:rsidR="007F51DB">
              <w:rPr>
                <w:rFonts w:ascii="Times New Roman" w:hAnsi="Times New Roman"/>
                <w:szCs w:val="24"/>
              </w:rPr>
            </w:r>
            <w:r w:rsidR="007F51DB">
              <w:rPr>
                <w:rFonts w:ascii="Times New Roman" w:hAnsi="Times New Roman"/>
                <w:szCs w:val="24"/>
              </w:rPr>
              <w:fldChar w:fldCharType="separate"/>
            </w:r>
            <w:r w:rsidR="007F51DB">
              <w:rPr>
                <w:rFonts w:ascii="Times New Roman" w:hAnsi="Times New Roman"/>
                <w:szCs w:val="24"/>
              </w:rPr>
              <w:t>21</w:t>
            </w:r>
            <w:r w:rsidR="007F51DB">
              <w:rPr>
                <w:rFonts w:ascii="Times New Roman" w:hAnsi="Times New Roman"/>
                <w:szCs w:val="24"/>
              </w:rPr>
              <w:fldChar w:fldCharType="end"/>
            </w:r>
          </w:hyperlink>
        </w:p>
        <w:p w14:paraId="37F6AA40" w14:textId="77777777" w:rsidR="00466F1D" w:rsidRDefault="007F51DB">
          <w:r>
            <w:rPr>
              <w:b/>
              <w:bCs/>
            </w:rPr>
            <w:fldChar w:fldCharType="end"/>
          </w:r>
        </w:p>
      </w:sdtContent>
    </w:sdt>
    <w:p w14:paraId="0CEE2947" w14:textId="77777777" w:rsidR="00466F1D" w:rsidRDefault="00466F1D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7B23BF9" w14:textId="77777777" w:rsidR="00466F1D" w:rsidRDefault="00466F1D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B37541" w14:textId="77777777" w:rsidR="00466F1D" w:rsidRDefault="00466F1D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EA6287D" w14:textId="77777777" w:rsidR="00466F1D" w:rsidRDefault="00466F1D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76C1036" w14:textId="77777777" w:rsidR="00466F1D" w:rsidRDefault="00466F1D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7B6C86D" w14:textId="77777777" w:rsidR="00466F1D" w:rsidRDefault="00466F1D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A33CB26" w14:textId="77777777" w:rsidR="00466F1D" w:rsidRDefault="00466F1D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0054A92" w14:textId="77777777" w:rsidR="00466F1D" w:rsidRDefault="00466F1D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60A8DBF" w14:textId="77777777" w:rsidR="00466F1D" w:rsidRDefault="00466F1D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DEC8F88" w14:textId="77777777" w:rsidR="00466F1D" w:rsidRDefault="00466F1D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74B489E" w14:textId="77777777" w:rsidR="00466F1D" w:rsidRDefault="00466F1D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E2DCB1D" w14:textId="77777777" w:rsidR="00466F1D" w:rsidRDefault="00466F1D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D5D8CC" w14:textId="77777777" w:rsidR="00466F1D" w:rsidRDefault="00466F1D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EAEBF7" w14:textId="77777777" w:rsidR="00466F1D" w:rsidRDefault="00466F1D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26B451D" w14:textId="77777777" w:rsidR="00466F1D" w:rsidRDefault="00466F1D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847300C" w14:textId="77777777" w:rsidR="00466F1D" w:rsidRDefault="00466F1D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E0AECEA" w14:textId="77777777" w:rsidR="00466F1D" w:rsidRDefault="00466F1D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42F9B74" w14:textId="77777777" w:rsidR="00466F1D" w:rsidRDefault="00466F1D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16BB829" w14:textId="77777777" w:rsidR="00466F1D" w:rsidRDefault="007F51DB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ИСПОЛЬЗУЕМЫЕ СОКРАЩЕНИЯ</w:t>
      </w:r>
    </w:p>
    <w:p w14:paraId="7C84E305" w14:textId="77777777" w:rsidR="00466F1D" w:rsidRDefault="00466F1D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</w:p>
    <w:p w14:paraId="110626C3" w14:textId="77777777" w:rsidR="00466F1D" w:rsidRDefault="007F51DB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1. ПДД – правила дорожного движения</w:t>
      </w:r>
    </w:p>
    <w:p w14:paraId="3409C8B4" w14:textId="77777777" w:rsidR="00466F1D" w:rsidRDefault="007F51DB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2. </w:t>
      </w:r>
      <w:proofErr w:type="spellStart"/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БЭСМиТ</w:t>
      </w:r>
      <w:proofErr w:type="spellEnd"/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безопасная эксплуатация самоходных машин и тракторов</w:t>
      </w:r>
    </w:p>
    <w:p w14:paraId="76656E44" w14:textId="77777777" w:rsidR="00466F1D" w:rsidRDefault="007F51DB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3. ТО – техническое обслуживание</w:t>
      </w:r>
    </w:p>
    <w:p w14:paraId="2C440E7B" w14:textId="77777777" w:rsidR="00466F1D" w:rsidRDefault="007F51DB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4. ГСМ – горюче-смазочные материалы</w:t>
      </w:r>
    </w:p>
    <w:p w14:paraId="49EC4E30" w14:textId="77777777" w:rsidR="00466F1D" w:rsidRDefault="007F51DB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5. ТО-2 – техническое обслуживание №2</w:t>
      </w:r>
    </w:p>
    <w:p w14:paraId="0980688C" w14:textId="77777777" w:rsidR="00466F1D" w:rsidRDefault="007F51DB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6. СИЗ – средства индивидуальной защиты</w:t>
      </w:r>
    </w:p>
    <w:p w14:paraId="1E3785EC" w14:textId="77777777" w:rsidR="00466F1D" w:rsidRDefault="00466F1D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</w:p>
    <w:p w14:paraId="53197803" w14:textId="77777777" w:rsidR="00466F1D" w:rsidRDefault="00466F1D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31DFDA9" w14:textId="77777777" w:rsidR="00466F1D" w:rsidRDefault="007F51D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>
        <w:rPr>
          <w:rFonts w:ascii="Times New Roman" w:hAnsi="Times New Roman" w:cs="Times New Roman"/>
          <w:b/>
          <w:bCs/>
        </w:rPr>
        <w:br w:type="page" w:clear="all"/>
      </w:r>
      <w:bookmarkEnd w:id="0"/>
    </w:p>
    <w:p w14:paraId="0098E576" w14:textId="77777777" w:rsidR="00466F1D" w:rsidRDefault="007F51DB">
      <w:pPr>
        <w:pStyle w:val="1"/>
        <w:spacing w:before="0" w:after="0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bookmarkStart w:id="1" w:name="_Toc125701357"/>
      <w:bookmarkStart w:id="2" w:name="_Toc125971838"/>
      <w:r>
        <w:rPr>
          <w:rFonts w:ascii="Times New Roman" w:hAnsi="Times New Roman"/>
          <w:color w:val="auto"/>
          <w:sz w:val="28"/>
          <w:szCs w:val="28"/>
          <w:lang w:val="ru-RU"/>
        </w:rPr>
        <w:lastRenderedPageBreak/>
        <w:t>1</w:t>
      </w:r>
      <w:r>
        <w:rPr>
          <w:rStyle w:val="10"/>
          <w:rFonts w:ascii="Times New Roman" w:hAnsi="Times New Roman"/>
          <w:b/>
          <w:color w:val="auto"/>
          <w:sz w:val="28"/>
          <w:szCs w:val="28"/>
          <w:lang w:val="ru-RU"/>
        </w:rPr>
        <w:t>. ОСНОВНЫЕ ТРЕБОВАНИЯ КОМПЕТЕНЦИИ</w:t>
      </w:r>
      <w:bookmarkEnd w:id="1"/>
      <w:bookmarkEnd w:id="2"/>
    </w:p>
    <w:p w14:paraId="04A781AA" w14:textId="77777777" w:rsidR="00466F1D" w:rsidRDefault="007F51DB">
      <w:pPr>
        <w:pStyle w:val="2"/>
        <w:spacing w:before="0" w:after="0"/>
        <w:ind w:firstLine="709"/>
        <w:jc w:val="both"/>
        <w:rPr>
          <w:rFonts w:ascii="Times New Roman" w:hAnsi="Times New Roman"/>
          <w:sz w:val="24"/>
          <w:lang w:val="ru-RU"/>
        </w:rPr>
      </w:pPr>
      <w:bookmarkStart w:id="3" w:name="_Toc125701358"/>
      <w:bookmarkStart w:id="4" w:name="_Toc125971839"/>
      <w:r>
        <w:rPr>
          <w:rFonts w:ascii="Times New Roman" w:hAnsi="Times New Roman"/>
          <w:szCs w:val="28"/>
          <w:lang w:val="ru-RU"/>
        </w:rPr>
        <w:t>1.1.</w:t>
      </w:r>
      <w:r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lang w:val="ru-RU"/>
        </w:rPr>
        <w:t>ОБЩИЕ СВЕДЕНИЯ О ТРЕБОВАНИЯХ КОМПЕТЕНЦИИ</w:t>
      </w:r>
      <w:bookmarkEnd w:id="3"/>
      <w:bookmarkEnd w:id="4"/>
    </w:p>
    <w:p w14:paraId="2926072A" w14:textId="77777777" w:rsidR="00466F1D" w:rsidRDefault="007F51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компетенции (ТК) «Управление автогрейдером» </w:t>
      </w:r>
      <w:bookmarkStart w:id="5" w:name="_Hlk123050441"/>
      <w:r>
        <w:rPr>
          <w:rFonts w:ascii="Times New Roman" w:hAnsi="Times New Roman" w:cs="Times New Roman"/>
          <w:sz w:val="28"/>
          <w:szCs w:val="28"/>
        </w:rPr>
        <w:t>определяют знания, умения, навыки и трудовые функции</w:t>
      </w:r>
      <w:bookmarkEnd w:id="5"/>
      <w:r>
        <w:rPr>
          <w:rFonts w:ascii="Times New Roman" w:hAnsi="Times New Roman" w:cs="Times New Roman"/>
          <w:sz w:val="28"/>
          <w:szCs w:val="28"/>
        </w:rPr>
        <w:t xml:space="preserve">, которые лежат в основе наиболее актуальных требований работодателей отрасли. </w:t>
      </w:r>
    </w:p>
    <w:p w14:paraId="32EDA245" w14:textId="77777777" w:rsidR="00466F1D" w:rsidRDefault="007F51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6176FA9B" w14:textId="77777777" w:rsidR="00466F1D" w:rsidRDefault="007F51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2C790415" w14:textId="77777777" w:rsidR="00466F1D" w:rsidRDefault="007F51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399E6DD9" w14:textId="77777777" w:rsidR="00466F1D" w:rsidRDefault="007F51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0DE8FDF8" w14:textId="77777777" w:rsidR="00466F1D" w:rsidRDefault="007F51DB">
      <w:pPr>
        <w:pStyle w:val="2"/>
        <w:spacing w:before="0" w:after="0"/>
        <w:ind w:firstLine="709"/>
        <w:jc w:val="both"/>
        <w:rPr>
          <w:rFonts w:ascii="Times New Roman" w:hAnsi="Times New Roman"/>
          <w:lang w:val="ru-RU"/>
        </w:rPr>
      </w:pPr>
      <w:bookmarkStart w:id="6" w:name="_Toc78885652"/>
      <w:bookmarkStart w:id="7" w:name="_Toc125701359"/>
      <w:bookmarkStart w:id="8" w:name="_Toc125971840"/>
      <w:r>
        <w:rPr>
          <w:rFonts w:ascii="Times New Roman" w:hAnsi="Times New Roman"/>
          <w:lang w:val="ru-RU"/>
        </w:rPr>
        <w:t>1.</w:t>
      </w:r>
      <w:bookmarkEnd w:id="6"/>
      <w:r>
        <w:rPr>
          <w:rFonts w:ascii="Times New Roman" w:hAnsi="Times New Roman"/>
          <w:lang w:val="ru-RU"/>
        </w:rPr>
        <w:t>2. ПЕРЕЧЕНЬ ПРОФЕССИОНАЛЬНЫХ ЗАДАЧ СПЕЦИАЛИСТА ПО КОМПЕТЕНЦИИ «УПРАВЛЕНИЕ АВТОГРЕЙДЕРОМ»</w:t>
      </w:r>
      <w:bookmarkEnd w:id="7"/>
      <w:bookmarkEnd w:id="8"/>
    </w:p>
    <w:p w14:paraId="3E63C84B" w14:textId="77777777" w:rsidR="00466F1D" w:rsidRDefault="007F51DB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специалиста.</w:t>
      </w:r>
    </w:p>
    <w:p w14:paraId="1507BDBD" w14:textId="77777777" w:rsidR="00466F1D" w:rsidRDefault="007F51DB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0"/>
        </w:rPr>
      </w:pPr>
      <w:r>
        <w:rPr>
          <w:rFonts w:ascii="Times New Roman" w:hAnsi="Times New Roman" w:cs="Times New Roman"/>
          <w:i/>
          <w:iCs/>
          <w:sz w:val="28"/>
          <w:szCs w:val="20"/>
        </w:rPr>
        <w:t>Таблица №1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51"/>
        <w:gridCol w:w="6969"/>
        <w:gridCol w:w="2235"/>
      </w:tblGrid>
      <w:tr w:rsidR="00466F1D" w14:paraId="6FFA0504" w14:textId="77777777">
        <w:tc>
          <w:tcPr>
            <w:tcW w:w="330" w:type="pct"/>
            <w:shd w:val="clear" w:color="auto" w:fill="92D050"/>
            <w:vAlign w:val="center"/>
          </w:tcPr>
          <w:p w14:paraId="6506C2FD" w14:textId="77777777" w:rsidR="00466F1D" w:rsidRDefault="007F5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4F73611D" w14:textId="77777777" w:rsidR="00466F1D" w:rsidRDefault="007F5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18618362" w14:textId="77777777" w:rsidR="00466F1D" w:rsidRDefault="007F5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466F1D" w14:paraId="134258E7" w14:textId="77777777">
        <w:trPr>
          <w:trHeight w:val="370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59F500E" w14:textId="77777777" w:rsidR="00466F1D" w:rsidRDefault="007F5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BCF0E9E" w14:textId="77777777" w:rsidR="00466F1D" w:rsidRDefault="007F5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работы и безопасные условия труда.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1707B98" w14:textId="77777777" w:rsidR="00466F1D" w:rsidRDefault="007F5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466F1D" w14:paraId="668DBBED" w14:textId="77777777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35951DC" w14:textId="77777777" w:rsidR="00466F1D" w:rsidRDefault="00466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4A64AC0" w14:textId="77777777" w:rsidR="00466F1D" w:rsidRDefault="007F51D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3A8E7BE5" w14:textId="77777777" w:rsidR="00466F1D" w:rsidRDefault="007F51DB">
            <w:pPr>
              <w:pStyle w:val="affb"/>
              <w:numPr>
                <w:ilvl w:val="0"/>
                <w:numId w:val="23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дорожного движения;</w:t>
            </w:r>
          </w:p>
          <w:p w14:paraId="0733D95C" w14:textId="77777777" w:rsidR="00466F1D" w:rsidRDefault="007F51DB">
            <w:pPr>
              <w:pStyle w:val="affb"/>
              <w:numPr>
                <w:ilvl w:val="0"/>
                <w:numId w:val="23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методы и параметры организации рабочего времени по техническому обслуживанию и ремонту автогрейдера;</w:t>
            </w:r>
          </w:p>
          <w:p w14:paraId="6B2657BD" w14:textId="77777777" w:rsidR="00466F1D" w:rsidRDefault="007F51DB">
            <w:pPr>
              <w:pStyle w:val="affb"/>
              <w:numPr>
                <w:ilvl w:val="0"/>
                <w:numId w:val="23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порядок подготовки к работе автогрейдера;</w:t>
            </w:r>
          </w:p>
          <w:p w14:paraId="3900EC24" w14:textId="77777777" w:rsidR="00466F1D" w:rsidRDefault="007F51DB">
            <w:pPr>
              <w:pStyle w:val="affb"/>
              <w:numPr>
                <w:ilvl w:val="0"/>
                <w:numId w:val="23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допуска к работе машиниста автогрейдера;</w:t>
            </w:r>
          </w:p>
          <w:p w14:paraId="736FEBEE" w14:textId="77777777" w:rsidR="00466F1D" w:rsidRDefault="007F51DB">
            <w:pPr>
              <w:pStyle w:val="affb"/>
              <w:numPr>
                <w:ilvl w:val="0"/>
                <w:numId w:val="23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назначение средств индивидуальной защиты;</w:t>
            </w:r>
          </w:p>
          <w:p w14:paraId="27BAF4E9" w14:textId="77777777" w:rsidR="00466F1D" w:rsidRDefault="007F51DB">
            <w:pPr>
              <w:pStyle w:val="affb"/>
              <w:numPr>
                <w:ilvl w:val="0"/>
                <w:numId w:val="23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возможность содержания рабочего места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чистоте и порядке;</w:t>
            </w:r>
          </w:p>
          <w:p w14:paraId="4A525467" w14:textId="77777777" w:rsidR="00466F1D" w:rsidRDefault="007F51DB">
            <w:pPr>
              <w:pStyle w:val="affb"/>
              <w:numPr>
                <w:ilvl w:val="0"/>
                <w:numId w:val="23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трудности и риски, связанные с сопутствующими видами деятельности, а также их причины и способы их предотвращения;</w:t>
            </w:r>
          </w:p>
          <w:p w14:paraId="537CD161" w14:textId="77777777" w:rsidR="00466F1D" w:rsidRDefault="007F51DB">
            <w:pPr>
              <w:pStyle w:val="affb"/>
              <w:numPr>
                <w:ilvl w:val="0"/>
                <w:numId w:val="23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безопасной эксплуатации автогрейдера;</w:t>
            </w:r>
          </w:p>
          <w:p w14:paraId="76794788" w14:textId="77777777" w:rsidR="00466F1D" w:rsidRDefault="007F51DB">
            <w:pPr>
              <w:pStyle w:val="affb"/>
              <w:numPr>
                <w:ilvl w:val="0"/>
                <w:numId w:val="23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применимые принципы техники безопасности, охраны здоровья и окружающей среды, способы их применения на рабочем месте;</w:t>
            </w:r>
          </w:p>
          <w:p w14:paraId="25BA2FAF" w14:textId="77777777" w:rsidR="00466F1D" w:rsidRDefault="007F51DB">
            <w:pPr>
              <w:pStyle w:val="affb"/>
              <w:numPr>
                <w:ilvl w:val="0"/>
                <w:numId w:val="23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и инструкции по производственной санитарии, электробезопасности, пожарной и экологической безопасности;</w:t>
            </w:r>
          </w:p>
          <w:p w14:paraId="72C4090A" w14:textId="77777777" w:rsidR="00466F1D" w:rsidRDefault="007F51DB">
            <w:pPr>
              <w:pStyle w:val="affb"/>
              <w:numPr>
                <w:ilvl w:val="0"/>
                <w:numId w:val="23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меры, необходимые для сохранения здоровья и рабочего пространства в безопасности;</w:t>
            </w:r>
          </w:p>
          <w:p w14:paraId="659BB4E0" w14:textId="77777777" w:rsidR="00466F1D" w:rsidRDefault="007F51DB">
            <w:pPr>
              <w:pStyle w:val="affb"/>
              <w:numPr>
                <w:ilvl w:val="0"/>
                <w:numId w:val="23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причины и предотвращение любых рисков, связанных с поставленными задачами.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176D31D" w14:textId="77777777" w:rsidR="00466F1D" w:rsidRDefault="00466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F1D" w14:paraId="142AA293" w14:textId="77777777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66F5C5F" w14:textId="77777777" w:rsidR="00466F1D" w:rsidRDefault="00466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9378A38" w14:textId="77777777" w:rsidR="00466F1D" w:rsidRDefault="007F51D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42BE5ACA" w14:textId="77777777" w:rsidR="00466F1D" w:rsidRDefault="007F51DB">
            <w:pPr>
              <w:pStyle w:val="affb"/>
              <w:numPr>
                <w:ilvl w:val="0"/>
                <w:numId w:val="24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подготовить и поддерживать рабочее место в аккуратном и эффективном состоянии;</w:t>
            </w:r>
          </w:p>
          <w:p w14:paraId="1BADC60F" w14:textId="77777777" w:rsidR="00466F1D" w:rsidRDefault="007F51DB">
            <w:pPr>
              <w:pStyle w:val="affb"/>
              <w:numPr>
                <w:ilvl w:val="0"/>
                <w:numId w:val="24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подготовить себя к поставленным задачам;</w:t>
            </w:r>
          </w:p>
          <w:p w14:paraId="7493FCA5" w14:textId="77777777" w:rsidR="00466F1D" w:rsidRDefault="007F51DB">
            <w:pPr>
              <w:pStyle w:val="affb"/>
              <w:numPr>
                <w:ilvl w:val="0"/>
                <w:numId w:val="24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планировать, подготавливать и завершать каждое задание за выделенное время;</w:t>
            </w:r>
          </w:p>
          <w:p w14:paraId="6C5045EB" w14:textId="77777777" w:rsidR="00466F1D" w:rsidRDefault="007F51DB">
            <w:pPr>
              <w:pStyle w:val="affb"/>
              <w:numPr>
                <w:ilvl w:val="0"/>
                <w:numId w:val="24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планировать работу для максимального повышения эффективности и минимизации срывов графика;</w:t>
            </w:r>
          </w:p>
          <w:p w14:paraId="5E972B80" w14:textId="77777777" w:rsidR="00466F1D" w:rsidRDefault="007F51DB">
            <w:pPr>
              <w:pStyle w:val="affb"/>
              <w:numPr>
                <w:ilvl w:val="0"/>
                <w:numId w:val="24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чистить, хранить и испытывать оборудование и материалы в соответствии с инструкциями изготовителя;</w:t>
            </w:r>
          </w:p>
          <w:p w14:paraId="686CB353" w14:textId="77777777" w:rsidR="00466F1D" w:rsidRDefault="007F51DB">
            <w:pPr>
              <w:pStyle w:val="affb"/>
              <w:numPr>
                <w:ilvl w:val="0"/>
                <w:numId w:val="24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восстанавливать зону проведения работ и автомобиль до должного состояния;</w:t>
            </w:r>
          </w:p>
          <w:p w14:paraId="2D287196" w14:textId="77777777" w:rsidR="00466F1D" w:rsidRDefault="007F51DB">
            <w:pPr>
              <w:pStyle w:val="affb"/>
              <w:numPr>
                <w:ilvl w:val="0"/>
                <w:numId w:val="24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осуществлять контроль за соблюдением технологической дисциплины;</w:t>
            </w:r>
          </w:p>
          <w:p w14:paraId="039A59B1" w14:textId="77777777" w:rsidR="00466F1D" w:rsidRDefault="007F51DB">
            <w:pPr>
              <w:pStyle w:val="affb"/>
              <w:numPr>
                <w:ilvl w:val="0"/>
                <w:numId w:val="24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последовательно и добросовестно выполнять нужные процедуры;</w:t>
            </w:r>
          </w:p>
          <w:p w14:paraId="536F98BE" w14:textId="77777777" w:rsidR="00466F1D" w:rsidRDefault="007F51DB">
            <w:pPr>
              <w:pStyle w:val="affb"/>
              <w:numPr>
                <w:ilvl w:val="0"/>
                <w:numId w:val="24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подготовить и поддерживать рабочее место в порядке, и подготовить рабочее пространство для следующего специалиста;</w:t>
            </w:r>
          </w:p>
          <w:p w14:paraId="7B4388C3" w14:textId="77777777" w:rsidR="00466F1D" w:rsidRDefault="007F51DB">
            <w:pPr>
              <w:pStyle w:val="affb"/>
              <w:numPr>
                <w:ilvl w:val="0"/>
                <w:numId w:val="24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подготовить и поддерживать рабочее место в безопасном состоянии;</w:t>
            </w:r>
          </w:p>
          <w:p w14:paraId="68E29593" w14:textId="77777777" w:rsidR="00466F1D" w:rsidRDefault="007F51DB">
            <w:pPr>
              <w:pStyle w:val="affb"/>
              <w:numPr>
                <w:ilvl w:val="0"/>
                <w:numId w:val="24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выбирать и использовать все оборудование и материалы безопасно и в соответствии с инструкциями изготовителя;</w:t>
            </w:r>
          </w:p>
          <w:p w14:paraId="5791289B" w14:textId="77777777" w:rsidR="00466F1D" w:rsidRDefault="007F51DB">
            <w:pPr>
              <w:pStyle w:val="affb"/>
              <w:numPr>
                <w:ilvl w:val="0"/>
                <w:numId w:val="24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строго применять требования техники безопасности и норм охраны здоровья и отношении окружающей среды, оборудования и материалов;</w:t>
            </w:r>
          </w:p>
          <w:p w14:paraId="76CF93FA" w14:textId="77777777" w:rsidR="00466F1D" w:rsidRDefault="007F51DB">
            <w:pPr>
              <w:pStyle w:val="affb"/>
              <w:numPr>
                <w:ilvl w:val="0"/>
                <w:numId w:val="24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безопасно управлять автогрейдером при производстве дорожно-строительные работ;</w:t>
            </w:r>
          </w:p>
          <w:p w14:paraId="146CDD93" w14:textId="77777777" w:rsidR="00466F1D" w:rsidRDefault="007F51DB">
            <w:pPr>
              <w:pStyle w:val="affb"/>
              <w:numPr>
                <w:ilvl w:val="0"/>
                <w:numId w:val="24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соблюдать правила дорожного движения (ПДД) и безопасной эксплуатации самоходных машин и тракторов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БЭСМиТ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);</w:t>
            </w:r>
          </w:p>
          <w:p w14:paraId="2F7D1EB4" w14:textId="77777777" w:rsidR="00466F1D" w:rsidRDefault="007F51DB">
            <w:pPr>
              <w:pStyle w:val="affb"/>
              <w:numPr>
                <w:ilvl w:val="0"/>
                <w:numId w:val="24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обеспечивать безопасность работ при эксплуатации и ремонте автогрейдера;</w:t>
            </w:r>
          </w:p>
          <w:p w14:paraId="6E0FB21C" w14:textId="77777777" w:rsidR="00466F1D" w:rsidRDefault="007F51DB">
            <w:pPr>
              <w:pStyle w:val="affb"/>
              <w:numPr>
                <w:ilvl w:val="0"/>
                <w:numId w:val="24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использовать подходящие средства индивидуальной защиты: специалист постоянно должен носить защитную одежду, обувь, защиту для глаз и защитные перчатки;</w:t>
            </w:r>
          </w:p>
          <w:p w14:paraId="6B30CA64" w14:textId="77777777" w:rsidR="00466F1D" w:rsidRDefault="007F51DB">
            <w:pPr>
              <w:pStyle w:val="affb"/>
              <w:numPr>
                <w:ilvl w:val="0"/>
                <w:numId w:val="24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рационально использовать рабочее время;</w:t>
            </w:r>
          </w:p>
          <w:p w14:paraId="49D13FA9" w14:textId="77777777" w:rsidR="00466F1D" w:rsidRDefault="007F51DB">
            <w:pPr>
              <w:pStyle w:val="affb"/>
              <w:numPr>
                <w:ilvl w:val="0"/>
                <w:numId w:val="24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утилизировать вещества и материалы без риска для окружающей среды.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B840E6F" w14:textId="77777777" w:rsidR="00466F1D" w:rsidRDefault="00466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F1D" w14:paraId="34556734" w14:textId="77777777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42ABAAC2" w14:textId="77777777" w:rsidR="00466F1D" w:rsidRDefault="007F5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4EC2A7A5" w14:textId="77777777" w:rsidR="00466F1D" w:rsidRDefault="007F5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Коммуникация, документация и административно-управленческие навыки.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CA6569C" w14:textId="77777777" w:rsidR="00466F1D" w:rsidRDefault="007F5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466F1D" w14:paraId="42D572C1" w14:textId="77777777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B650923" w14:textId="77777777" w:rsidR="00466F1D" w:rsidRDefault="00466F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E1C55FC" w14:textId="77777777" w:rsidR="00466F1D" w:rsidRDefault="007F51D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201B8F52" w14:textId="77777777" w:rsidR="00466F1D" w:rsidRDefault="007F51DB">
            <w:pPr>
              <w:pStyle w:val="affb"/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условные обозначения на технологических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химмотологических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картах и прочих схемах, представленных в инструкции по эксплуатации и ремонту автогрейдера;</w:t>
            </w:r>
          </w:p>
          <w:p w14:paraId="5C56107C" w14:textId="77777777" w:rsidR="00466F1D" w:rsidRDefault="007F51DB">
            <w:pPr>
              <w:pStyle w:val="affb"/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химмотологическую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карту автогрейдера;</w:t>
            </w:r>
          </w:p>
          <w:p w14:paraId="6CC33AC3" w14:textId="77777777" w:rsidR="00466F1D" w:rsidRDefault="007F51DB">
            <w:pPr>
              <w:pStyle w:val="affb"/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технологической и сопроводительной документации для автогрейдера;</w:t>
            </w:r>
          </w:p>
          <w:p w14:paraId="18B24341" w14:textId="77777777" w:rsidR="00466F1D" w:rsidRDefault="007F51DB">
            <w:pPr>
              <w:pStyle w:val="affb"/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грамотную речь и профессиональную терминологию.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9CAC432" w14:textId="77777777" w:rsidR="00466F1D" w:rsidRDefault="00466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F1D" w14:paraId="641181F0" w14:textId="77777777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1A01F9F" w14:textId="77777777" w:rsidR="00466F1D" w:rsidRDefault="00466F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6E9D181" w14:textId="77777777" w:rsidR="00466F1D" w:rsidRDefault="007F51D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13172B4A" w14:textId="77777777" w:rsidR="00466F1D" w:rsidRDefault="007F51DB">
            <w:pPr>
              <w:pStyle w:val="affb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объяснить порядок регламентных работ по техническому обслуживанию автогрейдера;</w:t>
            </w:r>
          </w:p>
          <w:p w14:paraId="7AE47F29" w14:textId="77777777" w:rsidR="00466F1D" w:rsidRDefault="007F51DB">
            <w:pPr>
              <w:pStyle w:val="affb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объяснить и показать точки смазки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химмотологической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карте автогрейдера;</w:t>
            </w:r>
          </w:p>
          <w:p w14:paraId="2AEF3A76" w14:textId="77777777" w:rsidR="00466F1D" w:rsidRDefault="007F51DB">
            <w:pPr>
              <w:pStyle w:val="affb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объяснить правила выполнения работ по ремонту систем и агрегатов автогрейдера;</w:t>
            </w:r>
          </w:p>
          <w:p w14:paraId="36A2905E" w14:textId="77777777" w:rsidR="00466F1D" w:rsidRDefault="007F51DB">
            <w:pPr>
              <w:pStyle w:val="affb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объяснить правила выполнения регулировочных работ при техническом обслуживании (ТО) и ремонте автогрейдера, его систем, агрегатов и механизмов;</w:t>
            </w:r>
          </w:p>
          <w:p w14:paraId="15893547" w14:textId="77777777" w:rsidR="00466F1D" w:rsidRDefault="007F51DB">
            <w:pPr>
              <w:pStyle w:val="affb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правильно называть обнаруженные неисправности при ремонте и обслуживании автогрейдера, их признаки и причины возникновения;</w:t>
            </w:r>
          </w:p>
          <w:p w14:paraId="4BCD9113" w14:textId="77777777" w:rsidR="00466F1D" w:rsidRDefault="007F51DB">
            <w:pPr>
              <w:pStyle w:val="affb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читать технологические,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химмотологические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карты и прочие схемы, представленных в инструкции по эксплуатации и ремонту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автогрейдера;</w:t>
            </w:r>
          </w:p>
          <w:p w14:paraId="28436D28" w14:textId="77777777" w:rsidR="00466F1D" w:rsidRDefault="007F51DB">
            <w:pPr>
              <w:pStyle w:val="affb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заполнять технологическую и сопроводительную документацию для автогрейдера;</w:t>
            </w:r>
          </w:p>
          <w:p w14:paraId="3DBF568C" w14:textId="77777777" w:rsidR="00466F1D" w:rsidRDefault="007F51DB">
            <w:pPr>
              <w:pStyle w:val="affb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грамотно формулировать свою мысль и запросы;</w:t>
            </w:r>
          </w:p>
          <w:p w14:paraId="7068097B" w14:textId="77777777" w:rsidR="00466F1D" w:rsidRDefault="007F51DB">
            <w:pPr>
              <w:pStyle w:val="affb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строить диалог с непосредственным руководителем и другими специалистами смежных профессий.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2409E9B" w14:textId="77777777" w:rsidR="00466F1D" w:rsidRDefault="00466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F1D" w14:paraId="73D5D018" w14:textId="77777777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0EB2C808" w14:textId="77777777" w:rsidR="00466F1D" w:rsidRDefault="007F5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7BB08756" w14:textId="77777777" w:rsidR="00466F1D" w:rsidRDefault="007F5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Материальный мир, инструменты и оборудование.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E44E36E" w14:textId="77777777" w:rsidR="00466F1D" w:rsidRDefault="007F5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466F1D" w14:paraId="0400A29A" w14:textId="77777777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C9D2074" w14:textId="77777777" w:rsidR="00466F1D" w:rsidRDefault="00466F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2F2E62B" w14:textId="77777777" w:rsidR="00466F1D" w:rsidRDefault="007F5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1B74EC58" w14:textId="77777777" w:rsidR="00466F1D" w:rsidRDefault="007F51DB">
            <w:pPr>
              <w:pStyle w:val="affb"/>
              <w:numPr>
                <w:ilvl w:val="0"/>
                <w:numId w:val="28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способы применения инструмента и оборудования для разборочно-сборочных, смазочно-заправочных, очистительных и прочих работ;</w:t>
            </w:r>
          </w:p>
          <w:p w14:paraId="6F9BB4F2" w14:textId="77777777" w:rsidR="00466F1D" w:rsidRDefault="007F51DB">
            <w:pPr>
              <w:pStyle w:val="affb"/>
              <w:numPr>
                <w:ilvl w:val="0"/>
                <w:numId w:val="28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способы применения оборудования для диагностических работ, измерительных, регулировочных и контрольных инструментов;</w:t>
            </w:r>
          </w:p>
          <w:p w14:paraId="4379A4F8" w14:textId="77777777" w:rsidR="00466F1D" w:rsidRDefault="007F51DB">
            <w:pPr>
              <w:pStyle w:val="affb"/>
              <w:numPr>
                <w:ilvl w:val="0"/>
                <w:numId w:val="28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использования инструментов и оборудования при техническом обслуживании автогрейдера;</w:t>
            </w:r>
          </w:p>
          <w:p w14:paraId="2CBA9E14" w14:textId="77777777" w:rsidR="00466F1D" w:rsidRDefault="007F51DB">
            <w:pPr>
              <w:pStyle w:val="affb"/>
              <w:numPr>
                <w:ilvl w:val="0"/>
                <w:numId w:val="28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применения эксплуатационных жидкостей и смазочных материалов;</w:t>
            </w:r>
          </w:p>
          <w:p w14:paraId="0E4F32E5" w14:textId="77777777" w:rsidR="00466F1D" w:rsidRDefault="007F51DB">
            <w:pPr>
              <w:pStyle w:val="affb"/>
              <w:numPr>
                <w:ilvl w:val="0"/>
                <w:numId w:val="28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специальные требования к инструментарию для проведения технического обслуживания и ремонта автогрейдера;</w:t>
            </w:r>
          </w:p>
          <w:p w14:paraId="0F603590" w14:textId="77777777" w:rsidR="00466F1D" w:rsidRDefault="007F51DB">
            <w:pPr>
              <w:pStyle w:val="affb"/>
              <w:numPr>
                <w:ilvl w:val="0"/>
                <w:numId w:val="28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ассортимент и назначение материалов, оборудования и веществ, используемых при выполнении работ;</w:t>
            </w:r>
          </w:p>
          <w:p w14:paraId="78F39BE4" w14:textId="77777777" w:rsidR="00466F1D" w:rsidRDefault="007F51DB">
            <w:pPr>
              <w:pStyle w:val="affb"/>
              <w:numPr>
                <w:ilvl w:val="0"/>
                <w:numId w:val="28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методику выбора технологического оборудования для диагностики технического обслуживания и ремонта агрегатов и систем автогрейдера;</w:t>
            </w:r>
          </w:p>
          <w:p w14:paraId="34B07E14" w14:textId="77777777" w:rsidR="00466F1D" w:rsidRDefault="007F51DB">
            <w:pPr>
              <w:pStyle w:val="affb"/>
              <w:numPr>
                <w:ilvl w:val="0"/>
                <w:numId w:val="28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значения контрольных параметров, характеризующих работоспособное состояние автогрейдера;</w:t>
            </w:r>
          </w:p>
          <w:p w14:paraId="71E18FAB" w14:textId="77777777" w:rsidR="00466F1D" w:rsidRDefault="007F51DB">
            <w:pPr>
              <w:pStyle w:val="affb"/>
              <w:numPr>
                <w:ilvl w:val="0"/>
                <w:numId w:val="28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название, общее устройство и принцип работы всех агрегатов, систем и механизмов автогрейдера;</w:t>
            </w:r>
          </w:p>
          <w:p w14:paraId="75517B1E" w14:textId="77777777" w:rsidR="00466F1D" w:rsidRDefault="007F51DB">
            <w:pPr>
              <w:pStyle w:val="affb"/>
              <w:numPr>
                <w:ilvl w:val="0"/>
                <w:numId w:val="28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название, общее устройство и принцип действия рабочих органов автогрейдера (основного и вспомогательных), устройство и принцип работы гидравлической системы рабочего оборудования;</w:t>
            </w:r>
          </w:p>
          <w:p w14:paraId="51ED3298" w14:textId="77777777" w:rsidR="00466F1D" w:rsidRDefault="007F51DB">
            <w:pPr>
              <w:pStyle w:val="affb"/>
              <w:numPr>
                <w:ilvl w:val="0"/>
                <w:numId w:val="28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название, общее устройство и принцип действия оборудования и инструмента, используемого при обслуживании и ремонте автогрейдера.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3BAE570" w14:textId="77777777" w:rsidR="00466F1D" w:rsidRDefault="00466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F1D" w14:paraId="202CCDDC" w14:textId="77777777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76AA82B" w14:textId="77777777" w:rsidR="00466F1D" w:rsidRDefault="00466F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1C23244" w14:textId="77777777" w:rsidR="00466F1D" w:rsidRDefault="007F5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520F40D4" w14:textId="77777777" w:rsidR="00466F1D" w:rsidRDefault="007F51DB">
            <w:pPr>
              <w:pStyle w:val="affb"/>
              <w:numPr>
                <w:ilvl w:val="0"/>
                <w:numId w:val="29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правильно использовать слесарный, разборочно-сборочный, ударный, монтажный и специальный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инструмент и оборудованием при выполнении ТО и ремонта автогрейдера;</w:t>
            </w:r>
          </w:p>
          <w:p w14:paraId="2E36F4F6" w14:textId="77777777" w:rsidR="00466F1D" w:rsidRDefault="007F51DB">
            <w:pPr>
              <w:pStyle w:val="affb"/>
              <w:numPr>
                <w:ilvl w:val="0"/>
                <w:numId w:val="29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пользоваться инструментом и техническими средствами контроля;</w:t>
            </w:r>
          </w:p>
          <w:p w14:paraId="0D604315" w14:textId="77777777" w:rsidR="00466F1D" w:rsidRDefault="007F51DB">
            <w:pPr>
              <w:pStyle w:val="affb"/>
              <w:numPr>
                <w:ilvl w:val="0"/>
                <w:numId w:val="29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осуществлять подбор запасных частей и расходных материалов для агрегатов и систем автогрейдера;</w:t>
            </w:r>
          </w:p>
          <w:p w14:paraId="40FA3B92" w14:textId="77777777" w:rsidR="00466F1D" w:rsidRDefault="007F51DB">
            <w:pPr>
              <w:pStyle w:val="affb"/>
              <w:numPr>
                <w:ilvl w:val="0"/>
                <w:numId w:val="29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производить подбор эксплуатационных жидкостей и горюче-смазочных материалов (ГСМ) по их маркировке, свойствам и составу;</w:t>
            </w:r>
          </w:p>
          <w:p w14:paraId="5ACC19B1" w14:textId="77777777" w:rsidR="00466F1D" w:rsidRDefault="007F51DB">
            <w:pPr>
              <w:pStyle w:val="affb"/>
              <w:numPr>
                <w:ilvl w:val="0"/>
                <w:numId w:val="29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анализировать совместимость состава и свойств ГСМ относительно условий эксплуатации автогрейдера;</w:t>
            </w:r>
          </w:p>
          <w:p w14:paraId="63028A58" w14:textId="77777777" w:rsidR="00466F1D" w:rsidRDefault="007F51DB">
            <w:pPr>
              <w:pStyle w:val="affb"/>
              <w:numPr>
                <w:ilvl w:val="0"/>
                <w:numId w:val="29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подготовить инструмент и оборудование к выполнению определенных видов работ по ТО и ремонту;</w:t>
            </w:r>
          </w:p>
          <w:p w14:paraId="73823326" w14:textId="77777777" w:rsidR="00466F1D" w:rsidRDefault="007F51DB">
            <w:pPr>
              <w:pStyle w:val="affb"/>
              <w:numPr>
                <w:ilvl w:val="0"/>
                <w:numId w:val="29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производить очистку, контроль состояния, настройку и ремонт оборудования и инструмента;</w:t>
            </w:r>
          </w:p>
          <w:p w14:paraId="64F12932" w14:textId="77777777" w:rsidR="00466F1D" w:rsidRDefault="007F51DB">
            <w:pPr>
              <w:pStyle w:val="affb"/>
              <w:numPr>
                <w:ilvl w:val="0"/>
                <w:numId w:val="29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снимать показания с оборудования для диагностических работ, измерительных, регулировочных и контрольных инструментов;</w:t>
            </w:r>
          </w:p>
          <w:p w14:paraId="12C64EB0" w14:textId="77777777" w:rsidR="00466F1D" w:rsidRDefault="007F51DB">
            <w:pPr>
              <w:pStyle w:val="affb"/>
              <w:numPr>
                <w:ilvl w:val="0"/>
                <w:numId w:val="29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применять ГСМ по назначению.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CC58283" w14:textId="77777777" w:rsidR="00466F1D" w:rsidRDefault="00466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F1D" w14:paraId="0768D1AB" w14:textId="77777777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71E22478" w14:textId="77777777" w:rsidR="00466F1D" w:rsidRDefault="007F5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B9E0E9A" w14:textId="77777777" w:rsidR="00466F1D" w:rsidRDefault="007F5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 выполнения технического обслуживания и ремонта автогрейдера.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9A2D8ED" w14:textId="77777777" w:rsidR="00466F1D" w:rsidRDefault="007F5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466F1D" w14:paraId="78447726" w14:textId="77777777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B40513B" w14:textId="77777777" w:rsidR="00466F1D" w:rsidRDefault="00466F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D79228B" w14:textId="77777777" w:rsidR="00466F1D" w:rsidRDefault="007F5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3B2F0DBB" w14:textId="77777777" w:rsidR="00466F1D" w:rsidRDefault="007F51DB">
            <w:pPr>
              <w:pStyle w:val="affb"/>
              <w:numPr>
                <w:ilvl w:val="0"/>
                <w:numId w:val="30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методы ремонта и обслуживания автогрейдера;</w:t>
            </w:r>
          </w:p>
          <w:p w14:paraId="172E939B" w14:textId="77777777" w:rsidR="00466F1D" w:rsidRDefault="007F51DB">
            <w:pPr>
              <w:pStyle w:val="affb"/>
              <w:numPr>
                <w:ilvl w:val="0"/>
                <w:numId w:val="30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проведения технического обслуживания автогрейдера, перечень работ по каждому виду воздействия;</w:t>
            </w:r>
          </w:p>
          <w:p w14:paraId="70E15E86" w14:textId="77777777" w:rsidR="00466F1D" w:rsidRDefault="007F51DB">
            <w:pPr>
              <w:pStyle w:val="affb"/>
              <w:numPr>
                <w:ilvl w:val="0"/>
                <w:numId w:val="30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технологическую последовательность технического обслуживания и ремонта автогрейдера;</w:t>
            </w:r>
          </w:p>
          <w:p w14:paraId="10F423E2" w14:textId="77777777" w:rsidR="00466F1D" w:rsidRDefault="007F51DB">
            <w:pPr>
              <w:pStyle w:val="affb"/>
              <w:numPr>
                <w:ilvl w:val="0"/>
                <w:numId w:val="30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методы и порядок осуществления ремонта агрегатов и систем автогрейдера;</w:t>
            </w:r>
          </w:p>
          <w:p w14:paraId="0111497B" w14:textId="77777777" w:rsidR="00466F1D" w:rsidRDefault="007F51DB">
            <w:pPr>
              <w:pStyle w:val="affb"/>
              <w:numPr>
                <w:ilvl w:val="0"/>
                <w:numId w:val="30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перечень работ по ремонту систем и механизмов дизельных двигателей и гидравлических систем;</w:t>
            </w:r>
          </w:p>
          <w:p w14:paraId="0F3CA5E4" w14:textId="77777777" w:rsidR="00466F1D" w:rsidRDefault="007F51DB">
            <w:pPr>
              <w:pStyle w:val="affb"/>
              <w:numPr>
                <w:ilvl w:val="0"/>
                <w:numId w:val="30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способы подбора процедуры ремонта агрегатов и систем;</w:t>
            </w:r>
          </w:p>
          <w:p w14:paraId="24B4C3C5" w14:textId="77777777" w:rsidR="00466F1D" w:rsidRDefault="007F51DB">
            <w:pPr>
              <w:pStyle w:val="affb"/>
              <w:numPr>
                <w:ilvl w:val="0"/>
                <w:numId w:val="30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методы выявления и способы устранения неисправностей;</w:t>
            </w:r>
          </w:p>
          <w:p w14:paraId="45C7146D" w14:textId="77777777" w:rsidR="00466F1D" w:rsidRDefault="007F51DB">
            <w:pPr>
              <w:pStyle w:val="affb"/>
              <w:numPr>
                <w:ilvl w:val="0"/>
                <w:numId w:val="30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способы и методы восстановления деталей машин, технологические процессы их восстановления.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167701B" w14:textId="77777777" w:rsidR="00466F1D" w:rsidRDefault="00466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F1D" w14:paraId="0B7A9854" w14:textId="77777777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59BE79C" w14:textId="77777777" w:rsidR="00466F1D" w:rsidRDefault="00466F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9114C52" w14:textId="77777777" w:rsidR="00466F1D" w:rsidRDefault="007F5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27A9E159" w14:textId="77777777" w:rsidR="00466F1D" w:rsidRDefault="007F51DB">
            <w:pPr>
              <w:pStyle w:val="affb"/>
              <w:numPr>
                <w:ilvl w:val="0"/>
                <w:numId w:val="31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осуществлять визуальный контроль общего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технического состояния автогрейдера;</w:t>
            </w:r>
          </w:p>
          <w:p w14:paraId="3B36DB0A" w14:textId="77777777" w:rsidR="00466F1D" w:rsidRDefault="007F51DB">
            <w:pPr>
              <w:pStyle w:val="affb"/>
              <w:numPr>
                <w:ilvl w:val="0"/>
                <w:numId w:val="31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проводить контрольный осмотр и проверку исправности всех агрегатов автогрейдера;</w:t>
            </w:r>
          </w:p>
          <w:p w14:paraId="427DE1F4" w14:textId="77777777" w:rsidR="00466F1D" w:rsidRDefault="007F51DB">
            <w:pPr>
              <w:pStyle w:val="affb"/>
              <w:numPr>
                <w:ilvl w:val="0"/>
                <w:numId w:val="31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выполнять проверку крепления узлов и механизмов автогрейдера;</w:t>
            </w:r>
          </w:p>
          <w:p w14:paraId="725226E1" w14:textId="77777777" w:rsidR="00466F1D" w:rsidRDefault="007F51DB">
            <w:pPr>
              <w:pStyle w:val="affb"/>
              <w:numPr>
                <w:ilvl w:val="0"/>
                <w:numId w:val="31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проверять состояние колес и проверку воздуха в шинах;</w:t>
            </w:r>
          </w:p>
          <w:p w14:paraId="54AA6C64" w14:textId="77777777" w:rsidR="00466F1D" w:rsidRDefault="007F51DB">
            <w:pPr>
              <w:pStyle w:val="affb"/>
              <w:numPr>
                <w:ilvl w:val="0"/>
                <w:numId w:val="31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осуществлять проверку заправки и дозаправки автогрейдера топливом, маслом, охлаждающей и специальными жидкостями;</w:t>
            </w:r>
          </w:p>
          <w:p w14:paraId="290D0C79" w14:textId="77777777" w:rsidR="00466F1D" w:rsidRDefault="007F51DB">
            <w:pPr>
              <w:pStyle w:val="affb"/>
              <w:numPr>
                <w:ilvl w:val="0"/>
                <w:numId w:val="31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выполнять очистку рабочих органов и поддержание надлежащего внешнего вида автогрейдера;</w:t>
            </w:r>
          </w:p>
          <w:p w14:paraId="74A4571E" w14:textId="77777777" w:rsidR="00466F1D" w:rsidRDefault="007F51DB">
            <w:pPr>
              <w:pStyle w:val="affb"/>
              <w:numPr>
                <w:ilvl w:val="0"/>
                <w:numId w:val="31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выполнять основные операции технического обслуживания автогрейдера;</w:t>
            </w:r>
          </w:p>
          <w:p w14:paraId="5FAF1FF2" w14:textId="77777777" w:rsidR="00466F1D" w:rsidRDefault="007F51DB">
            <w:pPr>
              <w:pStyle w:val="affb"/>
              <w:numPr>
                <w:ilvl w:val="0"/>
                <w:numId w:val="31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контролировать комплектность автогрейдера;</w:t>
            </w:r>
          </w:p>
          <w:p w14:paraId="5C695F1A" w14:textId="77777777" w:rsidR="00466F1D" w:rsidRDefault="007F51DB">
            <w:pPr>
              <w:pStyle w:val="affb"/>
              <w:numPr>
                <w:ilvl w:val="0"/>
                <w:numId w:val="31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определять техническое состояние агрегатов, систем и механизмов автогрейдера;</w:t>
            </w:r>
          </w:p>
          <w:p w14:paraId="517260A1" w14:textId="77777777" w:rsidR="00466F1D" w:rsidRDefault="007F51DB">
            <w:pPr>
              <w:pStyle w:val="affb"/>
              <w:numPr>
                <w:ilvl w:val="0"/>
                <w:numId w:val="31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выполнять основные виды работ по техническому обслуживанию автогрейдера в соответствии с требованиями технологических процессов;</w:t>
            </w:r>
          </w:p>
          <w:p w14:paraId="2BF1E7D1" w14:textId="77777777" w:rsidR="00466F1D" w:rsidRDefault="007F51DB">
            <w:pPr>
              <w:pStyle w:val="affb"/>
              <w:numPr>
                <w:ilvl w:val="0"/>
                <w:numId w:val="31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проводить смазочно-заправочные работы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химмотолигической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карте автогрейдера;</w:t>
            </w:r>
          </w:p>
          <w:p w14:paraId="7A5702E8" w14:textId="77777777" w:rsidR="00466F1D" w:rsidRDefault="007F51DB">
            <w:pPr>
              <w:pStyle w:val="affb"/>
              <w:numPr>
                <w:ilvl w:val="0"/>
                <w:numId w:val="31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применять корректные процедуры установки запчастей;</w:t>
            </w:r>
          </w:p>
          <w:p w14:paraId="77177125" w14:textId="77777777" w:rsidR="00466F1D" w:rsidRDefault="007F51DB">
            <w:pPr>
              <w:pStyle w:val="affb"/>
              <w:numPr>
                <w:ilvl w:val="0"/>
                <w:numId w:val="31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осуществлять ремонт и модернизацию гидравлических систем автогрейдера;</w:t>
            </w:r>
          </w:p>
          <w:p w14:paraId="595C83D0" w14:textId="77777777" w:rsidR="00466F1D" w:rsidRDefault="007F51DB">
            <w:pPr>
              <w:pStyle w:val="affb"/>
              <w:numPr>
                <w:ilvl w:val="0"/>
                <w:numId w:val="31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выполнять ремонт и капитальный ремонт четырехтактных двигателей и сопряженных компонентов;</w:t>
            </w:r>
          </w:p>
          <w:p w14:paraId="4D39A7A4" w14:textId="77777777" w:rsidR="00466F1D" w:rsidRDefault="007F51DB">
            <w:pPr>
              <w:pStyle w:val="affb"/>
              <w:numPr>
                <w:ilvl w:val="0"/>
                <w:numId w:val="31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выбрать верную процедуру ремонта систем дизельных двигателей и гидравлических систем;</w:t>
            </w:r>
          </w:p>
          <w:p w14:paraId="37E119B1" w14:textId="77777777" w:rsidR="00466F1D" w:rsidRDefault="007F51DB">
            <w:pPr>
              <w:pStyle w:val="affb"/>
              <w:numPr>
                <w:ilvl w:val="0"/>
                <w:numId w:val="31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выполнять основные виды работ по ремонту агрегатов и узлов автогрейдера с соблюдением технологических процессов;</w:t>
            </w:r>
          </w:p>
          <w:p w14:paraId="51A37058" w14:textId="77777777" w:rsidR="00466F1D" w:rsidRDefault="007F51DB">
            <w:pPr>
              <w:pStyle w:val="affb"/>
              <w:numPr>
                <w:ilvl w:val="0"/>
                <w:numId w:val="31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проводить разборочно-сборочные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дефектовочные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работы;</w:t>
            </w:r>
          </w:p>
          <w:p w14:paraId="0619C008" w14:textId="77777777" w:rsidR="00466F1D" w:rsidRDefault="007F51DB">
            <w:pPr>
              <w:pStyle w:val="affb"/>
              <w:numPr>
                <w:ilvl w:val="0"/>
                <w:numId w:val="31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проводить измерительные и ремонтные работы.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4E8A124" w14:textId="77777777" w:rsidR="00466F1D" w:rsidRDefault="00466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F1D" w14:paraId="0F996A06" w14:textId="77777777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79329578" w14:textId="77777777" w:rsidR="00466F1D" w:rsidRDefault="007F5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49D1D53" w14:textId="77777777" w:rsidR="00466F1D" w:rsidRDefault="007F5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 эксплуатации и управления автогрейдером.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A7AAF07" w14:textId="77777777" w:rsidR="00466F1D" w:rsidRDefault="007F5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466F1D" w14:paraId="251876AE" w14:textId="77777777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B8530CA" w14:textId="77777777" w:rsidR="00466F1D" w:rsidRDefault="00466F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FAD693D" w14:textId="77777777" w:rsidR="00466F1D" w:rsidRDefault="007F5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0AAAF0F3" w14:textId="77777777" w:rsidR="00466F1D" w:rsidRDefault="007F51DB">
            <w:pPr>
              <w:pStyle w:val="affb"/>
              <w:numPr>
                <w:ilvl w:val="0"/>
                <w:numId w:val="32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требования инструкции по эксплуатации автогрейдера;</w:t>
            </w:r>
          </w:p>
          <w:p w14:paraId="5AEA5F0F" w14:textId="77777777" w:rsidR="00466F1D" w:rsidRDefault="007F51DB">
            <w:pPr>
              <w:pStyle w:val="affb"/>
              <w:numPr>
                <w:ilvl w:val="0"/>
                <w:numId w:val="32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правила производственной и технической эксплуатации автогрейдера;</w:t>
            </w:r>
          </w:p>
          <w:p w14:paraId="6C4DB8E9" w14:textId="77777777" w:rsidR="00466F1D" w:rsidRDefault="007F51DB">
            <w:pPr>
              <w:pStyle w:val="affb"/>
              <w:numPr>
                <w:ilvl w:val="0"/>
                <w:numId w:val="32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принцип работы и технические характеристики автогрейдера, его составных частей;</w:t>
            </w:r>
          </w:p>
          <w:p w14:paraId="7CBBA326" w14:textId="77777777" w:rsidR="00466F1D" w:rsidRDefault="007F51DB">
            <w:pPr>
              <w:pStyle w:val="affb"/>
              <w:numPr>
                <w:ilvl w:val="0"/>
                <w:numId w:val="32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динамические свойства автогрейдера и возможности его торможения;</w:t>
            </w:r>
          </w:p>
          <w:p w14:paraId="456EE735" w14:textId="77777777" w:rsidR="00466F1D" w:rsidRDefault="007F51DB">
            <w:pPr>
              <w:pStyle w:val="affb"/>
              <w:numPr>
                <w:ilvl w:val="0"/>
                <w:numId w:val="32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действия установленной сигнализации при работе и движении;</w:t>
            </w:r>
          </w:p>
          <w:p w14:paraId="4AA8C694" w14:textId="77777777" w:rsidR="00466F1D" w:rsidRDefault="007F51DB">
            <w:pPr>
              <w:pStyle w:val="affb"/>
              <w:numPr>
                <w:ilvl w:val="0"/>
                <w:numId w:val="32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технологию выполнения простых и сложных элементов движения автогрейдера;</w:t>
            </w:r>
          </w:p>
          <w:p w14:paraId="47D6EBF0" w14:textId="77777777" w:rsidR="00466F1D" w:rsidRDefault="007F51DB">
            <w:pPr>
              <w:pStyle w:val="affb"/>
              <w:numPr>
                <w:ilvl w:val="0"/>
                <w:numId w:val="32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особенности геометрии автогрейдера и показатели его проходимости.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B263DAB" w14:textId="77777777" w:rsidR="00466F1D" w:rsidRDefault="00466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F1D" w14:paraId="6AF32CBB" w14:textId="77777777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68DB579" w14:textId="77777777" w:rsidR="00466F1D" w:rsidRDefault="00466F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577A8A3" w14:textId="77777777" w:rsidR="00466F1D" w:rsidRDefault="007F5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0A8D7293" w14:textId="77777777" w:rsidR="00466F1D" w:rsidRDefault="007F51DB">
            <w:pPr>
              <w:pStyle w:val="affb"/>
              <w:numPr>
                <w:ilvl w:val="0"/>
                <w:numId w:val="33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управлять автогрейдером в различных условиях движения;</w:t>
            </w:r>
          </w:p>
          <w:p w14:paraId="6F712088" w14:textId="77777777" w:rsidR="00466F1D" w:rsidRDefault="007F51DB">
            <w:pPr>
              <w:pStyle w:val="affb"/>
              <w:numPr>
                <w:ilvl w:val="0"/>
                <w:numId w:val="33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следить за показаниями приборов при движении;</w:t>
            </w:r>
          </w:p>
          <w:p w14:paraId="61F9E4E9" w14:textId="77777777" w:rsidR="00466F1D" w:rsidRDefault="007F51DB">
            <w:pPr>
              <w:pStyle w:val="affb"/>
              <w:numPr>
                <w:ilvl w:val="0"/>
                <w:numId w:val="33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отслеживать отсутствие посторонних предметов, наличие ограждений и предупредительных знаков в зоне движения автогрейдера;</w:t>
            </w:r>
          </w:p>
          <w:p w14:paraId="4ACFA0E0" w14:textId="77777777" w:rsidR="00466F1D" w:rsidRDefault="007F51DB">
            <w:pPr>
              <w:pStyle w:val="affb"/>
              <w:numPr>
                <w:ilvl w:val="0"/>
                <w:numId w:val="33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управлять автогрейдером в различных условиях движения, соблюдать безопасность движения, безопасную дистанцию и поперечный интервал, обеспечивать поворот машины с сохранением обратной связи рулевого колеса и положении управляемых колес;</w:t>
            </w:r>
          </w:p>
          <w:p w14:paraId="1A5B903D" w14:textId="77777777" w:rsidR="00466F1D" w:rsidRDefault="007F51DB">
            <w:pPr>
              <w:pStyle w:val="affb"/>
              <w:numPr>
                <w:ilvl w:val="0"/>
                <w:numId w:val="33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выполнять простые и сложные элементы при движении (поворот, разворот, разгон, торможение, движение по траектории передним и задним ходом, движение на подъеме и спуске и т.д.).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5B925FD" w14:textId="77777777" w:rsidR="00466F1D" w:rsidRDefault="00466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F1D" w14:paraId="6C2804DB" w14:textId="77777777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0E07E943" w14:textId="77777777" w:rsidR="00466F1D" w:rsidRDefault="007F5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608C7565" w14:textId="77777777" w:rsidR="00466F1D" w:rsidRDefault="007F5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 производства работ на автогрейдере.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7809D87" w14:textId="77777777" w:rsidR="00466F1D" w:rsidRDefault="007F5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  <w:tr w:rsidR="00466F1D" w14:paraId="74A6F27A" w14:textId="77777777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64F23F8" w14:textId="77777777" w:rsidR="00466F1D" w:rsidRDefault="00466F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523B5D7" w14:textId="77777777" w:rsidR="00466F1D" w:rsidRDefault="007F5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3603BD4B" w14:textId="77777777" w:rsidR="00466F1D" w:rsidRDefault="007F51DB">
            <w:pPr>
              <w:pStyle w:val="affb"/>
              <w:numPr>
                <w:ilvl w:val="0"/>
                <w:numId w:val="34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возможности использования автогрейдера при строительстве дорог;</w:t>
            </w:r>
          </w:p>
          <w:p w14:paraId="4881A4F6" w14:textId="77777777" w:rsidR="00466F1D" w:rsidRDefault="007F51DB">
            <w:pPr>
              <w:pStyle w:val="affb"/>
              <w:numPr>
                <w:ilvl w:val="0"/>
                <w:numId w:val="34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область применения автогрейдера в качестве дорожно-строительной машины;</w:t>
            </w:r>
          </w:p>
          <w:p w14:paraId="30A24C7B" w14:textId="77777777" w:rsidR="00466F1D" w:rsidRDefault="007F51DB">
            <w:pPr>
              <w:pStyle w:val="affb"/>
              <w:numPr>
                <w:ilvl w:val="0"/>
                <w:numId w:val="34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способы управления рабочими органами автогрейдера, кинематику движения отвала автогрейдера в пространстве;</w:t>
            </w:r>
          </w:p>
          <w:p w14:paraId="5D5CDFBA" w14:textId="77777777" w:rsidR="00466F1D" w:rsidRDefault="007F51DB">
            <w:pPr>
              <w:pStyle w:val="affb"/>
              <w:numPr>
                <w:ilvl w:val="0"/>
                <w:numId w:val="34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технологию работ, выполняемых на автогрейдере;</w:t>
            </w:r>
          </w:p>
          <w:p w14:paraId="4EFFC2A1" w14:textId="77777777" w:rsidR="00466F1D" w:rsidRDefault="007F51DB">
            <w:pPr>
              <w:pStyle w:val="affb"/>
              <w:numPr>
                <w:ilvl w:val="0"/>
                <w:numId w:val="34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способы производства работ и технические требования к их качеству;</w:t>
            </w:r>
          </w:p>
          <w:p w14:paraId="44DA6F15" w14:textId="77777777" w:rsidR="00466F1D" w:rsidRDefault="007F51DB">
            <w:pPr>
              <w:pStyle w:val="affb"/>
              <w:numPr>
                <w:ilvl w:val="0"/>
                <w:numId w:val="34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 проведения строительных работ на автогрейдере.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AE4553E" w14:textId="77777777" w:rsidR="00466F1D" w:rsidRDefault="00466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F1D" w14:paraId="6497210B" w14:textId="77777777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3B1330C" w14:textId="77777777" w:rsidR="00466F1D" w:rsidRDefault="00466F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0002F9A" w14:textId="77777777" w:rsidR="00466F1D" w:rsidRDefault="007F5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222ECB10" w14:textId="77777777" w:rsidR="00466F1D" w:rsidRDefault="007F51DB">
            <w:pPr>
              <w:pStyle w:val="affb"/>
              <w:numPr>
                <w:ilvl w:val="0"/>
                <w:numId w:val="35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выполнять работы по профилированию земляного полотна дороги;</w:t>
            </w:r>
          </w:p>
          <w:p w14:paraId="7830ED6B" w14:textId="77777777" w:rsidR="00466F1D" w:rsidRDefault="007F51DB">
            <w:pPr>
              <w:pStyle w:val="affb"/>
              <w:numPr>
                <w:ilvl w:val="0"/>
                <w:numId w:val="35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выполнять работы по разработке и перемещению грунтов;</w:t>
            </w:r>
          </w:p>
          <w:p w14:paraId="081109E0" w14:textId="77777777" w:rsidR="00466F1D" w:rsidRDefault="007F51DB">
            <w:pPr>
              <w:pStyle w:val="affb"/>
              <w:numPr>
                <w:ilvl w:val="0"/>
                <w:numId w:val="35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выполнять работы по планировке площадей;</w:t>
            </w:r>
          </w:p>
          <w:p w14:paraId="10B48E5A" w14:textId="77777777" w:rsidR="00466F1D" w:rsidRDefault="007F51DB">
            <w:pPr>
              <w:pStyle w:val="affb"/>
              <w:numPr>
                <w:ilvl w:val="0"/>
                <w:numId w:val="35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работы по профилированию откосов насыпей;</w:t>
            </w:r>
          </w:p>
          <w:p w14:paraId="79C5BA1B" w14:textId="77777777" w:rsidR="00466F1D" w:rsidRDefault="007F51DB">
            <w:pPr>
              <w:pStyle w:val="affb"/>
              <w:numPr>
                <w:ilvl w:val="0"/>
                <w:numId w:val="35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выполнять работы по предварительному рыхлению грунта;</w:t>
            </w:r>
          </w:p>
          <w:p w14:paraId="31818C7B" w14:textId="77777777" w:rsidR="00466F1D" w:rsidRDefault="007F51DB">
            <w:pPr>
              <w:pStyle w:val="affb"/>
              <w:numPr>
                <w:ilvl w:val="0"/>
                <w:numId w:val="35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выполнять работы по разрушению прочных грунтов и твердых покрытий;</w:t>
            </w:r>
          </w:p>
          <w:p w14:paraId="51F70919" w14:textId="77777777" w:rsidR="00466F1D" w:rsidRDefault="007F51DB">
            <w:pPr>
              <w:pStyle w:val="affb"/>
              <w:numPr>
                <w:ilvl w:val="0"/>
                <w:numId w:val="35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выявлять, устранять и предотвращать причины нарушений в работе автогрейдера;</w:t>
            </w:r>
          </w:p>
          <w:p w14:paraId="0D24E9B0" w14:textId="77777777" w:rsidR="00466F1D" w:rsidRDefault="007F51DB">
            <w:pPr>
              <w:pStyle w:val="affb"/>
              <w:numPr>
                <w:ilvl w:val="0"/>
                <w:numId w:val="35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контролировать наличие посторонних предметов (камней, пней), ограждений и предупредительных знаков в рабочей зоне;</w:t>
            </w:r>
          </w:p>
          <w:p w14:paraId="5C25C41A" w14:textId="77777777" w:rsidR="00466F1D" w:rsidRDefault="007F51DB">
            <w:pPr>
              <w:pStyle w:val="affb"/>
              <w:numPr>
                <w:ilvl w:val="0"/>
                <w:numId w:val="35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выявлять, устранять и предотвращать причины нарушений технологического процесса.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FE0F802" w14:textId="77777777" w:rsidR="00466F1D" w:rsidRDefault="00466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4DB854E" w14:textId="77777777" w:rsidR="00466F1D" w:rsidRDefault="00466F1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4495C0CD" w14:textId="77777777" w:rsidR="00466F1D" w:rsidRDefault="007F51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</w:p>
    <w:p w14:paraId="40124C8B" w14:textId="77777777" w:rsidR="00466F1D" w:rsidRDefault="007F51DB">
      <w:pPr>
        <w:pStyle w:val="2"/>
        <w:spacing w:before="0" w:after="0"/>
        <w:ind w:firstLine="709"/>
        <w:jc w:val="both"/>
        <w:rPr>
          <w:rFonts w:ascii="Times New Roman" w:hAnsi="Times New Roman"/>
          <w:lang w:val="ru-RU"/>
        </w:rPr>
      </w:pPr>
      <w:bookmarkStart w:id="9" w:name="_Toc78885655"/>
      <w:bookmarkStart w:id="10" w:name="_Toc125701360"/>
      <w:bookmarkStart w:id="11" w:name="_Toc125971841"/>
      <w:r>
        <w:rPr>
          <w:rFonts w:ascii="Times New Roman" w:hAnsi="Times New Roman"/>
          <w:lang w:val="ru-RU"/>
        </w:rPr>
        <w:lastRenderedPageBreak/>
        <w:t>1.3. ТРЕБОВАНИЯ К СХЕМЕ ОЦЕНКИ</w:t>
      </w:r>
      <w:bookmarkEnd w:id="9"/>
      <w:bookmarkEnd w:id="10"/>
      <w:bookmarkEnd w:id="11"/>
    </w:p>
    <w:p w14:paraId="190F42B2" w14:textId="77777777" w:rsidR="00466F1D" w:rsidRDefault="007F51DB">
      <w:pPr>
        <w:pStyle w:val="afb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797E641A" w14:textId="77777777" w:rsidR="00466F1D" w:rsidRDefault="007F51DB">
      <w:pPr>
        <w:pStyle w:val="afb"/>
        <w:widowControl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оценки.</w:t>
      </w:r>
    </w:p>
    <w:p w14:paraId="00D3378E" w14:textId="77777777" w:rsidR="00466F1D" w:rsidRDefault="007F51DB">
      <w:pPr>
        <w:pStyle w:val="afb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tbl>
      <w:tblPr>
        <w:tblStyle w:val="af9"/>
        <w:tblW w:w="5000" w:type="pct"/>
        <w:jc w:val="center"/>
        <w:tblLook w:val="04A0" w:firstRow="1" w:lastRow="0" w:firstColumn="1" w:lastColumn="0" w:noHBand="0" w:noVBand="1"/>
      </w:tblPr>
      <w:tblGrid>
        <w:gridCol w:w="2100"/>
        <w:gridCol w:w="334"/>
        <w:gridCol w:w="1064"/>
        <w:gridCol w:w="1064"/>
        <w:gridCol w:w="1064"/>
        <w:gridCol w:w="1064"/>
        <w:gridCol w:w="1068"/>
        <w:gridCol w:w="2097"/>
      </w:tblGrid>
      <w:tr w:rsidR="00466F1D" w14:paraId="3D16BB85" w14:textId="77777777">
        <w:trPr>
          <w:trHeight w:val="1538"/>
          <w:jc w:val="center"/>
        </w:trPr>
        <w:tc>
          <w:tcPr>
            <w:tcW w:w="3935" w:type="pct"/>
            <w:gridSpan w:val="7"/>
            <w:shd w:val="clear" w:color="auto" w:fill="92D050"/>
            <w:vAlign w:val="center"/>
          </w:tcPr>
          <w:p w14:paraId="4206EAAC" w14:textId="77777777" w:rsidR="00466F1D" w:rsidRDefault="007F51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065" w:type="pct"/>
            <w:shd w:val="clear" w:color="auto" w:fill="92D050"/>
            <w:vAlign w:val="center"/>
          </w:tcPr>
          <w:p w14:paraId="1E65A925" w14:textId="77777777" w:rsidR="00466F1D" w:rsidRDefault="007F51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466F1D" w14:paraId="614D802D" w14:textId="77777777">
        <w:trPr>
          <w:trHeight w:val="50"/>
          <w:jc w:val="center"/>
        </w:trPr>
        <w:tc>
          <w:tcPr>
            <w:tcW w:w="1065" w:type="pct"/>
            <w:vMerge w:val="restart"/>
            <w:shd w:val="clear" w:color="auto" w:fill="92D050"/>
            <w:vAlign w:val="center"/>
          </w:tcPr>
          <w:p w14:paraId="2C24B74F" w14:textId="77777777" w:rsidR="00466F1D" w:rsidRDefault="007F51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69" w:type="pct"/>
            <w:shd w:val="clear" w:color="auto" w:fill="92D050"/>
            <w:vAlign w:val="center"/>
          </w:tcPr>
          <w:p w14:paraId="17990AF2" w14:textId="77777777" w:rsidR="00466F1D" w:rsidRDefault="00466F1D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540" w:type="pct"/>
            <w:shd w:val="clear" w:color="auto" w:fill="00B050"/>
            <w:vAlign w:val="center"/>
          </w:tcPr>
          <w:p w14:paraId="6545B70F" w14:textId="77777777" w:rsidR="00466F1D" w:rsidRDefault="007F51DB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540" w:type="pct"/>
            <w:shd w:val="clear" w:color="auto" w:fill="00B050"/>
            <w:vAlign w:val="center"/>
          </w:tcPr>
          <w:p w14:paraId="3E8CAFCA" w14:textId="77777777" w:rsidR="00466F1D" w:rsidRDefault="007F51DB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540" w:type="pct"/>
            <w:shd w:val="clear" w:color="auto" w:fill="00B050"/>
            <w:vAlign w:val="center"/>
          </w:tcPr>
          <w:p w14:paraId="36409D18" w14:textId="77777777" w:rsidR="00466F1D" w:rsidRDefault="007F51DB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540" w:type="pct"/>
            <w:shd w:val="clear" w:color="auto" w:fill="00B050"/>
            <w:vAlign w:val="center"/>
          </w:tcPr>
          <w:p w14:paraId="67D76AD9" w14:textId="77777777" w:rsidR="00466F1D" w:rsidRDefault="007F51DB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542" w:type="pct"/>
            <w:shd w:val="clear" w:color="auto" w:fill="00B050"/>
            <w:vAlign w:val="center"/>
          </w:tcPr>
          <w:p w14:paraId="4E2AEB76" w14:textId="77777777" w:rsidR="00466F1D" w:rsidRDefault="007F51DB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1065" w:type="pct"/>
            <w:shd w:val="clear" w:color="auto" w:fill="00B050"/>
            <w:vAlign w:val="center"/>
          </w:tcPr>
          <w:p w14:paraId="5F97E588" w14:textId="77777777" w:rsidR="00466F1D" w:rsidRDefault="00466F1D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466F1D" w14:paraId="0C041109" w14:textId="77777777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753B1C28" w14:textId="77777777" w:rsidR="00466F1D" w:rsidRDefault="00466F1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77B41441" w14:textId="77777777" w:rsidR="00466F1D" w:rsidRDefault="007F51DB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540" w:type="pct"/>
            <w:vAlign w:val="center"/>
          </w:tcPr>
          <w:p w14:paraId="5279E6D7" w14:textId="77777777" w:rsidR="00466F1D" w:rsidRDefault="007F51DB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540" w:type="pct"/>
            <w:vAlign w:val="center"/>
          </w:tcPr>
          <w:p w14:paraId="2999AF3B" w14:textId="77777777" w:rsidR="00466F1D" w:rsidRDefault="007F51DB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540" w:type="pct"/>
            <w:vAlign w:val="center"/>
          </w:tcPr>
          <w:p w14:paraId="07E43E35" w14:textId="77777777" w:rsidR="00466F1D" w:rsidRDefault="007F51DB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540" w:type="pct"/>
            <w:vAlign w:val="center"/>
          </w:tcPr>
          <w:p w14:paraId="5A332D93" w14:textId="77777777" w:rsidR="00466F1D" w:rsidRDefault="007F51DB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542" w:type="pct"/>
            <w:vAlign w:val="center"/>
          </w:tcPr>
          <w:p w14:paraId="786854B0" w14:textId="77777777" w:rsidR="00466F1D" w:rsidRDefault="007F51DB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5585E08B" w14:textId="77777777" w:rsidR="00466F1D" w:rsidRDefault="007F51D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466F1D" w14:paraId="03B725C9" w14:textId="77777777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130E4643" w14:textId="77777777" w:rsidR="00466F1D" w:rsidRDefault="00466F1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25AA3077" w14:textId="77777777" w:rsidR="00466F1D" w:rsidRDefault="007F51DB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540" w:type="pct"/>
            <w:vAlign w:val="center"/>
          </w:tcPr>
          <w:p w14:paraId="0D11FA95" w14:textId="77777777" w:rsidR="00466F1D" w:rsidRDefault="007F51DB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540" w:type="pct"/>
            <w:vAlign w:val="center"/>
          </w:tcPr>
          <w:p w14:paraId="05C6E632" w14:textId="77777777" w:rsidR="00466F1D" w:rsidRDefault="007F51DB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40" w:type="pct"/>
            <w:vAlign w:val="center"/>
          </w:tcPr>
          <w:p w14:paraId="3A79CB41" w14:textId="77777777" w:rsidR="00466F1D" w:rsidRDefault="007F51DB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40" w:type="pct"/>
            <w:vAlign w:val="center"/>
          </w:tcPr>
          <w:p w14:paraId="6D775434" w14:textId="77777777" w:rsidR="00466F1D" w:rsidRDefault="007F51DB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542" w:type="pct"/>
            <w:vAlign w:val="center"/>
          </w:tcPr>
          <w:p w14:paraId="15E635B2" w14:textId="77777777" w:rsidR="00466F1D" w:rsidRDefault="007F51DB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3BA6A93C" w14:textId="77777777" w:rsidR="00466F1D" w:rsidRDefault="007F51D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466F1D" w14:paraId="71FA1B43" w14:textId="77777777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24315255" w14:textId="77777777" w:rsidR="00466F1D" w:rsidRDefault="00466F1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13305735" w14:textId="77777777" w:rsidR="00466F1D" w:rsidRDefault="007F51DB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540" w:type="pct"/>
            <w:vAlign w:val="center"/>
          </w:tcPr>
          <w:p w14:paraId="408E34F1" w14:textId="77777777" w:rsidR="00466F1D" w:rsidRDefault="007F51DB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540" w:type="pct"/>
            <w:vAlign w:val="center"/>
          </w:tcPr>
          <w:p w14:paraId="2A91CD3B" w14:textId="77777777" w:rsidR="00466F1D" w:rsidRDefault="007F51DB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40" w:type="pct"/>
            <w:vAlign w:val="center"/>
          </w:tcPr>
          <w:p w14:paraId="367B1572" w14:textId="77777777" w:rsidR="00466F1D" w:rsidRDefault="007F51DB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40" w:type="pct"/>
            <w:vAlign w:val="center"/>
          </w:tcPr>
          <w:p w14:paraId="2AF2750E" w14:textId="77777777" w:rsidR="00466F1D" w:rsidRDefault="007F51DB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542" w:type="pct"/>
            <w:vAlign w:val="center"/>
          </w:tcPr>
          <w:p w14:paraId="32816E3B" w14:textId="77777777" w:rsidR="00466F1D" w:rsidRDefault="007F51DB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2A6EA69A" w14:textId="77777777" w:rsidR="00466F1D" w:rsidRDefault="007F51D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466F1D" w14:paraId="478F377E" w14:textId="77777777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22F4D7D2" w14:textId="77777777" w:rsidR="00466F1D" w:rsidRDefault="00466F1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26085E25" w14:textId="77777777" w:rsidR="00466F1D" w:rsidRDefault="007F51DB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540" w:type="pct"/>
            <w:vAlign w:val="center"/>
          </w:tcPr>
          <w:p w14:paraId="2A107687" w14:textId="77777777" w:rsidR="00466F1D" w:rsidRDefault="007F51DB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540" w:type="pct"/>
            <w:vAlign w:val="center"/>
          </w:tcPr>
          <w:p w14:paraId="549FDEA7" w14:textId="77777777" w:rsidR="00466F1D" w:rsidRDefault="007F51DB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40" w:type="pct"/>
            <w:vAlign w:val="center"/>
          </w:tcPr>
          <w:p w14:paraId="142D7CB2" w14:textId="77777777" w:rsidR="00466F1D" w:rsidRDefault="007F51DB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40" w:type="pct"/>
            <w:vAlign w:val="center"/>
          </w:tcPr>
          <w:p w14:paraId="30156BD7" w14:textId="77777777" w:rsidR="00466F1D" w:rsidRDefault="007F51DB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14,0</w:t>
            </w:r>
          </w:p>
        </w:tc>
        <w:tc>
          <w:tcPr>
            <w:tcW w:w="542" w:type="pct"/>
            <w:vAlign w:val="center"/>
          </w:tcPr>
          <w:p w14:paraId="40D6F344" w14:textId="77777777" w:rsidR="00466F1D" w:rsidRDefault="007F51DB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113F6194" w14:textId="77777777" w:rsidR="00466F1D" w:rsidRDefault="007F51D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</w:p>
        </w:tc>
      </w:tr>
      <w:tr w:rsidR="00466F1D" w14:paraId="1677152A" w14:textId="77777777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5C50B69C" w14:textId="77777777" w:rsidR="00466F1D" w:rsidRDefault="00466F1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1F7A76B6" w14:textId="77777777" w:rsidR="00466F1D" w:rsidRDefault="007F51DB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540" w:type="pct"/>
            <w:vAlign w:val="center"/>
          </w:tcPr>
          <w:p w14:paraId="3828D725" w14:textId="77777777" w:rsidR="00466F1D" w:rsidRDefault="007F51DB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540" w:type="pct"/>
            <w:vAlign w:val="center"/>
          </w:tcPr>
          <w:p w14:paraId="11D274AB" w14:textId="77777777" w:rsidR="00466F1D" w:rsidRDefault="007F51DB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18,5</w:t>
            </w:r>
          </w:p>
        </w:tc>
        <w:tc>
          <w:tcPr>
            <w:tcW w:w="540" w:type="pct"/>
            <w:vAlign w:val="center"/>
          </w:tcPr>
          <w:p w14:paraId="51D28FDF" w14:textId="77777777" w:rsidR="00466F1D" w:rsidRDefault="007F51DB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540" w:type="pct"/>
            <w:vAlign w:val="center"/>
          </w:tcPr>
          <w:p w14:paraId="15E6505B" w14:textId="77777777" w:rsidR="00466F1D" w:rsidRDefault="007F51DB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42" w:type="pct"/>
            <w:vAlign w:val="center"/>
          </w:tcPr>
          <w:p w14:paraId="3FA56D94" w14:textId="77777777" w:rsidR="00466F1D" w:rsidRDefault="007F51DB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48699B49" w14:textId="77777777" w:rsidR="00466F1D" w:rsidRDefault="007F51D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</w:p>
        </w:tc>
      </w:tr>
      <w:tr w:rsidR="00466F1D" w14:paraId="60AE9F1C" w14:textId="77777777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7173B755" w14:textId="77777777" w:rsidR="00466F1D" w:rsidRDefault="00466F1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7F4D383A" w14:textId="77777777" w:rsidR="00466F1D" w:rsidRDefault="007F51DB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540" w:type="pct"/>
            <w:vAlign w:val="center"/>
          </w:tcPr>
          <w:p w14:paraId="50730F1E" w14:textId="77777777" w:rsidR="00466F1D" w:rsidRDefault="007F51DB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40" w:type="pct"/>
            <w:vAlign w:val="center"/>
          </w:tcPr>
          <w:p w14:paraId="6917CA16" w14:textId="77777777" w:rsidR="00466F1D" w:rsidRDefault="007F51DB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40" w:type="pct"/>
            <w:vAlign w:val="center"/>
          </w:tcPr>
          <w:p w14:paraId="50B0A62D" w14:textId="77777777" w:rsidR="00466F1D" w:rsidRDefault="007F51DB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540" w:type="pct"/>
            <w:vAlign w:val="center"/>
          </w:tcPr>
          <w:p w14:paraId="23E3F3AD" w14:textId="77777777" w:rsidR="00466F1D" w:rsidRDefault="007F51DB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42" w:type="pct"/>
            <w:vAlign w:val="center"/>
          </w:tcPr>
          <w:p w14:paraId="7B07F9D4" w14:textId="77777777" w:rsidR="00466F1D" w:rsidRDefault="007F51DB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13,0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7C082CE1" w14:textId="77777777" w:rsidR="00466F1D" w:rsidRDefault="007F51D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33</w:t>
            </w:r>
          </w:p>
        </w:tc>
      </w:tr>
      <w:tr w:rsidR="00466F1D" w14:paraId="3E553F7D" w14:textId="77777777">
        <w:trPr>
          <w:trHeight w:val="50"/>
          <w:jc w:val="center"/>
        </w:trPr>
        <w:tc>
          <w:tcPr>
            <w:tcW w:w="1234" w:type="pct"/>
            <w:gridSpan w:val="2"/>
            <w:shd w:val="clear" w:color="auto" w:fill="00B050"/>
            <w:vAlign w:val="center"/>
          </w:tcPr>
          <w:p w14:paraId="261ADA41" w14:textId="77777777" w:rsidR="00466F1D" w:rsidRDefault="007F51D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540" w:type="pct"/>
            <w:shd w:val="clear" w:color="auto" w:fill="F2F2F2" w:themeFill="background1" w:themeFillShade="F2"/>
            <w:vAlign w:val="center"/>
          </w:tcPr>
          <w:p w14:paraId="6F33A45C" w14:textId="77777777" w:rsidR="00466F1D" w:rsidRDefault="007F51D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15,0</w:t>
            </w:r>
          </w:p>
        </w:tc>
        <w:tc>
          <w:tcPr>
            <w:tcW w:w="540" w:type="pct"/>
            <w:shd w:val="clear" w:color="auto" w:fill="F2F2F2" w:themeFill="background1" w:themeFillShade="F2"/>
            <w:vAlign w:val="center"/>
          </w:tcPr>
          <w:p w14:paraId="2B3558D5" w14:textId="77777777" w:rsidR="00466F1D" w:rsidRDefault="007F51D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540" w:type="pct"/>
            <w:shd w:val="clear" w:color="auto" w:fill="F2F2F2" w:themeFill="background1" w:themeFillShade="F2"/>
            <w:vAlign w:val="center"/>
          </w:tcPr>
          <w:p w14:paraId="389D9D26" w14:textId="77777777" w:rsidR="00466F1D" w:rsidRDefault="007F51D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540" w:type="pct"/>
            <w:shd w:val="clear" w:color="auto" w:fill="F2F2F2" w:themeFill="background1" w:themeFillShade="F2"/>
            <w:vAlign w:val="center"/>
          </w:tcPr>
          <w:p w14:paraId="11A2965F" w14:textId="77777777" w:rsidR="00466F1D" w:rsidRDefault="007F51D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542" w:type="pct"/>
            <w:shd w:val="clear" w:color="auto" w:fill="F2F2F2" w:themeFill="background1" w:themeFillShade="F2"/>
            <w:vAlign w:val="center"/>
          </w:tcPr>
          <w:p w14:paraId="256F6CA4" w14:textId="77777777" w:rsidR="00466F1D" w:rsidRDefault="007F51D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15,0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3EA796E9" w14:textId="77777777" w:rsidR="00466F1D" w:rsidRDefault="007F51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</w:tbl>
    <w:p w14:paraId="677165E4" w14:textId="77777777" w:rsidR="00466F1D" w:rsidRDefault="00466F1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45EC09C" w14:textId="77777777" w:rsidR="00466F1D" w:rsidRDefault="00466F1D">
      <w:pPr>
        <w:pStyle w:val="-21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420FDFE9" w14:textId="77777777" w:rsidR="00466F1D" w:rsidRDefault="007F51DB">
      <w:pPr>
        <w:pStyle w:val="2"/>
        <w:spacing w:before="0" w:after="0"/>
        <w:ind w:firstLine="709"/>
        <w:jc w:val="both"/>
        <w:rPr>
          <w:rFonts w:ascii="Times New Roman" w:hAnsi="Times New Roman"/>
        </w:rPr>
      </w:pPr>
      <w:bookmarkStart w:id="12" w:name="_Toc125701361"/>
      <w:bookmarkStart w:id="13" w:name="_Toc125971842"/>
      <w:r>
        <w:rPr>
          <w:rFonts w:ascii="Times New Roman" w:hAnsi="Times New Roman"/>
        </w:rPr>
        <w:t>1.4. СПЕЦИФИКАЦИЯ ОЦЕНКИ КОМПЕТЕНЦИИ</w:t>
      </w:r>
      <w:bookmarkEnd w:id="12"/>
      <w:bookmarkEnd w:id="13"/>
    </w:p>
    <w:p w14:paraId="760DD32B" w14:textId="77777777" w:rsidR="00466F1D" w:rsidRDefault="007F51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14:paraId="0B6B1D8C" w14:textId="77777777" w:rsidR="00466F1D" w:rsidRDefault="007F51D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задания.</w:t>
      </w:r>
    </w:p>
    <w:p w14:paraId="27594054" w14:textId="77777777" w:rsidR="00466F1D" w:rsidRDefault="007F51DB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tbl>
      <w:tblPr>
        <w:tblStyle w:val="af9"/>
        <w:tblW w:w="5000" w:type="pct"/>
        <w:tblLook w:val="04A0" w:firstRow="1" w:lastRow="0" w:firstColumn="1" w:lastColumn="0" w:noHBand="0" w:noVBand="1"/>
      </w:tblPr>
      <w:tblGrid>
        <w:gridCol w:w="556"/>
        <w:gridCol w:w="3092"/>
        <w:gridCol w:w="6207"/>
      </w:tblGrid>
      <w:tr w:rsidR="00466F1D" w14:paraId="7DCE189C" w14:textId="77777777">
        <w:tc>
          <w:tcPr>
            <w:tcW w:w="1851" w:type="pct"/>
            <w:gridSpan w:val="2"/>
            <w:shd w:val="clear" w:color="auto" w:fill="92D050"/>
          </w:tcPr>
          <w:p w14:paraId="2605A066" w14:textId="77777777" w:rsidR="00466F1D" w:rsidRDefault="007F51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40E72047" w14:textId="77777777" w:rsidR="00466F1D" w:rsidRDefault="007F51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466F1D" w14:paraId="7F0F0335" w14:textId="77777777">
        <w:tc>
          <w:tcPr>
            <w:tcW w:w="282" w:type="pct"/>
            <w:shd w:val="clear" w:color="auto" w:fill="00B050"/>
          </w:tcPr>
          <w:p w14:paraId="66930A30" w14:textId="77777777" w:rsidR="00466F1D" w:rsidRDefault="007F51DB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31FAB479" w14:textId="77777777" w:rsidR="00466F1D" w:rsidRDefault="007F51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Техническое обслуживание автогрейдера</w:t>
            </w:r>
          </w:p>
        </w:tc>
        <w:tc>
          <w:tcPr>
            <w:tcW w:w="3149" w:type="pct"/>
            <w:shd w:val="clear" w:color="auto" w:fill="auto"/>
          </w:tcPr>
          <w:p w14:paraId="79EA420C" w14:textId="77777777" w:rsidR="00466F1D" w:rsidRDefault="007F51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• Требования безопасности при подготовке рабочего места и проведении работ; </w:t>
            </w:r>
          </w:p>
          <w:p w14:paraId="2AF4BA20" w14:textId="77777777" w:rsidR="00466F1D" w:rsidRDefault="007F51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Тестирование и диагностика агрегатов, механизмов и систем автогрейдера;</w:t>
            </w:r>
          </w:p>
          <w:p w14:paraId="09952988" w14:textId="77777777" w:rsidR="00466F1D" w:rsidRDefault="007F51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• Техническое обслуживание автогрейдера и смазочно-заправочные работы; </w:t>
            </w:r>
          </w:p>
          <w:p w14:paraId="3A66F9F5" w14:textId="77777777" w:rsidR="00466F1D" w:rsidRDefault="007F51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• Поддержание порядка на рабочем месте при выполнении задания и по завершению работы; </w:t>
            </w:r>
          </w:p>
          <w:p w14:paraId="1B9004A6" w14:textId="77777777" w:rsidR="00466F1D" w:rsidRDefault="007F51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Заполнение акта о выполненных работах (лист учета).</w:t>
            </w:r>
          </w:p>
        </w:tc>
      </w:tr>
      <w:tr w:rsidR="00466F1D" w14:paraId="41DD6EC7" w14:textId="77777777">
        <w:tc>
          <w:tcPr>
            <w:tcW w:w="282" w:type="pct"/>
            <w:shd w:val="clear" w:color="auto" w:fill="00B050"/>
          </w:tcPr>
          <w:p w14:paraId="7DFAFD37" w14:textId="77777777" w:rsidR="00466F1D" w:rsidRDefault="007F51DB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20D115A7" w14:textId="77777777" w:rsidR="00466F1D" w:rsidRDefault="007F51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Скоростное маневрирование на площадке</w:t>
            </w:r>
          </w:p>
        </w:tc>
        <w:tc>
          <w:tcPr>
            <w:tcW w:w="3149" w:type="pct"/>
            <w:shd w:val="clear" w:color="auto" w:fill="auto"/>
          </w:tcPr>
          <w:p w14:paraId="10386616" w14:textId="77777777" w:rsidR="00466F1D" w:rsidRDefault="007F51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• Требования безопасности при подготовке к работе на автогрейдере; </w:t>
            </w:r>
          </w:p>
          <w:p w14:paraId="5EB1193B" w14:textId="77777777" w:rsidR="00466F1D" w:rsidRDefault="007F51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Выполнение элементов вождения по всем требованиям практической части экзамена в Гостехнадзор;</w:t>
            </w:r>
          </w:p>
          <w:p w14:paraId="4B21D1F6" w14:textId="77777777" w:rsidR="00466F1D" w:rsidRDefault="007F51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Скорость и чистота выполнения каждого элемента;</w:t>
            </w:r>
          </w:p>
          <w:p w14:paraId="6B80A8ED" w14:textId="77777777" w:rsidR="00466F1D" w:rsidRDefault="007F51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Окончание работ.</w:t>
            </w:r>
          </w:p>
        </w:tc>
      </w:tr>
      <w:tr w:rsidR="00466F1D" w14:paraId="0FDD0F2D" w14:textId="77777777">
        <w:tc>
          <w:tcPr>
            <w:tcW w:w="282" w:type="pct"/>
            <w:shd w:val="clear" w:color="auto" w:fill="00B050"/>
          </w:tcPr>
          <w:p w14:paraId="66EFAAAC" w14:textId="77777777" w:rsidR="00466F1D" w:rsidRDefault="007F51DB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В</w:t>
            </w:r>
          </w:p>
        </w:tc>
        <w:tc>
          <w:tcPr>
            <w:tcW w:w="1569" w:type="pct"/>
            <w:shd w:val="clear" w:color="auto" w:fill="92D050"/>
          </w:tcPr>
          <w:p w14:paraId="13737549" w14:textId="77777777" w:rsidR="00466F1D" w:rsidRDefault="007F51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Прохождение участка с препятствиями</w:t>
            </w:r>
          </w:p>
        </w:tc>
        <w:tc>
          <w:tcPr>
            <w:tcW w:w="3149" w:type="pct"/>
            <w:shd w:val="clear" w:color="auto" w:fill="auto"/>
          </w:tcPr>
          <w:p w14:paraId="4F671B1B" w14:textId="77777777" w:rsidR="00466F1D" w:rsidRDefault="007F51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• Требования безопасности при подготовке к работе на автогрейдере; </w:t>
            </w:r>
          </w:p>
          <w:p w14:paraId="4187AD61" w14:textId="77777777" w:rsidR="00466F1D" w:rsidRDefault="007F51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Прохождение всех элементов участка с препятствиями;</w:t>
            </w:r>
          </w:p>
          <w:p w14:paraId="0D134286" w14:textId="77777777" w:rsidR="00466F1D" w:rsidRDefault="007F51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Скорость и чистота выполнения каждого элемента;</w:t>
            </w:r>
          </w:p>
          <w:p w14:paraId="36EBD1D1" w14:textId="77777777" w:rsidR="00466F1D" w:rsidRDefault="007F51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Окончание работ.</w:t>
            </w:r>
          </w:p>
        </w:tc>
      </w:tr>
      <w:tr w:rsidR="00466F1D" w14:paraId="1EADD192" w14:textId="77777777">
        <w:tc>
          <w:tcPr>
            <w:tcW w:w="282" w:type="pct"/>
            <w:shd w:val="clear" w:color="auto" w:fill="00B050"/>
          </w:tcPr>
          <w:p w14:paraId="2E9BF96E" w14:textId="77777777" w:rsidR="00466F1D" w:rsidRDefault="007F51DB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30BCC0C3" w14:textId="77777777" w:rsidR="00466F1D" w:rsidRDefault="007F51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Ремонт агрегатов автогрейдера</w:t>
            </w:r>
          </w:p>
        </w:tc>
        <w:tc>
          <w:tcPr>
            <w:tcW w:w="3149" w:type="pct"/>
            <w:shd w:val="clear" w:color="auto" w:fill="auto"/>
          </w:tcPr>
          <w:p w14:paraId="543BBD79" w14:textId="77777777" w:rsidR="00466F1D" w:rsidRDefault="007F51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• Требования безопасности при подготовке рабочего места и проведении работ; </w:t>
            </w:r>
          </w:p>
          <w:p w14:paraId="12E0B37C" w14:textId="77777777" w:rsidR="00466F1D" w:rsidRDefault="007F51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• Тестирование и диагностика компонентов и систем управления агрегата; </w:t>
            </w:r>
          </w:p>
          <w:p w14:paraId="51525E6F" w14:textId="77777777" w:rsidR="00466F1D" w:rsidRDefault="007F51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• Ремонт и измерения; </w:t>
            </w:r>
          </w:p>
          <w:p w14:paraId="5FFD9F9D" w14:textId="77777777" w:rsidR="00466F1D" w:rsidRDefault="007F51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• Поддержание порядка на рабочем месте при выполнении задания и по завершению работы; </w:t>
            </w:r>
          </w:p>
          <w:p w14:paraId="1FE13B54" w14:textId="77777777" w:rsidR="00466F1D" w:rsidRDefault="007F51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Заполнение акта о выполненных работах (лист учета).</w:t>
            </w:r>
          </w:p>
        </w:tc>
      </w:tr>
      <w:tr w:rsidR="00466F1D" w14:paraId="53620AC3" w14:textId="77777777">
        <w:tc>
          <w:tcPr>
            <w:tcW w:w="282" w:type="pct"/>
            <w:shd w:val="clear" w:color="auto" w:fill="00B050"/>
          </w:tcPr>
          <w:p w14:paraId="0D4D8F88" w14:textId="77777777" w:rsidR="00466F1D" w:rsidRDefault="007F51DB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14:paraId="7387FE70" w14:textId="77777777" w:rsidR="00466F1D" w:rsidRDefault="007F51D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Планировка и профилирование грунта</w:t>
            </w:r>
          </w:p>
        </w:tc>
        <w:tc>
          <w:tcPr>
            <w:tcW w:w="3149" w:type="pct"/>
            <w:shd w:val="clear" w:color="auto" w:fill="auto"/>
          </w:tcPr>
          <w:p w14:paraId="43390B12" w14:textId="77777777" w:rsidR="00466F1D" w:rsidRDefault="007F51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• Требования безопасности при подготовке к работе на автогрейдере; </w:t>
            </w:r>
          </w:p>
          <w:p w14:paraId="7E6A7918" w14:textId="77777777" w:rsidR="00466F1D" w:rsidRDefault="007F51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Выполнение объема работ;</w:t>
            </w:r>
          </w:p>
          <w:p w14:paraId="55B47977" w14:textId="77777777" w:rsidR="00466F1D" w:rsidRDefault="007F51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Технология выполнения работ;</w:t>
            </w:r>
          </w:p>
          <w:p w14:paraId="07A4ABDE" w14:textId="77777777" w:rsidR="00466F1D" w:rsidRDefault="007F51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Окончание работ.</w:t>
            </w:r>
          </w:p>
        </w:tc>
      </w:tr>
    </w:tbl>
    <w:p w14:paraId="7343ADA2" w14:textId="77777777" w:rsidR="00466F1D" w:rsidRDefault="00466F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69150B" w14:textId="77777777" w:rsidR="00466F1D" w:rsidRDefault="007F51DB">
      <w:pPr>
        <w:pStyle w:val="2"/>
        <w:spacing w:before="0" w:after="0"/>
        <w:ind w:firstLine="709"/>
        <w:jc w:val="both"/>
        <w:rPr>
          <w:rFonts w:ascii="Times New Roman" w:hAnsi="Times New Roman"/>
        </w:rPr>
      </w:pPr>
      <w:bookmarkStart w:id="14" w:name="_Toc125971843"/>
      <w:r>
        <w:rPr>
          <w:rFonts w:ascii="Times New Roman" w:hAnsi="Times New Roman"/>
        </w:rPr>
        <w:t>1.5. КОНКУРСНОЕ ЗАДАНИЕ</w:t>
      </w:r>
      <w:bookmarkEnd w:id="14"/>
    </w:p>
    <w:p w14:paraId="0858FDC6" w14:textId="77777777" w:rsidR="00466F1D" w:rsidRDefault="007F51D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задания: 15 ч.</w:t>
      </w:r>
    </w:p>
    <w:p w14:paraId="590C3FF0" w14:textId="77777777" w:rsidR="00466F1D" w:rsidRDefault="007F51D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 3 дней</w:t>
      </w:r>
    </w:p>
    <w:p w14:paraId="45FDBE11" w14:textId="77777777" w:rsidR="00466F1D" w:rsidRDefault="007F51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327170E3" w14:textId="77777777" w:rsidR="00466F1D" w:rsidRDefault="007F51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45047EB8" w14:textId="77777777" w:rsidR="00466F1D" w:rsidRDefault="007F51DB">
      <w:pPr>
        <w:pStyle w:val="3"/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5" w:name="_Toc125971844"/>
      <w:r>
        <w:rPr>
          <w:rFonts w:ascii="Times New Roman" w:hAnsi="Times New Roman" w:cs="Times New Roman"/>
          <w:sz w:val="28"/>
          <w:szCs w:val="28"/>
          <w:lang w:val="ru-RU"/>
        </w:rPr>
        <w:t xml:space="preserve">1.5.1. Разработка/выбор конкурсного задания (ссылка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ЯндексДиск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 матрицей, заполненной в </w:t>
      </w:r>
      <w:r>
        <w:rPr>
          <w:rFonts w:ascii="Times New Roman" w:hAnsi="Times New Roman" w:cs="Times New Roman"/>
          <w:sz w:val="28"/>
          <w:szCs w:val="28"/>
          <w:lang w:val="en-US"/>
        </w:rPr>
        <w:t>Excel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bookmarkEnd w:id="15"/>
    </w:p>
    <w:p w14:paraId="587E32E8" w14:textId="77777777" w:rsidR="00466F1D" w:rsidRDefault="007F51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Конкурсное задание состоит из 5 модулей, включает обязательную к выполнению часть (инвариант) – 3 модуля, и вариативную часть – 2 модуля. Общее количество баллов конкурсного задания составляет 100.</w:t>
      </w:r>
    </w:p>
    <w:p w14:paraId="7C73D4DB" w14:textId="77777777" w:rsidR="00466F1D" w:rsidRDefault="007F51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02B9C8F4" w14:textId="77777777" w:rsidR="00466F1D" w:rsidRDefault="007F51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специалистах. В случае если ни один из модулей вариативной части не подходит под запрос работодателя конкретного региона, то вариативные модули формируются регионом самостоятельно под запрос работодателя. При этом, время на выполнение модулей и количество баллов в критериях оценки по аспектам не меняются.</w:t>
      </w:r>
    </w:p>
    <w:p w14:paraId="2C5EE1A1" w14:textId="77777777" w:rsidR="00466F1D" w:rsidRDefault="007F51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Матрица конкурсного задания.</w:t>
      </w:r>
    </w:p>
    <w:p w14:paraId="4F029EAD" w14:textId="77777777" w:rsidR="00466F1D" w:rsidRDefault="0075493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hyperlink r:id="rId8" w:tooltip="https://docviewer.yandex.ru/view/1682370763/?*=9LMB18NljSBNjd%2BkHLaJK3vI4gV7InVybCI6InlhLWRpc2s6Ly8vZGlzay%2FQmtC%2B0LzQv9C10YLQtdC90YbQuNC4INC4INC60LDQvdC00LjQtNCw0YLRiyDQnNCaL9Cj0L%2FRgNCw0LLQu9C10L3QuNC1INCw0LLRgtC%2B0LPRgNC10LnQtNC10YDQvtC8L9CU0L7QutGD0Lz" w:history="1">
        <w:r w:rsidR="007F51DB">
          <w:rPr>
            <w:rStyle w:val="af8"/>
            <w:rFonts w:ascii="Times New Roman" w:eastAsia="Times New Roman" w:hAnsi="Times New Roman" w:cs="Times New Roman"/>
            <w:b/>
            <w:bCs/>
            <w:lang w:eastAsia="ru-RU"/>
          </w:rPr>
          <w:t>https://docviewer.yandex.ru/view/1682370763/?*=9LMB18NljSBNjd%2BkHLaJK3vI4gV7InVybCI6InlhLWRpc2s6Ly8vZGlzay%2FQmtC%2B0LzQv9C10YLQtdC90YbQuNC4INC4INC60LDQvdC00LjQtNCw0YLRiyDQnNCaL9Cj0L%2FRgNCw0LLQu9C10L3QuNC1INCw0LLRgtC%2B0LPRgNC10LnQtNC10YDQvtC8L9CU0L7QutGD0LzQtdC90YLRiyDQutC%2B0LzQv9C10YLQtdC90YbQuNC4L9Ca0JQg0KPQv9GA0LDQstC70LXQvdC40LUg0LDQstGC0L7Qs9GA0LXQudC00LXRgNC%2B0LwucmFyIiwidGl0bGUiOiLQmtCUINCj0L%2FRgNCw0LLQu9C10L3QuNC1INCw0LLRgtC%2B0LPRgNC10LnQtNC10YDQvtC8LnJhciIsIm5vaWZyYW1lIjpmYWxzZSwidWlkIjoiMTY4MjM3MDc2MyIsInRzIjoxNjc1NzYxNjQwMzQ0LCJ5dSI6IjcyNzUxMTIwNDE2NDgxMTkxMDMifQ%3D%3D</w:t>
        </w:r>
      </w:hyperlink>
      <w:r w:rsidR="007F51DB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14:paraId="328E44BD" w14:textId="77777777" w:rsidR="00466F1D" w:rsidRDefault="007F51DB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№4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750"/>
        <w:gridCol w:w="1675"/>
        <w:gridCol w:w="1592"/>
        <w:gridCol w:w="1491"/>
        <w:gridCol w:w="2100"/>
        <w:gridCol w:w="725"/>
        <w:gridCol w:w="522"/>
      </w:tblGrid>
      <w:tr w:rsidR="00466F1D" w14:paraId="14DB4409" w14:textId="77777777">
        <w:trPr>
          <w:trHeight w:val="340"/>
        </w:trPr>
        <w:tc>
          <w:tcPr>
            <w:tcW w:w="1831" w:type="dxa"/>
          </w:tcPr>
          <w:p w14:paraId="16EFE419" w14:textId="77777777" w:rsidR="00466F1D" w:rsidRDefault="007F51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Обобщенная трудовая функция</w:t>
            </w:r>
          </w:p>
        </w:tc>
        <w:tc>
          <w:tcPr>
            <w:tcW w:w="1813" w:type="dxa"/>
          </w:tcPr>
          <w:p w14:paraId="0C0E59F8" w14:textId="77777777" w:rsidR="00466F1D" w:rsidRDefault="007F51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Трудовая функция</w:t>
            </w:r>
          </w:p>
        </w:tc>
        <w:tc>
          <w:tcPr>
            <w:tcW w:w="1444" w:type="dxa"/>
          </w:tcPr>
          <w:p w14:paraId="1D9E2C21" w14:textId="77777777" w:rsidR="00466F1D" w:rsidRDefault="007F51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Нормативный документ/ЗУН</w:t>
            </w:r>
          </w:p>
        </w:tc>
        <w:tc>
          <w:tcPr>
            <w:tcW w:w="1619" w:type="dxa"/>
          </w:tcPr>
          <w:p w14:paraId="580FA7D5" w14:textId="77777777" w:rsidR="00466F1D" w:rsidRDefault="007F51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Модуль</w:t>
            </w:r>
          </w:p>
        </w:tc>
        <w:tc>
          <w:tcPr>
            <w:tcW w:w="1888" w:type="dxa"/>
          </w:tcPr>
          <w:p w14:paraId="6BA678E8" w14:textId="77777777" w:rsidR="00466F1D" w:rsidRDefault="007F51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Константа/</w:t>
            </w:r>
            <w:proofErr w:type="spellStart"/>
            <w:r>
              <w:rPr>
                <w:sz w:val="22"/>
                <w:szCs w:val="22"/>
              </w:rPr>
              <w:t>вариатив</w:t>
            </w:r>
            <w:proofErr w:type="spellEnd"/>
          </w:p>
        </w:tc>
        <w:tc>
          <w:tcPr>
            <w:tcW w:w="772" w:type="dxa"/>
          </w:tcPr>
          <w:p w14:paraId="6C795703" w14:textId="77777777" w:rsidR="00466F1D" w:rsidRDefault="007F51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</w:t>
            </w:r>
          </w:p>
        </w:tc>
        <w:tc>
          <w:tcPr>
            <w:tcW w:w="488" w:type="dxa"/>
          </w:tcPr>
          <w:p w14:paraId="060BFC50" w14:textId="77777777" w:rsidR="00466F1D" w:rsidRDefault="007F51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</w:t>
            </w:r>
          </w:p>
        </w:tc>
      </w:tr>
      <w:tr w:rsidR="00466F1D" w14:paraId="41C8393F" w14:textId="77777777">
        <w:trPr>
          <w:trHeight w:val="340"/>
        </w:trPr>
        <w:tc>
          <w:tcPr>
            <w:tcW w:w="1831" w:type="dxa"/>
          </w:tcPr>
          <w:p w14:paraId="3ACDBEDF" w14:textId="77777777" w:rsidR="00466F1D" w:rsidRDefault="007F51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813" w:type="dxa"/>
          </w:tcPr>
          <w:p w14:paraId="0220544C" w14:textId="77777777" w:rsidR="00466F1D" w:rsidRDefault="007F51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444" w:type="dxa"/>
          </w:tcPr>
          <w:p w14:paraId="2D4E8E93" w14:textId="77777777" w:rsidR="00466F1D" w:rsidRDefault="007F51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619" w:type="dxa"/>
          </w:tcPr>
          <w:p w14:paraId="39C06244" w14:textId="77777777" w:rsidR="00466F1D" w:rsidRDefault="007F51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888" w:type="dxa"/>
          </w:tcPr>
          <w:p w14:paraId="24869269" w14:textId="77777777" w:rsidR="00466F1D" w:rsidRDefault="007F51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772" w:type="dxa"/>
          </w:tcPr>
          <w:p w14:paraId="59AB9977" w14:textId="77777777" w:rsidR="00466F1D" w:rsidRDefault="007F51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488" w:type="dxa"/>
          </w:tcPr>
          <w:p w14:paraId="272B4379" w14:textId="77777777" w:rsidR="00466F1D" w:rsidRDefault="007F51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</w:tr>
    </w:tbl>
    <w:p w14:paraId="3948F9E2" w14:textId="77777777" w:rsidR="00466F1D" w:rsidRDefault="00466F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3FA71E54" w14:textId="77777777" w:rsidR="00466F1D" w:rsidRDefault="007F51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по заполнению матрицы конкурсного задания </w:t>
      </w:r>
      <w:hyperlink r:id="rId9" w:tooltip="Приложение%20№2%20Матрица.xlsx" w:history="1">
        <w:r>
          <w:rPr>
            <w:rStyle w:val="af8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(Приложение № 1)</w:t>
        </w:r>
      </w:hyperlink>
    </w:p>
    <w:p w14:paraId="09436472" w14:textId="77777777" w:rsidR="00466F1D" w:rsidRDefault="007F51DB">
      <w:pPr>
        <w:pStyle w:val="3"/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6" w:name="_Toc125701362"/>
      <w:bookmarkStart w:id="17" w:name="_Toc125971845"/>
      <w:r>
        <w:rPr>
          <w:rFonts w:ascii="Times New Roman" w:hAnsi="Times New Roman" w:cs="Times New Roman"/>
          <w:sz w:val="28"/>
          <w:szCs w:val="28"/>
          <w:lang w:val="ru-RU"/>
        </w:rPr>
        <w:t xml:space="preserve">1.5.2. Структура модулей конкурсного задания 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(инвариант/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вариатив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)</w:t>
      </w:r>
      <w:bookmarkEnd w:id="16"/>
      <w:bookmarkEnd w:id="17"/>
    </w:p>
    <w:p w14:paraId="79711A6A" w14:textId="77777777" w:rsidR="00466F1D" w:rsidRDefault="007F51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Техническое обслуживание автогрейдера (инвариант)</w:t>
      </w:r>
    </w:p>
    <w:p w14:paraId="030F4CC6" w14:textId="77777777" w:rsidR="00466F1D" w:rsidRDefault="007F51D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Время на выполнение модуля 4 часа.</w:t>
      </w:r>
    </w:p>
    <w:p w14:paraId="7D00E992" w14:textId="77777777" w:rsidR="00466F1D" w:rsidRDefault="007F51D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Конкурсанту необходимо провести визуальный осмотр автогрейдера, далее весь перечень работ по ТО-2, устранить выявленные неисправности. В соответствии с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химматологической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картой провести смазочно-заправочные работы. Техническое обслуживание автогрейдера завершить заполнением листа учета ТО.</w:t>
      </w:r>
    </w:p>
    <w:p w14:paraId="270D753D" w14:textId="77777777" w:rsidR="00466F1D" w:rsidRDefault="007F51D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А1 – Конкурсанту необходимо подготовить рабочее место, оборудование, инструмент и автогрейдер к выполнению регламентных работ по техническому обслуживанию. Заполнить лист учета ТО Часть 1.</w:t>
      </w:r>
    </w:p>
    <w:p w14:paraId="4A575EA1" w14:textId="77777777" w:rsidR="00466F1D" w:rsidRDefault="007F51D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А2 – Конкурсанту необходимо провести визуальный осмотр автогрейдера согласно полному перечню ТО-2, выявить недочеты и неисправности, определить комплектность автогрейдера и степень его пригодности к выполнению дорожно-строительных работ. Заполнить лист учета ТО Часть 2.</w:t>
      </w:r>
    </w:p>
    <w:p w14:paraId="14D62C8B" w14:textId="77777777" w:rsidR="00466F1D" w:rsidRDefault="007F51D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А3 – Конкурсанту необходимо провести весь перечень смазочно-заправочных работ агрегатов и систем автогрейдера в соответствии с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химмотологической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картой. Заполнить лист учета ТО Часть 3.</w:t>
      </w:r>
    </w:p>
    <w:p w14:paraId="7777931B" w14:textId="77777777" w:rsidR="00466F1D" w:rsidRDefault="007F51D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А4 – Конкурсанту необходимо произвести запуск двигателя автогрейдера, далее приступить к проверке всех систем, электрооборудования и рабочих органов. Остановить двигатель и заполнить лист учета ТО Часть 4.</w:t>
      </w:r>
    </w:p>
    <w:p w14:paraId="41535F01" w14:textId="77777777" w:rsidR="00466F1D" w:rsidRDefault="007F51D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А5 – Конкурсанту необходимо устранить неисправности, выявленные при визуальном осмотре автогрейдера, проверить качество выполненных работ. Заполнить лист учета ТО Часть 5.</w:t>
      </w:r>
    </w:p>
    <w:p w14:paraId="36708E4B" w14:textId="77777777" w:rsidR="00466F1D" w:rsidRDefault="007F51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Скоростное маневрирование на площадке (инвариант)</w:t>
      </w:r>
    </w:p>
    <w:p w14:paraId="170FA06D" w14:textId="77777777" w:rsidR="00466F1D" w:rsidRDefault="007F51D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Время на выполнение модуля 1 час.</w:t>
      </w:r>
    </w:p>
    <w:p w14:paraId="4D8A2C85" w14:textId="77777777" w:rsidR="00466F1D" w:rsidRDefault="007F51D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Конкурсанту необходимо занять рабочее место в кабине, соблюдая технику безопасности. При необходимости произвести подготовительные работы и запустить двигатель, далее выполнить несколько элементов вождения. Все упражнения выполняются согласно требованиям практической части экзамена в Гостехнадзор (за один проход, без остановок). Окончание работы, остановка автогрейдера на финише.</w:t>
      </w:r>
    </w:p>
    <w:p w14:paraId="48DAC9A0" w14:textId="77777777" w:rsidR="00466F1D" w:rsidRDefault="007F51D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В1 – Конкурсанту необходимо начать движение от линии старта задним ходом и совершить параллельную парковку, остановку и привести автогрейдер в транспортируемое положение. Далее выезд с места парковки в транспортном положении рабочих органов.</w:t>
      </w:r>
    </w:p>
    <w:p w14:paraId="0C75DAC4" w14:textId="77777777" w:rsidR="00466F1D" w:rsidRDefault="007F51D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В2 – Конкурсанту необходимо совершить заезд в бокс, остановиться и привести автогрейдер в транспортируемое положение. Далее выезд из бокса в транспортном положении рабочих органов.</w:t>
      </w:r>
    </w:p>
    <w:p w14:paraId="20564A4D" w14:textId="77777777" w:rsidR="00466F1D" w:rsidRDefault="007F51D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В3 – Конкурсанту необходимо пройти участок «змейка» передним ходом, проехав 5 ворот, ограниченных 6 вешками, не сбив ни одной вешки, 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вернуться к линии старта также по участку «змейка», проехав 5 ворот, но только уже задним ходом. Упражнение выполняется 2 раза.</w:t>
      </w:r>
    </w:p>
    <w:p w14:paraId="296D2F2F" w14:textId="77777777" w:rsidR="00466F1D" w:rsidRDefault="007F51D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В4 – Конкурсанту необходимо заехать на подъём, остановиться и совершить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троганье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 места на подъёме. Допустимый откат автогрейдера – не более 30 см. Остановка двигателя запрещена.</w:t>
      </w:r>
    </w:p>
    <w:p w14:paraId="5CB7F54A" w14:textId="77777777" w:rsidR="00466F1D" w:rsidRDefault="007F51D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В5 – Конкурсанту необходимо пройти «габаритный коридор» - участок, ограниченный по ширине. Длинна участка – не менее 3 длинны автогрейдера.</w:t>
      </w:r>
    </w:p>
    <w:p w14:paraId="184A0235" w14:textId="77777777" w:rsidR="00466F1D" w:rsidRDefault="007F51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Прохождение участка с препятствиями (инвариант)</w:t>
      </w:r>
    </w:p>
    <w:p w14:paraId="6A437B6D" w14:textId="77777777" w:rsidR="00466F1D" w:rsidRDefault="007F51D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Время на выполнение модуля 3 часа.</w:t>
      </w:r>
    </w:p>
    <w:p w14:paraId="39E2EC13" w14:textId="77777777" w:rsidR="00466F1D" w:rsidRDefault="007F51D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Конкурсанту необходимо занять рабочее место в кабине, соблюдая технику безопасности. При необходимости произвести подготовительные работы и запустить двигатель, далее пройти участок с препятствиями. Окончание работы, остановка автогрейдера на финише.</w:t>
      </w:r>
    </w:p>
    <w:p w14:paraId="518768D2" w14:textId="77777777" w:rsidR="00466F1D" w:rsidRDefault="007F51D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Г1 – Конкурсанту необходимо произвести захват (1-го, а после 2-го мяча) и ведение мяча средним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автогрейдерным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отвалом. Ведение мячей осуществляется в ограниченном по ширине коридоре. Необходимо произвести попадание мячей в ворота, установленные в конце коридора. Длина участка – не менее 1,5 длины автогрейдера. Упражнение выполняется 2 раза. Мячи устанавливаются по левую и правую стороны автогрейдера. Движение назад запрещено.</w:t>
      </w:r>
    </w:p>
    <w:p w14:paraId="52CD2AE9" w14:textId="77777777" w:rsidR="00466F1D" w:rsidRDefault="007F51D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Г2 – Конкурсанту необходимо выполнить  следующее: средним отвалом сбить блоки (30 шт.), установленные по правую и левую стороны от автогрейдера на пеньки высотой 10 см, 15 см, 20 см, на расстоянии 1-2м в шахматном порядке. Движение назад запрещено.</w:t>
      </w:r>
    </w:p>
    <w:p w14:paraId="23F418B1" w14:textId="77777777" w:rsidR="00466F1D" w:rsidRDefault="007F51D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Г3 – Конкурсанту необходимо тронуться с линии старта и произвести перемещение 10-ти колес с занесением их в 10 ворот, расположенных в разных точках участка основным и дополнительным рабочим оборудованием (передний бульдозерный отвал, средний грейдерный отвал).</w:t>
      </w:r>
    </w:p>
    <w:p w14:paraId="6664154A" w14:textId="77777777" w:rsidR="00466F1D" w:rsidRDefault="007F51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Ремонт агрегатов автогрейдера 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2891B3AB" w14:textId="77777777" w:rsidR="00466F1D" w:rsidRDefault="007F51D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Время на выполнение модуля 4 часа.</w:t>
      </w:r>
    </w:p>
    <w:p w14:paraId="78A65D4B" w14:textId="77777777" w:rsidR="00466F1D" w:rsidRDefault="007F51D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Конкурсанту необходимо провести разборку, дефектовку, ремонт с дальнейшей сборкой одного из агрегатов, механизмов или систем автогрейдера. Используя измерительный инструмент, провести контрольно-измерительные работы, обнаружить и устранить неисправности и записать их в лист учета. Провести регулировочные работы и испытания после сборки.</w:t>
      </w:r>
    </w:p>
    <w:p w14:paraId="2155EC9A" w14:textId="77777777" w:rsidR="00466F1D" w:rsidRDefault="007F51D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Б1 – Конкурсанту необходимо подготовить рабочее место, инструмент и оборудование к выполнению ремонтных работ, далее провести разборку агрегата, механизма или системы автогрейдера с полным или частичным извлечением детали.</w:t>
      </w:r>
    </w:p>
    <w:p w14:paraId="78628837" w14:textId="77777777" w:rsidR="00466F1D" w:rsidRDefault="007F51D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Б2 – Конкурсанту необходимо провести контрольно-измерительные работы, дефектовку, выявить все неисправные и изношенные детали, провести их ремонт или заменить на новые. Все измеримые параметры сравнить с номинальными и предельно допустимыми.</w:t>
      </w:r>
    </w:p>
    <w:p w14:paraId="77108FA0" w14:textId="77777777" w:rsidR="00466F1D" w:rsidRDefault="007F51D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Б3 – Конкурсанту необходимо собрать агрегат, систему или механизм автогрейдера, провести регулировочные работы и проверку качества выполненных работ или испытания. Заполнить лист учета ремонта.</w:t>
      </w:r>
    </w:p>
    <w:p w14:paraId="5162F1D3" w14:textId="77777777" w:rsidR="00466F1D" w:rsidRDefault="007F51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Планировка и профилирование 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5BE3F980" w14:textId="77777777" w:rsidR="00466F1D" w:rsidRDefault="007F51D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Время на выполнение модуля 3 часа.</w:t>
      </w:r>
    </w:p>
    <w:p w14:paraId="53E79923" w14:textId="77777777" w:rsidR="00466F1D" w:rsidRDefault="007F51D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Конкурсанту необходимо с соблюдением техники безопасности тронуться с линии старта и произвести планировку грунтовых насыпей или иные профилировочные работы. Варианты работ на грунте на усмотрение площадки. Объем работ должен соответствовать максимальному времени выполнения упражнения.</w:t>
      </w:r>
    </w:p>
    <w:p w14:paraId="76EAB44B" w14:textId="77777777" w:rsidR="00466F1D" w:rsidRDefault="007F51D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Д1 – Конкурсанту необходимо произвести подготовительные работы, запустить двигатель, проверить и настроить рабочие органы автогрейдера, определить методику выполнения дорожно-строительных работ, минимизируя затраты и потери строительного материала.</w:t>
      </w:r>
    </w:p>
    <w:p w14:paraId="2513A69F" w14:textId="77777777" w:rsidR="00466F1D" w:rsidRDefault="007F51D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Д2 – Конкурсанту необходимо выполнить весь объём дорожно-строительных работ за отведенное время, не нарушая технологию их выполнения.</w:t>
      </w:r>
    </w:p>
    <w:p w14:paraId="7DEBE186" w14:textId="77777777" w:rsidR="00466F1D" w:rsidRDefault="007F51D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Д3 – Конкурсанту необходимо завершить выполнение работ, остановиться на линии финиша, остановить двигатель и очистить рабочее оборудование автогрейдера.</w:t>
      </w:r>
    </w:p>
    <w:p w14:paraId="5D37C19F" w14:textId="77777777" w:rsidR="00466F1D" w:rsidRDefault="00466F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0BD8FD" w14:textId="77777777" w:rsidR="00466F1D" w:rsidRDefault="007F51DB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18" w:name="_Toc78885643"/>
      <w:bookmarkStart w:id="19" w:name="_Toc125701363"/>
      <w:bookmarkStart w:id="20" w:name="_Toc125971846"/>
      <w:r>
        <w:rPr>
          <w:rFonts w:ascii="Times New Roman" w:hAnsi="Times New Roman"/>
          <w:color w:val="auto"/>
          <w:sz w:val="28"/>
          <w:szCs w:val="28"/>
          <w:lang w:val="ru-RU"/>
        </w:rPr>
        <w:t>2. СПЕЦИАЛЬНЫЕ ПРАВИЛА КОМПЕТЕНЦИ</w:t>
      </w:r>
      <w:bookmarkEnd w:id="18"/>
      <w:r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bookmarkEnd w:id="19"/>
      <w:bookmarkEnd w:id="20"/>
    </w:p>
    <w:p w14:paraId="44902EC9" w14:textId="77777777" w:rsidR="00466F1D" w:rsidRDefault="007F51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самостоятельному выполнению конкурсного задания по компетенции допускаются участники не моложе 17 лет (в соответствии с Постановлением Правительства Российской Федерации от 12 июня 1999 года N 796 «Об утверждении Правил допуска к управлению самоходных машин и выдачи удостоверений тракториста-машиниста (тракториста)» с изменениями на 2 апреля 2020 года).</w:t>
      </w:r>
    </w:p>
    <w:p w14:paraId="6A5FBCCB" w14:textId="77777777" w:rsidR="00466F1D" w:rsidRDefault="007F51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Экспертом компетенции может быть человек, имеющий профессиональных опыт в сфере дорожного строительства и эксплуатации автомобильных дорог и сооружений или имеющий профильное образование в сфере автомобильного транспорта, дорожно-строительных или сельскохозяйственных машин и оборудования.</w:t>
      </w:r>
    </w:p>
    <w:p w14:paraId="75DAA789" w14:textId="77777777" w:rsidR="00466F1D" w:rsidRDefault="007F51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Конкурсанты и эксперты без СИЗ (спец. одежда (штаны и куртка), обувь с жестким мыском, очки, перчатки, головной убор), подобранные в зависимости от погодных условий, на конкурсную площадку не допускаются.</w:t>
      </w:r>
    </w:p>
    <w:p w14:paraId="605A3345" w14:textId="77777777" w:rsidR="00466F1D" w:rsidRDefault="007F51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Использованию подлежат комплектные и работоспособные машины, обеспечивающие безопасность людей и окружающей среды. </w:t>
      </w:r>
    </w:p>
    <w:p w14:paraId="7F6DCBAF" w14:textId="77777777" w:rsidR="00466F1D" w:rsidRDefault="007F51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допускается использование машин при наличии у них признаков предельного состояния, указанных в эксплуатационной документации. Оценка технического состояния машины в части их безопасного использования производится перед каждым началом работ. Запрещается использовать машины без технологической документации и принятых мер защиты в экстремальных условиях с пересекающимися рабочими зонами.</w:t>
      </w:r>
    </w:p>
    <w:p w14:paraId="322BEED0" w14:textId="77777777" w:rsidR="00466F1D" w:rsidRDefault="007F51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работе машин уровни загазованности, шума, вибрации, запыленности должны соответствовать установленным нормам.</w:t>
      </w:r>
    </w:p>
    <w:p w14:paraId="5A756D50" w14:textId="77777777" w:rsidR="00466F1D" w:rsidRDefault="007F51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Пожарная безопасность должна быть обеспечена с учетом требований ГОСТ 12.1.004.</w:t>
      </w:r>
    </w:p>
    <w:p w14:paraId="65EF8867" w14:textId="77777777" w:rsidR="00466F1D" w:rsidRDefault="007F51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Машины используются, если температура окружающего воздуха, скорость ветра и влажность соответствуют значениям, указанным в эксплуатационной документации.</w:t>
      </w:r>
    </w:p>
    <w:p w14:paraId="3150B84D" w14:textId="77777777" w:rsidR="00466F1D" w:rsidRDefault="007F51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допускается использовать машины в непогоду (при скорости ветра более 15 м/с, грозе, гололедице, тумане), в условиях плохой видимости.</w:t>
      </w:r>
    </w:p>
    <w:p w14:paraId="00BB367F" w14:textId="77777777" w:rsidR="00466F1D" w:rsidRDefault="007F51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Перед началом использования машины определяется и обозначается ее рабочая зона, место установки и схема движения, границы опасной зоны.</w:t>
      </w:r>
    </w:p>
    <w:p w14:paraId="2926556B" w14:textId="77777777" w:rsidR="00466F1D" w:rsidRDefault="007F51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Машинист должен иметь обзор рабочей зоны и возможность маневрирования. Рабочая зона должна иметь разметку границ.</w:t>
      </w:r>
    </w:p>
    <w:p w14:paraId="3EA7B4F3" w14:textId="77777777" w:rsidR="00466F1D" w:rsidRDefault="007F51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допускается оставлять без надзора машины с работающими (включенными) двигателями.</w:t>
      </w:r>
    </w:p>
    <w:p w14:paraId="42D5B3C5" w14:textId="77777777" w:rsidR="00466F1D" w:rsidRDefault="007F51D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FFA68C" wp14:editId="7FA4F5AA">
            <wp:extent cx="2943225" cy="2444721"/>
            <wp:effectExtent l="0" t="0" r="0" b="0"/>
            <wp:docPr id="1" name="Рисунок 1" descr="https://www.sinref.ru/000_uchebniki/05300_tehnika/107_dorojno_stroitelnaie_mashini/000/image_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inref.ru/000_uchebniki/05300_tehnika/107_dorojno_stroitelnaie_mashini/000/image_99.gif"/>
                    <pic:cNvPicPr>
                      <a:picLocks noChangeAspect="1"/>
                    </pic:cNvPicPr>
                  </pic:nvPicPr>
                  <pic:blipFill>
                    <a:blip r:embed="rId10"/>
                    <a:stretch/>
                  </pic:blipFill>
                  <pic:spPr bwMode="auto">
                    <a:xfrm>
                      <a:off x="0" y="0"/>
                      <a:ext cx="2947299" cy="244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E5480" w14:textId="77777777" w:rsidR="00466F1D" w:rsidRDefault="007F51D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Рис. 1 Схема рабочих положений отвала грейдера</w:t>
      </w:r>
    </w:p>
    <w:p w14:paraId="0CDC745E" w14:textId="77777777" w:rsidR="00466F1D" w:rsidRDefault="007F51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— повороты отвала в плане; б — резание горизонтальной стружки; в — наклонное положение отвала; г — вырезание треугольной стружки; д — перемешивание каменных материалов с вяжущими; α—угол поворота в плане; γ—угол резания отвала; 2— направление движения; 3 — различная ширина полосы захвата отвала; 4 — призма волочения; 5 — ножи.</w:t>
      </w:r>
    </w:p>
    <w:p w14:paraId="0068E0AA" w14:textId="77777777" w:rsidR="00466F1D" w:rsidRDefault="007F51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Основным рабочим органом автогрейдера (отвал) может быть повернут (рис. 1, а) в плане под углом α к направлению движения. В этом случае он будет захватывать грунт на различной ширине полосы и смещать его в сторону с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полосы захвата. Если угол α — 90°, то грунт будет срезаться стружкой толщиной h и перемещаться перед отвалом (рис. 1, б). Угол резания γ может изменяться в зависимости от грунта.</w:t>
      </w:r>
    </w:p>
    <w:p w14:paraId="527F9B2B" w14:textId="77777777" w:rsidR="00466F1D" w:rsidRDefault="007F51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Отвал (рис. 1, в) может быть наклонен под углом β к горизонту. Если при этом погрузить его в грунт, то будет вырезаться треугольная стружка грунта (рис. 1, г), которая будет перемещаться в сторону от места среза.</w:t>
      </w:r>
    </w:p>
    <w:p w14:paraId="0470B06B" w14:textId="77777777" w:rsidR="00466F1D" w:rsidRDefault="007F51D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716C6C" wp14:editId="78595A33">
            <wp:extent cx="4744095" cy="3009900"/>
            <wp:effectExtent l="0" t="0" r="0" b="0"/>
            <wp:docPr id="2" name="Рисунок 2" descr="https://www.sinref.ru/000_uchebniki/05300_tehnika/107_dorojno_stroitelnaie_mashini/000/image_1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sinref.ru/000_uchebniki/05300_tehnika/107_dorojno_stroitelnaie_mashini/000/image_117.gif"/>
                    <pic:cNvPicPr>
                      <a:picLocks noChangeAspect="1"/>
                    </pic:cNvPicPr>
                  </pic:nvPicPr>
                  <pic:blipFill>
                    <a:blip r:embed="rId11"/>
                    <a:stretch/>
                  </pic:blipFill>
                  <pic:spPr bwMode="auto">
                    <a:xfrm>
                      <a:off x="0" y="0"/>
                      <a:ext cx="4767905" cy="3025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CBB08" w14:textId="77777777" w:rsidR="00466F1D" w:rsidRDefault="007F51D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Рис. 2 Схема профилирования грунтовой дороги за 15 проходов (цифры с 1 по 15 указывают последовательность проходов)</w:t>
      </w:r>
    </w:p>
    <w:p w14:paraId="39100AA8" w14:textId="77777777" w:rsidR="00466F1D" w:rsidRDefault="00466F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75A679" w14:textId="77777777" w:rsidR="00466F1D" w:rsidRDefault="00466F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8048D3" w14:textId="77777777" w:rsidR="00466F1D" w:rsidRDefault="00466F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768A76" w14:textId="77777777" w:rsidR="00466F1D" w:rsidRDefault="00466F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AAB978" w14:textId="77777777" w:rsidR="00466F1D" w:rsidRDefault="00466F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99F9F2" w14:textId="77777777" w:rsidR="00466F1D" w:rsidRDefault="007F51DB">
      <w:pPr>
        <w:pStyle w:val="2"/>
        <w:spacing w:before="0" w:after="0"/>
        <w:ind w:firstLine="709"/>
        <w:jc w:val="both"/>
        <w:rPr>
          <w:rFonts w:ascii="Times New Roman" w:hAnsi="Times New Roman"/>
          <w:lang w:val="ru-RU"/>
        </w:rPr>
      </w:pPr>
      <w:bookmarkStart w:id="21" w:name="_Toc78885659"/>
      <w:bookmarkStart w:id="22" w:name="_Toc125701364"/>
      <w:bookmarkStart w:id="23" w:name="_Toc125971847"/>
      <w:r>
        <w:rPr>
          <w:rFonts w:ascii="Times New Roman" w:hAnsi="Times New Roman"/>
          <w:color w:val="000000"/>
          <w:lang w:val="ru-RU"/>
        </w:rPr>
        <w:t xml:space="preserve">2.1. </w:t>
      </w:r>
      <w:bookmarkEnd w:id="21"/>
      <w:r>
        <w:rPr>
          <w:rFonts w:ascii="Times New Roman" w:hAnsi="Times New Roman"/>
          <w:lang w:val="ru-RU"/>
        </w:rPr>
        <w:t>Л</w:t>
      </w:r>
      <w:bookmarkEnd w:id="22"/>
      <w:r>
        <w:rPr>
          <w:rFonts w:ascii="Times New Roman" w:hAnsi="Times New Roman"/>
          <w:lang w:val="ru-RU"/>
        </w:rPr>
        <w:t>ИЧНЫЙ ИНСТРУМЕНТ КОНКУРСАНТА</w:t>
      </w:r>
      <w:bookmarkEnd w:id="23"/>
    </w:p>
    <w:p w14:paraId="7716B272" w14:textId="77777777" w:rsidR="00466F1D" w:rsidRDefault="007F51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Нулевой - нельзя ничего привозить.</w:t>
      </w:r>
    </w:p>
    <w:p w14:paraId="3CC8B115" w14:textId="77777777" w:rsidR="00466F1D" w:rsidRDefault="007F51DB">
      <w:pPr>
        <w:pStyle w:val="2"/>
        <w:spacing w:before="0" w:after="0"/>
        <w:ind w:firstLine="709"/>
        <w:jc w:val="both"/>
        <w:rPr>
          <w:rFonts w:ascii="Times New Roman" w:hAnsi="Times New Roman"/>
          <w:bCs/>
          <w:lang w:val="ru-RU"/>
        </w:rPr>
      </w:pPr>
      <w:bookmarkStart w:id="24" w:name="_Toc78885660"/>
      <w:bookmarkStart w:id="25" w:name="_Toc125971848"/>
      <w:r>
        <w:rPr>
          <w:rFonts w:ascii="Times New Roman" w:hAnsi="Times New Roman"/>
          <w:lang w:val="ru-RU"/>
        </w:rPr>
        <w:t>2.2.</w:t>
      </w:r>
      <w:r>
        <w:rPr>
          <w:rFonts w:ascii="Times New Roman" w:hAnsi="Times New Roman"/>
          <w:i/>
          <w:lang w:val="ru-RU"/>
        </w:rPr>
        <w:t xml:space="preserve"> </w:t>
      </w:r>
      <w:r>
        <w:rPr>
          <w:rFonts w:ascii="Times New Roman" w:hAnsi="Times New Roman"/>
          <w:lang w:val="ru-RU"/>
        </w:rPr>
        <w:t>М</w:t>
      </w:r>
      <w:bookmarkEnd w:id="24"/>
      <w:r>
        <w:rPr>
          <w:rFonts w:ascii="Times New Roman" w:hAnsi="Times New Roman"/>
          <w:lang w:val="ru-RU"/>
        </w:rPr>
        <w:t>АТЕРИАЛЫ, ОБОРУДОВАНИЕ И ИНСТРУМЕНТЫ, ЗАПРЕЩЕННЫЕ НА ПЛОЩАДКЕ</w:t>
      </w:r>
      <w:bookmarkEnd w:id="25"/>
    </w:p>
    <w:p w14:paraId="7A3E3B3B" w14:textId="77777777" w:rsidR="00466F1D" w:rsidRDefault="007F51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Участники и эксперты используют материалы, оборудование и инструменты площадки, указанные в инфраструктурном листе. </w:t>
      </w:r>
    </w:p>
    <w:p w14:paraId="40734703" w14:textId="77777777" w:rsidR="00466F1D" w:rsidRDefault="007F51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Материалы, оборудование и инструменты, которые не указаны в инфраструктурном листе, использовать на площадке запрещено.</w:t>
      </w:r>
    </w:p>
    <w:p w14:paraId="21780C3E" w14:textId="77777777" w:rsidR="00466F1D" w:rsidRDefault="00466F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7A6B4F" w14:textId="77777777" w:rsidR="00466F1D" w:rsidRDefault="007F51DB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26" w:name="_Toc125701365"/>
      <w:bookmarkStart w:id="27" w:name="_Toc125971849"/>
      <w:r>
        <w:rPr>
          <w:rFonts w:ascii="Times New Roman" w:hAnsi="Times New Roman"/>
          <w:color w:val="auto"/>
          <w:sz w:val="28"/>
          <w:szCs w:val="28"/>
          <w:lang w:val="ru-RU"/>
        </w:rPr>
        <w:t>3. П</w:t>
      </w:r>
      <w:bookmarkEnd w:id="26"/>
      <w:r>
        <w:rPr>
          <w:rFonts w:ascii="Times New Roman" w:hAnsi="Times New Roman"/>
          <w:color w:val="auto"/>
          <w:sz w:val="28"/>
          <w:szCs w:val="28"/>
          <w:lang w:val="ru-RU"/>
        </w:rPr>
        <w:t>РИЛОЖЕНИЯ</w:t>
      </w:r>
      <w:bookmarkEnd w:id="27"/>
    </w:p>
    <w:p w14:paraId="147385CD" w14:textId="77777777" w:rsidR="00466F1D" w:rsidRDefault="007549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tooltip="Приложение%201%20Инструкция%20к%20матрице.docx" w:history="1">
        <w:r w:rsidR="007F51DB">
          <w:rPr>
            <w:rStyle w:val="af8"/>
            <w:rFonts w:ascii="Times New Roman" w:hAnsi="Times New Roman" w:cs="Times New Roman"/>
            <w:sz w:val="28"/>
            <w:szCs w:val="28"/>
          </w:rPr>
          <w:t>Приложение №1</w:t>
        </w:r>
      </w:hyperlink>
      <w:r w:rsidR="007F51DB">
        <w:rPr>
          <w:rFonts w:ascii="Times New Roman" w:hAnsi="Times New Roman" w:cs="Times New Roman"/>
          <w:sz w:val="28"/>
          <w:szCs w:val="28"/>
        </w:rPr>
        <w:t xml:space="preserve"> Инструкция по заполнению матрицы конкурсного задания</w:t>
      </w:r>
    </w:p>
    <w:p w14:paraId="2EE0C39E" w14:textId="77777777" w:rsidR="00466F1D" w:rsidRDefault="007549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tooltip="Приложение%20№2%20Матрица.xlsx" w:history="1">
        <w:r w:rsidR="007F51DB">
          <w:rPr>
            <w:rStyle w:val="af8"/>
            <w:rFonts w:ascii="Times New Roman" w:hAnsi="Times New Roman" w:cs="Times New Roman"/>
            <w:sz w:val="28"/>
            <w:szCs w:val="28"/>
          </w:rPr>
          <w:t>Приложение №2</w:t>
        </w:r>
      </w:hyperlink>
      <w:r w:rsidR="007F51DB">
        <w:rPr>
          <w:rFonts w:ascii="Times New Roman" w:hAnsi="Times New Roman" w:cs="Times New Roman"/>
          <w:sz w:val="28"/>
          <w:szCs w:val="28"/>
        </w:rPr>
        <w:t xml:space="preserve"> Матрица конкурсного задания</w:t>
      </w:r>
    </w:p>
    <w:p w14:paraId="7FBD5C70" w14:textId="77777777" w:rsidR="00466F1D" w:rsidRDefault="007549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tooltip="Приложение%20№4%20Критерии%20оценки.xlsx" w:history="1">
        <w:r w:rsidR="007F51DB">
          <w:rPr>
            <w:rStyle w:val="af8"/>
            <w:rFonts w:ascii="Times New Roman" w:hAnsi="Times New Roman" w:cs="Times New Roman"/>
            <w:sz w:val="28"/>
            <w:szCs w:val="28"/>
          </w:rPr>
          <w:t>Приложение №3</w:t>
        </w:r>
      </w:hyperlink>
      <w:r w:rsidR="007F51DB"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</w:p>
    <w:p w14:paraId="1E901EF0" w14:textId="77777777" w:rsidR="00466F1D" w:rsidRDefault="007549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5" w:tooltip="Приложение%20№6%20ОТ%20и%20ТБ.docx" w:history="1">
        <w:r w:rsidR="007F51DB">
          <w:rPr>
            <w:rStyle w:val="af8"/>
            <w:rFonts w:ascii="Times New Roman" w:hAnsi="Times New Roman" w:cs="Times New Roman"/>
            <w:sz w:val="28"/>
            <w:szCs w:val="28"/>
          </w:rPr>
          <w:t>Приложение №4</w:t>
        </w:r>
      </w:hyperlink>
      <w:r w:rsidR="007F51DB">
        <w:rPr>
          <w:rFonts w:ascii="Times New Roman" w:hAnsi="Times New Roman" w:cs="Times New Roman"/>
          <w:sz w:val="28"/>
          <w:szCs w:val="28"/>
        </w:rPr>
        <w:t xml:space="preserve"> Инструкция по охране труда и технике безопасности по компетенции «Управление автогрейдером».</w:t>
      </w:r>
    </w:p>
    <w:sectPr w:rsidR="00466F1D">
      <w:headerReference w:type="default" r:id="rId16"/>
      <w:footerReference w:type="default" r:id="rId17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FB7CA4" w14:textId="77777777" w:rsidR="0075493E" w:rsidRDefault="0075493E">
      <w:pPr>
        <w:spacing w:after="0" w:line="240" w:lineRule="auto"/>
      </w:pPr>
      <w:r>
        <w:separator/>
      </w:r>
    </w:p>
  </w:endnote>
  <w:endnote w:type="continuationSeparator" w:id="0">
    <w:p w14:paraId="3A72AF87" w14:textId="77777777" w:rsidR="0075493E" w:rsidRDefault="00754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auto"/>
    <w:pitch w:val="default"/>
  </w:font>
  <w:font w:name="frutigerltstd-light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096"/>
      <w:gridCol w:w="3773"/>
    </w:tblGrid>
    <w:tr w:rsidR="00466F1D" w14:paraId="55CB93E7" w14:textId="77777777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3154C6DD" w14:textId="77777777" w:rsidR="00466F1D" w:rsidRDefault="00466F1D">
          <w:pPr>
            <w:pStyle w:val="af1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1C5DCE99" w14:textId="77777777" w:rsidR="00466F1D" w:rsidRDefault="007F51DB">
          <w:pPr>
            <w:pStyle w:val="af1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t>21</w: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7DF5FA54" w14:textId="77777777" w:rsidR="00466F1D" w:rsidRDefault="00466F1D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D83232" w14:textId="77777777" w:rsidR="0075493E" w:rsidRDefault="0075493E">
      <w:pPr>
        <w:spacing w:after="0" w:line="240" w:lineRule="auto"/>
      </w:pPr>
      <w:r>
        <w:separator/>
      </w:r>
    </w:p>
  </w:footnote>
  <w:footnote w:type="continuationSeparator" w:id="0">
    <w:p w14:paraId="71C94FFB" w14:textId="77777777" w:rsidR="0075493E" w:rsidRDefault="00754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EDC825" w14:textId="77777777" w:rsidR="00466F1D" w:rsidRDefault="00466F1D">
    <w:pPr>
      <w:pStyle w:val="af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47ABE"/>
    <w:multiLevelType w:val="hybridMultilevel"/>
    <w:tmpl w:val="3000E278"/>
    <w:lvl w:ilvl="0" w:tplc="B9B86732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535659DC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A218FA6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40ECCB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15AAC9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226C2A4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CA06D6E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DDE7B2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97E513A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B20049C"/>
    <w:multiLevelType w:val="hybridMultilevel"/>
    <w:tmpl w:val="F530B2B4"/>
    <w:lvl w:ilvl="0" w:tplc="2FC28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83685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CEF4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6E46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A879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0088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7620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8411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1E08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C1191"/>
    <w:multiLevelType w:val="hybridMultilevel"/>
    <w:tmpl w:val="1D5A62A0"/>
    <w:lvl w:ilvl="0" w:tplc="F40284E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B4BC11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CCBF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C2F4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3CF6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1A72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7C8E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B0C4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EC6C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B4AEA"/>
    <w:multiLevelType w:val="hybridMultilevel"/>
    <w:tmpl w:val="6D8C1FE8"/>
    <w:lvl w:ilvl="0" w:tplc="5A8E62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E2670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4EEE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7693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8BF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1264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E62D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C065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F8D3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34A7B"/>
    <w:multiLevelType w:val="hybridMultilevel"/>
    <w:tmpl w:val="31502420"/>
    <w:lvl w:ilvl="0" w:tplc="611E117C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3F18C570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DF08E734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5AEC6456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95321CA8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CEC86766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170A1F06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B19C6388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BAA25570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163D5A63"/>
    <w:multiLevelType w:val="hybridMultilevel"/>
    <w:tmpl w:val="7C569336"/>
    <w:lvl w:ilvl="0" w:tplc="F7AC38D0">
      <w:start w:val="2"/>
      <w:numFmt w:val="decimal"/>
      <w:lvlText w:val="%1."/>
      <w:lvlJc w:val="left"/>
      <w:pPr>
        <w:ind w:left="630" w:hanging="630"/>
      </w:pPr>
    </w:lvl>
    <w:lvl w:ilvl="1" w:tplc="F71A4CE0">
      <w:start w:val="9"/>
      <w:numFmt w:val="decimal"/>
      <w:lvlText w:val="%1.%2."/>
      <w:lvlJc w:val="left"/>
      <w:pPr>
        <w:ind w:left="1642" w:hanging="720"/>
      </w:pPr>
    </w:lvl>
    <w:lvl w:ilvl="2" w:tplc="C15A5254">
      <w:start w:val="1"/>
      <w:numFmt w:val="decimal"/>
      <w:lvlText w:val="%1.%2.%3."/>
      <w:lvlJc w:val="left"/>
      <w:pPr>
        <w:ind w:left="2564" w:hanging="720"/>
      </w:pPr>
    </w:lvl>
    <w:lvl w:ilvl="3" w:tplc="EC482634">
      <w:start w:val="1"/>
      <w:numFmt w:val="decimal"/>
      <w:lvlText w:val="%1.%2.%3.%4."/>
      <w:lvlJc w:val="left"/>
      <w:pPr>
        <w:ind w:left="3846" w:hanging="1080"/>
      </w:pPr>
    </w:lvl>
    <w:lvl w:ilvl="4" w:tplc="F0D0DEB8">
      <w:start w:val="1"/>
      <w:numFmt w:val="decimal"/>
      <w:lvlText w:val="%1.%2.%3.%4.%5."/>
      <w:lvlJc w:val="left"/>
      <w:pPr>
        <w:ind w:left="4768" w:hanging="1080"/>
      </w:pPr>
    </w:lvl>
    <w:lvl w:ilvl="5" w:tplc="E584A834">
      <w:start w:val="1"/>
      <w:numFmt w:val="decimal"/>
      <w:lvlText w:val="%1.%2.%3.%4.%5.%6."/>
      <w:lvlJc w:val="left"/>
      <w:pPr>
        <w:ind w:left="6050" w:hanging="1440"/>
      </w:pPr>
    </w:lvl>
    <w:lvl w:ilvl="6" w:tplc="78C20DCE">
      <w:start w:val="1"/>
      <w:numFmt w:val="decimal"/>
      <w:lvlText w:val="%1.%2.%3.%4.%5.%6.%7."/>
      <w:lvlJc w:val="left"/>
      <w:pPr>
        <w:ind w:left="7332" w:hanging="1800"/>
      </w:pPr>
    </w:lvl>
    <w:lvl w:ilvl="7" w:tplc="F4C84BBE">
      <w:start w:val="1"/>
      <w:numFmt w:val="decimal"/>
      <w:lvlText w:val="%1.%2.%3.%4.%5.%6.%7.%8."/>
      <w:lvlJc w:val="left"/>
      <w:pPr>
        <w:ind w:left="8254" w:hanging="1800"/>
      </w:pPr>
    </w:lvl>
    <w:lvl w:ilvl="8" w:tplc="3A44A00C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6" w15:restartNumberingAfterBreak="0">
    <w:nsid w:val="1BDD30D7"/>
    <w:multiLevelType w:val="hybridMultilevel"/>
    <w:tmpl w:val="B88EACEC"/>
    <w:lvl w:ilvl="0" w:tplc="54D859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4895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5A77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FECC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C08D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10AA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A2A8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6A6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70DB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566EB"/>
    <w:multiLevelType w:val="hybridMultilevel"/>
    <w:tmpl w:val="232E20F8"/>
    <w:lvl w:ilvl="0" w:tplc="41B8944C">
      <w:start w:val="2"/>
      <w:numFmt w:val="decimal"/>
      <w:lvlText w:val="%1"/>
      <w:lvlJc w:val="left"/>
      <w:pPr>
        <w:ind w:left="700" w:hanging="700"/>
      </w:pPr>
      <w:rPr>
        <w:rFonts w:hint="default"/>
        <w:i/>
      </w:rPr>
    </w:lvl>
    <w:lvl w:ilvl="1" w:tplc="D27EE0E0">
      <w:start w:val="10"/>
      <w:numFmt w:val="decimal"/>
      <w:lvlText w:val="%1.%2"/>
      <w:lvlJc w:val="left"/>
      <w:pPr>
        <w:ind w:left="700" w:hanging="700"/>
      </w:pPr>
      <w:rPr>
        <w:rFonts w:hint="default"/>
        <w:i/>
      </w:rPr>
    </w:lvl>
    <w:lvl w:ilvl="2" w:tplc="83C0067A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 w:tplc="DEC001BE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 w:tplc="43464B66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 w:tplc="FF90D6AE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 w:tplc="8F705F4A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 w:tplc="026C5356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 w:tplc="7D2092AC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8" w15:restartNumberingAfterBreak="0">
    <w:nsid w:val="250D277E"/>
    <w:multiLevelType w:val="hybridMultilevel"/>
    <w:tmpl w:val="7CBA6A70"/>
    <w:lvl w:ilvl="0" w:tplc="DF5EBDB4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6C232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5E22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06F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2AA6F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02692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AEC7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7EDA2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51EA7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75B86"/>
    <w:multiLevelType w:val="hybridMultilevel"/>
    <w:tmpl w:val="FD5ECD06"/>
    <w:lvl w:ilvl="0" w:tplc="E7FEBE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EC887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FAF4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769C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6685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A055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C2E9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2EAB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8EBA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A13040"/>
    <w:multiLevelType w:val="hybridMultilevel"/>
    <w:tmpl w:val="6DF81B3C"/>
    <w:lvl w:ilvl="0" w:tplc="1264CDE6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A600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3EC605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589EF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241D1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4CDBA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CAEB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386A9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1FED5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71E65"/>
    <w:multiLevelType w:val="hybridMultilevel"/>
    <w:tmpl w:val="823EE420"/>
    <w:lvl w:ilvl="0" w:tplc="3CCA8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11EC2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E0E7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DE75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94D9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841B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4297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708B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F005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4D662D"/>
    <w:multiLevelType w:val="hybridMultilevel"/>
    <w:tmpl w:val="1E168130"/>
    <w:lvl w:ilvl="0" w:tplc="8B42D2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080DB0">
      <w:start w:val="1"/>
      <w:numFmt w:val="lowerLetter"/>
      <w:lvlText w:val="%2."/>
      <w:lvlJc w:val="left"/>
      <w:pPr>
        <w:ind w:left="1440" w:hanging="360"/>
      </w:pPr>
    </w:lvl>
    <w:lvl w:ilvl="2" w:tplc="9B300BFC">
      <w:start w:val="1"/>
      <w:numFmt w:val="lowerRoman"/>
      <w:lvlText w:val="%3."/>
      <w:lvlJc w:val="right"/>
      <w:pPr>
        <w:ind w:left="2160" w:hanging="180"/>
      </w:pPr>
    </w:lvl>
    <w:lvl w:ilvl="3" w:tplc="2B9C8C82">
      <w:start w:val="1"/>
      <w:numFmt w:val="decimal"/>
      <w:lvlText w:val="%4."/>
      <w:lvlJc w:val="left"/>
      <w:pPr>
        <w:ind w:left="2880" w:hanging="360"/>
      </w:pPr>
    </w:lvl>
    <w:lvl w:ilvl="4" w:tplc="D9984718">
      <w:start w:val="1"/>
      <w:numFmt w:val="lowerLetter"/>
      <w:lvlText w:val="%5."/>
      <w:lvlJc w:val="left"/>
      <w:pPr>
        <w:ind w:left="3600" w:hanging="360"/>
      </w:pPr>
    </w:lvl>
    <w:lvl w:ilvl="5" w:tplc="C584062E">
      <w:start w:val="1"/>
      <w:numFmt w:val="lowerRoman"/>
      <w:lvlText w:val="%6."/>
      <w:lvlJc w:val="right"/>
      <w:pPr>
        <w:ind w:left="4320" w:hanging="180"/>
      </w:pPr>
    </w:lvl>
    <w:lvl w:ilvl="6" w:tplc="9104D3C6">
      <w:start w:val="1"/>
      <w:numFmt w:val="decimal"/>
      <w:lvlText w:val="%7."/>
      <w:lvlJc w:val="left"/>
      <w:pPr>
        <w:ind w:left="5040" w:hanging="360"/>
      </w:pPr>
    </w:lvl>
    <w:lvl w:ilvl="7" w:tplc="E914462E">
      <w:start w:val="1"/>
      <w:numFmt w:val="lowerLetter"/>
      <w:lvlText w:val="%8."/>
      <w:lvlJc w:val="left"/>
      <w:pPr>
        <w:ind w:left="5760" w:hanging="360"/>
      </w:pPr>
    </w:lvl>
    <w:lvl w:ilvl="8" w:tplc="A9800E1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386669"/>
    <w:multiLevelType w:val="hybridMultilevel"/>
    <w:tmpl w:val="1F54628A"/>
    <w:lvl w:ilvl="0" w:tplc="AC5E0A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CCA0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0649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7E57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F8A7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BEA6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20C1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C74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3C3A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10F69"/>
    <w:multiLevelType w:val="hybridMultilevel"/>
    <w:tmpl w:val="ACF4A04A"/>
    <w:lvl w:ilvl="0" w:tplc="E80A72D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76C8E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0640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E637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C016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827D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3E22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4AA2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44D1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6E7391"/>
    <w:multiLevelType w:val="hybridMultilevel"/>
    <w:tmpl w:val="86FE1D96"/>
    <w:lvl w:ilvl="0" w:tplc="5136DD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C21122">
      <w:start w:val="1"/>
      <w:numFmt w:val="lowerLetter"/>
      <w:lvlText w:val="%2."/>
      <w:lvlJc w:val="left"/>
      <w:pPr>
        <w:ind w:left="1440" w:hanging="360"/>
      </w:pPr>
    </w:lvl>
    <w:lvl w:ilvl="2" w:tplc="B0986576">
      <w:start w:val="1"/>
      <w:numFmt w:val="lowerRoman"/>
      <w:lvlText w:val="%3."/>
      <w:lvlJc w:val="right"/>
      <w:pPr>
        <w:ind w:left="2160" w:hanging="180"/>
      </w:pPr>
    </w:lvl>
    <w:lvl w:ilvl="3" w:tplc="D47E704A">
      <w:start w:val="1"/>
      <w:numFmt w:val="decimal"/>
      <w:lvlText w:val="%4."/>
      <w:lvlJc w:val="left"/>
      <w:pPr>
        <w:ind w:left="2880" w:hanging="360"/>
      </w:pPr>
    </w:lvl>
    <w:lvl w:ilvl="4" w:tplc="1F624BF6">
      <w:start w:val="1"/>
      <w:numFmt w:val="lowerLetter"/>
      <w:lvlText w:val="%5."/>
      <w:lvlJc w:val="left"/>
      <w:pPr>
        <w:ind w:left="3600" w:hanging="360"/>
      </w:pPr>
    </w:lvl>
    <w:lvl w:ilvl="5" w:tplc="9688820C">
      <w:start w:val="1"/>
      <w:numFmt w:val="lowerRoman"/>
      <w:lvlText w:val="%6."/>
      <w:lvlJc w:val="right"/>
      <w:pPr>
        <w:ind w:left="4320" w:hanging="180"/>
      </w:pPr>
    </w:lvl>
    <w:lvl w:ilvl="6" w:tplc="703E65F2">
      <w:start w:val="1"/>
      <w:numFmt w:val="decimal"/>
      <w:lvlText w:val="%7."/>
      <w:lvlJc w:val="left"/>
      <w:pPr>
        <w:ind w:left="5040" w:hanging="360"/>
      </w:pPr>
    </w:lvl>
    <w:lvl w:ilvl="7" w:tplc="5C3846BA">
      <w:start w:val="1"/>
      <w:numFmt w:val="lowerLetter"/>
      <w:lvlText w:val="%8."/>
      <w:lvlJc w:val="left"/>
      <w:pPr>
        <w:ind w:left="5760" w:hanging="360"/>
      </w:pPr>
    </w:lvl>
    <w:lvl w:ilvl="8" w:tplc="BB2866C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092CF1"/>
    <w:multiLevelType w:val="hybridMultilevel"/>
    <w:tmpl w:val="BD32A2AE"/>
    <w:lvl w:ilvl="0" w:tplc="70141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204BF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7C76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AC6F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5C60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40A8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9443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CCE7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7CE5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BA4C5F"/>
    <w:multiLevelType w:val="hybridMultilevel"/>
    <w:tmpl w:val="41F6DFF2"/>
    <w:lvl w:ilvl="0" w:tplc="C1D81686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74C40A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4CE74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02B7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442B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3F6EC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90FF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02680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8D457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8C49B3"/>
    <w:multiLevelType w:val="hybridMultilevel"/>
    <w:tmpl w:val="34ECAFF2"/>
    <w:lvl w:ilvl="0" w:tplc="6C347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5EEFB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3290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D634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0C46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EE9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BC5F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288B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BADA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5C696B"/>
    <w:multiLevelType w:val="hybridMultilevel"/>
    <w:tmpl w:val="D6B09ACE"/>
    <w:lvl w:ilvl="0" w:tplc="3ABCA4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2817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0249C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58539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DCB9B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64EC9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6A5C5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42DC6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C2BF9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08834EF"/>
    <w:multiLevelType w:val="hybridMultilevel"/>
    <w:tmpl w:val="C7F0C0CE"/>
    <w:lvl w:ilvl="0" w:tplc="284C5F02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 w:tplc="64DE0D52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 w:tplc="66B4A3F6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 w:tplc="930EF580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 w:tplc="DFA8BE70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plc="405C8092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 w:tplc="0540A7DA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 w:tplc="D6CAACB0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 w:tplc="719CD86A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099552E"/>
    <w:multiLevelType w:val="hybridMultilevel"/>
    <w:tmpl w:val="F5B0F7D8"/>
    <w:lvl w:ilvl="0" w:tplc="B652EA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5A1A4C">
      <w:start w:val="1"/>
      <w:numFmt w:val="lowerLetter"/>
      <w:lvlText w:val="%2."/>
      <w:lvlJc w:val="left"/>
      <w:pPr>
        <w:ind w:left="1440" w:hanging="360"/>
      </w:pPr>
    </w:lvl>
    <w:lvl w:ilvl="2" w:tplc="3AE24DD4">
      <w:start w:val="1"/>
      <w:numFmt w:val="lowerRoman"/>
      <w:lvlText w:val="%3."/>
      <w:lvlJc w:val="right"/>
      <w:pPr>
        <w:ind w:left="2160" w:hanging="180"/>
      </w:pPr>
    </w:lvl>
    <w:lvl w:ilvl="3" w:tplc="3078DBC2">
      <w:start w:val="1"/>
      <w:numFmt w:val="decimal"/>
      <w:lvlText w:val="%4."/>
      <w:lvlJc w:val="left"/>
      <w:pPr>
        <w:ind w:left="2880" w:hanging="360"/>
      </w:pPr>
    </w:lvl>
    <w:lvl w:ilvl="4" w:tplc="408249F2">
      <w:start w:val="1"/>
      <w:numFmt w:val="lowerLetter"/>
      <w:lvlText w:val="%5."/>
      <w:lvlJc w:val="left"/>
      <w:pPr>
        <w:ind w:left="3600" w:hanging="360"/>
      </w:pPr>
    </w:lvl>
    <w:lvl w:ilvl="5" w:tplc="4432BC02">
      <w:start w:val="1"/>
      <w:numFmt w:val="lowerRoman"/>
      <w:lvlText w:val="%6."/>
      <w:lvlJc w:val="right"/>
      <w:pPr>
        <w:ind w:left="4320" w:hanging="180"/>
      </w:pPr>
    </w:lvl>
    <w:lvl w:ilvl="6" w:tplc="4E987D1E">
      <w:start w:val="1"/>
      <w:numFmt w:val="decimal"/>
      <w:lvlText w:val="%7."/>
      <w:lvlJc w:val="left"/>
      <w:pPr>
        <w:ind w:left="5040" w:hanging="360"/>
      </w:pPr>
    </w:lvl>
    <w:lvl w:ilvl="7" w:tplc="73EEFC50">
      <w:start w:val="1"/>
      <w:numFmt w:val="lowerLetter"/>
      <w:lvlText w:val="%8."/>
      <w:lvlJc w:val="left"/>
      <w:pPr>
        <w:ind w:left="5760" w:hanging="360"/>
      </w:pPr>
    </w:lvl>
    <w:lvl w:ilvl="8" w:tplc="3A96E81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0F5A06"/>
    <w:multiLevelType w:val="hybridMultilevel"/>
    <w:tmpl w:val="E3E42AA8"/>
    <w:lvl w:ilvl="0" w:tplc="E9F27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E689E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20A6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B6DF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2E81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98E8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26A5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E279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803C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570BEA"/>
    <w:multiLevelType w:val="hybridMultilevel"/>
    <w:tmpl w:val="A8484FF4"/>
    <w:lvl w:ilvl="0" w:tplc="AFFE5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544B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1639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56B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DAA2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B01D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3688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A23B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EF9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992717"/>
    <w:multiLevelType w:val="hybridMultilevel"/>
    <w:tmpl w:val="98E65292"/>
    <w:lvl w:ilvl="0" w:tplc="340E480C">
      <w:start w:val="1"/>
      <w:numFmt w:val="decimal"/>
      <w:lvlText w:val="%1."/>
      <w:lvlJc w:val="left"/>
      <w:pPr>
        <w:ind w:left="928" w:hanging="360"/>
      </w:pPr>
      <w:rPr>
        <w:b/>
        <w:sz w:val="32"/>
        <w:szCs w:val="32"/>
      </w:rPr>
    </w:lvl>
    <w:lvl w:ilvl="1" w:tplc="6FE89B7C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 w:tplc="65980F66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 w:tplc="2B18B9B4">
      <w:start w:val="1"/>
      <w:numFmt w:val="decimal"/>
      <w:lvlText w:val="%1.%2.●.%4."/>
      <w:lvlJc w:val="left"/>
      <w:pPr>
        <w:ind w:left="2160" w:hanging="720"/>
      </w:pPr>
    </w:lvl>
    <w:lvl w:ilvl="4" w:tplc="A5D8DFB8">
      <w:start w:val="1"/>
      <w:numFmt w:val="decimal"/>
      <w:lvlText w:val="%1.%2.●.%4.%5."/>
      <w:lvlJc w:val="left"/>
      <w:pPr>
        <w:ind w:left="2880" w:hanging="1080"/>
      </w:pPr>
    </w:lvl>
    <w:lvl w:ilvl="5" w:tplc="3620B9C0">
      <w:start w:val="1"/>
      <w:numFmt w:val="decimal"/>
      <w:lvlText w:val="%1.%2.●.%4.%5.%6."/>
      <w:lvlJc w:val="left"/>
      <w:pPr>
        <w:ind w:left="3240" w:hanging="1080"/>
      </w:pPr>
    </w:lvl>
    <w:lvl w:ilvl="6" w:tplc="A5DEA0B0">
      <w:start w:val="1"/>
      <w:numFmt w:val="decimal"/>
      <w:lvlText w:val="%1.%2.●.%4.%5.%6.%7."/>
      <w:lvlJc w:val="left"/>
      <w:pPr>
        <w:ind w:left="3960" w:hanging="1440"/>
      </w:pPr>
    </w:lvl>
    <w:lvl w:ilvl="7" w:tplc="09984CFA">
      <w:start w:val="1"/>
      <w:numFmt w:val="decimal"/>
      <w:lvlText w:val="%1.%2.●.%4.%5.%6.%7.%8."/>
      <w:lvlJc w:val="left"/>
      <w:pPr>
        <w:ind w:left="4320" w:hanging="1440"/>
      </w:pPr>
    </w:lvl>
    <w:lvl w:ilvl="8" w:tplc="A7247E9E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5" w15:restartNumberingAfterBreak="0">
    <w:nsid w:val="552F39AE"/>
    <w:multiLevelType w:val="hybridMultilevel"/>
    <w:tmpl w:val="F092D3F2"/>
    <w:lvl w:ilvl="0" w:tplc="A84E2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8486BC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 w:tplc="79866FC0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plc="9EB0621E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plc="7E98EE7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plc="9E64D3E0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plc="EFD45C64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 w:tplc="E9D2DEBC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plc="5E94D28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594271BF"/>
    <w:multiLevelType w:val="hybridMultilevel"/>
    <w:tmpl w:val="F972577E"/>
    <w:lvl w:ilvl="0" w:tplc="0C3A690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84EAE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98BC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902B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76F2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A454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861C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8270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A02C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DF022E"/>
    <w:multiLevelType w:val="hybridMultilevel"/>
    <w:tmpl w:val="ADDA1EB0"/>
    <w:lvl w:ilvl="0" w:tplc="94DAF07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8A9FB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1268F3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1E61AA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D0E572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2EEDAC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C260F4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2CA42A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CB868B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AC50DC9"/>
    <w:multiLevelType w:val="hybridMultilevel"/>
    <w:tmpl w:val="38B628F0"/>
    <w:lvl w:ilvl="0" w:tplc="CB587F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7CFA8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606AC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40895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28E73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8A574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EE221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C8874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F0686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D4A2648"/>
    <w:multiLevelType w:val="hybridMultilevel"/>
    <w:tmpl w:val="A69AE880"/>
    <w:lvl w:ilvl="0" w:tplc="3E6407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992F8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4A84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8C20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2291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3221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D2D2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F2D3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3E8B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AB2373"/>
    <w:multiLevelType w:val="hybridMultilevel"/>
    <w:tmpl w:val="41C0D5B6"/>
    <w:lvl w:ilvl="0" w:tplc="2376B162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85B87D12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A49EEFC2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673E1EA0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55A27BCC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BB5E8A12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6172DC62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5D1C6472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F9BEAF44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1" w15:restartNumberingAfterBreak="0">
    <w:nsid w:val="5F865E1D"/>
    <w:multiLevelType w:val="hybridMultilevel"/>
    <w:tmpl w:val="6DDAB232"/>
    <w:lvl w:ilvl="0" w:tplc="A3A8CE5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C12A0BC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200DA9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80C43F6E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7D2F43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A902241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A78DEA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AB8D19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1A6739A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5336B82"/>
    <w:multiLevelType w:val="hybridMultilevel"/>
    <w:tmpl w:val="75FA90BE"/>
    <w:lvl w:ilvl="0" w:tplc="612415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C70A9DA">
      <w:start w:val="1"/>
      <w:numFmt w:val="lowerLetter"/>
      <w:lvlText w:val="%2."/>
      <w:lvlJc w:val="left"/>
      <w:pPr>
        <w:ind w:left="1440" w:hanging="360"/>
      </w:pPr>
    </w:lvl>
    <w:lvl w:ilvl="2" w:tplc="8D3CB558">
      <w:start w:val="1"/>
      <w:numFmt w:val="lowerRoman"/>
      <w:lvlText w:val="%3."/>
      <w:lvlJc w:val="right"/>
      <w:pPr>
        <w:ind w:left="2160" w:hanging="180"/>
      </w:pPr>
    </w:lvl>
    <w:lvl w:ilvl="3" w:tplc="9F8EB398">
      <w:start w:val="1"/>
      <w:numFmt w:val="decimal"/>
      <w:lvlText w:val="%4."/>
      <w:lvlJc w:val="left"/>
      <w:pPr>
        <w:ind w:left="2880" w:hanging="360"/>
      </w:pPr>
    </w:lvl>
    <w:lvl w:ilvl="4" w:tplc="58F2D370">
      <w:start w:val="1"/>
      <w:numFmt w:val="lowerLetter"/>
      <w:lvlText w:val="%5."/>
      <w:lvlJc w:val="left"/>
      <w:pPr>
        <w:ind w:left="3600" w:hanging="360"/>
      </w:pPr>
    </w:lvl>
    <w:lvl w:ilvl="5" w:tplc="1DD86A52">
      <w:start w:val="1"/>
      <w:numFmt w:val="lowerRoman"/>
      <w:lvlText w:val="%6."/>
      <w:lvlJc w:val="right"/>
      <w:pPr>
        <w:ind w:left="4320" w:hanging="180"/>
      </w:pPr>
    </w:lvl>
    <w:lvl w:ilvl="6" w:tplc="6C9E6ED2">
      <w:start w:val="1"/>
      <w:numFmt w:val="decimal"/>
      <w:lvlText w:val="%7."/>
      <w:lvlJc w:val="left"/>
      <w:pPr>
        <w:ind w:left="5040" w:hanging="360"/>
      </w:pPr>
    </w:lvl>
    <w:lvl w:ilvl="7" w:tplc="D4D45E74">
      <w:start w:val="1"/>
      <w:numFmt w:val="lowerLetter"/>
      <w:lvlText w:val="%8."/>
      <w:lvlJc w:val="left"/>
      <w:pPr>
        <w:ind w:left="5760" w:hanging="360"/>
      </w:pPr>
    </w:lvl>
    <w:lvl w:ilvl="8" w:tplc="F1CE1F24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0B503B"/>
    <w:multiLevelType w:val="hybridMultilevel"/>
    <w:tmpl w:val="35FA4486"/>
    <w:lvl w:ilvl="0" w:tplc="4B320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57E46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4C80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F239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5CB5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DE33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EAA9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621D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A6B6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C0137A"/>
    <w:multiLevelType w:val="hybridMultilevel"/>
    <w:tmpl w:val="E800CAD2"/>
    <w:lvl w:ilvl="0" w:tplc="8000F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5483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9EE0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4077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18FB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CE40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70E5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BE76B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E45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994C6B"/>
    <w:multiLevelType w:val="hybridMultilevel"/>
    <w:tmpl w:val="E842E47A"/>
    <w:lvl w:ilvl="0" w:tplc="B27827A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C7069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B4EB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40EB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2284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FCC6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9027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8A99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1671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7"/>
  </w:num>
  <w:num w:numId="4">
    <w:abstractNumId w:val="31"/>
  </w:num>
  <w:num w:numId="5">
    <w:abstractNumId w:val="25"/>
  </w:num>
  <w:num w:numId="6">
    <w:abstractNumId w:val="28"/>
  </w:num>
  <w:num w:numId="7">
    <w:abstractNumId w:val="19"/>
  </w:num>
  <w:num w:numId="8">
    <w:abstractNumId w:val="0"/>
  </w:num>
  <w:num w:numId="9">
    <w:abstractNumId w:val="4"/>
  </w:num>
  <w:num w:numId="10">
    <w:abstractNumId w:val="30"/>
  </w:num>
  <w:num w:numId="11">
    <w:abstractNumId w:val="27"/>
  </w:num>
  <w:num w:numId="12">
    <w:abstractNumId w:val="14"/>
  </w:num>
  <w:num w:numId="13">
    <w:abstractNumId w:val="35"/>
  </w:num>
  <w:num w:numId="14">
    <w:abstractNumId w:val="26"/>
  </w:num>
  <w:num w:numId="15">
    <w:abstractNumId w:val="2"/>
  </w:num>
  <w:num w:numId="16">
    <w:abstractNumId w:val="12"/>
  </w:num>
  <w:num w:numId="17">
    <w:abstractNumId w:val="32"/>
  </w:num>
  <w:num w:numId="18">
    <w:abstractNumId w:val="15"/>
  </w:num>
  <w:num w:numId="19">
    <w:abstractNumId w:val="21"/>
  </w:num>
  <w:num w:numId="20">
    <w:abstractNumId w:val="24"/>
  </w:num>
  <w:num w:numId="21">
    <w:abstractNumId w:val="7"/>
  </w:num>
  <w:num w:numId="22">
    <w:abstractNumId w:val="20"/>
  </w:num>
  <w:num w:numId="23">
    <w:abstractNumId w:val="22"/>
  </w:num>
  <w:num w:numId="24">
    <w:abstractNumId w:val="23"/>
  </w:num>
  <w:num w:numId="25">
    <w:abstractNumId w:val="13"/>
  </w:num>
  <w:num w:numId="26">
    <w:abstractNumId w:val="3"/>
  </w:num>
  <w:num w:numId="27">
    <w:abstractNumId w:val="16"/>
  </w:num>
  <w:num w:numId="28">
    <w:abstractNumId w:val="33"/>
  </w:num>
  <w:num w:numId="29">
    <w:abstractNumId w:val="1"/>
  </w:num>
  <w:num w:numId="30">
    <w:abstractNumId w:val="11"/>
  </w:num>
  <w:num w:numId="31">
    <w:abstractNumId w:val="9"/>
  </w:num>
  <w:num w:numId="32">
    <w:abstractNumId w:val="29"/>
  </w:num>
  <w:num w:numId="33">
    <w:abstractNumId w:val="18"/>
  </w:num>
  <w:num w:numId="34">
    <w:abstractNumId w:val="6"/>
  </w:num>
  <w:num w:numId="35">
    <w:abstractNumId w:val="34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6F1D"/>
    <w:rsid w:val="000C5ED1"/>
    <w:rsid w:val="00466F1D"/>
    <w:rsid w:val="006952AC"/>
    <w:rsid w:val="0075493E"/>
    <w:rsid w:val="007F51DB"/>
    <w:rsid w:val="00C66919"/>
    <w:rsid w:val="00D07C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1A4A7"/>
  <w15:docId w15:val="{D2EBFB43-FEC7-41C6-8A4D-63485E377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pPr>
      <w:keepNext/>
      <w:widowControl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pPr>
      <w:keepNext/>
      <w:widowControl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pPr>
      <w:keepNext/>
      <w:widowControl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pPr>
      <w:keepNext/>
      <w:widowControl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pPr>
      <w:keepNext/>
      <w:widowControl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Title"/>
    <w:basedOn w:val="a1"/>
    <w:next w:val="a1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2"/>
    <w:link w:val="a5"/>
    <w:uiPriority w:val="10"/>
    <w:rPr>
      <w:sz w:val="48"/>
      <w:szCs w:val="48"/>
    </w:rPr>
  </w:style>
  <w:style w:type="paragraph" w:styleId="a7">
    <w:name w:val="Subtitle"/>
    <w:basedOn w:val="a1"/>
    <w:next w:val="a1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2"/>
    <w:link w:val="a7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1"/>
    <w:next w:val="a1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1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2"/>
    <w:uiPriority w:val="99"/>
    <w:semiHidden/>
    <w:unhideWhenUsed/>
    <w:rPr>
      <w:vertAlign w:val="superscript"/>
    </w:rPr>
  </w:style>
  <w:style w:type="paragraph" w:styleId="42">
    <w:name w:val="toc 4"/>
    <w:basedOn w:val="a1"/>
    <w:next w:val="a1"/>
    <w:uiPriority w:val="39"/>
    <w:unhideWhenUsed/>
    <w:pPr>
      <w:spacing w:after="57"/>
      <w:ind w:left="85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e">
    <w:name w:val="table of figures"/>
    <w:basedOn w:val="a1"/>
    <w:next w:val="a1"/>
    <w:uiPriority w:val="99"/>
    <w:unhideWhenUsed/>
    <w:pPr>
      <w:spacing w:after="0"/>
    </w:pPr>
  </w:style>
  <w:style w:type="paragraph" w:styleId="af">
    <w:name w:val="header"/>
    <w:basedOn w:val="a1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2"/>
    <w:link w:val="af"/>
    <w:uiPriority w:val="99"/>
  </w:style>
  <w:style w:type="paragraph" w:styleId="af1">
    <w:name w:val="footer"/>
    <w:basedOn w:val="a1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2"/>
    <w:link w:val="af1"/>
    <w:uiPriority w:val="99"/>
  </w:style>
  <w:style w:type="paragraph" w:styleId="af3">
    <w:name w:val="No Spacing"/>
    <w:link w:val="af4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2"/>
    <w:link w:val="af3"/>
    <w:uiPriority w:val="1"/>
    <w:rPr>
      <w:rFonts w:eastAsiaTheme="minorEastAsia"/>
      <w:lang w:eastAsia="ru-RU"/>
    </w:rPr>
  </w:style>
  <w:style w:type="character" w:styleId="af5">
    <w:name w:val="Placeholder Text"/>
    <w:basedOn w:val="a2"/>
    <w:uiPriority w:val="99"/>
    <w:semiHidden/>
    <w:rPr>
      <w:color w:val="808080"/>
    </w:rPr>
  </w:style>
  <w:style w:type="paragraph" w:styleId="af6">
    <w:name w:val="Balloon Text"/>
    <w:basedOn w:val="a1"/>
    <w:link w:val="af7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8">
    <w:name w:val="Hyperlink"/>
    <w:uiPriority w:val="99"/>
    <w:rPr>
      <w:color w:val="0000FF"/>
      <w:u w:val="single"/>
    </w:rPr>
  </w:style>
  <w:style w:type="table" w:styleId="af9">
    <w:name w:val="Table Grid"/>
    <w:basedOn w:val="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2">
    <w:name w:val="toc 1"/>
    <w:basedOn w:val="a1"/>
    <w:next w:val="a1"/>
    <w:uiPriority w:val="39"/>
    <w:qFormat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</w:style>
  <w:style w:type="paragraph" w:customStyle="1" w:styleId="bullet">
    <w:name w:val="bullet"/>
    <w:basedOn w:val="a1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a">
    <w:name w:val="page number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b">
    <w:name w:val="Body Text"/>
    <w:basedOn w:val="a1"/>
    <w:link w:val="afc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c">
    <w:name w:val="Основной текст Знак"/>
    <w:basedOn w:val="a2"/>
    <w:link w:val="afb"/>
    <w:semiHidden/>
    <w:rPr>
      <w:rFonts w:ascii="Arial" w:eastAsia="Times New Roman" w:hAnsi="Arial" w:cs="Times New Roman"/>
      <w:sz w:val="24"/>
      <w:szCs w:val="20"/>
      <w:lang w:val="en-AU"/>
    </w:rPr>
  </w:style>
  <w:style w:type="paragraph" w:styleId="24">
    <w:name w:val="Body Text Indent 2"/>
    <w:basedOn w:val="a1"/>
    <w:link w:val="25"/>
    <w:semiHidden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5">
    <w:name w:val="Основной текст с отступом 2 Знак"/>
    <w:basedOn w:val="a2"/>
    <w:link w:val="24"/>
    <w:semiHidden/>
    <w:rPr>
      <w:rFonts w:ascii="Arial" w:eastAsia="Times New Roman" w:hAnsi="Arial" w:cs="Times New Roman"/>
      <w:sz w:val="24"/>
      <w:szCs w:val="20"/>
      <w:lang w:val="en-US"/>
    </w:rPr>
  </w:style>
  <w:style w:type="paragraph" w:styleId="26">
    <w:name w:val="Body Text 2"/>
    <w:basedOn w:val="a1"/>
    <w:link w:val="27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7">
    <w:name w:val="Основной текст 2 Знак"/>
    <w:basedOn w:val="a2"/>
    <w:link w:val="26"/>
    <w:semiHidden/>
    <w:rPr>
      <w:rFonts w:ascii="Arial" w:eastAsia="Times New Roman" w:hAnsi="Arial" w:cs="Times New Roman"/>
      <w:spacing w:val="-3"/>
      <w:szCs w:val="20"/>
      <w:lang w:val="en-US"/>
    </w:rPr>
  </w:style>
  <w:style w:type="paragraph" w:styleId="afd">
    <w:name w:val="caption"/>
    <w:basedOn w:val="a1"/>
    <w:next w:val="a1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3">
    <w:name w:val="Абзац списка1"/>
    <w:basedOn w:val="a1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e">
    <w:name w:val="footnote text"/>
    <w:basedOn w:val="a1"/>
    <w:link w:val="aff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">
    <w:name w:val="Текст сноски Знак"/>
    <w:basedOn w:val="a2"/>
    <w:link w:val="afe"/>
    <w:rPr>
      <w:rFonts w:ascii="Times New Roman" w:eastAsia="Times New Roman" w:hAnsi="Times New Roman" w:cs="Times New Roman"/>
      <w:szCs w:val="20"/>
      <w:lang w:eastAsia="ru-RU"/>
    </w:rPr>
  </w:style>
  <w:style w:type="character" w:styleId="aff0">
    <w:name w:val="footnote reference"/>
    <w:rPr>
      <w:vertAlign w:val="superscript"/>
    </w:rPr>
  </w:style>
  <w:style w:type="character" w:styleId="aff1">
    <w:name w:val="FollowedHyperlink"/>
    <w:rPr>
      <w:color w:val="800080"/>
      <w:u w:val="single"/>
    </w:rPr>
  </w:style>
  <w:style w:type="paragraph" w:customStyle="1" w:styleId="a0">
    <w:name w:val="цветной текст"/>
    <w:basedOn w:val="a1"/>
    <w:qFormat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f2">
    <w:name w:val="выделение цвет"/>
    <w:basedOn w:val="a1"/>
    <w:link w:val="aff3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4">
    <w:name w:val="цвет в таблице"/>
    <w:rPr>
      <w:color w:val="2C8DE6"/>
    </w:rPr>
  </w:style>
  <w:style w:type="paragraph" w:styleId="aff5">
    <w:name w:val="TOC Heading"/>
    <w:basedOn w:val="1"/>
    <w:next w:val="a1"/>
    <w:uiPriority w:val="39"/>
    <w:unhideWhenUsed/>
    <w:qFormat/>
    <w:pPr>
      <w:keepLines/>
      <w:spacing w:before="480" w:after="0" w:line="276" w:lineRule="auto"/>
      <w:outlineLvl w:val="9"/>
    </w:pPr>
    <w:rPr>
      <w:rFonts w:ascii="Cambria" w:hAnsi="Cambria"/>
      <w:color w:val="365F91"/>
      <w:sz w:val="28"/>
      <w:szCs w:val="28"/>
      <w:lang w:val="ru-RU" w:eastAsia="ru-RU"/>
    </w:rPr>
  </w:style>
  <w:style w:type="paragraph" w:styleId="28">
    <w:name w:val="toc 2"/>
    <w:basedOn w:val="a1"/>
    <w:next w:val="a1"/>
    <w:uiPriority w:val="39"/>
    <w:qFormat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toc 3"/>
    <w:basedOn w:val="a1"/>
    <w:next w:val="a1"/>
    <w:uiPriority w:val="39"/>
    <w:unhideWhenUsed/>
    <w:qFormat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1">
    <w:name w:val="!Заголовок-1"/>
    <w:basedOn w:val="1"/>
    <w:link w:val="-12"/>
    <w:qFormat/>
    <w:rPr>
      <w:lang w:val="ru-RU"/>
    </w:rPr>
  </w:style>
  <w:style w:type="paragraph" w:customStyle="1" w:styleId="-21">
    <w:name w:val="!заголовок-2"/>
    <w:basedOn w:val="2"/>
    <w:link w:val="-22"/>
    <w:qFormat/>
    <w:rPr>
      <w:lang w:val="ru-RU"/>
    </w:rPr>
  </w:style>
  <w:style w:type="character" w:customStyle="1" w:styleId="-12">
    <w:name w:val="!Заголовок-1 Знак"/>
    <w:link w:val="-11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6">
    <w:name w:val="!Текст"/>
    <w:basedOn w:val="a1"/>
    <w:link w:val="aff7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2">
    <w:name w:val="!заголовок-2 Знак"/>
    <w:link w:val="-21"/>
    <w:rPr>
      <w:rFonts w:ascii="Arial" w:eastAsia="Times New Roman" w:hAnsi="Arial" w:cs="Times New Roman"/>
      <w:b/>
      <w:sz w:val="28"/>
      <w:szCs w:val="24"/>
    </w:rPr>
  </w:style>
  <w:style w:type="paragraph" w:customStyle="1" w:styleId="aff8">
    <w:name w:val="!Синий заголовок текста"/>
    <w:basedOn w:val="aff2"/>
    <w:link w:val="aff9"/>
    <w:qFormat/>
  </w:style>
  <w:style w:type="character" w:customStyle="1" w:styleId="aff7">
    <w:name w:val="!Текст Знак"/>
    <w:link w:val="aff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!Список с точками"/>
    <w:basedOn w:val="a1"/>
    <w:link w:val="affa"/>
    <w:qFormat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3">
    <w:name w:val="выделение цвет Знак"/>
    <w:link w:val="aff2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9">
    <w:name w:val="!Синий заголовок текста Знак"/>
    <w:link w:val="aff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b">
    <w:name w:val="List Paragraph"/>
    <w:basedOn w:val="a1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a">
    <w:name w:val="!Список с точками Знак"/>
    <w:link w:val="a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c">
    <w:name w:val="Базовый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styleId="affd">
    <w:name w:val="annotation reference"/>
    <w:basedOn w:val="a2"/>
    <w:semiHidden/>
    <w:unhideWhenUsed/>
    <w:rPr>
      <w:sz w:val="16"/>
      <w:szCs w:val="16"/>
    </w:rPr>
  </w:style>
  <w:style w:type="paragraph" w:styleId="affe">
    <w:name w:val="annotation text"/>
    <w:basedOn w:val="a1"/>
    <w:link w:val="afff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">
    <w:name w:val="Текст примечания Знак"/>
    <w:basedOn w:val="a2"/>
    <w:link w:val="affe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semiHidden/>
    <w:unhideWhenUsed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b"/>
    <w:uiPriority w:val="1"/>
    <w:qFormat/>
    <w:pPr>
      <w:keepNext/>
      <w:numPr>
        <w:numId w:val="8"/>
      </w:numPr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Неразрешенное упоминание1"/>
    <w:basedOn w:val="a2"/>
    <w:uiPriority w:val="99"/>
    <w:semiHidden/>
    <w:unhideWhenUsed/>
    <w:rPr>
      <w:color w:val="605E5C"/>
      <w:shd w:val="clear" w:color="auto" w:fill="E1DFDD"/>
    </w:rPr>
  </w:style>
  <w:style w:type="character" w:customStyle="1" w:styleId="29">
    <w:name w:val="Неразрешенное упоминание2"/>
    <w:basedOn w:val="a2"/>
    <w:uiPriority w:val="99"/>
    <w:semiHidden/>
    <w:unhideWhenUsed/>
    <w:rPr>
      <w:color w:val="605E5C"/>
      <w:shd w:val="clear" w:color="auto" w:fill="E1DFDD"/>
    </w:rPr>
  </w:style>
  <w:style w:type="character" w:styleId="afff2">
    <w:name w:val="Unresolved Mention"/>
    <w:basedOn w:val="a2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/view/1682370763/?*=9LMB18NljSBNjd%2BkHLaJK3vI4gV7InVybCI6InlhLWRpc2s6Ly8vZGlzay%2FQmtC%2B0LzQv9C10YLQtdC90YbQuNC4INC4INC60LDQvdC00LjQtNCw0YLRiyDQnNCaL9Cj0L%2FRgNCw0LLQu9C10L3QuNC1INCw0LLRgtC%2B0LPRgNC10LnQtNC10YDQvtC8L9CU0L7QutGD0LzQtdC90YLRiyDQutC%2B0LzQv9C10YLQtdC90YbQuNC4L9Ca0JQg0KPQv9GA0LDQstC70LXQvdC40LUg0LDQstGC0L7Qs9GA0LXQudC00LXRgNC%2B0LwucmFyIiwidGl0bGUiOiLQmtCUINCj0L%2FRgNCw0LLQu9C10L3QuNC1INCw0LLRgtC%2B0LPRgNC10LnQtNC10YDQvtC8LnJhciIsIm5vaWZyYW1lIjpmYWxzZSwidWlkIjoiMTY4MjM3MDc2MyIsInRzIjoxNjc1NzYxNjQwMzQ0LCJ5dSI6IjcyNzUxMTIwNDE2NDgxMTkxMDMifQ%3D%3D" TargetMode="External"/><Relationship Id="rId13" Type="http://schemas.openxmlformats.org/officeDocument/2006/relationships/hyperlink" Target="&#1055;&#1088;&#1080;&#1083;&#1086;&#1078;&#1077;&#1085;&#1080;&#1077;%20&#8470;2%20&#1052;&#1072;&#1090;&#1088;&#1080;&#1094;&#1072;.xls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&#1055;&#1088;&#1080;&#1083;&#1086;&#1078;&#1077;&#1085;&#1080;&#1077;%201%20&#1048;&#1085;&#1089;&#1090;&#1088;&#1091;&#1082;&#1094;&#1080;&#1103;%20&#1082;%20&#1084;&#1072;&#1090;&#1088;&#1080;&#1094;&#1077;.doc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hyperlink" Target="&#1055;&#1088;&#1080;&#1083;&#1086;&#1078;&#1077;&#1085;&#1080;&#1077;%20&#8470;6%20&#1054;&#1058;%20&#1080;%20&#1058;&#1041;.docx" TargetMode="External"/><Relationship Id="rId10" Type="http://schemas.openxmlformats.org/officeDocument/2006/relationships/image" Target="media/image1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&#1055;&#1088;&#1080;&#1083;&#1086;&#1078;&#1077;&#1085;&#1080;&#1077;%20&#8470;2%20&#1052;&#1072;&#1090;&#1088;&#1080;&#1094;&#1072;.xlsx" TargetMode="External"/><Relationship Id="rId14" Type="http://schemas.openxmlformats.org/officeDocument/2006/relationships/hyperlink" Target="&#1055;&#1088;&#1080;&#1083;&#1086;&#1078;&#1077;&#1085;&#1080;&#1077;%20&#8470;4%20&#1050;&#1088;&#1080;&#1090;&#1077;&#1088;&#1080;&#1080;%20&#1086;&#1094;&#1077;&#1085;&#1082;&#1080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CA16D-AE24-40C8-9508-602F03954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21</Pages>
  <Words>4522</Words>
  <Characters>25776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Валера</cp:lastModifiedBy>
  <cp:revision>46</cp:revision>
  <dcterms:created xsi:type="dcterms:W3CDTF">2023-01-12T10:59:00Z</dcterms:created>
  <dcterms:modified xsi:type="dcterms:W3CDTF">2023-04-19T08:05:00Z</dcterms:modified>
</cp:coreProperties>
</file>