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AF5CE6" w:rsidRDefault="00AF5CE6" w:rsidP="00A67174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AF5CE6">
        <w:rPr>
          <w:rFonts w:ascii="Times New Roman" w:hAnsi="Times New Roman"/>
          <w:i/>
          <w:sz w:val="32"/>
          <w:szCs w:val="32"/>
        </w:rPr>
        <w:t>ДЛЯ РЕГИОНАЛЬНЫХ ЧЕМПИОНАТОВ</w:t>
      </w:r>
    </w:p>
    <w:p w:rsidR="00AF5CE6" w:rsidRDefault="00AF5CE6" w:rsidP="00A67174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ЧЕМПИОНАТНОГО ЦИКЛА 2021-2022 ГГ.</w:t>
      </w:r>
    </w:p>
    <w:p w:rsidR="00AF5CE6" w:rsidRPr="00AF5CE6" w:rsidRDefault="00AF5CE6" w:rsidP="00A6717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КОМПЕТЕНЦИИ</w:t>
      </w:r>
    </w:p>
    <w:p w:rsidR="00A71325" w:rsidRDefault="00822908" w:rsidP="00AF5CE6">
      <w:pPr>
        <w:spacing w:after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AF5CE6">
        <w:rPr>
          <w:rFonts w:ascii="Times New Roman" w:hAnsi="Times New Roman"/>
          <w:b/>
          <w:bCs/>
          <w:sz w:val="32"/>
          <w:szCs w:val="28"/>
          <w:lang w:val="en-US"/>
        </w:rPr>
        <w:t>R</w:t>
      </w:r>
      <w:r w:rsidRPr="00AF5CE6">
        <w:rPr>
          <w:rFonts w:ascii="Times New Roman" w:hAnsi="Times New Roman"/>
          <w:b/>
          <w:bCs/>
          <w:sz w:val="32"/>
          <w:szCs w:val="28"/>
        </w:rPr>
        <w:t xml:space="preserve">73 </w:t>
      </w:r>
      <w:r w:rsidR="00A71325" w:rsidRPr="00AF5CE6">
        <w:rPr>
          <w:rFonts w:ascii="Times New Roman" w:hAnsi="Times New Roman"/>
          <w:b/>
          <w:bCs/>
          <w:sz w:val="32"/>
          <w:szCs w:val="28"/>
        </w:rPr>
        <w:t>«</w:t>
      </w:r>
      <w:r w:rsidRPr="00AF5CE6">
        <w:rPr>
          <w:rFonts w:ascii="Times New Roman" w:hAnsi="Times New Roman"/>
          <w:b/>
          <w:bCs/>
          <w:sz w:val="32"/>
          <w:szCs w:val="28"/>
        </w:rPr>
        <w:t>Управление автогрейдером</w:t>
      </w:r>
      <w:r w:rsidR="00A71325" w:rsidRPr="00AF5CE6">
        <w:rPr>
          <w:rFonts w:ascii="Times New Roman" w:hAnsi="Times New Roman"/>
          <w:b/>
          <w:bCs/>
          <w:sz w:val="32"/>
          <w:szCs w:val="28"/>
        </w:rPr>
        <w:t>»</w:t>
      </w:r>
    </w:p>
    <w:p w:rsidR="00AF5CE6" w:rsidRDefault="00AF5CE6" w:rsidP="00AF5CE6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ДЛЯ ОСНОВНОЙ ВОЗРАСТНОЙ КАТЕГОРИИ</w:t>
      </w:r>
    </w:p>
    <w:p w:rsidR="00AF5CE6" w:rsidRPr="00AF5CE6" w:rsidRDefault="00B425D3" w:rsidP="00AF5CE6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17</w:t>
      </w:r>
      <w:r w:rsidR="00AF5CE6">
        <w:rPr>
          <w:rFonts w:ascii="Times New Roman" w:hAnsi="Times New Roman"/>
          <w:bCs/>
          <w:sz w:val="32"/>
          <w:szCs w:val="28"/>
        </w:rPr>
        <w:t>-22 ГОДА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4B4483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4B4483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4B4483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B84000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B4483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B84000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B4483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B84000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B4483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B84000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4B4483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B84000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4B4483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r w:rsidR="00822908">
        <w:rPr>
          <w:rFonts w:ascii="Times New Roman" w:hAnsi="Times New Roman"/>
          <w:sz w:val="28"/>
          <w:szCs w:val="28"/>
        </w:rPr>
        <w:t>.</w:t>
      </w:r>
    </w:p>
    <w:p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3359A7">
        <w:rPr>
          <w:rFonts w:ascii="Times New Roman" w:hAnsi="Times New Roman"/>
          <w:sz w:val="28"/>
          <w:szCs w:val="28"/>
        </w:rPr>
        <w:t>15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3B0652" w:rsidRPr="003B0652" w:rsidRDefault="00747919" w:rsidP="003B0652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3B0652">
        <w:rPr>
          <w:rStyle w:val="10"/>
          <w:rFonts w:ascii="Times New Roman" w:hAnsi="Times New Roman" w:cs="Times New Roman"/>
          <w:b/>
          <w:bCs/>
          <w:color w:val="auto"/>
        </w:rPr>
        <w:t>.</w:t>
      </w:r>
    </w:p>
    <w:p w:rsidR="00BF6513" w:rsidRPr="003B0652" w:rsidRDefault="003B0652" w:rsidP="001C610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 w:rsidR="00822908" w:rsidRPr="003B0652">
        <w:rPr>
          <w:rFonts w:ascii="Times New Roman" w:hAnsi="Times New Roman"/>
          <w:sz w:val="28"/>
          <w:szCs w:val="28"/>
        </w:rPr>
        <w:t xml:space="preserve">содержит 5 модулей, </w:t>
      </w:r>
      <w:proofErr w:type="gramStart"/>
      <w:r w:rsidR="00822908" w:rsidRPr="003B0652">
        <w:rPr>
          <w:rFonts w:ascii="Times New Roman" w:hAnsi="Times New Roman"/>
          <w:sz w:val="28"/>
          <w:szCs w:val="28"/>
        </w:rPr>
        <w:t>каждый</w:t>
      </w:r>
      <w:proofErr w:type="gramEnd"/>
      <w:r w:rsidR="00822908" w:rsidRPr="003B0652">
        <w:rPr>
          <w:rFonts w:ascii="Times New Roman" w:hAnsi="Times New Roman"/>
          <w:sz w:val="28"/>
          <w:szCs w:val="28"/>
        </w:rPr>
        <w:t xml:space="preserve"> из который проверяет практические знания</w:t>
      </w:r>
      <w:r w:rsidR="003359A7" w:rsidRPr="003B0652">
        <w:rPr>
          <w:rFonts w:ascii="Times New Roman" w:hAnsi="Times New Roman"/>
          <w:sz w:val="28"/>
          <w:szCs w:val="28"/>
        </w:rPr>
        <w:t>, понимание и компетенции</w:t>
      </w:r>
      <w:r w:rsidR="00822908" w:rsidRPr="003B0652">
        <w:rPr>
          <w:rFonts w:ascii="Times New Roman" w:hAnsi="Times New Roman"/>
          <w:sz w:val="28"/>
          <w:szCs w:val="28"/>
        </w:rPr>
        <w:t xml:space="preserve"> конкурсанта по направлению эксплуатация</w:t>
      </w:r>
      <w:r w:rsidR="003359A7" w:rsidRPr="003B0652">
        <w:rPr>
          <w:rFonts w:ascii="Times New Roman" w:hAnsi="Times New Roman"/>
          <w:sz w:val="28"/>
          <w:szCs w:val="28"/>
        </w:rPr>
        <w:t>,</w:t>
      </w:r>
      <w:r w:rsidR="00822908" w:rsidRPr="003B0652">
        <w:rPr>
          <w:rFonts w:ascii="Times New Roman" w:hAnsi="Times New Roman"/>
          <w:sz w:val="28"/>
          <w:szCs w:val="28"/>
        </w:rPr>
        <w:t xml:space="preserve"> ремонт и обслуживание автогрейдера.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Задания в модулях не повторяются.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Для выполнения всех модулей участник имеет право использовать всё имеющееся на рабочем месте оборудование и инструмент.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Если участник не выполнил задание в одном из модулей, к нему вернуться он не может.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Задание считается выполненным, если все пять модулей сделаны в основное время, в полном объёме автогрейдер находятся в рабочем состоянии.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После выполнения задания участник должен получить подтверждение эксперта на выполнение следующего задания.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3B0652" w:rsidRPr="003B0652" w:rsidRDefault="003B0652" w:rsidP="001C61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0652">
        <w:rPr>
          <w:rFonts w:ascii="Times New Roman" w:hAnsi="Times New Roman"/>
          <w:sz w:val="28"/>
          <w:szCs w:val="28"/>
          <w:lang w:bidi="ru-RU"/>
        </w:rPr>
        <w:t>Методика оценки результатов определяется экспертным сообществом в день С-1.</w:t>
      </w:r>
    </w:p>
    <w:p w:rsidR="0083696F" w:rsidRP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d"/>
        <w:tblW w:w="5000" w:type="pct"/>
        <w:tblLook w:val="04A0"/>
      </w:tblPr>
      <w:tblGrid>
        <w:gridCol w:w="393"/>
        <w:gridCol w:w="3402"/>
        <w:gridCol w:w="4251"/>
        <w:gridCol w:w="2233"/>
      </w:tblGrid>
      <w:tr w:rsidR="002D0397" w:rsidRPr="00822908" w:rsidTr="00C24B65">
        <w:tc>
          <w:tcPr>
            <w:tcW w:w="1846" w:type="pct"/>
            <w:gridSpan w:val="2"/>
            <w:shd w:val="clear" w:color="auto" w:fill="4F81BD" w:themeFill="accent1"/>
            <w:vAlign w:val="center"/>
          </w:tcPr>
          <w:p w:rsidR="002D0397" w:rsidRPr="00822908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Наименование модуля</w:t>
            </w:r>
          </w:p>
        </w:tc>
        <w:tc>
          <w:tcPr>
            <w:tcW w:w="2068" w:type="pct"/>
            <w:shd w:val="clear" w:color="auto" w:fill="4F81BD" w:themeFill="accent1"/>
            <w:vAlign w:val="center"/>
          </w:tcPr>
          <w:p w:rsidR="002D0397" w:rsidRPr="00822908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Соревновательный день (С</w:t>
            </w:r>
            <w:proofErr w:type="gramStart"/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1</w:t>
            </w:r>
            <w:proofErr w:type="gramEnd"/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С2, С3)</w:t>
            </w:r>
          </w:p>
        </w:tc>
        <w:tc>
          <w:tcPr>
            <w:tcW w:w="1086" w:type="pct"/>
            <w:shd w:val="clear" w:color="auto" w:fill="4F81BD" w:themeFill="accent1"/>
            <w:vAlign w:val="center"/>
          </w:tcPr>
          <w:p w:rsidR="002D0397" w:rsidRPr="00822908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Время на задание</w:t>
            </w:r>
          </w:p>
        </w:tc>
      </w:tr>
      <w:tr w:rsidR="00C24B65" w:rsidRPr="00822908" w:rsidTr="00C24B65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C24B65" w:rsidRPr="00822908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  <w:lang w:val="en-US"/>
              </w:rPr>
              <w:t>A</w:t>
            </w:r>
          </w:p>
        </w:tc>
        <w:tc>
          <w:tcPr>
            <w:tcW w:w="1654" w:type="pct"/>
          </w:tcPr>
          <w:p w:rsidR="00C24B65" w:rsidRPr="00C24B65" w:rsidRDefault="003359A7" w:rsidP="00C24B6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Ситуационные задачи</w:t>
            </w:r>
          </w:p>
        </w:tc>
        <w:tc>
          <w:tcPr>
            <w:tcW w:w="2068" w:type="pct"/>
            <w:vAlign w:val="center"/>
          </w:tcPr>
          <w:p w:rsidR="00C24B65" w:rsidRPr="00C24B65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C1</w:t>
            </w:r>
          </w:p>
        </w:tc>
        <w:tc>
          <w:tcPr>
            <w:tcW w:w="1086" w:type="pct"/>
            <w:vAlign w:val="center"/>
          </w:tcPr>
          <w:p w:rsidR="00C24B65" w:rsidRPr="00C24B65" w:rsidRDefault="003359A7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24B6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C24B65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</w:p>
        </w:tc>
      </w:tr>
      <w:tr w:rsidR="00C24B65" w:rsidRPr="00822908" w:rsidTr="00C24B65">
        <w:tc>
          <w:tcPr>
            <w:tcW w:w="191" w:type="pct"/>
            <w:shd w:val="clear" w:color="auto" w:fill="17365D" w:themeFill="text2" w:themeFillShade="BF"/>
            <w:vAlign w:val="center"/>
          </w:tcPr>
          <w:p w:rsidR="00C24B65" w:rsidRPr="00822908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  <w:lang w:val="en-US"/>
              </w:rPr>
              <w:t>B</w:t>
            </w:r>
          </w:p>
        </w:tc>
        <w:tc>
          <w:tcPr>
            <w:tcW w:w="1654" w:type="pct"/>
          </w:tcPr>
          <w:p w:rsidR="00C24B65" w:rsidRPr="00C24B65" w:rsidRDefault="00C24B65" w:rsidP="00C24B6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Техническое обслуживание автогрейдера</w:t>
            </w:r>
          </w:p>
        </w:tc>
        <w:tc>
          <w:tcPr>
            <w:tcW w:w="2068" w:type="pct"/>
            <w:vAlign w:val="center"/>
          </w:tcPr>
          <w:p w:rsidR="00C24B65" w:rsidRPr="00C24B65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C1</w:t>
            </w:r>
          </w:p>
        </w:tc>
        <w:tc>
          <w:tcPr>
            <w:tcW w:w="1086" w:type="pct"/>
            <w:vAlign w:val="center"/>
          </w:tcPr>
          <w:p w:rsidR="00C24B65" w:rsidRPr="00C24B65" w:rsidRDefault="003359A7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24B65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</w:tc>
      </w:tr>
      <w:tr w:rsidR="00C24B65" w:rsidRPr="00822908" w:rsidTr="00C24B65">
        <w:tc>
          <w:tcPr>
            <w:tcW w:w="191" w:type="pct"/>
            <w:shd w:val="clear" w:color="auto" w:fill="17365D" w:themeFill="text2" w:themeFillShade="BF"/>
            <w:vAlign w:val="center"/>
          </w:tcPr>
          <w:p w:rsidR="00C24B65" w:rsidRPr="00822908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  <w:lang w:val="en-US"/>
              </w:rPr>
              <w:t>C</w:t>
            </w:r>
          </w:p>
        </w:tc>
        <w:tc>
          <w:tcPr>
            <w:tcW w:w="1654" w:type="pct"/>
          </w:tcPr>
          <w:p w:rsidR="00C24B65" w:rsidRPr="00C24B65" w:rsidRDefault="00C24B65" w:rsidP="00C24B6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</w:rPr>
              <w:t>Ремонт агрегатов автогрейдера</w:t>
            </w:r>
          </w:p>
        </w:tc>
        <w:tc>
          <w:tcPr>
            <w:tcW w:w="2068" w:type="pct"/>
            <w:vAlign w:val="center"/>
          </w:tcPr>
          <w:p w:rsidR="00C24B65" w:rsidRPr="00C24B65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C1, C2</w:t>
            </w:r>
          </w:p>
        </w:tc>
        <w:tc>
          <w:tcPr>
            <w:tcW w:w="1086" w:type="pct"/>
            <w:vAlign w:val="center"/>
          </w:tcPr>
          <w:p w:rsidR="00C24B65" w:rsidRPr="00C24B65" w:rsidRDefault="003359A7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24B65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</w:tc>
      </w:tr>
      <w:tr w:rsidR="00C24B65" w:rsidRPr="00822908" w:rsidTr="00C24B65">
        <w:tc>
          <w:tcPr>
            <w:tcW w:w="191" w:type="pct"/>
            <w:shd w:val="clear" w:color="auto" w:fill="17365D" w:themeFill="text2" w:themeFillShade="BF"/>
            <w:vAlign w:val="center"/>
          </w:tcPr>
          <w:p w:rsidR="00C24B65" w:rsidRPr="00822908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8229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  <w:lang w:val="en-US"/>
              </w:rPr>
              <w:t>D</w:t>
            </w:r>
          </w:p>
        </w:tc>
        <w:tc>
          <w:tcPr>
            <w:tcW w:w="1654" w:type="pct"/>
          </w:tcPr>
          <w:p w:rsidR="00C24B65" w:rsidRPr="00C24B65" w:rsidRDefault="00C24B65" w:rsidP="00C24B6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Скоростное маневрирование на площадке</w:t>
            </w:r>
          </w:p>
        </w:tc>
        <w:tc>
          <w:tcPr>
            <w:tcW w:w="2068" w:type="pct"/>
            <w:vAlign w:val="center"/>
          </w:tcPr>
          <w:p w:rsidR="00C24B65" w:rsidRPr="00C24B65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C2</w:t>
            </w:r>
          </w:p>
        </w:tc>
        <w:tc>
          <w:tcPr>
            <w:tcW w:w="1086" w:type="pct"/>
            <w:vAlign w:val="center"/>
          </w:tcPr>
          <w:p w:rsidR="00C24B65" w:rsidRPr="00C24B65" w:rsidRDefault="003359A7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24B65">
              <w:rPr>
                <w:rFonts w:ascii="Times New Roman" w:hAnsi="Times New Roman" w:cs="Times New Roman"/>
                <w:sz w:val="24"/>
                <w:szCs w:val="20"/>
              </w:rPr>
              <w:t xml:space="preserve"> ч.</w:t>
            </w:r>
          </w:p>
        </w:tc>
      </w:tr>
      <w:tr w:rsidR="00C24B65" w:rsidRPr="00822908" w:rsidTr="00C24B65">
        <w:tc>
          <w:tcPr>
            <w:tcW w:w="191" w:type="pct"/>
            <w:shd w:val="clear" w:color="auto" w:fill="17365D" w:themeFill="text2" w:themeFillShade="BF"/>
            <w:vAlign w:val="center"/>
          </w:tcPr>
          <w:p w:rsidR="00C24B65" w:rsidRPr="00822908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0"/>
                <w:lang w:val="en-US"/>
              </w:rPr>
            </w:pPr>
            <w:r w:rsidRPr="00822908">
              <w:rPr>
                <w:rFonts w:ascii="Times New Roman" w:hAnsi="Times New Roman"/>
                <w:b/>
                <w:color w:val="FFFFFF" w:themeColor="background1"/>
                <w:sz w:val="24"/>
                <w:szCs w:val="20"/>
                <w:lang w:val="en-US"/>
              </w:rPr>
              <w:t>E</w:t>
            </w:r>
          </w:p>
        </w:tc>
        <w:tc>
          <w:tcPr>
            <w:tcW w:w="1654" w:type="pct"/>
          </w:tcPr>
          <w:p w:rsidR="00C24B65" w:rsidRPr="00C24B65" w:rsidRDefault="00C24B65" w:rsidP="00C24B6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Планировка и профилирование</w:t>
            </w:r>
          </w:p>
        </w:tc>
        <w:tc>
          <w:tcPr>
            <w:tcW w:w="2068" w:type="pct"/>
            <w:vAlign w:val="center"/>
          </w:tcPr>
          <w:p w:rsidR="00C24B65" w:rsidRPr="00C24B65" w:rsidRDefault="00C24B65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C2, C3</w:t>
            </w:r>
          </w:p>
        </w:tc>
        <w:tc>
          <w:tcPr>
            <w:tcW w:w="1086" w:type="pct"/>
            <w:vAlign w:val="center"/>
          </w:tcPr>
          <w:p w:rsidR="00C24B65" w:rsidRPr="00C24B65" w:rsidRDefault="003359A7" w:rsidP="00C24B6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="00C24B65">
              <w:rPr>
                <w:rFonts w:ascii="Times New Roman" w:hAnsi="Times New Roman"/>
                <w:sz w:val="24"/>
                <w:szCs w:val="20"/>
              </w:rPr>
              <w:t xml:space="preserve"> ч.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_Toc379539626"/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1C6106" w:rsidRDefault="001C6106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Модуль А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.</w:t>
      </w: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Ситуационные задачи.</w:t>
      </w:r>
    </w:p>
    <w:p w:rsidR="00F130B4" w:rsidRDefault="003359A7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C24B6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Конкурсанту необходимо за отведенное время </w:t>
      </w:r>
      <w:r w:rsidR="00F130B4" w:rsidRPr="00F130B4">
        <w:rPr>
          <w:rFonts w:ascii="Times New Roman" w:hAnsi="Times New Roman"/>
          <w:bCs/>
          <w:color w:val="000000"/>
          <w:sz w:val="28"/>
          <w:szCs w:val="28"/>
          <w:lang w:bidi="ru-RU"/>
        </w:rPr>
        <w:t>решить две ситуационные задачи-кейсы, дав развернутый ответ</w:t>
      </w:r>
      <w:r w:rsidR="002F6B8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 письменном виде</w:t>
      </w:r>
      <w:r w:rsidR="00F130B4" w:rsidRPr="00F130B4">
        <w:rPr>
          <w:rFonts w:ascii="Times New Roman" w:hAnsi="Times New Roman"/>
          <w:bCs/>
          <w:color w:val="000000"/>
          <w:sz w:val="28"/>
          <w:szCs w:val="28"/>
          <w:lang w:bidi="ru-RU"/>
        </w:rPr>
        <w:t>.</w:t>
      </w:r>
      <w:r w:rsidR="003144E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Участник</w:t>
      </w:r>
      <w:r w:rsidR="00E2371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должен заполнить бланк ответа</w:t>
      </w:r>
      <w:r w:rsidR="003144E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и выполнить все требования по каждой ситуационной задаче.</w:t>
      </w:r>
      <w:r w:rsidR="00F130B4" w:rsidRPr="00F130B4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Направление задач: управление и эксплуатация автогрейдера; ТО, смазочные работы и ремонт автогрейдера; производство работ на автогрейдере; ПДД и </w:t>
      </w:r>
      <w:proofErr w:type="spellStart"/>
      <w:r w:rsidR="00F130B4" w:rsidRPr="00F130B4">
        <w:rPr>
          <w:rFonts w:ascii="Times New Roman" w:hAnsi="Times New Roman"/>
          <w:bCs/>
          <w:color w:val="000000"/>
          <w:sz w:val="28"/>
          <w:szCs w:val="28"/>
          <w:lang w:bidi="ru-RU"/>
        </w:rPr>
        <w:t>БЭСМиТ</w:t>
      </w:r>
      <w:proofErr w:type="spellEnd"/>
      <w:r w:rsidR="00F130B4" w:rsidRPr="00F130B4">
        <w:rPr>
          <w:rFonts w:ascii="Times New Roman" w:hAnsi="Times New Roman"/>
          <w:bCs/>
          <w:color w:val="000000"/>
          <w:sz w:val="28"/>
          <w:szCs w:val="28"/>
          <w:lang w:bidi="ru-RU"/>
        </w:rPr>
        <w:t>.  Максимальное время выполнения модуля: 2 ч.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sz w:val="28"/>
          <w:szCs w:val="28"/>
          <w:lang w:bidi="ru-RU"/>
        </w:rPr>
      </w:pPr>
    </w:p>
    <w:p w:rsidR="00C24B65" w:rsidRPr="00C24B65" w:rsidRDefault="002D6FB4" w:rsidP="00C24B65">
      <w:pPr>
        <w:widowControl w:val="0"/>
        <w:tabs>
          <w:tab w:val="left" w:pos="1477"/>
          <w:tab w:val="left" w:pos="1915"/>
          <w:tab w:val="left" w:pos="2605"/>
          <w:tab w:val="left" w:pos="3992"/>
          <w:tab w:val="left" w:pos="5351"/>
          <w:tab w:val="left" w:pos="7149"/>
          <w:tab w:val="left" w:pos="8611"/>
        </w:tabs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Модуль </w:t>
      </w:r>
      <w:r w:rsidR="00C24B65" w:rsidRPr="00C24B65">
        <w:rPr>
          <w:rFonts w:ascii="Times New Roman" w:hAnsi="Times New Roman"/>
          <w:b/>
          <w:bCs/>
          <w:sz w:val="28"/>
          <w:szCs w:val="28"/>
          <w:lang w:bidi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</w:t>
      </w:r>
      <w:r w:rsidR="00C24B65" w:rsidRPr="00C24B65">
        <w:rPr>
          <w:rFonts w:ascii="Times New Roman" w:hAnsi="Times New Roman"/>
          <w:b/>
          <w:bCs/>
          <w:sz w:val="28"/>
          <w:szCs w:val="28"/>
          <w:lang w:bidi="ru-RU"/>
        </w:rPr>
        <w:tab/>
        <w:t>Техническое обслуживание автогрейдера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pacing w:val="1"/>
          <w:sz w:val="28"/>
          <w:szCs w:val="28"/>
          <w:lang w:bidi="ru-RU"/>
        </w:rPr>
      </w:pP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К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о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нкурсан</w:t>
      </w:r>
      <w:r w:rsidRPr="00C24B65"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>т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C24B65">
        <w:rPr>
          <w:rFonts w:ascii="Times New Roman" w:hAnsi="Times New Roman"/>
          <w:color w:val="000000"/>
          <w:spacing w:val="-1"/>
          <w:sz w:val="28"/>
          <w:szCs w:val="28"/>
          <w:lang w:bidi="ru-RU"/>
        </w:rPr>
        <w:t xml:space="preserve"> 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не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о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б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хо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димо</w:t>
      </w:r>
      <w:r w:rsidRPr="00C24B65">
        <w:rPr>
          <w:rFonts w:ascii="Times New Roman" w:hAnsi="Times New Roman"/>
          <w:color w:val="000000"/>
          <w:spacing w:val="3"/>
          <w:sz w:val="28"/>
          <w:szCs w:val="28"/>
          <w:lang w:bidi="ru-RU"/>
        </w:rPr>
        <w:t xml:space="preserve"> 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пр</w:t>
      </w:r>
      <w:r w:rsidRPr="00C24B65"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>о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вести</w:t>
      </w:r>
      <w:r w:rsidRPr="00C24B65">
        <w:rPr>
          <w:rFonts w:ascii="Times New Roman" w:hAnsi="Times New Roman"/>
          <w:color w:val="000000"/>
          <w:spacing w:val="-1"/>
          <w:sz w:val="28"/>
          <w:szCs w:val="28"/>
          <w:lang w:bidi="ru-RU"/>
        </w:rPr>
        <w:t xml:space="preserve"> визуальный осмотр автогрейдера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 xml:space="preserve">, провести весь перечень работ по ТО, устранить выявленные неисправности и записать их в лист учета. В соответствии с </w:t>
      </w:r>
      <w:proofErr w:type="spellStart"/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химматологической</w:t>
      </w:r>
      <w:proofErr w:type="spellEnd"/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картой провести смазочно-заправочные работы.</w:t>
      </w:r>
      <w:r w:rsidRPr="00C24B65"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 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Ре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зу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л</w:t>
      </w:r>
      <w:r w:rsidRPr="00C24B65"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>ь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таты проведения технического обслуживания автогрейдера запи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с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ать в</w:t>
      </w:r>
      <w:r w:rsidRPr="00C24B65">
        <w:rPr>
          <w:rFonts w:ascii="Times New Roman" w:hAnsi="Times New Roman"/>
          <w:color w:val="000000"/>
          <w:spacing w:val="2"/>
          <w:sz w:val="28"/>
          <w:szCs w:val="28"/>
          <w:lang w:bidi="ru-RU"/>
        </w:rPr>
        <w:t xml:space="preserve"> 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л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ист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C24B65">
        <w:rPr>
          <w:rFonts w:ascii="Times New Roman" w:hAnsi="Times New Roman"/>
          <w:color w:val="000000"/>
          <w:spacing w:val="-1"/>
          <w:sz w:val="28"/>
          <w:szCs w:val="28"/>
          <w:lang w:bidi="ru-RU"/>
        </w:rPr>
        <w:t>у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чё</w:t>
      </w:r>
      <w:r w:rsidRPr="00C24B65">
        <w:rPr>
          <w:rFonts w:ascii="Times New Roman" w:hAnsi="Times New Roman"/>
          <w:color w:val="000000"/>
          <w:spacing w:val="1"/>
          <w:sz w:val="28"/>
          <w:szCs w:val="28"/>
          <w:lang w:bidi="ru-RU"/>
        </w:rPr>
        <w:t>т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а.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C24B65">
        <w:rPr>
          <w:rFonts w:ascii="Times New Roman" w:hAnsi="Times New Roman"/>
          <w:bCs/>
          <w:color w:val="000000"/>
          <w:sz w:val="28"/>
          <w:szCs w:val="28"/>
          <w:lang w:bidi="ru-RU"/>
        </w:rPr>
        <w:t>Максима</w:t>
      </w:r>
      <w:r w:rsidR="002D6FB4">
        <w:rPr>
          <w:rFonts w:ascii="Times New Roman" w:hAnsi="Times New Roman"/>
          <w:bCs/>
          <w:color w:val="000000"/>
          <w:sz w:val="28"/>
          <w:szCs w:val="28"/>
          <w:lang w:bidi="ru-RU"/>
        </w:rPr>
        <w:t>льное время выполнения модуля: 4</w:t>
      </w:r>
      <w:r w:rsidRPr="00C24B6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ч.</w:t>
      </w:r>
    </w:p>
    <w:p w:rsid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lang w:bidi="ru-RU"/>
        </w:rPr>
      </w:pPr>
      <w:r w:rsidRPr="00C24B65">
        <w:rPr>
          <w:rFonts w:ascii="Times New Roman" w:hAnsi="Times New Roman"/>
          <w:b/>
          <w:sz w:val="28"/>
          <w:lang w:bidi="ru-RU"/>
        </w:rPr>
        <w:t xml:space="preserve">Модуль </w:t>
      </w:r>
      <w:r w:rsidRPr="00C24B65">
        <w:rPr>
          <w:rFonts w:ascii="Times New Roman" w:hAnsi="Times New Roman"/>
          <w:b/>
          <w:sz w:val="28"/>
          <w:lang w:val="en-US" w:bidi="ru-RU"/>
        </w:rPr>
        <w:t>C</w:t>
      </w:r>
      <w:r w:rsidR="002D6FB4">
        <w:rPr>
          <w:rFonts w:ascii="Times New Roman" w:hAnsi="Times New Roman"/>
          <w:b/>
          <w:sz w:val="28"/>
          <w:lang w:bidi="ru-RU"/>
        </w:rPr>
        <w:t>.</w:t>
      </w:r>
      <w:r w:rsidRPr="00C24B65">
        <w:rPr>
          <w:rFonts w:ascii="Times New Roman" w:hAnsi="Times New Roman"/>
          <w:b/>
          <w:sz w:val="28"/>
          <w:lang w:bidi="ru-RU"/>
        </w:rPr>
        <w:t xml:space="preserve"> Ремонт агрегатов автогрейдера</w:t>
      </w:r>
      <w:r w:rsidR="002D6FB4">
        <w:rPr>
          <w:rFonts w:ascii="Times New Roman" w:hAnsi="Times New Roman"/>
          <w:b/>
          <w:sz w:val="28"/>
          <w:lang w:bidi="ru-RU"/>
        </w:rPr>
        <w:t>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lang w:bidi="ru-RU"/>
        </w:rPr>
      </w:pPr>
      <w:r w:rsidRPr="00C24B65">
        <w:rPr>
          <w:rFonts w:ascii="Times New Roman" w:hAnsi="Times New Roman"/>
          <w:sz w:val="28"/>
          <w:lang w:bidi="ru-RU"/>
        </w:rPr>
        <w:t>Конкурсанту необходимо провести разборку, дефектовку, ремонт с дальнейшей сборкой газораспределительного механизма</w:t>
      </w:r>
      <w:r w:rsidR="002D6FB4">
        <w:rPr>
          <w:rFonts w:ascii="Times New Roman" w:hAnsi="Times New Roman"/>
          <w:sz w:val="28"/>
          <w:lang w:bidi="ru-RU"/>
        </w:rPr>
        <w:t xml:space="preserve"> (ГРМ)</w:t>
      </w:r>
      <w:r w:rsidRPr="00C24B65">
        <w:rPr>
          <w:rFonts w:ascii="Times New Roman" w:hAnsi="Times New Roman"/>
          <w:sz w:val="28"/>
          <w:lang w:bidi="ru-RU"/>
        </w:rPr>
        <w:t xml:space="preserve"> двигателя автогрейдера. Используя измерительный инструмент, провести контрольно-измерительные работы деталей ГРМ двигателя. Обнаружить и устранить </w:t>
      </w:r>
      <w:r w:rsidRPr="00C24B65">
        <w:rPr>
          <w:rFonts w:ascii="Times New Roman" w:hAnsi="Times New Roman"/>
          <w:color w:val="000000"/>
          <w:sz w:val="28"/>
          <w:szCs w:val="28"/>
          <w:lang w:bidi="ru-RU"/>
        </w:rPr>
        <w:t>неисправности и записать их в лист учета. Провести регулировочные работы деталей газораспределительного механизма после сборки двигателя.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C24B65">
        <w:rPr>
          <w:rFonts w:ascii="Times New Roman" w:hAnsi="Times New Roman"/>
          <w:bCs/>
          <w:color w:val="000000"/>
          <w:sz w:val="28"/>
          <w:szCs w:val="28"/>
          <w:lang w:bidi="ru-RU"/>
        </w:rPr>
        <w:t>Максима</w:t>
      </w:r>
      <w:r w:rsidR="002D6FB4">
        <w:rPr>
          <w:rFonts w:ascii="Times New Roman" w:hAnsi="Times New Roman"/>
          <w:bCs/>
          <w:color w:val="000000"/>
          <w:sz w:val="28"/>
          <w:szCs w:val="28"/>
          <w:lang w:bidi="ru-RU"/>
        </w:rPr>
        <w:t>льное время выполнения модуля: 4</w:t>
      </w:r>
      <w:r w:rsidRPr="00C24B6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ч.</w:t>
      </w:r>
    </w:p>
    <w:p w:rsidR="00141C8B" w:rsidRDefault="00141C8B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t xml:space="preserve">Модуль </w:t>
      </w:r>
      <w:r w:rsidRPr="00C24B65">
        <w:rPr>
          <w:rFonts w:ascii="Times New Roman" w:hAnsi="Times New Roman"/>
          <w:b/>
          <w:bCs/>
          <w:sz w:val="28"/>
          <w:szCs w:val="28"/>
          <w:lang w:val="en-US" w:bidi="ru-RU"/>
        </w:rPr>
        <w:t>D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.</w:t>
      </w: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t xml:space="preserve"> Скоростное маневрирование на площадке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.</w:t>
      </w:r>
    </w:p>
    <w:p w:rsidR="00141C8B" w:rsidRPr="00C24B65" w:rsidRDefault="00C24B65" w:rsidP="00141C8B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C24B65">
        <w:rPr>
          <w:rFonts w:ascii="Times New Roman" w:hAnsi="Times New Roman"/>
          <w:sz w:val="28"/>
          <w:szCs w:val="28"/>
          <w:lang w:bidi="ru-RU"/>
        </w:rPr>
        <w:t>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От линии старта автогрейдер начинает движение задним ходом и совершает параллельную парковку. После выезда с места парковки, участник должен совершить заезд в бокс. После выезда из бокса, участник проходит участок скоростного маневрирования (змейка). Автогрейдер должен пройти участок «змейка» передним ходом, проехав 5 ворот, ограниченных 6 вешками, не сбив ни одной вешки, и вернуться к линии старта также по участку «змейка», проехав 5 ворот, но только уже задним ходом. Упражнение выполняется 2 раза.</w:t>
      </w:r>
      <w:r w:rsidR="00141C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41C8B" w:rsidRPr="00C24B65">
        <w:rPr>
          <w:rFonts w:ascii="Times New Roman" w:hAnsi="Times New Roman"/>
          <w:sz w:val="28"/>
          <w:szCs w:val="28"/>
          <w:lang w:bidi="ru-RU"/>
        </w:rPr>
        <w:t>Все упражнения выполняются согласно требованиям практической части экзамена в Гостехнадзор</w:t>
      </w:r>
      <w:r w:rsidR="00141C8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E034F" w:rsidRPr="006E034F">
        <w:rPr>
          <w:rFonts w:ascii="Times New Roman" w:eastAsia="Calibri" w:hAnsi="Times New Roman"/>
          <w:sz w:val="28"/>
          <w:szCs w:val="28"/>
          <w:lang w:eastAsia="en-US"/>
        </w:rPr>
        <w:t>(за один проход, без остановок).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C24B65">
        <w:rPr>
          <w:rFonts w:ascii="Times New Roman" w:hAnsi="Times New Roman"/>
          <w:sz w:val="28"/>
          <w:szCs w:val="28"/>
          <w:lang w:bidi="ru-RU"/>
        </w:rPr>
        <w:t>Далее, участник должен произвести захват (1-го</w:t>
      </w:r>
      <w:r w:rsidR="006E034F">
        <w:rPr>
          <w:rFonts w:ascii="Times New Roman" w:hAnsi="Times New Roman"/>
          <w:sz w:val="28"/>
          <w:szCs w:val="28"/>
          <w:lang w:bidi="ru-RU"/>
        </w:rPr>
        <w:t>, а после</w:t>
      </w:r>
      <w:r w:rsidRPr="00C24B65">
        <w:rPr>
          <w:rFonts w:ascii="Times New Roman" w:hAnsi="Times New Roman"/>
          <w:sz w:val="28"/>
          <w:szCs w:val="28"/>
          <w:lang w:bidi="ru-RU"/>
        </w:rPr>
        <w:t xml:space="preserve"> 2-го мяча) и ведение мяча средним </w:t>
      </w:r>
      <w:proofErr w:type="spellStart"/>
      <w:r w:rsidRPr="00C24B65">
        <w:rPr>
          <w:rFonts w:ascii="Times New Roman" w:hAnsi="Times New Roman"/>
          <w:sz w:val="28"/>
          <w:szCs w:val="28"/>
          <w:lang w:bidi="ru-RU"/>
        </w:rPr>
        <w:t>автогрейдерным</w:t>
      </w:r>
      <w:proofErr w:type="spellEnd"/>
      <w:r w:rsidRPr="00C24B65">
        <w:rPr>
          <w:rFonts w:ascii="Times New Roman" w:hAnsi="Times New Roman"/>
          <w:sz w:val="28"/>
          <w:szCs w:val="28"/>
          <w:lang w:bidi="ru-RU"/>
        </w:rPr>
        <w:t xml:space="preserve"> отвалом. Ведение мячей осуществляется в ограниченном по ширине коридоре. Необходимо произвести попадание мячей в ворота, установленные в конце коридора. Длина участка – не менее </w:t>
      </w:r>
      <w:r w:rsidR="006E034F">
        <w:rPr>
          <w:rFonts w:ascii="Times New Roman" w:hAnsi="Times New Roman"/>
          <w:sz w:val="28"/>
          <w:szCs w:val="28"/>
          <w:lang w:bidi="ru-RU"/>
        </w:rPr>
        <w:t>1,5</w:t>
      </w:r>
      <w:r w:rsidRPr="00C24B65">
        <w:rPr>
          <w:rFonts w:ascii="Times New Roman" w:hAnsi="Times New Roman"/>
          <w:sz w:val="28"/>
          <w:szCs w:val="28"/>
          <w:lang w:bidi="ru-RU"/>
        </w:rPr>
        <w:t xml:space="preserve"> длины автогрейдера. Упражнение выполняется 2 раза. Мяч</w:t>
      </w:r>
      <w:r w:rsidR="006E034F">
        <w:rPr>
          <w:rFonts w:ascii="Times New Roman" w:hAnsi="Times New Roman"/>
          <w:sz w:val="28"/>
          <w:szCs w:val="28"/>
          <w:lang w:bidi="ru-RU"/>
        </w:rPr>
        <w:t>и</w:t>
      </w:r>
      <w:r w:rsidRPr="00C24B65">
        <w:rPr>
          <w:rFonts w:ascii="Times New Roman" w:hAnsi="Times New Roman"/>
          <w:sz w:val="28"/>
          <w:szCs w:val="28"/>
          <w:lang w:bidi="ru-RU"/>
        </w:rPr>
        <w:t xml:space="preserve"> устанавлива</w:t>
      </w:r>
      <w:r w:rsidR="006E034F">
        <w:rPr>
          <w:rFonts w:ascii="Times New Roman" w:hAnsi="Times New Roman"/>
          <w:sz w:val="28"/>
          <w:szCs w:val="28"/>
          <w:lang w:bidi="ru-RU"/>
        </w:rPr>
        <w:t>ю</w:t>
      </w:r>
      <w:r w:rsidRPr="00C24B65">
        <w:rPr>
          <w:rFonts w:ascii="Times New Roman" w:hAnsi="Times New Roman"/>
          <w:sz w:val="28"/>
          <w:szCs w:val="28"/>
          <w:lang w:bidi="ru-RU"/>
        </w:rPr>
        <w:t>тся по левую и правую стороны автогрейдера.</w:t>
      </w:r>
      <w:r w:rsidR="006E034F">
        <w:rPr>
          <w:rFonts w:ascii="Times New Roman" w:hAnsi="Times New Roman"/>
          <w:sz w:val="28"/>
          <w:szCs w:val="28"/>
          <w:lang w:bidi="ru-RU"/>
        </w:rPr>
        <w:t xml:space="preserve"> Движение назад запрещено.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C24B65">
        <w:rPr>
          <w:rFonts w:ascii="Times New Roman" w:hAnsi="Times New Roman"/>
          <w:sz w:val="28"/>
          <w:szCs w:val="28"/>
          <w:lang w:bidi="ru-RU"/>
        </w:rPr>
        <w:lastRenderedPageBreak/>
        <w:t xml:space="preserve">Далее, участник должен выполнить  следующее: средним отвалом сбить блоки (30 шт.), установленные по правую и левую стороны от автогрейдера на пеньки высотой 10 см, 15 см, 20 см, на расстоянии </w:t>
      </w:r>
      <w:r w:rsidR="006E034F">
        <w:rPr>
          <w:rFonts w:ascii="Times New Roman" w:hAnsi="Times New Roman"/>
          <w:sz w:val="28"/>
          <w:szCs w:val="28"/>
          <w:lang w:bidi="ru-RU"/>
        </w:rPr>
        <w:t>1</w:t>
      </w:r>
      <w:r w:rsidRPr="00C24B65">
        <w:rPr>
          <w:rFonts w:ascii="Times New Roman" w:hAnsi="Times New Roman"/>
          <w:sz w:val="28"/>
          <w:szCs w:val="28"/>
          <w:lang w:bidi="ru-RU"/>
        </w:rPr>
        <w:t>-2м</w:t>
      </w:r>
      <w:r w:rsidR="006E034F">
        <w:rPr>
          <w:rFonts w:ascii="Times New Roman" w:hAnsi="Times New Roman"/>
          <w:sz w:val="28"/>
          <w:szCs w:val="28"/>
          <w:lang w:bidi="ru-RU"/>
        </w:rPr>
        <w:t xml:space="preserve"> в шахматном порядке</w:t>
      </w:r>
      <w:r w:rsidRPr="00C24B65">
        <w:rPr>
          <w:rFonts w:ascii="Times New Roman" w:hAnsi="Times New Roman"/>
          <w:sz w:val="28"/>
          <w:szCs w:val="28"/>
          <w:lang w:bidi="ru-RU"/>
        </w:rPr>
        <w:t>.</w:t>
      </w:r>
      <w:r w:rsidR="006E034F">
        <w:rPr>
          <w:rFonts w:ascii="Times New Roman" w:hAnsi="Times New Roman"/>
          <w:sz w:val="28"/>
          <w:szCs w:val="28"/>
          <w:lang w:bidi="ru-RU"/>
        </w:rPr>
        <w:t xml:space="preserve"> Движение назад запрещено.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C24B65">
        <w:rPr>
          <w:rFonts w:ascii="Times New Roman" w:hAnsi="Times New Roman"/>
          <w:sz w:val="28"/>
          <w:szCs w:val="28"/>
          <w:lang w:bidi="ru-RU"/>
        </w:rPr>
        <w:t>Максима</w:t>
      </w:r>
      <w:r w:rsidR="002D6FB4">
        <w:rPr>
          <w:rFonts w:ascii="Times New Roman" w:hAnsi="Times New Roman"/>
          <w:sz w:val="28"/>
          <w:szCs w:val="28"/>
          <w:lang w:bidi="ru-RU"/>
        </w:rPr>
        <w:t>льное время выполнения модуля: 2</w:t>
      </w:r>
      <w:r w:rsidRPr="00C24B65">
        <w:rPr>
          <w:rFonts w:ascii="Times New Roman" w:hAnsi="Times New Roman"/>
          <w:sz w:val="28"/>
          <w:szCs w:val="28"/>
          <w:lang w:bidi="ru-RU"/>
        </w:rPr>
        <w:t xml:space="preserve"> ч.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t xml:space="preserve">Модуль </w:t>
      </w:r>
      <w:r w:rsidRPr="00C24B65">
        <w:rPr>
          <w:rFonts w:ascii="Times New Roman" w:hAnsi="Times New Roman"/>
          <w:b/>
          <w:bCs/>
          <w:sz w:val="28"/>
          <w:szCs w:val="28"/>
          <w:lang w:val="en-US" w:bidi="ru-RU"/>
        </w:rPr>
        <w:t>E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.</w:t>
      </w:r>
      <w:r w:rsidRPr="00C24B65">
        <w:rPr>
          <w:rFonts w:ascii="Times New Roman" w:hAnsi="Times New Roman"/>
          <w:b/>
          <w:bCs/>
          <w:sz w:val="28"/>
          <w:szCs w:val="28"/>
          <w:lang w:bidi="ru-RU"/>
        </w:rPr>
        <w:t xml:space="preserve"> Планировка и профилирование</w:t>
      </w:r>
      <w:r w:rsidR="002D6FB4">
        <w:rPr>
          <w:rFonts w:ascii="Times New Roman" w:hAnsi="Times New Roman"/>
          <w:b/>
          <w:bCs/>
          <w:sz w:val="28"/>
          <w:szCs w:val="28"/>
          <w:lang w:bidi="ru-RU"/>
        </w:rPr>
        <w:t>.</w:t>
      </w:r>
    </w:p>
    <w:p w:rsidR="00C24B65" w:rsidRPr="00C24B65" w:rsidRDefault="00C24B65" w:rsidP="00C24B65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C24B65">
        <w:rPr>
          <w:rFonts w:ascii="Times New Roman" w:hAnsi="Times New Roman"/>
          <w:sz w:val="28"/>
          <w:szCs w:val="28"/>
          <w:lang w:bidi="ru-RU"/>
        </w:rPr>
        <w:t>Участник должен с соблюдением техники безопасности тронуться с линии старта и произвести планировку грунтовых насыпей или иные профилировочные работы. Варианты работ на грунте на усмотрение площадки. Объем работ должен соответствовать максимальному времени выполнения упражнения.</w:t>
      </w:r>
    </w:p>
    <w:p w:rsidR="00C24B65" w:rsidRPr="00C24B65" w:rsidRDefault="00C24B65" w:rsidP="00C24B65">
      <w:pPr>
        <w:widowControl w:val="0"/>
        <w:autoSpaceDE w:val="0"/>
        <w:autoSpaceDN w:val="0"/>
        <w:spacing w:before="1" w:after="0" w:line="240" w:lineRule="auto"/>
        <w:ind w:left="262"/>
        <w:outlineLvl w:val="2"/>
        <w:rPr>
          <w:rFonts w:ascii="Times New Roman" w:hAnsi="Times New Roman"/>
          <w:bCs/>
          <w:sz w:val="28"/>
          <w:szCs w:val="28"/>
          <w:lang w:bidi="ru-RU"/>
        </w:rPr>
      </w:pPr>
      <w:r w:rsidRPr="00C24B65">
        <w:rPr>
          <w:rFonts w:ascii="Times New Roman" w:hAnsi="Times New Roman"/>
          <w:bCs/>
          <w:sz w:val="28"/>
          <w:szCs w:val="28"/>
          <w:lang w:bidi="ru-RU"/>
        </w:rPr>
        <w:t>Максимально</w:t>
      </w:r>
      <w:r w:rsidR="002D6FB4">
        <w:rPr>
          <w:rFonts w:ascii="Times New Roman" w:hAnsi="Times New Roman"/>
          <w:bCs/>
          <w:sz w:val="28"/>
          <w:szCs w:val="28"/>
          <w:lang w:bidi="ru-RU"/>
        </w:rPr>
        <w:t>е время выполнения упражнения: 3</w:t>
      </w:r>
      <w:r w:rsidRPr="00C24B65">
        <w:rPr>
          <w:rFonts w:ascii="Times New Roman" w:hAnsi="Times New Roman"/>
          <w:bCs/>
          <w:sz w:val="28"/>
          <w:szCs w:val="28"/>
          <w:lang w:bidi="ru-RU"/>
        </w:rPr>
        <w:t xml:space="preserve"> ч.</w:t>
      </w:r>
    </w:p>
    <w:p w:rsidR="0083696F" w:rsidRDefault="0083696F" w:rsidP="0083696F">
      <w:pPr>
        <w:pStyle w:val="a5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/>
      </w:tblPr>
      <w:tblGrid>
        <w:gridCol w:w="520"/>
        <w:gridCol w:w="4529"/>
        <w:gridCol w:w="1963"/>
        <w:gridCol w:w="1842"/>
        <w:gridCol w:w="1425"/>
      </w:tblGrid>
      <w:tr w:rsidR="00B555AD" w:rsidRPr="006E034F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6E034F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6E034F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Баллы</w:t>
            </w:r>
          </w:p>
        </w:tc>
      </w:tr>
      <w:tr w:rsidR="00B555AD" w:rsidRPr="006E034F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6E034F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6E034F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6E034F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6E034F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Общая оценка</w:t>
            </w:r>
          </w:p>
        </w:tc>
      </w:tr>
      <w:tr w:rsidR="006E034F" w:rsidRPr="006E034F" w:rsidTr="00F93357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</w:t>
            </w:r>
          </w:p>
        </w:tc>
        <w:tc>
          <w:tcPr>
            <w:tcW w:w="2203" w:type="pct"/>
          </w:tcPr>
          <w:p w:rsidR="006E034F" w:rsidRPr="006E034F" w:rsidRDefault="003359A7" w:rsidP="006E034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Ситуационные задачи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</w:tr>
      <w:tr w:rsidR="006E034F" w:rsidRPr="006E034F" w:rsidTr="00F93357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B</w:t>
            </w:r>
          </w:p>
        </w:tc>
        <w:tc>
          <w:tcPr>
            <w:tcW w:w="2203" w:type="pct"/>
          </w:tcPr>
          <w:p w:rsidR="006E034F" w:rsidRPr="006E034F" w:rsidRDefault="006E034F" w:rsidP="006E034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Техническое обслуживание автогрейдера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16</w:t>
            </w:r>
          </w:p>
        </w:tc>
      </w:tr>
      <w:tr w:rsidR="006E034F" w:rsidRPr="006E034F" w:rsidTr="00F93357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</w:t>
            </w:r>
          </w:p>
        </w:tc>
        <w:tc>
          <w:tcPr>
            <w:tcW w:w="2203" w:type="pct"/>
          </w:tcPr>
          <w:p w:rsidR="006E034F" w:rsidRPr="006E034F" w:rsidRDefault="006E034F" w:rsidP="006E034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</w:rPr>
              <w:t>Ремонт агрегатов автогрейдера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30</w:t>
            </w:r>
          </w:p>
        </w:tc>
      </w:tr>
      <w:tr w:rsidR="006E034F" w:rsidRPr="006E034F" w:rsidTr="00F93357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</w:t>
            </w:r>
          </w:p>
        </w:tc>
        <w:tc>
          <w:tcPr>
            <w:tcW w:w="2203" w:type="pct"/>
          </w:tcPr>
          <w:p w:rsidR="006E034F" w:rsidRPr="006E034F" w:rsidRDefault="006E034F" w:rsidP="006E034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Скоростное маневрирование на площадке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35</w:t>
            </w:r>
          </w:p>
        </w:tc>
      </w:tr>
      <w:tr w:rsidR="006E034F" w:rsidRPr="006E034F" w:rsidTr="00F93357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</w:t>
            </w:r>
          </w:p>
        </w:tc>
        <w:tc>
          <w:tcPr>
            <w:tcW w:w="2203" w:type="pct"/>
          </w:tcPr>
          <w:p w:rsidR="006E034F" w:rsidRPr="006E034F" w:rsidRDefault="006E034F" w:rsidP="006E034F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4B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Планировка и профилирование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15</w:t>
            </w:r>
          </w:p>
        </w:tc>
      </w:tr>
      <w:tr w:rsidR="006E034F" w:rsidRPr="006E034F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96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693" w:type="pct"/>
            <w:vAlign w:val="center"/>
          </w:tcPr>
          <w:p w:rsidR="006E034F" w:rsidRPr="006E034F" w:rsidRDefault="006E034F" w:rsidP="006E034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034F">
              <w:rPr>
                <w:rFonts w:ascii="Times New Roman" w:hAnsi="Times New Roman" w:cs="Times New Roman"/>
                <w:b/>
                <w:sz w:val="24"/>
                <w:szCs w:val="20"/>
              </w:rPr>
              <w:t>100</w:t>
            </w:r>
          </w:p>
        </w:tc>
      </w:tr>
    </w:tbl>
    <w:p w:rsidR="00CB29F5" w:rsidRDefault="00CB29F5" w:rsidP="00CB29F5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:rsidR="00E74966" w:rsidRDefault="00E74966" w:rsidP="00335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E74966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96" w:rsidRDefault="00E64796">
      <w:r>
        <w:separator/>
      </w:r>
    </w:p>
  </w:endnote>
  <w:endnote w:type="continuationSeparator" w:id="0">
    <w:p w:rsidR="00E64796" w:rsidRDefault="00E6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hAnsi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B0130A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 w:rsidRPr="00B0130A">
                <w:rPr>
                  <w:rFonts w:ascii="Times New Roman" w:hAnsi="Times New Roman"/>
                  <w:sz w:val="18"/>
                  <w:szCs w:val="18"/>
                </w:rPr>
                <w:t>Copyright</w:t>
              </w:r>
              <w:proofErr w:type="spellEnd"/>
              <w:r w:rsidRPr="00B0130A">
                <w:rPr>
                  <w:rFonts w:ascii="Times New Roman" w:hAnsi="Times New Roman"/>
                  <w:sz w:val="18"/>
                  <w:szCs w:val="18"/>
                </w:rPr>
                <w:t xml:space="preserve"> © «</w:t>
              </w:r>
              <w:proofErr w:type="spellStart"/>
              <w:r w:rsidRPr="00B0130A">
                <w:rPr>
                  <w:rFonts w:ascii="Times New Roman" w:hAnsi="Times New Roman"/>
                  <w:sz w:val="18"/>
                  <w:szCs w:val="18"/>
                </w:rPr>
                <w:t>Ворлдскиллс</w:t>
              </w:r>
              <w:proofErr w:type="spellEnd"/>
              <w:r w:rsidRPr="00B0130A">
                <w:rPr>
                  <w:rFonts w:ascii="Times New Roman" w:hAnsi="Times New Roman"/>
                  <w:sz w:val="18"/>
                  <w:szCs w:val="18"/>
                </w:rPr>
                <w:t xml:space="preserve"> Россия» (R73 «Управление автогрейдером»)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B4483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C6106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96" w:rsidRDefault="00E64796">
      <w:r>
        <w:separator/>
      </w:r>
    </w:p>
  </w:footnote>
  <w:footnote w:type="continuationSeparator" w:id="0">
    <w:p w:rsidR="00E64796" w:rsidRDefault="00E6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E1FABB28"/>
    <w:lvl w:ilvl="0" w:tplc="A3A21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1C8B"/>
    <w:rsid w:val="00144597"/>
    <w:rsid w:val="001505C6"/>
    <w:rsid w:val="00170FE4"/>
    <w:rsid w:val="001B541B"/>
    <w:rsid w:val="001B5CE5"/>
    <w:rsid w:val="001C6106"/>
    <w:rsid w:val="001C762A"/>
    <w:rsid w:val="001D2913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D6FB4"/>
    <w:rsid w:val="002E1914"/>
    <w:rsid w:val="002F6B8A"/>
    <w:rsid w:val="003144EB"/>
    <w:rsid w:val="003359A7"/>
    <w:rsid w:val="00342C3C"/>
    <w:rsid w:val="0035067A"/>
    <w:rsid w:val="00350BEF"/>
    <w:rsid w:val="003653A5"/>
    <w:rsid w:val="00383A97"/>
    <w:rsid w:val="00384F61"/>
    <w:rsid w:val="003A072F"/>
    <w:rsid w:val="003B0652"/>
    <w:rsid w:val="003C284C"/>
    <w:rsid w:val="003D05AE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A1455"/>
    <w:rsid w:val="004A4239"/>
    <w:rsid w:val="004A55D5"/>
    <w:rsid w:val="004B4483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D3FF4"/>
    <w:rsid w:val="006E034F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22908"/>
    <w:rsid w:val="00834696"/>
    <w:rsid w:val="00834A14"/>
    <w:rsid w:val="0083696F"/>
    <w:rsid w:val="0084262E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6EDA"/>
    <w:rsid w:val="009126ED"/>
    <w:rsid w:val="0092081F"/>
    <w:rsid w:val="00922F1C"/>
    <w:rsid w:val="00925C37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5FB6"/>
    <w:rsid w:val="00A1759E"/>
    <w:rsid w:val="00A406A7"/>
    <w:rsid w:val="00A67174"/>
    <w:rsid w:val="00A71325"/>
    <w:rsid w:val="00A725E7"/>
    <w:rsid w:val="00A81D84"/>
    <w:rsid w:val="00AA0D5E"/>
    <w:rsid w:val="00AA510B"/>
    <w:rsid w:val="00AB6047"/>
    <w:rsid w:val="00AD22C3"/>
    <w:rsid w:val="00AE1B88"/>
    <w:rsid w:val="00AF0E34"/>
    <w:rsid w:val="00AF5CE6"/>
    <w:rsid w:val="00B0130A"/>
    <w:rsid w:val="00B165AD"/>
    <w:rsid w:val="00B425D3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84000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4B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2CF"/>
    <w:rsid w:val="00CB05CC"/>
    <w:rsid w:val="00CB29F5"/>
    <w:rsid w:val="00CB6550"/>
    <w:rsid w:val="00CC75BA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C1F37"/>
    <w:rsid w:val="00DD1F7B"/>
    <w:rsid w:val="00DF16BA"/>
    <w:rsid w:val="00DF2CB2"/>
    <w:rsid w:val="00E03A2B"/>
    <w:rsid w:val="00E05BA9"/>
    <w:rsid w:val="00E23715"/>
    <w:rsid w:val="00E321DD"/>
    <w:rsid w:val="00E341C6"/>
    <w:rsid w:val="00E379FC"/>
    <w:rsid w:val="00E64796"/>
    <w:rsid w:val="00E65D77"/>
    <w:rsid w:val="00E673CA"/>
    <w:rsid w:val="00E74966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30B4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74CDF-5056-43B0-BEEA-1BF1F8C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(R73 «Управление автогрейдером»)</dc:creator>
  <cp:lastModifiedBy>Ксения</cp:lastModifiedBy>
  <cp:revision>52</cp:revision>
  <cp:lastPrinted>2021-04-13T12:22:00Z</cp:lastPrinted>
  <dcterms:created xsi:type="dcterms:W3CDTF">2016-05-23T05:41:00Z</dcterms:created>
  <dcterms:modified xsi:type="dcterms:W3CDTF">2021-09-04T17:48:00Z</dcterms:modified>
</cp:coreProperties>
</file>