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4B876" w14:textId="77777777"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0D37">
        <w:rPr>
          <w:rFonts w:ascii="Times New Roman" w:hAnsi="Times New Roman" w:cs="Times New Roman"/>
          <w:b/>
          <w:caps/>
          <w:sz w:val="24"/>
          <w:szCs w:val="24"/>
        </w:rPr>
        <w:t>Отчет</w:t>
      </w:r>
    </w:p>
    <w:p w14:paraId="15F8F7E4" w14:textId="77777777" w:rsidR="00F12F3C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30D37">
        <w:rPr>
          <w:rFonts w:ascii="Times New Roman" w:hAnsi="Times New Roman" w:cs="Times New Roman"/>
          <w:sz w:val="24"/>
          <w:szCs w:val="24"/>
        </w:rPr>
        <w:t xml:space="preserve">о </w:t>
      </w:r>
      <w:r w:rsidR="00A601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пилотировании</w:t>
      </w: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программы наставничества </w:t>
      </w:r>
    </w:p>
    <w:p w14:paraId="32B542BC" w14:textId="29FACF8C"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B129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Березовском филиале </w:t>
      </w:r>
      <w:proofErr w:type="spellStart"/>
      <w:r w:rsidR="00B129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Емельяновского</w:t>
      </w:r>
      <w:proofErr w:type="spellEnd"/>
      <w:r w:rsidR="00B129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B129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дорожно</w:t>
      </w:r>
      <w:proofErr w:type="spellEnd"/>
      <w:r w:rsidR="00B129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– строительного техникума</w:t>
      </w:r>
    </w:p>
    <w:p w14:paraId="6ECE0527" w14:textId="77777777"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D37">
        <w:rPr>
          <w:rFonts w:ascii="Times New Roman" w:hAnsi="Times New Roman" w:cs="Times New Roman"/>
          <w:sz w:val="24"/>
          <w:szCs w:val="24"/>
          <w:vertAlign w:val="superscript"/>
        </w:rPr>
        <w:t>название образовательной организации – участника пилотирования</w:t>
      </w:r>
    </w:p>
    <w:p w14:paraId="70A8A7B8" w14:textId="77777777" w:rsidR="00CC7B97" w:rsidRPr="00130D37" w:rsidRDefault="00CC7B97" w:rsidP="00CC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371D1" w14:textId="2E70388C" w:rsidR="00CC7B97" w:rsidRPr="00130D37" w:rsidRDefault="007A00D5" w:rsidP="00CC7B97">
      <w:pPr>
        <w:pStyle w:val="a5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Соболевская Наталья Михайловна, преподаватель, ответственный за пилотирование.</w:t>
      </w:r>
    </w:p>
    <w:p w14:paraId="00D227C3" w14:textId="77777777"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Пилотирование проводилось в период с </w:t>
      </w:r>
      <w:r w:rsidR="00B12982">
        <w:rPr>
          <w:rFonts w:ascii="yandex-sans" w:hAnsi="yandex-sans"/>
          <w:color w:val="000000"/>
          <w:sz w:val="24"/>
          <w:szCs w:val="24"/>
          <w:shd w:val="clear" w:color="auto" w:fill="FFFFFF"/>
        </w:rPr>
        <w:t>01.09.2020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 </w:t>
      </w:r>
      <w:r w:rsidR="00B12982">
        <w:rPr>
          <w:rFonts w:ascii="yandex-sans" w:hAnsi="yandex-sans"/>
          <w:color w:val="000000"/>
          <w:sz w:val="24"/>
          <w:szCs w:val="24"/>
          <w:shd w:val="clear" w:color="auto" w:fill="FFFFFF"/>
        </w:rPr>
        <w:t>31.05.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2021 г. (в соответствии с программой наставничества </w:t>
      </w:r>
      <w:r w:rsidR="00B1298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Выбор профессии, </w:t>
      </w:r>
      <w:r w:rsidR="00B12982" w:rsidRPr="00B12982">
        <w:rPr>
          <w:rFonts w:ascii="yandex-sans" w:hAnsi="yandex-sans"/>
          <w:color w:val="000000"/>
          <w:sz w:val="24"/>
          <w:szCs w:val="24"/>
          <w:shd w:val="clear" w:color="auto" w:fill="FFFFFF"/>
        </w:rPr>
        <w:t>утвержденной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приказом </w:t>
      </w:r>
      <w:r w:rsidR="00B12982">
        <w:rPr>
          <w:rFonts w:ascii="yandex-sans" w:hAnsi="yandex-sans"/>
          <w:color w:val="000000"/>
          <w:sz w:val="24"/>
          <w:szCs w:val="24"/>
          <w:shd w:val="clear" w:color="auto" w:fill="FFFFFF"/>
        </w:rPr>
        <w:t>№20П от 05.02.2021 г.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,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дорожной картой, утвержденной приказом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№20П от 05.02.2021 г.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, 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>Положения о н</w:t>
      </w:r>
      <w:r w:rsidR="003F07C6" w:rsidRP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>аставничестве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 БФ ЕДСТ 2020-2021</w:t>
      </w:r>
      <w:r w:rsidR="003F07C6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, 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>утвержденным</w:t>
      </w:r>
      <w:r w:rsidR="003F07C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приказом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№20П от 05.02.2021 г.</w:t>
      </w:r>
    </w:p>
    <w:p w14:paraId="194C063C" w14:textId="4145AC49"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Всего в пилотировании приняло участие 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>6 студентов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- </w:t>
      </w:r>
      <w:r w:rsidR="003F07C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</w:t>
      </w:r>
      <w:r w:rsidR="003F07C6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ков</w:t>
      </w:r>
      <w:r w:rsidR="003F07C6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,</w:t>
      </w:r>
      <w:r w:rsidR="007A00D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6 обучающихся -  наставляемых.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(Таблица 1).</w:t>
      </w:r>
    </w:p>
    <w:p w14:paraId="1497ED97" w14:textId="77777777" w:rsidR="00CC7B97" w:rsidRPr="00130D37" w:rsidRDefault="00CC7B97" w:rsidP="00CC7B97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1.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3686"/>
      </w:tblGrid>
      <w:tr w:rsidR="00CC7B97" w:rsidRPr="00130D37" w14:paraId="5329877C" w14:textId="77777777" w:rsidTr="009373FC">
        <w:tc>
          <w:tcPr>
            <w:tcW w:w="426" w:type="dxa"/>
          </w:tcPr>
          <w:p w14:paraId="238264E7" w14:textId="77777777" w:rsidR="00CC7B97" w:rsidRPr="00130D37" w:rsidRDefault="00CC7B97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4" w:type="dxa"/>
            <w:vAlign w:val="center"/>
          </w:tcPr>
          <w:p w14:paraId="5C65C619" w14:textId="77777777" w:rsidR="00CC7B97" w:rsidRPr="00130D37" w:rsidRDefault="00CC7B97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686" w:type="dxa"/>
            <w:vAlign w:val="center"/>
          </w:tcPr>
          <w:p w14:paraId="476D9CEA" w14:textId="77777777" w:rsidR="00CC7B97" w:rsidRPr="00130D37" w:rsidRDefault="00CC7B97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всего</w:t>
            </w:r>
          </w:p>
        </w:tc>
      </w:tr>
      <w:tr w:rsidR="00CC7B97" w:rsidRPr="00130D37" w14:paraId="11CD4E38" w14:textId="77777777" w:rsidTr="009373FC">
        <w:tc>
          <w:tcPr>
            <w:tcW w:w="426" w:type="dxa"/>
          </w:tcPr>
          <w:p w14:paraId="7B3F8F03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14:paraId="505E66AB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наставников,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14:paraId="50957C45" w14:textId="77777777" w:rsidR="00CC7B97" w:rsidRPr="00130D37" w:rsidRDefault="003F07C6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C7B97" w:rsidRPr="00130D37" w14:paraId="0886B659" w14:textId="77777777" w:rsidTr="009373FC">
        <w:tc>
          <w:tcPr>
            <w:tcW w:w="426" w:type="dxa"/>
          </w:tcPr>
          <w:p w14:paraId="0C3E6415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14:paraId="509233C6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наставляемых,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14:paraId="13D90AF9" w14:textId="77777777" w:rsidR="00CC7B97" w:rsidRPr="00130D37" w:rsidRDefault="003F07C6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C7B97" w:rsidRPr="00130D37" w14:paraId="0BFD2DA2" w14:textId="77777777" w:rsidTr="009373FC">
        <w:tc>
          <w:tcPr>
            <w:tcW w:w="426" w:type="dxa"/>
          </w:tcPr>
          <w:p w14:paraId="330E172D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3E9BDE95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кураторов, участвующих в пилотировании</w:t>
            </w:r>
          </w:p>
        </w:tc>
        <w:tc>
          <w:tcPr>
            <w:tcW w:w="3686" w:type="dxa"/>
            <w:shd w:val="clear" w:color="auto" w:fill="auto"/>
          </w:tcPr>
          <w:p w14:paraId="7CB6CDAC" w14:textId="189BAEF8" w:rsidR="00CC7B97" w:rsidRPr="00130D37" w:rsidRDefault="007A00D5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C7B97" w:rsidRPr="00130D37" w14:paraId="65E2FDDC" w14:textId="77777777" w:rsidTr="009373FC">
        <w:tc>
          <w:tcPr>
            <w:tcW w:w="426" w:type="dxa"/>
          </w:tcPr>
          <w:p w14:paraId="0ACC53EE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5BBC8E27" w14:textId="77777777" w:rsidR="00CC7B97" w:rsidRPr="00130D37" w:rsidRDefault="00CC7B97" w:rsidP="009373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0D37">
              <w:rPr>
                <w:rFonts w:ascii="Times New Roman" w:eastAsia="Calibri" w:hAnsi="Times New Roman" w:cs="Times New Roman"/>
                <w:sz w:val="20"/>
                <w:szCs w:val="20"/>
              </w:rPr>
              <w:t>Всего в пилотировании приняло участие (человек)</w:t>
            </w:r>
          </w:p>
        </w:tc>
        <w:tc>
          <w:tcPr>
            <w:tcW w:w="3686" w:type="dxa"/>
            <w:shd w:val="clear" w:color="auto" w:fill="auto"/>
          </w:tcPr>
          <w:p w14:paraId="6BA64CF3" w14:textId="5A4936C4" w:rsidR="00CC7B97" w:rsidRPr="00130D37" w:rsidRDefault="007A00D5" w:rsidP="00937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14:paraId="5031DD3A" w14:textId="77777777" w:rsidR="00CC7B97" w:rsidRPr="000A006E" w:rsidRDefault="00CC7B97" w:rsidP="000A006E">
      <w:pPr>
        <w:pStyle w:val="a5"/>
        <w:numPr>
          <w:ilvl w:val="0"/>
          <w:numId w:val="2"/>
        </w:numPr>
        <w:ind w:left="0" w:firstLine="567"/>
        <w:jc w:val="both"/>
        <w:rPr>
          <w:rFonts w:ascii="yandex-sans" w:hAnsi="yandex-sans"/>
          <w:color w:val="000000"/>
          <w:shd w:val="clear" w:color="auto" w:fill="FFFFFF"/>
        </w:rPr>
      </w:pPr>
      <w:r w:rsidRPr="00130D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роблемы,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решение которых была направлена пилотируемая программа наставничества</w:t>
      </w:r>
      <w:r w:rsidR="000A006E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</w:t>
      </w:r>
      <w:r w:rsidR="000A006E" w:rsidRPr="000A006E">
        <w:rPr>
          <w:rFonts w:ascii="yandex-sans" w:hAnsi="yandex-sans"/>
          <w:b/>
          <w:bCs/>
          <w:color w:val="000000"/>
          <w:shd w:val="clear" w:color="auto" w:fill="FFFFFF"/>
        </w:rPr>
        <w:t xml:space="preserve">Затруднение в выборе профессии обучающихся 8-9 классов Березовского района, </w:t>
      </w:r>
      <w:r w:rsidR="00F91D90">
        <w:rPr>
          <w:rFonts w:ascii="yandex-sans" w:hAnsi="yandex-sans"/>
          <w:b/>
          <w:bCs/>
          <w:color w:val="000000"/>
          <w:shd w:val="clear" w:color="auto" w:fill="FFFFFF"/>
        </w:rPr>
        <w:t xml:space="preserve">из-за </w:t>
      </w:r>
      <w:r w:rsidR="000A006E" w:rsidRPr="000A006E">
        <w:rPr>
          <w:rFonts w:ascii="yandex-sans" w:hAnsi="yandex-sans"/>
          <w:b/>
          <w:bCs/>
          <w:color w:val="000000"/>
          <w:shd w:val="clear" w:color="auto" w:fill="FFFFFF"/>
        </w:rPr>
        <w:t>неосведомленност</w:t>
      </w:r>
      <w:r w:rsidR="00F91D90">
        <w:rPr>
          <w:rFonts w:ascii="yandex-sans" w:hAnsi="yandex-sans"/>
          <w:b/>
          <w:bCs/>
          <w:color w:val="000000"/>
          <w:shd w:val="clear" w:color="auto" w:fill="FFFFFF"/>
        </w:rPr>
        <w:t>и</w:t>
      </w:r>
      <w:r w:rsidR="000A006E" w:rsidRPr="000A006E">
        <w:rPr>
          <w:rFonts w:ascii="yandex-sans" w:hAnsi="yandex-sans"/>
          <w:b/>
          <w:bCs/>
          <w:color w:val="000000"/>
          <w:shd w:val="clear" w:color="auto" w:fill="FFFFFF"/>
        </w:rPr>
        <w:t xml:space="preserve"> о возможностях профессионального и личностного роста.</w:t>
      </w:r>
    </w:p>
    <w:p w14:paraId="2400E106" w14:textId="77777777"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Основные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цели и задачи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взаимодействия между наставниками и наставляемыми.</w:t>
      </w:r>
    </w:p>
    <w:p w14:paraId="50C56CAF" w14:textId="77777777" w:rsidR="00CC7B97" w:rsidRPr="00130D37" w:rsidRDefault="00CC7B97" w:rsidP="00F91D90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Цель программы наставничества: </w:t>
      </w:r>
      <w:r w:rsidR="00F91D90" w:rsidRPr="00F91D90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формирование представлений о возможной профессиональной траектории развития обучающихся 8–9 классов при помощи индивидуальных дорожных карт профессионального развития</w:t>
      </w:r>
      <w:r w:rsidR="00F91D90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.</w:t>
      </w:r>
    </w:p>
    <w:p w14:paraId="40E756AE" w14:textId="77777777" w:rsidR="00CC7B9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Задачи программы наставничества:</w:t>
      </w:r>
      <w:r w:rsidR="00E44E6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14:paraId="2B45C7A2" w14:textId="77777777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реализация</w:t>
      </w:r>
      <w:r w:rsidRPr="007A741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дорожной карты пилотируемой программы наставничества;</w:t>
      </w:r>
    </w:p>
    <w:p w14:paraId="19C085DF" w14:textId="2F08609A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реализация программы;</w:t>
      </w:r>
    </w:p>
    <w:p w14:paraId="33EA55BF" w14:textId="66C9657D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мероприятий для </w:t>
      </w:r>
      <w:r w:rsidRPr="007A741A">
        <w:rPr>
          <w:rFonts w:ascii="yandex-sans" w:hAnsi="yandex-sans"/>
          <w:color w:val="000000"/>
          <w:sz w:val="24"/>
          <w:szCs w:val="24"/>
          <w:shd w:val="clear" w:color="auto" w:fill="FFFFFF"/>
        </w:rPr>
        <w:t>индивидуальных дорожных карт профессионального развития;</w:t>
      </w:r>
    </w:p>
    <w:p w14:paraId="7F83DBCC" w14:textId="77777777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участников программы;</w:t>
      </w:r>
    </w:p>
    <w:p w14:paraId="05F53AA4" w14:textId="70DF79CA" w:rsidR="00E44E62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A741A">
        <w:rPr>
          <w:rFonts w:ascii="yandex-sans" w:hAnsi="yandex-sans"/>
          <w:color w:val="000000"/>
          <w:sz w:val="24"/>
          <w:szCs w:val="24"/>
          <w:shd w:val="clear" w:color="auto" w:fill="FFFFFF"/>
        </w:rPr>
        <w:t>составление индивидуальных дорожных карт профессионального развития;</w:t>
      </w:r>
    </w:p>
    <w:p w14:paraId="2BD7487F" w14:textId="48D31F04" w:rsidR="00E44E62" w:rsidRPr="007A741A" w:rsidRDefault="00E44E62" w:rsidP="00E44E62">
      <w:pPr>
        <w:pStyle w:val="a5"/>
        <w:numPr>
          <w:ilvl w:val="0"/>
          <w:numId w:val="5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7A741A">
        <w:rPr>
          <w:rFonts w:ascii="yandex-sans" w:hAnsi="yandex-sans"/>
          <w:color w:val="000000"/>
          <w:sz w:val="24"/>
          <w:szCs w:val="24"/>
          <w:shd w:val="clear" w:color="auto" w:fill="FFFFFF"/>
        </w:rPr>
        <w:t>вовлечение в мероприятия, прописанные в дорожной карте профессионального развития</w:t>
      </w:r>
      <w:r w:rsidR="007A741A" w:rsidRPr="007A741A"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14:paraId="76AF2A90" w14:textId="77777777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инфраструктурная поддержка участников программы;</w:t>
      </w:r>
    </w:p>
    <w:p w14:paraId="3900D551" w14:textId="77777777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внутреннего мониторинга реализации и эффективности программы наставничества в ОУ;</w:t>
      </w:r>
    </w:p>
    <w:p w14:paraId="700459C4" w14:textId="77777777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базы данных наставничества в ОУ;</w:t>
      </w:r>
    </w:p>
    <w:p w14:paraId="71F4B022" w14:textId="77777777" w:rsidR="007A741A" w:rsidRPr="007A741A" w:rsidRDefault="007A741A" w:rsidP="007A741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условий для успешной реализации программы.</w:t>
      </w:r>
    </w:p>
    <w:p w14:paraId="5AE06B3E" w14:textId="77777777" w:rsidR="007A741A" w:rsidRPr="007A741A" w:rsidRDefault="007A741A" w:rsidP="007A741A">
      <w:pPr>
        <w:pStyle w:val="a5"/>
        <w:spacing w:after="0"/>
        <w:ind w:left="128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14:paraId="7D04FC56" w14:textId="1080B654" w:rsidR="00CC7B97" w:rsidRPr="00613D6A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13D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</w:t>
      </w:r>
      <w:r w:rsidRP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взаимодействия между наставниками и наставляемыми (ожидаемые результаты для организации и ожидаемые результаты для наставляемых):</w:t>
      </w:r>
      <w:r w:rsidR="00716027" w:rsidRP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3D6A" w:rsidRP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замотивированные и </w:t>
      </w:r>
      <w:r w:rsidR="001F4EB8" w:rsidRP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заинтересованные в обуче</w:t>
      </w:r>
      <w:r w:rsidR="00613D6A" w:rsidRP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</w:t>
      </w:r>
      <w:r w:rsid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будущие студенты, что </w:t>
      </w:r>
      <w:r w:rsidR="00613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приводит к улучшению качества успеваемости и увеличению числа обучающихся в участии разного рода конкурсов, проектах, исследовательских работах. </w:t>
      </w:r>
    </w:p>
    <w:p w14:paraId="43516508" w14:textId="77777777"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соответствии с целями и задачами в ходе пилотирования были применены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формы 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</w:t>
      </w:r>
      <w:r w:rsidR="00716027">
        <w:rPr>
          <w:rFonts w:ascii="yandex-sans" w:hAnsi="yandex-sans"/>
          <w:color w:val="000000"/>
          <w:sz w:val="24"/>
          <w:szCs w:val="24"/>
          <w:shd w:val="clear" w:color="auto" w:fill="FFFFFF"/>
        </w:rPr>
        <w:t>студент – ученик.</w:t>
      </w:r>
    </w:p>
    <w:p w14:paraId="249DAC10" w14:textId="77777777"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ыли выбраны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формы </w:t>
      </w:r>
      <w:r w:rsidR="00742150"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взаимодействия</w:t>
      </w:r>
      <w:r w:rsidR="00742150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: </w:t>
      </w:r>
      <w:r w:rsidR="009A2132">
        <w:rPr>
          <w:rFonts w:ascii="yandex-sans" w:hAnsi="yandex-sans"/>
          <w:color w:val="000000"/>
          <w:sz w:val="24"/>
          <w:szCs w:val="24"/>
          <w:shd w:val="clear" w:color="auto" w:fill="FFFFFF"/>
        </w:rPr>
        <w:t>групповые, индивидуальные</w:t>
      </w:r>
      <w:r w:rsidR="00E73272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570A5399" w14:textId="77777777" w:rsidR="00925106" w:rsidRDefault="00CC7B97" w:rsidP="00925106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части организации взаимодействия между наставниками и наставл</w:t>
      </w:r>
      <w:r w:rsidR="00ED2BD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яемыми обозначились трудности, </w:t>
      </w:r>
      <w:r w:rsidR="001F4EB8">
        <w:rPr>
          <w:rFonts w:ascii="yandex-sans" w:hAnsi="yandex-sans"/>
          <w:color w:val="000000"/>
          <w:sz w:val="24"/>
          <w:szCs w:val="24"/>
          <w:shd w:val="clear" w:color="auto" w:fill="FFFFFF"/>
        </w:rPr>
        <w:t>это сложность в транспортировки обучающихся к</w:t>
      </w:r>
      <w:r w:rsidR="00E8060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месту назначенного </w:t>
      </w:r>
      <w:r w:rsidR="00E80607" w:rsidRP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>мероприятия, например,</w:t>
      </w:r>
      <w:r w:rsidR="00E8060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>экскурсия на предприятие деревообрабатывающий комбинат «Енисей».</w:t>
      </w:r>
    </w:p>
    <w:p w14:paraId="2E5BECA5" w14:textId="588F2418" w:rsidR="00CC7B97" w:rsidRPr="00925106" w:rsidRDefault="00CC7B97" w:rsidP="00925106">
      <w:pPr>
        <w:pStyle w:val="a5"/>
        <w:numPr>
          <w:ilvl w:val="0"/>
          <w:numId w:val="2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Применялись следующие </w:t>
      </w:r>
      <w:r w:rsidRPr="00925106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методы информирования участников программы</w:t>
      </w:r>
      <w:r w:rsidRP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наставничества (потенциальных наставников, наставляемых и их родителей) </w:t>
      </w:r>
      <w:r w:rsidR="00742150" w:rsidRP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>в образовательной</w:t>
      </w:r>
      <w:r w:rsidRP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организации: </w:t>
      </w:r>
      <w:r w:rsidR="00E73272" w:rsidRPr="00925106">
        <w:rPr>
          <w:rFonts w:ascii="yandex-sans" w:hAnsi="yandex-sans"/>
          <w:color w:val="000000"/>
          <w:sz w:val="24"/>
          <w:szCs w:val="24"/>
          <w:shd w:val="clear" w:color="auto" w:fill="FFFFFF"/>
        </w:rPr>
        <w:t>по средствам мессенджеров.</w:t>
      </w:r>
    </w:p>
    <w:p w14:paraId="1792387B" w14:textId="2B5B0652" w:rsidR="00DF3BC1" w:rsidRPr="00DF3BC1" w:rsidRDefault="000B6989" w:rsidP="00DF3BC1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0B6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этапе информирования возникли трудности: информационные письма </w:t>
      </w:r>
      <w:r w:rsidR="00616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ОУ </w:t>
      </w:r>
      <w:r w:rsidR="00616447" w:rsidRPr="000B6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рассматриваются</w:t>
      </w:r>
      <w:r w:rsidRPr="000B6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долго, проходя путь от директора к завучу, от з</w:t>
      </w:r>
      <w:r w:rsidR="00E72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авуча к классным руководителям, поэтому </w:t>
      </w:r>
      <w:r w:rsidRPr="000B6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работать напрямую с классными руководителями.</w:t>
      </w:r>
    </w:p>
    <w:p w14:paraId="5F8D858C" w14:textId="77777777" w:rsidR="00CC7B97" w:rsidRPr="00E72D71" w:rsidRDefault="00CC7B97" w:rsidP="00DF3BC1">
      <w:pPr>
        <w:spacing w:after="0"/>
        <w:ind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F3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эффективного метода можно отметить:</w:t>
      </w:r>
      <w:r w:rsidR="000B6989" w:rsidRPr="00DF3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989" w:rsidRPr="00E72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="00F00693" w:rsidRPr="00E72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боту с классными руководит</w:t>
      </w:r>
      <w:r w:rsidR="00E72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елями напрямую.</w:t>
      </w:r>
    </w:p>
    <w:p w14:paraId="534934E8" w14:textId="5AC7A1A3" w:rsidR="00CC7B97" w:rsidRPr="00F00693" w:rsidRDefault="00E80607" w:rsidP="00F00693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Вовлечение наставляемых: </w:t>
      </w:r>
      <w:r w:rsidR="00F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организовано выездное погружение </w:t>
      </w:r>
      <w:r w:rsidR="00D65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профессии техникума </w:t>
      </w:r>
      <w:r w:rsidR="00F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районного центра дополнительного образования, возможности центра позволяют организовать погружение не на день, а на сутки</w:t>
      </w:r>
      <w:r w:rsidR="00F00693" w:rsidRPr="00F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F00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двое. В центре есть блок для снабжения горячим питанием и спальные комнаты. </w:t>
      </w:r>
      <w:r w:rsidR="00D65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погружения была прорекламирована примерная программа всевозможных мероприятий, которые могут быть включены в дорожную ка</w:t>
      </w:r>
      <w:r w:rsidR="00F60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рту профессионального развития, желающие участвовать выбрали мероприятия, в которых они хотели бы участвовать. </w:t>
      </w:r>
    </w:p>
    <w:p w14:paraId="3A7F9B72" w14:textId="2BCA5D5A" w:rsidR="00CC7B9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87343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Привлечение и </w:t>
      </w:r>
      <w:r w:rsidR="00742150" w:rsidRPr="0087343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отбор наставников</w:t>
      </w:r>
      <w:r w:rsidRPr="0087343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осуществля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>лся из числа с</w:t>
      </w:r>
      <w:r w:rsidR="00D65A8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тудентов, имеющих опыт участия в конкурсах, проектах, исследовательских работах. Трудности на этом этапе не возникли, активные студенты всегда готовы прийти на помощь, им даже доставляет удовольствие. На этом этапе я использовала </w:t>
      </w:r>
      <w:r w:rsidR="00570A74">
        <w:rPr>
          <w:rFonts w:ascii="yandex-sans" w:hAnsi="yandex-sans"/>
          <w:color w:val="000000"/>
          <w:sz w:val="24"/>
          <w:szCs w:val="24"/>
          <w:shd w:val="clear" w:color="auto" w:fill="FFFFFF"/>
        </w:rPr>
        <w:t>«Т</w:t>
      </w:r>
      <w:r w:rsidR="00D65A88">
        <w:rPr>
          <w:rFonts w:ascii="yandex-sans" w:hAnsi="yandex-sans"/>
          <w:color w:val="000000"/>
          <w:sz w:val="24"/>
          <w:szCs w:val="24"/>
          <w:shd w:val="clear" w:color="auto" w:fill="FFFFFF"/>
        </w:rPr>
        <w:t>ехнологию создания ситуации успеха</w:t>
      </w:r>
      <w:r w:rsidR="00570A74">
        <w:rPr>
          <w:rFonts w:ascii="yandex-sans" w:hAnsi="yandex-sans"/>
          <w:color w:val="000000"/>
          <w:sz w:val="24"/>
          <w:szCs w:val="24"/>
          <w:shd w:val="clear" w:color="auto" w:fill="FFFFFF"/>
        </w:rPr>
        <w:t>»</w:t>
      </w:r>
      <w:r w:rsidR="00D65A88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студентам очень нравиться становиться успешными и понимать, что в их помощи нуждаются даже преподаватели. </w:t>
      </w:r>
      <w:r w:rsidR="00F6012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Будущим наставникам, так же предложили перечень мероприятий, среди которых были отмечены как желаемые для участия. </w:t>
      </w:r>
    </w:p>
    <w:p w14:paraId="493FC0A8" w14:textId="72CC925E" w:rsidR="00191452" w:rsidRPr="00191452" w:rsidRDefault="00191452" w:rsidP="00191452">
      <w:pPr>
        <w:pStyle w:val="a5"/>
        <w:spacing w:after="0"/>
        <w:ind w:left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91452">
        <w:rPr>
          <w:rFonts w:ascii="yandex-sans" w:hAnsi="yandex-sans"/>
          <w:color w:val="000000"/>
          <w:sz w:val="24"/>
          <w:szCs w:val="24"/>
          <w:shd w:val="clear" w:color="auto" w:fill="FFFFFF"/>
        </w:rPr>
        <w:t>В результате выбранных совпадающих по интересам мероприятий были сформированы пары.</w:t>
      </w:r>
    </w:p>
    <w:p w14:paraId="70319812" w14:textId="77777777" w:rsidR="005A1E2A" w:rsidRDefault="00CC7B97" w:rsidP="005A1E2A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В целях обучения наставников, в период с</w:t>
      </w:r>
      <w:r w:rsidR="00B8175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25.02.21г.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10.03.21г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проводил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ось</w:t>
      </w:r>
      <w:r w:rsidR="0074215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7D3CCA" w:rsidRPr="007D3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собрания наставников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, в котор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ых</w:t>
      </w:r>
      <w:r w:rsidR="0074215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приняли участие</w:t>
      </w:r>
      <w:r w:rsidR="00742150" w:rsidRP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7D3CCA" w:rsidRP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>студенты – наставники,</w:t>
      </w:r>
      <w:r w:rsidR="007D3CCA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участвующие в программе наставничества, на собрании были </w:t>
      </w:r>
      <w:r w:rsidR="007D3CCA" w:rsidRPr="007D3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рассмотрены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предполагаемые форс-мажорные ситуации. Были проведены </w:t>
      </w:r>
      <w:r w:rsid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>беседы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 тем</w:t>
      </w:r>
      <w:r w:rsid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>ы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>: «</w:t>
      </w:r>
      <w:r w:rsid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>В команде или в одиночку?</w:t>
      </w:r>
      <w:r w:rsidR="007D3CCA">
        <w:rPr>
          <w:rFonts w:ascii="yandex-sans" w:hAnsi="yandex-sans"/>
          <w:color w:val="000000"/>
          <w:sz w:val="24"/>
          <w:szCs w:val="24"/>
          <w:shd w:val="clear" w:color="auto" w:fill="FFFFFF"/>
        </w:rPr>
        <w:t>», «Страшен ли конфликт?»</w:t>
      </w:r>
      <w:r w:rsidR="00D85D9F">
        <w:rPr>
          <w:rFonts w:ascii="yandex-sans" w:hAnsi="yandex-sans"/>
          <w:color w:val="000000"/>
          <w:sz w:val="24"/>
          <w:szCs w:val="24"/>
          <w:shd w:val="clear" w:color="auto" w:fill="FFFFFF"/>
        </w:rPr>
        <w:t>, «Уверенное поведение».</w:t>
      </w:r>
    </w:p>
    <w:p w14:paraId="100C8616" w14:textId="083B90E0" w:rsidR="00E72D71" w:rsidRPr="005A1E2A" w:rsidRDefault="00CC7B97" w:rsidP="005A1E2A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>В качестве оказания методической поддержки наставников</w:t>
      </w:r>
      <w:r w:rsidR="00E72D71" w:rsidRP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проводились консультации с целью коррекции материалов или заявки для конкурсов (проектов, исследовательских работ).</w:t>
      </w:r>
      <w:r w:rsidR="00AE2436" w:rsidRP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14:paraId="4B80A17B" w14:textId="77777777" w:rsidR="00CC7B97" w:rsidRPr="00130D3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Среди </w:t>
      </w:r>
      <w:r w:rsidRPr="005E79A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наиболее успешных практик обмена опытом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наставниками, применяемые в процессе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пилотирования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, можно отметить (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описать</w:t>
      </w:r>
      <w:r w:rsidR="00742150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с учетом применяемых форм наставничества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): </w:t>
      </w:r>
    </w:p>
    <w:p w14:paraId="20BFBAF6" w14:textId="4D8660A7" w:rsidR="00CC7B97" w:rsidRPr="00D16902" w:rsidRDefault="00CC7B97" w:rsidP="00CC7B97">
      <w:pPr>
        <w:pStyle w:val="a5"/>
        <w:numPr>
          <w:ilvl w:val="0"/>
          <w:numId w:val="2"/>
        </w:numPr>
        <w:tabs>
          <w:tab w:val="left" w:pos="361"/>
        </w:tabs>
        <w:suppressAutoHyphens/>
        <w:snapToGrid w:val="0"/>
        <w:spacing w:after="0"/>
        <w:ind w:left="113" w:firstLine="454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При формировании пар «наставник - обучаемый» </w:t>
      </w:r>
      <w:r w:rsidR="00DB228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пары формировались исходя из интересов, например, наставник и наставляемый интересуются техникой, у </w:t>
      </w:r>
      <w:r w:rsidR="00DB228A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обоих есть опыт помощи в ремонте или обслуживании автомобиля, или другого транспортного ср</w:t>
      </w:r>
      <w:r w:rsidR="00ED2BD4">
        <w:rPr>
          <w:rFonts w:ascii="yandex-sans" w:hAnsi="yandex-sans"/>
          <w:color w:val="000000"/>
          <w:sz w:val="24"/>
          <w:szCs w:val="24"/>
          <w:shd w:val="clear" w:color="auto" w:fill="FFFFFF"/>
        </w:rPr>
        <w:t>едства, имею</w:t>
      </w:r>
      <w:r w:rsidR="00617E8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щегося у родителей. Наставляемые </w:t>
      </w:r>
      <w:r w:rsidR="00ED2BD4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анкете сообщали о своих интересах, хобби. </w:t>
      </w:r>
      <w:r w:rsidR="00617E8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Наставники заранее знали свою роль в программе, участвовали в погружении целенаправленно, трудностей на этом этапе </w:t>
      </w:r>
      <w:r w:rsidR="005A1E2A">
        <w:rPr>
          <w:rFonts w:ascii="yandex-sans" w:hAnsi="yandex-sans"/>
          <w:color w:val="000000"/>
          <w:sz w:val="24"/>
          <w:szCs w:val="24"/>
          <w:shd w:val="clear" w:color="auto" w:fill="FFFFFF"/>
        </w:rPr>
        <w:t>не было</w:t>
      </w:r>
      <w:r w:rsidR="00617E8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</w:p>
    <w:p w14:paraId="76742995" w14:textId="77777777" w:rsidR="00CC7B97" w:rsidRPr="00D16902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Программа наставничества была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встроена в расписание образовательной организации </w:t>
      </w:r>
      <w:r w:rsidR="00617E8F">
        <w:rPr>
          <w:rFonts w:ascii="yandex-sans" w:hAnsi="yandex-sans"/>
          <w:color w:val="000000"/>
          <w:sz w:val="24"/>
          <w:szCs w:val="24"/>
          <w:shd w:val="clear" w:color="auto" w:fill="FFFFFF"/>
        </w:rPr>
        <w:t>в форме кружка.</w:t>
      </w:r>
    </w:p>
    <w:p w14:paraId="616C3E80" w14:textId="77777777" w:rsidR="00CC7B97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Основными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формами работы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были </w:t>
      </w:r>
      <w:r w:rsidR="00022E1D">
        <w:rPr>
          <w:rFonts w:ascii="yandex-sans" w:hAnsi="yandex-sans"/>
          <w:color w:val="000000"/>
          <w:sz w:val="24"/>
          <w:szCs w:val="24"/>
          <w:shd w:val="clear" w:color="auto" w:fill="FFFFFF"/>
        </w:rPr>
        <w:t>индивидуальные и групповые.</w:t>
      </w:r>
    </w:p>
    <w:p w14:paraId="4D838358" w14:textId="77777777" w:rsidR="00575C5F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Основными </w:t>
      </w:r>
      <w:r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мероприятиями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программы были</w:t>
      </w:r>
      <w:r w:rsidR="00575C5F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14:paraId="5E89816F" w14:textId="77777777" w:rsidR="005E6785" w:rsidRDefault="00022E1D" w:rsidP="005E6785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конкурсы профессионального мастерства</w:t>
      </w:r>
      <w:r w:rsidR="00575C5F">
        <w:rPr>
          <w:rFonts w:ascii="yandex-sans" w:hAnsi="yandex-sans"/>
          <w:color w:val="000000"/>
          <w:sz w:val="24"/>
          <w:szCs w:val="24"/>
          <w:shd w:val="clear" w:color="auto" w:fill="FFFFFF"/>
        </w:rPr>
        <w:t>, по профессии сварщик, автомеханик, тракторист,</w:t>
      </w:r>
      <w:r w:rsidR="00575C5F" w:rsidRPr="00575C5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575C5F">
        <w:rPr>
          <w:rFonts w:ascii="yandex-sans" w:hAnsi="yandex-sans"/>
          <w:color w:val="000000"/>
          <w:sz w:val="24"/>
          <w:szCs w:val="24"/>
          <w:shd w:val="clear" w:color="auto" w:fill="FFFFFF"/>
        </w:rPr>
        <w:t>организованные внутри техникума;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14:paraId="1944D47D" w14:textId="6B4E1E49" w:rsidR="005E6785" w:rsidRDefault="005E6785" w:rsidP="005E6785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р</w:t>
      </w:r>
      <w:r w:rsidRPr="005E6785">
        <w:rPr>
          <w:rFonts w:ascii="yandex-sans" w:hAnsi="yandex-sans"/>
          <w:color w:val="000000"/>
          <w:sz w:val="24"/>
          <w:szCs w:val="24"/>
          <w:shd w:val="clear" w:color="auto" w:fill="FFFFFF"/>
        </w:rPr>
        <w:t>егиональная научно – практическ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а</w:t>
      </w:r>
      <w:r w:rsidRPr="005E678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я </w:t>
      </w:r>
      <w:r w:rsidR="00110D43" w:rsidRPr="005E6785">
        <w:rPr>
          <w:rFonts w:ascii="yandex-sans" w:hAnsi="yandex-sans"/>
          <w:color w:val="000000"/>
          <w:sz w:val="24"/>
          <w:szCs w:val="24"/>
          <w:shd w:val="clear" w:color="auto" w:fill="FFFFFF"/>
        </w:rPr>
        <w:t>конференция «</w:t>
      </w:r>
      <w:r w:rsidRPr="005E6785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Наука и техника – шаг в будущее»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;</w:t>
      </w:r>
    </w:p>
    <w:p w14:paraId="39467242" w14:textId="7847FEA6" w:rsidR="00110D43" w:rsidRPr="005E6785" w:rsidRDefault="00110D43" w:rsidP="005E6785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конкурс виртуально – технического мастерства «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ТехноСтарт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14:paraId="7B9C784C" w14:textId="77777777" w:rsidR="005E6785" w:rsidRDefault="00022E1D" w:rsidP="00575C5F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социальные проекты</w:t>
      </w:r>
      <w:r w:rsidR="005E678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(специально для этого в техникуме был организован конкурс проектов, были проекты по настольным играм, уборка мемориалов ко Дню Победы, уборка территорий, организация акций ко Дню Победы);</w:t>
      </w:r>
    </w:p>
    <w:p w14:paraId="511A37D1" w14:textId="53C55B1E" w:rsidR="00612B25" w:rsidRDefault="00612B25" w:rsidP="00575C5F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первенство по волейболу в филиале (наставляемый играл в команде наставника);</w:t>
      </w:r>
    </w:p>
    <w:p w14:paraId="55457885" w14:textId="05977DA8" w:rsidR="00612B25" w:rsidRDefault="00612B25" w:rsidP="00575C5F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поход в Сосновый бор;</w:t>
      </w:r>
    </w:p>
    <w:p w14:paraId="10A69AA1" w14:textId="38B74A93" w:rsidR="00CC7B97" w:rsidRDefault="00612B25" w:rsidP="00575C5F">
      <w:pPr>
        <w:pStyle w:val="a5"/>
        <w:numPr>
          <w:ilvl w:val="0"/>
          <w:numId w:val="9"/>
        </w:numPr>
        <w:spacing w:after="0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экскурсии в мастерские</w:t>
      </w:r>
      <w:r w:rsidR="00575C5F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техникума</w:t>
      </w:r>
      <w:r w:rsidR="005E6785">
        <w:rPr>
          <w:rFonts w:ascii="yandex-sans" w:hAnsi="yandex-sans"/>
          <w:color w:val="000000"/>
          <w:sz w:val="24"/>
          <w:szCs w:val="24"/>
          <w:shd w:val="clear" w:color="auto" w:fill="FFFFFF"/>
        </w:rPr>
        <w:t>.</w:t>
      </w:r>
    </w:p>
    <w:p w14:paraId="40883031" w14:textId="472DD93E" w:rsidR="00575C5F" w:rsidRPr="00130D37" w:rsidRDefault="00575C5F" w:rsidP="00575C5F">
      <w:pPr>
        <w:pStyle w:val="a5"/>
        <w:spacing w:after="0"/>
        <w:ind w:left="134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Планировались экскурсии в Деревообрабатывающий комбинат «Енисей», где ребята могли посмотреть работу современных тракторов, не удалось организовать транспорт.</w:t>
      </w:r>
    </w:p>
    <w:p w14:paraId="6286DC11" w14:textId="3DBA9AD6" w:rsidR="00CC7B97" w:rsidRPr="00D16902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целях мотивации </w:t>
      </w:r>
      <w:r w:rsidR="003A374B"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наставники привлекались в качестве экспертов, жюри конкурсов, проектов, научных работах, спортивных соревнований, поощрялись благодарственными письмами.</w:t>
      </w:r>
    </w:p>
    <w:p w14:paraId="4B3A5C8D" w14:textId="70EE96BC" w:rsidR="00CC7B97" w:rsidRPr="00666BB2" w:rsidRDefault="00CC7B97" w:rsidP="00666BB2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66BB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Оценка результатов взаимодействия</w:t>
      </w:r>
      <w:r w:rsidRPr="00666BB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наставниками и наставляемыми осуществлялась</w:t>
      </w:r>
      <w:r w:rsidR="00666BB2" w:rsidRPr="00666BB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посредства</w:t>
      </w:r>
      <w:r w:rsidRPr="00666BB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м </w:t>
      </w:r>
      <w:r w:rsidR="00666BB2" w:rsidRPr="00666BB2">
        <w:rPr>
          <w:rFonts w:ascii="yandex-sans" w:hAnsi="yandex-sans"/>
          <w:color w:val="000000"/>
          <w:sz w:val="24"/>
          <w:szCs w:val="24"/>
          <w:shd w:val="clear" w:color="auto" w:fill="FFFFFF"/>
        </w:rPr>
        <w:t>индивидуальных дорожных карт, а именно, участие во всех заплан</w:t>
      </w:r>
      <w:r w:rsidR="00666BB2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ированных мероприятиях и наличие </w:t>
      </w:r>
      <w:r w:rsidR="00666BB2" w:rsidRPr="00666BB2">
        <w:rPr>
          <w:rFonts w:ascii="yandex-sans" w:hAnsi="yandex-sans"/>
          <w:color w:val="000000"/>
          <w:sz w:val="24"/>
          <w:szCs w:val="24"/>
          <w:shd w:val="clear" w:color="auto" w:fill="FFFFFF"/>
        </w:rPr>
        <w:t>призовых мест.</w:t>
      </w:r>
    </w:p>
    <w:p w14:paraId="18FD7D3E" w14:textId="2003C1ED" w:rsidR="00CC7B97" w:rsidRPr="00D16902" w:rsidRDefault="00CC7B97" w:rsidP="00CC7B9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пилотирования</w:t>
      </w:r>
      <w:r w:rsidR="0074215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планируемые результаты</w:t>
      </w:r>
      <w:r w:rsidR="00742150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="00666BB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достигнуты, наставляемые </w:t>
      </w:r>
      <w:r w:rsidR="00170198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вовлечены в социальные, культурные, спортивные процессы образовательного учреждения.</w:t>
      </w:r>
    </w:p>
    <w:p w14:paraId="4FBA7C34" w14:textId="71590422" w:rsidR="00CC7B97" w:rsidRPr="006E279D" w:rsidRDefault="00CC7B97" w:rsidP="00CC7B97">
      <w:pPr>
        <w:pStyle w:val="a5"/>
        <w:numPr>
          <w:ilvl w:val="0"/>
          <w:numId w:val="2"/>
        </w:numPr>
        <w:tabs>
          <w:tab w:val="left" w:pos="361"/>
        </w:tabs>
        <w:suppressAutoHyphens/>
        <w:snapToGrid w:val="0"/>
        <w:spacing w:after="0"/>
        <w:ind w:left="113"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На этапе </w:t>
      </w:r>
      <w:r w:rsidRPr="00D16902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процедуры завершения взаимодействия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между наставниками и 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наставляемыми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170198">
        <w:rPr>
          <w:rFonts w:ascii="yandex-sans" w:hAnsi="yandex-sans"/>
          <w:color w:val="000000"/>
          <w:sz w:val="24"/>
          <w:szCs w:val="24"/>
          <w:shd w:val="clear" w:color="auto" w:fill="FFFFFF"/>
        </w:rPr>
        <w:t>организованы финальные встре</w:t>
      </w:r>
      <w:r w:rsidR="00F057A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чи, на которых подведены итоги и определены победители (каждое мероприятие расценено баллами, заранее просчитано и определено одинаковое количество баллов в каждой индивидуальной карте, количество баллов зависит от мероприятия, участие, призер, победитель, районное краевое). </w:t>
      </w:r>
      <w:r w:rsidR="00B521E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Программа реализована и завершена. </w:t>
      </w:r>
    </w:p>
    <w:p w14:paraId="403BB813" w14:textId="774B1721" w:rsidR="00CC7B97" w:rsidRPr="00130D37" w:rsidRDefault="005A1E2A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19. </w:t>
      </w:r>
      <w:r w:rsidR="00CC7B97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От участников программы</w:t>
      </w:r>
      <w:r w:rsidR="00742150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  <w:r w:rsidR="00CC7B97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итогам </w:t>
      </w:r>
      <w:r w:rsidR="00CC7B9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пилотирования программы наставничества </w:t>
      </w:r>
      <w:r w:rsidR="00CC7B97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была получена следующая </w:t>
      </w:r>
      <w:r w:rsidR="00CC7B97" w:rsidRPr="00130D3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обратная связь</w:t>
      </w:r>
      <w:r w:rsidR="00CC7B97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14:paraId="4E117AEE" w14:textId="73710F69"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- от наставляемых (школьников, студентов, учителей)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  <w:r w:rsidR="00B521E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школьникам нравиться «участвовать в мероприятиях не школьного уровня» (цитата наставляемого из анкеты)</w:t>
      </w:r>
    </w:p>
    <w:p w14:paraId="0FA5E7FC" w14:textId="00C198AC" w:rsidR="00CC7B97" w:rsidRPr="00130D3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- </w:t>
      </w:r>
      <w:r w:rsidR="00742150"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>от родителей,</w:t>
      </w: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наставляемых обучающихся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  <w:r w:rsidR="00B521E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</w:t>
      </w:r>
    </w:p>
    <w:p w14:paraId="6AC17B1F" w14:textId="61431F69" w:rsidR="00CC7B97" w:rsidRDefault="00CC7B97" w:rsidP="00CC7B97">
      <w:pPr>
        <w:spacing w:after="0"/>
        <w:ind w:firstLine="567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130D37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- от наставников (школьников, студентов, учителей, работодателей)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  <w:r w:rsidR="00B521E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студенты – наставляемые очень ценят свою востребованность и рады прийт</w:t>
      </w:r>
      <w:r w:rsidR="001F5289">
        <w:rPr>
          <w:rFonts w:ascii="yandex-sans" w:hAnsi="yandex-sans"/>
          <w:color w:val="000000"/>
          <w:sz w:val="24"/>
          <w:szCs w:val="24"/>
          <w:shd w:val="clear" w:color="auto" w:fill="FFFFFF"/>
        </w:rPr>
        <w:t>и на помощь, даже благодарны за</w:t>
      </w:r>
      <w:r w:rsidR="00B521E6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востребованность. </w:t>
      </w:r>
    </w:p>
    <w:p w14:paraId="1B9D4688" w14:textId="77777777" w:rsidR="00CC7B97" w:rsidRPr="00AF7FA9" w:rsidRDefault="00CC7B97" w:rsidP="00CC7B97">
      <w:pPr>
        <w:spacing w:after="0"/>
        <w:ind w:firstLine="567"/>
        <w:jc w:val="both"/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>Какие инструменты обратной связи использовали: дневники наставляемых, профили, листы наблюдения и пр.).</w:t>
      </w:r>
    </w:p>
    <w:p w14:paraId="16DF944A" w14:textId="1FA42B5C" w:rsidR="00CC7B97" w:rsidRPr="006B2DE5" w:rsidRDefault="00CC7B97" w:rsidP="005A1E2A">
      <w:pPr>
        <w:pStyle w:val="a5"/>
        <w:numPr>
          <w:ilvl w:val="0"/>
          <w:numId w:val="6"/>
        </w:numPr>
        <w:spacing w:after="0"/>
        <w:ind w:hanging="153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В качестве </w:t>
      </w:r>
      <w:r w:rsidRPr="006B2DE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достоинств программы наставничества</w:t>
      </w:r>
      <w:r w:rsidR="00742150" w:rsidRPr="006B2DE5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</w:t>
      </w:r>
      <w:r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 результатам ее пилотирования </w:t>
      </w:r>
      <w:r w:rsidR="00E1563A"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можно </w:t>
      </w:r>
      <w:r w:rsidR="00C31F2D"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>отметить,</w:t>
      </w:r>
      <w:r w:rsidR="00E1563A"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что не только </w:t>
      </w:r>
      <w:r w:rsidR="008D36F4"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>у наставляемых формируется представлений о возможной профессиональной траектории развития, но и студенты – наставники становятся лидерами в учебных группах, на которых равняются, что способствуют повышению успеваемости, увеличению числа посещаемости спортивных секций, вовлечению в проектную деятельность</w:t>
      </w:r>
      <w:r w:rsidR="006B2DE5" w:rsidRPr="006B2DE5">
        <w:rPr>
          <w:rFonts w:ascii="yandex-sans" w:hAnsi="yandex-sans"/>
          <w:color w:val="000000"/>
          <w:sz w:val="24"/>
          <w:szCs w:val="24"/>
          <w:shd w:val="clear" w:color="auto" w:fill="FFFFFF"/>
        </w:rPr>
        <w:t>, улучшению психоэмоционального климата, поэтому считаю, практику пилотирования успешной и планирую её применять в дальнейшем.</w:t>
      </w:r>
      <w:r w:rsidRPr="006B2DE5">
        <w:rPr>
          <w:rFonts w:ascii="yandex-sans" w:hAnsi="yandex-sans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72A607D6" w14:textId="77777777" w:rsidR="00F30ECD" w:rsidRPr="00C95552" w:rsidRDefault="00F30ECD" w:rsidP="00F30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0ECD" w:rsidRPr="00C95552" w:rsidSect="0036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969"/>
    <w:multiLevelType w:val="hybridMultilevel"/>
    <w:tmpl w:val="17B82D72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09B87A1A"/>
    <w:multiLevelType w:val="hybridMultilevel"/>
    <w:tmpl w:val="0B727340"/>
    <w:lvl w:ilvl="0" w:tplc="8CD4105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0A8334B"/>
    <w:multiLevelType w:val="hybridMultilevel"/>
    <w:tmpl w:val="4384ABE8"/>
    <w:lvl w:ilvl="0" w:tplc="440E4BB8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" w15:restartNumberingAfterBreak="0">
    <w:nsid w:val="367C6509"/>
    <w:multiLevelType w:val="hybridMultilevel"/>
    <w:tmpl w:val="C4CEB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9F4E30"/>
    <w:multiLevelType w:val="hybridMultilevel"/>
    <w:tmpl w:val="1548CB34"/>
    <w:lvl w:ilvl="0" w:tplc="B6042B22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077A10"/>
    <w:multiLevelType w:val="hybridMultilevel"/>
    <w:tmpl w:val="35880E5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6500"/>
    <w:multiLevelType w:val="hybridMultilevel"/>
    <w:tmpl w:val="4F56E9DC"/>
    <w:lvl w:ilvl="0" w:tplc="50AE91D0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843024"/>
    <w:multiLevelType w:val="hybridMultilevel"/>
    <w:tmpl w:val="337680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EF4995"/>
    <w:multiLevelType w:val="hybridMultilevel"/>
    <w:tmpl w:val="C812F38E"/>
    <w:lvl w:ilvl="0" w:tplc="CA12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4"/>
    <w:rsid w:val="00022E1D"/>
    <w:rsid w:val="000711BB"/>
    <w:rsid w:val="00096FD0"/>
    <w:rsid w:val="000A006E"/>
    <w:rsid w:val="000B6989"/>
    <w:rsid w:val="000F3523"/>
    <w:rsid w:val="00110D43"/>
    <w:rsid w:val="001207FE"/>
    <w:rsid w:val="001233DE"/>
    <w:rsid w:val="00125625"/>
    <w:rsid w:val="00170198"/>
    <w:rsid w:val="00191452"/>
    <w:rsid w:val="00195C3E"/>
    <w:rsid w:val="001B57A2"/>
    <w:rsid w:val="001E61BF"/>
    <w:rsid w:val="001F4EB8"/>
    <w:rsid w:val="001F5289"/>
    <w:rsid w:val="002C406F"/>
    <w:rsid w:val="00313020"/>
    <w:rsid w:val="00364CEB"/>
    <w:rsid w:val="00394BFD"/>
    <w:rsid w:val="003A374B"/>
    <w:rsid w:val="003F07C6"/>
    <w:rsid w:val="00417677"/>
    <w:rsid w:val="004325C2"/>
    <w:rsid w:val="004727CE"/>
    <w:rsid w:val="00541E92"/>
    <w:rsid w:val="00570A74"/>
    <w:rsid w:val="00575C5F"/>
    <w:rsid w:val="005A1E2A"/>
    <w:rsid w:val="005B61D7"/>
    <w:rsid w:val="005E6785"/>
    <w:rsid w:val="00606880"/>
    <w:rsid w:val="00612B25"/>
    <w:rsid w:val="00613D6A"/>
    <w:rsid w:val="00614FC6"/>
    <w:rsid w:val="00616447"/>
    <w:rsid w:val="00617E8F"/>
    <w:rsid w:val="00645191"/>
    <w:rsid w:val="006557AB"/>
    <w:rsid w:val="00666BB2"/>
    <w:rsid w:val="00676528"/>
    <w:rsid w:val="006B2DE5"/>
    <w:rsid w:val="00716027"/>
    <w:rsid w:val="00742150"/>
    <w:rsid w:val="0075492F"/>
    <w:rsid w:val="007A00D5"/>
    <w:rsid w:val="007A741A"/>
    <w:rsid w:val="007D3CCA"/>
    <w:rsid w:val="00815571"/>
    <w:rsid w:val="0087005B"/>
    <w:rsid w:val="008B2914"/>
    <w:rsid w:val="008D36F4"/>
    <w:rsid w:val="00916119"/>
    <w:rsid w:val="00925106"/>
    <w:rsid w:val="009338B9"/>
    <w:rsid w:val="00955C4D"/>
    <w:rsid w:val="00990D36"/>
    <w:rsid w:val="009A2132"/>
    <w:rsid w:val="009F7C74"/>
    <w:rsid w:val="00A104C5"/>
    <w:rsid w:val="00A567E0"/>
    <w:rsid w:val="00A60122"/>
    <w:rsid w:val="00AC35B8"/>
    <w:rsid w:val="00AE2436"/>
    <w:rsid w:val="00B110EC"/>
    <w:rsid w:val="00B12982"/>
    <w:rsid w:val="00B521E6"/>
    <w:rsid w:val="00B778DD"/>
    <w:rsid w:val="00B81755"/>
    <w:rsid w:val="00BD1CF2"/>
    <w:rsid w:val="00C20C32"/>
    <w:rsid w:val="00C26D27"/>
    <w:rsid w:val="00C31F2D"/>
    <w:rsid w:val="00C4499C"/>
    <w:rsid w:val="00C74CD7"/>
    <w:rsid w:val="00CC7B97"/>
    <w:rsid w:val="00D04B7A"/>
    <w:rsid w:val="00D1619E"/>
    <w:rsid w:val="00D206B2"/>
    <w:rsid w:val="00D22370"/>
    <w:rsid w:val="00D30E0C"/>
    <w:rsid w:val="00D65A88"/>
    <w:rsid w:val="00D85D9F"/>
    <w:rsid w:val="00DB228A"/>
    <w:rsid w:val="00DF3BC1"/>
    <w:rsid w:val="00E017CC"/>
    <w:rsid w:val="00E1563A"/>
    <w:rsid w:val="00E44E62"/>
    <w:rsid w:val="00E72D71"/>
    <w:rsid w:val="00E73272"/>
    <w:rsid w:val="00E80607"/>
    <w:rsid w:val="00ED2BD4"/>
    <w:rsid w:val="00F00693"/>
    <w:rsid w:val="00F057A9"/>
    <w:rsid w:val="00F12F3C"/>
    <w:rsid w:val="00F30ECD"/>
    <w:rsid w:val="00F478EC"/>
    <w:rsid w:val="00F60129"/>
    <w:rsid w:val="00F91273"/>
    <w:rsid w:val="00F9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4B52"/>
  <w15:docId w15:val="{EBAE0CD0-DE02-4A32-A8A1-BD663111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C74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9F7C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F7C74"/>
    <w:pPr>
      <w:widowControl w:val="0"/>
      <w:shd w:val="clear" w:color="auto" w:fill="FFFFFF"/>
      <w:spacing w:after="0" w:line="353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06880"/>
    <w:pPr>
      <w:ind w:left="720"/>
      <w:contextualSpacing/>
    </w:pPr>
  </w:style>
  <w:style w:type="character" w:styleId="a6">
    <w:name w:val="Strong"/>
    <w:basedOn w:val="a0"/>
    <w:uiPriority w:val="22"/>
    <w:qFormat/>
    <w:rsid w:val="00D206B2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F30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0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990D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0D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0D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0D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0D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0D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0A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0902-F4C3-4A51-9360-D62E4F89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merzlikina</dc:creator>
  <cp:keywords/>
  <dc:description/>
  <cp:lastModifiedBy>123</cp:lastModifiedBy>
  <cp:revision>21</cp:revision>
  <cp:lastPrinted>2021-05-11T02:15:00Z</cp:lastPrinted>
  <dcterms:created xsi:type="dcterms:W3CDTF">2021-06-04T18:58:00Z</dcterms:created>
  <dcterms:modified xsi:type="dcterms:W3CDTF">2021-06-07T22:10:00Z</dcterms:modified>
</cp:coreProperties>
</file>