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2D" w:rsidRPr="00DF0498" w:rsidRDefault="00105155" w:rsidP="00FC26F3">
      <w:pPr>
        <w:pStyle w:val="af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D42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A6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48632D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A6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207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5A6">
        <w:rPr>
          <w:rFonts w:ascii="Times New Roman" w:hAnsi="Times New Roman" w:cs="Times New Roman"/>
          <w:b/>
          <w:sz w:val="28"/>
          <w:szCs w:val="28"/>
        </w:rPr>
        <w:t>Транспортировка грузов</w:t>
      </w:r>
      <w:r w:rsidR="00207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155" w:rsidRDefault="00105155" w:rsidP="00105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155">
        <w:rPr>
          <w:rFonts w:ascii="Times New Roman" w:hAnsi="Times New Roman" w:cs="Times New Roman"/>
          <w:sz w:val="28"/>
          <w:szCs w:val="28"/>
        </w:rPr>
        <w:t>о профессии среднего профессионального образования</w:t>
      </w:r>
    </w:p>
    <w:p w:rsidR="0048632D" w:rsidRPr="004F25A6" w:rsidRDefault="0048632D" w:rsidP="00105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FC26F3" w:rsidRDefault="00FC26F3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26F3" w:rsidRDefault="00FC26F3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155" w:rsidRDefault="00105155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32D" w:rsidRDefault="00105155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Замятино</w:t>
      </w:r>
    </w:p>
    <w:p w:rsidR="00105155" w:rsidRDefault="00105155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587B" w:rsidRPr="00F1587B" w:rsidRDefault="0048632D" w:rsidP="00F15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7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35.01.13 Тракторист-машинист сель</w:t>
      </w:r>
      <w:r w:rsidR="00F1587B" w:rsidRPr="00F1587B">
        <w:rPr>
          <w:rFonts w:ascii="Times New Roman" w:hAnsi="Times New Roman" w:cs="Times New Roman"/>
          <w:sz w:val="28"/>
          <w:szCs w:val="28"/>
        </w:rPr>
        <w:t>скохозяйственного производства (зарегистрировано в Минюсте России 20.08.2013 №29506). Утвержден приказом Министерства образования и науки Российской Федерации от 2 августа 2013 г. №740</w:t>
      </w: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2C286C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- разработчик: К</w:t>
      </w:r>
      <w:r w:rsidR="0048632D" w:rsidRPr="004F25A6">
        <w:rPr>
          <w:rFonts w:ascii="Times New Roman" w:hAnsi="Times New Roman" w:cs="Times New Roman"/>
          <w:sz w:val="28"/>
          <w:szCs w:val="28"/>
        </w:rPr>
        <w:t>раевое государственное автономное</w:t>
      </w:r>
      <w:r w:rsidR="00D4245D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48632D" w:rsidRPr="004F25A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«Емельяновский дорожно-строительный техникум»</w:t>
      </w: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DE3B5B">
        <w:rPr>
          <w:rFonts w:ascii="Times New Roman" w:hAnsi="Times New Roman" w:cs="Times New Roman"/>
          <w:sz w:val="28"/>
          <w:szCs w:val="28"/>
        </w:rPr>
        <w:t>Лукошко А.А. мастер производственного обучения</w:t>
      </w:r>
    </w:p>
    <w:p w:rsidR="0048632D" w:rsidRPr="004F25A6" w:rsidRDefault="0048632D" w:rsidP="00486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FC26F3" w:rsidRDefault="00FC26F3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32D" w:rsidRPr="00FC26F3">
          <w:footerReference w:type="default" r:id="rId8"/>
          <w:pgSz w:w="11906" w:h="16838"/>
          <w:pgMar w:top="567" w:right="567" w:bottom="567" w:left="567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32D" w:rsidRPr="00FC26F3" w:rsidRDefault="0048632D" w:rsidP="00FC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48632D" w:rsidRPr="00FC26F3" w:rsidTr="0048632D">
        <w:trPr>
          <w:jc w:val="center"/>
        </w:trPr>
        <w:tc>
          <w:tcPr>
            <w:tcW w:w="468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ПРОГРАММЫ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FC26F3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FC26F3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ПРОГРАММЫ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FC26F3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8632D" w:rsidRPr="00FC26F3" w:rsidRDefault="0048632D" w:rsidP="00FC26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32D" w:rsidRPr="00FC26F3">
          <w:pgSz w:w="11906" w:h="16838"/>
          <w:pgMar w:top="567" w:right="567" w:bottom="567" w:left="567" w:header="709" w:footer="709" w:gutter="0"/>
          <w:cols w:space="720"/>
        </w:sectPr>
      </w:pP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ПАСПОРТ РАБОЧЕЙ ПРОГРАММЫ ПРОФЕССИОНАЛЬНОГО МОДУЛЯ</w:t>
      </w:r>
    </w:p>
    <w:p w:rsidR="003D736F" w:rsidRDefault="00105155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48632D" w:rsidRPr="00FC26F3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Рабочая программа  профессионального модуля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Тракторист-машинист сельскохозяйственного производства.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1.2. Место профессионального модуля в структуре основной профессиональной образовательной программы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Профессиональный модуль ПМ.03 Транспортировка грузов входит в обязательную часть профессионального цикла.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1.3. Цели и задачи профессионального модуля - требования к результатам освоения профессионального модуля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     ПО. 1.управления автомобилями категорий  «С».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У. 1. </w:t>
      </w:r>
      <w:r w:rsidRPr="00FC26F3">
        <w:rPr>
          <w:rFonts w:ascii="Times New Roman" w:hAnsi="Times New Roman" w:cs="Times New Roman"/>
          <w:spacing w:val="-8"/>
          <w:sz w:val="24"/>
          <w:szCs w:val="24"/>
        </w:rPr>
        <w:t>соблюдать Правила дорожного движения;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2. безопасно управлять транспортными средствами в различных дорожных и метеорологических условиях;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У. 3. уверенно действовать в нештатных ситуациях;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4.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5. выполнять контрольный осмотр транспортных средств перед выездом и при выполнении поездки;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6.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7.устранять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8. соблюдать режим труда и отдыха;</w:t>
      </w:r>
    </w:p>
    <w:p w:rsidR="00494931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9. обеспечивать прием, размещение, крепление и перевозку грузов</w:t>
      </w:r>
      <w:r w:rsidR="00494931" w:rsidRPr="00FC26F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10. получать, оформлять и сдавать путевую и транспортную документацию;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11. принимать возможные меры для оказания первой помощи пострадавшим при дорожно-транспортных происшествиях;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12. соблюдать требования по транспортировке пострадавших;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13. использовать средства пожаротушения;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1. основы законодательства в сфере дорожного движения, Правила дорожного движения;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 xml:space="preserve">     З. 2. правила эксплуатации транспортных средств;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3. правила перевозки грузов и пассажиров;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4.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5. назначение, расположение, принцип действия основных механизмов и приборов транспортных средств;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З. 6.правила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7. порядок выполнения контрольного осмотра транспортных средств перед поездкой и работ по его техническому обслуживанию;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8. перечень неисправностей и условий, при которых запрещается эксплуатация транспортных средств или их дальнейшее движение;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З. 9. приемы устранения неисправностей и выполнения работ по техническому обслуживанию;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З. 10. правила обращения с эксплуатационными материалами;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lastRenderedPageBreak/>
        <w:t>З. 11.требования, предъявляемые к режиму труда и отдыха, правила и нормы охраны труда и техники безопасности;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12. основы безопасного управления транспортными средствами;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13.порядок оформления путевой и товарно-транспортной документации;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14. порядок действий водителя в нештатных ситуациях;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15. комплектацию аптечки, назначение и правила применения входящих в ее состав средств;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16.приемы и последовательность действий по оказанию первой помощи пострадавшим при дорожно-транспортных происшествиях;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 xml:space="preserve">     З. 17. правила применения средств пожаротушения</w:t>
      </w:r>
    </w:p>
    <w:p w:rsidR="0048632D" w:rsidRPr="00FC26F3" w:rsidRDefault="0048632D" w:rsidP="00FC26F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Выпускник, освоивший ППКРС СПО, должен обладать: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- общими компетенциями</w:t>
      </w:r>
      <w:r w:rsidRPr="00FC26F3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- </w:t>
      </w:r>
      <w:r w:rsidRPr="00FC26F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FC26F3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3.1. Управлять автомобилями категории "С".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3.2. Выполнять работы по транспортировке грузов.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средств в пути следования.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 на освоение программы профессионального модуля 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ПМ.</w:t>
      </w:r>
      <w:r w:rsidR="00105155">
        <w:rPr>
          <w:rFonts w:ascii="Times New Roman" w:hAnsi="Times New Roman" w:cs="Times New Roman"/>
          <w:b/>
          <w:sz w:val="24"/>
          <w:szCs w:val="24"/>
        </w:rPr>
        <w:t>03 Транспортировка грузов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134"/>
        <w:gridCol w:w="851"/>
        <w:gridCol w:w="1417"/>
        <w:gridCol w:w="1134"/>
        <w:gridCol w:w="993"/>
        <w:gridCol w:w="993"/>
        <w:gridCol w:w="993"/>
      </w:tblGrid>
      <w:tr w:rsidR="00DB6C78" w:rsidRPr="00FC26F3" w:rsidTr="00881F92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B6C78" w:rsidRPr="00FC26F3" w:rsidTr="00881F92">
        <w:trPr>
          <w:trHeight w:val="330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Макси-мальная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Самостоя-</w:t>
            </w:r>
          </w:p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C78" w:rsidRPr="00FC26F3" w:rsidTr="00881F92">
        <w:trPr>
          <w:cantSplit/>
          <w:trHeight w:val="863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C78" w:rsidRPr="00FC26F3" w:rsidTr="00452FBC">
        <w:trPr>
          <w:trHeight w:val="35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03.01 Теоретическая </w:t>
            </w: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водителей автомобилей категории «С»</w:t>
            </w:r>
          </w:p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B6C78" w:rsidRPr="00FC26F3" w:rsidTr="00DB6C78">
        <w:trPr>
          <w:trHeight w:val="22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B6C78" w:rsidRPr="00FC26F3" w:rsidTr="00DB6C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ПМ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452FBC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155" w:rsidRPr="00105155" w:rsidRDefault="0048632D" w:rsidP="00105155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155">
        <w:rPr>
          <w:rFonts w:ascii="Times New Roman" w:hAnsi="Times New Roman"/>
          <w:b/>
          <w:sz w:val="24"/>
          <w:szCs w:val="24"/>
        </w:rPr>
        <w:br w:type="page"/>
      </w:r>
      <w:r w:rsidRPr="00105155">
        <w:rPr>
          <w:rFonts w:ascii="Times New Roman" w:hAnsi="Times New Roman"/>
          <w:b/>
          <w:sz w:val="24"/>
          <w:szCs w:val="24"/>
        </w:rPr>
        <w:lastRenderedPageBreak/>
        <w:t>СТРУКТУРА И СОДЕРЖАНИЕ ПРОФЕССИОНАЛЬНОГО МОДУЛЯ</w:t>
      </w:r>
    </w:p>
    <w:p w:rsidR="0048632D" w:rsidRPr="00105155" w:rsidRDefault="00105155" w:rsidP="0010515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155">
        <w:rPr>
          <w:rFonts w:ascii="Times New Roman" w:hAnsi="Times New Roman"/>
          <w:b/>
          <w:sz w:val="24"/>
          <w:szCs w:val="24"/>
        </w:rPr>
        <w:t>ПМ.</w:t>
      </w:r>
      <w:r w:rsidR="00F16675" w:rsidRPr="00105155">
        <w:rPr>
          <w:rFonts w:ascii="Times New Roman" w:hAnsi="Times New Roman"/>
          <w:b/>
          <w:sz w:val="24"/>
          <w:szCs w:val="24"/>
        </w:rPr>
        <w:t>03</w:t>
      </w:r>
      <w:r w:rsidR="0048632D" w:rsidRPr="00105155">
        <w:rPr>
          <w:rFonts w:ascii="Times New Roman" w:hAnsi="Times New Roman"/>
          <w:b/>
          <w:sz w:val="24"/>
          <w:szCs w:val="24"/>
        </w:rPr>
        <w:t xml:space="preserve"> ТРАНСПОРТИРОВКА ГРУЗОВ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2.1. Объем профессионального модуля и виды учебной работы</w:t>
      </w:r>
    </w:p>
    <w:tbl>
      <w:tblPr>
        <w:tblpPr w:leftFromText="180" w:rightFromText="180" w:vertAnchor="text" w:horzAnchor="margin" w:tblpXSpec="center" w:tblpY="189"/>
        <w:tblW w:w="11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4"/>
        <w:gridCol w:w="992"/>
        <w:gridCol w:w="1140"/>
        <w:gridCol w:w="1270"/>
        <w:gridCol w:w="1140"/>
        <w:gridCol w:w="1128"/>
        <w:gridCol w:w="1134"/>
        <w:gridCol w:w="1134"/>
      </w:tblGrid>
      <w:tr w:rsidR="0048632D" w:rsidRPr="00FC26F3" w:rsidTr="00574BA8">
        <w:trPr>
          <w:trHeight w:val="460"/>
        </w:trPr>
        <w:tc>
          <w:tcPr>
            <w:tcW w:w="3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9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48632D" w:rsidRPr="00FC26F3" w:rsidTr="00574BA8">
        <w:trPr>
          <w:trHeight w:val="460"/>
        </w:trPr>
        <w:tc>
          <w:tcPr>
            <w:tcW w:w="3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3 курс</w:t>
            </w:r>
          </w:p>
        </w:tc>
      </w:tr>
      <w:tr w:rsidR="0048632D" w:rsidRPr="00FC26F3" w:rsidTr="00574BA8">
        <w:trPr>
          <w:trHeight w:val="460"/>
        </w:trPr>
        <w:tc>
          <w:tcPr>
            <w:tcW w:w="3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</w:t>
            </w: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             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8632D" w:rsidRPr="00FC26F3" w:rsidTr="00574BA8">
        <w:trPr>
          <w:trHeight w:val="28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574BA8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574BA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574BA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48632D" w:rsidRPr="00FC26F3" w:rsidTr="00574BA8"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574BA8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52FB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8632D"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52FB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48632D" w:rsidRPr="00FC26F3" w:rsidTr="00574BA8"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632D" w:rsidRPr="00FC26F3" w:rsidTr="00574BA8"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574BA8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52FB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52FB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8632D" w:rsidRPr="00FC26F3" w:rsidTr="00574BA8"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6C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52FB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52FB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</w:tbl>
    <w:p w:rsidR="0048632D" w:rsidRPr="00FC26F3" w:rsidRDefault="0048632D" w:rsidP="00FC26F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32D" w:rsidRPr="00FC26F3">
          <w:pgSz w:w="11906" w:h="16838"/>
          <w:pgMar w:top="567" w:right="567" w:bottom="567" w:left="567" w:header="709" w:footer="709" w:gutter="0"/>
          <w:cols w:space="720"/>
        </w:sectPr>
      </w:pPr>
    </w:p>
    <w:p w:rsidR="0048632D" w:rsidRPr="00FC26F3" w:rsidRDefault="0048632D" w:rsidP="00FC26F3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профессионального модуля</w:t>
      </w:r>
      <w:r w:rsidR="00105155">
        <w:rPr>
          <w:rFonts w:ascii="Times New Roman" w:hAnsi="Times New Roman" w:cs="Times New Roman"/>
          <w:b/>
          <w:sz w:val="24"/>
          <w:szCs w:val="24"/>
        </w:rPr>
        <w:t xml:space="preserve"> ПМ.</w:t>
      </w:r>
      <w:r w:rsidR="00F16675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10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F3">
        <w:rPr>
          <w:rFonts w:ascii="Times New Roman" w:hAnsi="Times New Roman" w:cs="Times New Roman"/>
          <w:b/>
          <w:sz w:val="24"/>
          <w:szCs w:val="24"/>
        </w:rPr>
        <w:t xml:space="preserve"> Транспортировка грузов</w:t>
      </w:r>
    </w:p>
    <w:p w:rsidR="0048632D" w:rsidRPr="00FC26F3" w:rsidRDefault="0048632D" w:rsidP="00FC26F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68"/>
        <w:gridCol w:w="1104"/>
        <w:gridCol w:w="692"/>
        <w:gridCol w:w="162"/>
        <w:gridCol w:w="369"/>
        <w:gridCol w:w="3294"/>
        <w:gridCol w:w="698"/>
        <w:gridCol w:w="698"/>
        <w:gridCol w:w="1298"/>
        <w:gridCol w:w="1351"/>
        <w:gridCol w:w="985"/>
        <w:gridCol w:w="507"/>
        <w:gridCol w:w="1986"/>
        <w:gridCol w:w="1123"/>
        <w:gridCol w:w="609"/>
        <w:gridCol w:w="435"/>
      </w:tblGrid>
      <w:tr w:rsidR="008D1F9A" w:rsidRPr="00FC26F3" w:rsidTr="00E31CC0">
        <w:trPr>
          <w:cantSplit/>
          <w:trHeight w:val="1134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1F9A" w:rsidRPr="00FC26F3" w:rsidRDefault="008D1F9A" w:rsidP="00442D7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Обьем образовательной нагрузки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Резуцльтаты освоения учебной дисциплины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9A" w:rsidRPr="00FC26F3" w:rsidTr="00E31CC0">
        <w:trPr>
          <w:cantSplit/>
          <w:trHeight w:val="1134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Default="008D1F9A" w:rsidP="0044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 взаимодействии с преподавателем</w:t>
            </w:r>
          </w:p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9A" w:rsidRPr="00FC26F3" w:rsidTr="00E31CC0">
        <w:trPr>
          <w:cantSplit/>
          <w:trHeight w:val="1881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F9A" w:rsidRDefault="008D1F9A" w:rsidP="00442D7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  <w:p w:rsidR="008D1F9A" w:rsidRPr="00FC26F3" w:rsidRDefault="008D1F9A" w:rsidP="00442D7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F9A" w:rsidRPr="00FC26F3" w:rsidRDefault="008D1F9A" w:rsidP="00881F92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F9A" w:rsidRPr="00FC26F3" w:rsidRDefault="008D1F9A" w:rsidP="00442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9A" w:rsidRPr="00FC26F3" w:rsidTr="001401E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9A" w:rsidRPr="00FC26F3" w:rsidTr="008D1F9A">
        <w:tc>
          <w:tcPr>
            <w:tcW w:w="2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70" w:rsidRPr="00FC26F3" w:rsidTr="008D1F9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92" w:rsidRPr="00FC26F3" w:rsidRDefault="00881F92" w:rsidP="00FC26F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92" w:rsidRPr="00FC26F3" w:rsidRDefault="00881F92" w:rsidP="00FC26F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8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F92" w:rsidRPr="00FC26F3" w:rsidRDefault="00452FBC" w:rsidP="00FC26F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курс, 5 семестр-9</w:t>
            </w:r>
            <w:r w:rsidR="00881F92"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часа</w:t>
            </w:r>
          </w:p>
        </w:tc>
      </w:tr>
      <w:tr w:rsidR="008D1F9A" w:rsidRPr="00FC26F3" w:rsidTr="008D1F9A"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9A" w:rsidRPr="00FC26F3" w:rsidRDefault="008D1F9A" w:rsidP="00FC26F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Теоретическая подготовка водителей категории «С»</w:t>
            </w:r>
          </w:p>
        </w:tc>
      </w:tr>
      <w:tr w:rsidR="008D1F9A" w:rsidRPr="00FC26F3" w:rsidTr="00B10715">
        <w:tc>
          <w:tcPr>
            <w:tcW w:w="2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.3.1. Основы законодательства в сфере дорожного движения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9A" w:rsidRPr="00FC26F3" w:rsidTr="008D1F9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положения, основные понятия и термины ПДД.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правил дорожного движения (ПДД) в обеспечении порядка и безопасности дорожного движения. Основные понятия и термины, содержащиеся в ПДД. Обязанности участников дорожного движения. Документы. Которые обязан иметь при себе водитель механического транспортного средства. Обязанности водителей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причастных к ДТП. Обязанности пешеходов и пассажиров по обеспечению безопасности дорожного движения.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У.1, З.1, З.5, З.7, З.9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ОК.4, 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9A" w:rsidRPr="00FC26F3" w:rsidTr="007F76E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Дорожные знаки и дорожная разметка. Регулирование дорожного движения.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дорожных знаков и разметки в системе организации дорожного движения. Классификация дорожных знаков и разметки. Требования к расстановке знаков и нанесению разметки. Дублирующие, сезонные и временные дорожные знаки и разметка. Горизонтальная и вертикальная разметка. Средства регулирования дорожного движения. Виды светофоров и их применение. Значение сигналов регулировщика.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9A" w:rsidRPr="00FC26F3" w:rsidTr="008D1F9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Порядок движения, остановка и стоянка транспортных средств.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назначение предупредительных сигналов, правила их подачи световыми указателями поворота и рукой. Использование предупредительных сигналов при обгоне. Аварийная сигнализация и её применение. Обязанности водителей перед началом движения, перестроением и другими изменениями направления движения. Требования к расположению транспортных средств на проезжей части. Реверсивное движение. Скорость движения и дистанция.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Ограничение скорости в населённых пунктах. Ограничение скорости вне населённых пунктов.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9A" w:rsidRPr="00FC26F3" w:rsidRDefault="008D1F9A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CA2B7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Default="00442D7F" w:rsidP="00FC2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Проезд перекрёстков, пешеходных переходов, остановок общественного транспорта и железнодорожных переездов.</w:t>
            </w:r>
          </w:p>
          <w:p w:rsidR="006F11A6" w:rsidRPr="00FC26F3" w:rsidRDefault="006F11A6" w:rsidP="006F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Особые условия движения.</w:t>
            </w:r>
          </w:p>
          <w:p w:rsidR="006F11A6" w:rsidRPr="00FC26F3" w:rsidRDefault="006F11A6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правила проезда перекрёстков. Проезд регулируемых перекрёстков. Проезд нерегулируемых перекрёстков. Проезд пешеходных переходов и остановок общественного транспорта. Виды железнодорожных переездов и правила их проезда. Действия водителя при вынужденной остановке на железнодорожном переезде.</w:t>
            </w:r>
            <w:r w:rsidR="006F11A6"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движения по автомагистралям. Приоритет транспортных средств общего пользования. Порядок движения по дороге с полосой для транспортных средств общего пользования. Правила пользования внешними световыми приборами. Буксировка механических транспортных средств. Учебная езда.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327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У.5-У.7, З.1, З.2, З.5, З.7, З.9, 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CA2B7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Перевозка грузов и пассажиров.</w:t>
            </w:r>
          </w:p>
          <w:p w:rsidR="00442D7F" w:rsidRPr="00FC26F3" w:rsidRDefault="006F11A6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Техническое состояние и оборудование транспортных средств.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Default="00442D7F" w:rsidP="00FC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перевозке людей в грузовом автомобиле. Скорость движения при перевозке людей. Правила перевозки детей. Правила размещения и закрепления грузов на транспортном средстве. Обозначение перевозимого </w:t>
            </w:r>
            <w:r w:rsidR="00CA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груза.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Случаи, требующие согласования условий движения транспортных средств с ГИБДД. </w:t>
            </w:r>
          </w:p>
          <w:p w:rsidR="006F11A6" w:rsidRPr="00FC26F3" w:rsidRDefault="006F11A6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 которых запрещена эксплуатация транспортных средств. Неисправности , при возникновении которых водитель должен принять меры к их устранению, а если это невозможно- следовать к месту стоянки или ремонта с соблюдением необходимых мер предосторожности. Неисправности, при возникновении которых запрещается дальнейшее движение.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CA2B7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Номерные и опознавательные знаки, предупредительные устройства, надписи и обозначения.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Регистрация и перерегистрация транспортных средств в ГИБДД. Требования к оборудованию транспортных средств номерными и опознавательными знаками, предупредительными устройствами.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У.5-У.7, З.1, З.2, З.5, З.7, З.9, 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CA2B7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Административная и уголовная ответственность участников дорожного движения.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ответственность за нарушение ПДД: наложение административного ареста, лишение водительских прав, наложение штрафа. Уголовная ответственность за нарушение ПДД.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9B3FC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нерегулируемых перекрёстков и пешеходных переходов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регулируемых перекрёстков и остановок общественного транспорта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2D7F" w:rsidRPr="00FC26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железнодорожных переездов, мостов и тоннелей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9D0F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остановок общественного транспорта и пешеходных переходов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42D7F" w:rsidRPr="00FC2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Обгон и встречный разъезд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442D7F" w:rsidRPr="00FC26F3" w:rsidRDefault="00442D7F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и термины ПДД</w:t>
            </w:r>
          </w:p>
          <w:p w:rsidR="00442D7F" w:rsidRPr="00FC26F3" w:rsidRDefault="00442D7F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Дорожные знаки и разметка</w:t>
            </w:r>
          </w:p>
          <w:p w:rsidR="00442D7F" w:rsidRPr="00FC26F3" w:rsidRDefault="00442D7F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перекрёстков, сигналы светофоров и регулировщика</w:t>
            </w:r>
          </w:p>
          <w:p w:rsidR="00442D7F" w:rsidRPr="00FC26F3" w:rsidRDefault="00442D7F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грузов и пассажиров.</w:t>
            </w:r>
          </w:p>
          <w:p w:rsidR="00442D7F" w:rsidRPr="00FC26F3" w:rsidRDefault="00442D7F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Значение грузовых перевозок для экономики </w:t>
            </w:r>
          </w:p>
          <w:p w:rsidR="00442D7F" w:rsidRPr="00FC26F3" w:rsidRDefault="00442D7F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автомобильные перевозки в России.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3.2. Устройство и техническое обслуживание транспортных средств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Классификация и общее устройство автомобилей категории «С».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автомобилей. Назначение, расположение и взаимодействие основных сборочных единиц изучаемых автомобилей. Краткие технические характеристики автомобилей.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работа и ТО двигателей: ЗИЛ-508, ЗИЛ-130, КамАЗ-740, ЗМЗ-53А.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устройство и рабочий процесс двигателя внутреннего сгорания (ДВС). Кривошипно- шатунный и газораспределительный механизмы  их устройство и техническое обслуживание. Системы охлаждения, смазки и питания автомобилей  их устройство и техническое обслуживание.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работа и ТО трансмиссии автомобилей: ЗИЛ-130, ЗИЛ-4333, КамАЗ-5520, ГАЗ-3307.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схема трансмиссии изучаемых автомобилей. Сцепление и его техническое обслуживание. Коробка передач, раздаточная коробка и коробка отбора мощности, их устройство и техническое обслуживание. Карданные передачи, их устройство и техническое обслуживание. Ведущие мосты автомобилей,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их устройство и техническое обслуживание.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D147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42D7F"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Несущая система и механизмы управления автомобиля: ЗИЛ-130, ЗИЛ-4333, КамАЗ-5520, ГАЗ-3307.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устройство несущей системы части изучаемых автомобилей. Рама. Передний, средний и задний мосты, их устройство и техническое обслуживание. Передняя, задняя и балансирная подвеска, её устройство и техническое обслуживание. Стабилизация управляемых колёс, развал и схождение колёс. Устройство и техническое обслуживание колёс. Назначение, устройство и техническое обслуживание рулевого управления. Типы тормозных систем. Устройство и техническое обслуживание тормозной системы автомобилей с гидравлическим приводом. Устройство и техническое обслуживание тормозной системы с пневматическим приводом.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9D0F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D7F" w:rsidRPr="00FC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работа и техническое обслуживание электрооборудования автомобилей: ЗИЛ-130, ЗИЛ-4333, КамАЗ-5520, ГАЗ-3307.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техническое обслуживание источников электрического тока: генератор и аккумуляторная батарея. Устройство и техническое обслуживание системы зажигания. Стартер, контрольно- измерительные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приборы, их устройство и техническое обслуживание. Система освещения, световая и звуковая сигнализация, их устройство и техническое обслуживание. Общая схема электрооборудования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5-48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ТО двигателей: ЗИЛ-508, ЗИЛ-130, КамАЗ-740, ЗМЗ-53А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72A5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У.5-У.7, З.1-З.5, 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42D7F" w:rsidRPr="00FC2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ТО трансмиссии автомобилей: ЗИЛ-508, ЗИЛ-130, КамАЗ-740, ЗМЗ-53А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72A5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72A5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У.5-У.7, З.1-З.5, 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42D7F" w:rsidRPr="00FC26F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ходовой части автомобилей: ЗИЛ-508, ЗИЛ-130, КамАЗ-740, ЗМЗ-53А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72A5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72A5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У.5-У.7, З.1-З.5, 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42D7F" w:rsidRPr="00FC2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электрооборудования автомобилей: ЗИЛ-508, ЗИЛ-130, КамАЗ-740, ЗМЗ-53А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72A5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972A5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У.5-У.7, З.1-З.5, З.7-З.10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7F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pStyle w:val="ae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FC26F3">
              <w:rPr>
                <w:sz w:val="24"/>
                <w:szCs w:val="24"/>
              </w:rPr>
              <w:t>Самостоятельная работа</w:t>
            </w:r>
          </w:p>
          <w:p w:rsidR="00442D7F" w:rsidRPr="00FC26F3" w:rsidRDefault="00442D7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Проезд остановок общественного транспорта, пешеходных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переходов и железнодорожных переездов</w:t>
            </w:r>
          </w:p>
          <w:p w:rsidR="00442D7F" w:rsidRPr="00FC26F3" w:rsidRDefault="00442D7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состояние, неисправности при которых запрещена эксплуатация транспортных средств или их дальнейшее движение</w:t>
            </w:r>
          </w:p>
          <w:p w:rsidR="00442D7F" w:rsidRPr="00FC26F3" w:rsidRDefault="00442D7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Устройство, работа, техническое обслуживание и текущий ремонт автомобилей: ЗИЛ-130, ЗИЛ-4333, КамАЗ-5520, ГАЗ-3307</w:t>
            </w:r>
          </w:p>
          <w:p w:rsidR="00442D7F" w:rsidRPr="00FC26F3" w:rsidRDefault="00442D7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транспортными средствами</w:t>
            </w:r>
          </w:p>
          <w:p w:rsidR="00442D7F" w:rsidRPr="00FC26F3" w:rsidRDefault="00442D7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технологического процесса перевозки грузов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F" w:rsidRPr="00FC26F3" w:rsidRDefault="00442D7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7A1" w:rsidRPr="00FC26F3" w:rsidTr="006F11A6">
        <w:tc>
          <w:tcPr>
            <w:tcW w:w="2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A1" w:rsidRPr="00FC26F3" w:rsidRDefault="00CF07A1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№ 3.3 Безопасность дорожного движения. Оказание первой медицинской помощи.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7A1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Техника управления транспортным средством.</w:t>
            </w:r>
          </w:p>
          <w:p w:rsidR="006F11A6" w:rsidRPr="00FC26F3" w:rsidRDefault="006F11A6" w:rsidP="006F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Дорожное  движение.</w:t>
            </w:r>
          </w:p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A1" w:rsidRPr="00FC26F3" w:rsidRDefault="00CF07A1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водителя. Органы управления. Положение водителя на рабочем месте. Пуск, прогрев и остановка двигателя при различных температурах воздуха. Приёмы трогания с места и пользование органами управления. Приёмы управления при маневрировании в транспортном потоке.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Приёмы торможения. Управление автомобилем в ограниченном пространстве. Управление автомобилем на перекрёстках и пешеходных переходах. Управление автомобилем в тёмное время суток.</w:t>
            </w:r>
            <w:r w:rsidR="006F11A6"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Роль автомобильного транспорта в транспортной системе. Дорожно- транспортное происшествие (ДТП)- отказ в функционировании транспортной системы. Другие виды отказов. Квалификация водителя в обеспечении безопасности дорожного движения. Государственная система обеспечения безопасности и экологичности дорожного движения. Требования по безопасности движения, предъявляемые к транспортным средствам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1" w:rsidRPr="00FC26F3" w:rsidRDefault="00CF07A1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9D0F70" w:rsidP="009D0F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надёжность водителя.</w:t>
            </w:r>
          </w:p>
          <w:p w:rsidR="006F11A6" w:rsidRPr="00FC26F3" w:rsidRDefault="006F11A6" w:rsidP="006F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Психофизиологические и психические качества водителя.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Default="00735CDD" w:rsidP="00FC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Каналы восприятия информации водителем и обработка этой информации. Прогноз развития ситуации. Штатные и нештатные ситуации. Влияние социально- психических свойств водителя на ошибки в оценки опасности ситуации. Составляющие надёжности водителя: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профессиональное мастерство, моральные качества и физическое состояние. Алкоголь, наркотики, лекарственные препараты и их вредное влияние на результаты деятельности водителя: замедление реакции, ослабление внимания, ухудшение зрительного восприятия, сонливость, необратимые изменения в организме.</w:t>
            </w:r>
          </w:p>
          <w:p w:rsidR="006F11A6" w:rsidRPr="00FC26F3" w:rsidRDefault="006F11A6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Зрительные восприятия: поле зрения, избирательность восприятия информации, адаптация и восстановление световой чувствительности. Восприятие линейных ускорений, угловых скоростей и ускорений. Время переработки информации. Время реакции. Подготовленность водителя: знания, умения, навыки. Этика водителя.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Эксплуатационные показатели транспортных средств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Габаритные размеры, параметры массы, грузоподъёмность (вместимость), скоростные и тормозные свойства, устойчивость на опрокидывание, их влияние на эффективность и безопасность дорожного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движения. Тяговая, тормозная и поперечные силы. Характеристика системы управления: чувствительность к перемещению органа управления. Запаздывание реакции транспортного средства на перемещение органа управления.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Действие водителя в штатных и нештатных ситуациях.</w:t>
            </w:r>
          </w:p>
          <w:p w:rsidR="008D210C" w:rsidRPr="00FC26F3" w:rsidRDefault="008D210C" w:rsidP="008D2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Дорожные условия и безопасность движения.</w:t>
            </w:r>
          </w:p>
          <w:p w:rsidR="008D210C" w:rsidRPr="00FC26F3" w:rsidRDefault="008D210C" w:rsidP="008D2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Дорожно- транспортные происшествия.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0C" w:rsidRDefault="00735CDD" w:rsidP="008D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транспортным средством в ограниченном пространстве, на перекрёстках и пешеходных переходах, в транспортном потоке, в тёмное время суток, по скользким дорогам, при буксировке. Действие водителя при отказе рабочего тормоза, разрыве шины в движении, при заносе. Понятие о эффективности управления транспортным средством. Экономичное управление транспортным средством. </w:t>
            </w:r>
            <w:r w:rsidR="008D210C"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классификация автомобильных дорог и их оборудование. Виды дорожных покрытий и их характеристики. Влияние дорожных условий на движение автомобиля. Пользование дорогами в осенний, весенний и зимний периоды. Движение по </w:t>
            </w:r>
            <w:r w:rsidR="008D210C"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ледяным переправам. Движение по ремонтируемым участкам дороги.</w:t>
            </w:r>
          </w:p>
          <w:p w:rsidR="00735CDD" w:rsidRPr="00FC26F3" w:rsidRDefault="008D210C" w:rsidP="008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ДТП. Классификация дорожно- транспортных происшествий. Аварийность в городах, на загородных дорогах, в сельской местности. Причины возникновения ДТП. Условия возникновения ДТП. Статистика дорожно- транспортных происшествий. Активная, пассивная и экологическая безопасность транспортного средства. Государственный контроль за безопасностью дорожного движения.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анатомии и физиологии человека.</w:t>
            </w:r>
          </w:p>
          <w:p w:rsidR="008D210C" w:rsidRPr="00FC26F3" w:rsidRDefault="008D210C" w:rsidP="008D2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Структура дорожно- транспортного травматизма.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0C" w:rsidRDefault="00735CDD" w:rsidP="00FC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представления о системах организма и их функционирование: сердечно- сосудистая система, нервная система, опорно- двигательный аппарат.</w:t>
            </w:r>
            <w:r w:rsidR="008D210C"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5CDD" w:rsidRPr="00FC26F3" w:rsidRDefault="008D210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Статистика повреждений при ДТП, их локализация и степень тяжести. Повреждения характерные для лобового столкновения, удара в бок, резкого торможения, переворачивания. Типичные повреждения при наезде на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пешехода. Достоверные и вероятные признаки перелома, черепно- мозговой травмы, повреждения позвоночника, таза.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8D21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C" w:rsidRPr="00FC26F3" w:rsidRDefault="008D210C" w:rsidP="008D21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8D210C" w:rsidRPr="00FC26F3" w:rsidRDefault="008D210C" w:rsidP="008D21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8D210C" w:rsidRPr="00FC26F3" w:rsidRDefault="008D210C" w:rsidP="008D21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735CDD" w:rsidRPr="00FC26F3" w:rsidRDefault="008D210C" w:rsidP="008D21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Default="00735CDD" w:rsidP="00FC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Угрожающие жизни состояние при механических и термических поражениях.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10C" w:rsidRPr="00FC26F3" w:rsidRDefault="008D210C" w:rsidP="008D2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Термические поражения.</w:t>
            </w:r>
          </w:p>
          <w:p w:rsidR="008D210C" w:rsidRPr="00FC26F3" w:rsidRDefault="008D210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Default="00735CDD" w:rsidP="00FC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понятий: предагональное состояние, агония, клиническая смерть, биологическая смерть, их признаки. Шок. Виды шока. Острая дыхательная недостаточность. Асфикция. Синдром утраты сознания. Кома.</w:t>
            </w:r>
          </w:p>
          <w:p w:rsidR="008D210C" w:rsidRPr="00FC26F3" w:rsidRDefault="008D210C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Термические ожоги, их признаки. Проведение иммобилизации при ожогах. Особенности оказания первой медицинской помощи при ожоге глаз и верхних дыхательных путей. Тепловой удар, первая помощь при тепловом ударе. Отморожение,  переохлаждение. Способы согревания при холодной травме.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CDD" w:rsidRPr="00F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Психические реакции при авариях. Острые психозы. Особенности оказания помощи пострадавшим в состоянии неадекватности.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Психические и невротические расстройства, их характеристики. Аффективно- шоковые реакции. Особенности оказания медицинской помощи не полностью адекватным пострадавшим, как с психогенными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реакциями, так и находящиеся в состоянии алкогольного или наркотического опьянения.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 правовые аспекты оказания помощи пострадавшим при дорожно- транспортных происшествиях.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действующего законодательства относительно оказания или неоказания медицинской помощи пострадавшим. Обязанности водителя автотранспорта,  медицинского работника, административных служб при ДТП, повлёкшие за собой человеческие жертвы.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Острые, угрожающие жизни терапевтические состояния.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Диабетическая кома. Острая сердечная недостаточность. Гипертонический криз. Эпилептический припадок. Астматический статус. Отравление. 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сердечно- лёгочной реанимации, устранение асфикции при оказании первой медицинской помощи пострадавшим в ДТП.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тяжести состояния. Восстановление функции внешнего дыхания. Проведение искусственного дыхания. Техника закрытого массажа сердца. Особенности проведения сердечно- лёгочной реанимации детям.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Остановка наружного кровотечения.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кровотечений и их признаки. способы остановки наружного кровотечения. Первая медицинская помощь при кровохаркании, кровавой рвоте, подозрении на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внутрибрюшное кровотечение.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Транспортная иммобилизация.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принципы транспортной иммобилизации. Иммобилизация подручными средствами. Особенности иммобилизации при повреждениях таза, позвоночника, головы, грудной клетки.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высвобождения пострадавших, извлечение из машины, их транспортировка, погрузка в транспорт.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Приёмы открывания заклиненных дверей, извлечение пострадавших через лобовое стекло. Приёмы переноски пострадавших. Переноска пострадавших, имеющих травму позвоночника и таза.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Обработка ран. Десмургия.</w:t>
            </w:r>
          </w:p>
          <w:p w:rsidR="00B06327" w:rsidRPr="00FC26F3" w:rsidRDefault="00B06327" w:rsidP="00B0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Пользование индивидуальной аптечкой.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Default="00735CDD" w:rsidP="00FC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туалета ран. Дезинфекция и наложение асептических повязок. Наложение окклюзионной повязки на грудную клетку с использованием индивидуального пакета или подручных средств. Наложение асептической повязки при травме брюшной полости. Использование подручных средств при наложении повязок.</w:t>
            </w:r>
          </w:p>
          <w:p w:rsidR="00B06327" w:rsidRPr="00FC26F3" w:rsidRDefault="00B06327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лейкопластыря и бактерицидного пластыря. Использование бинтов, ваты,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антисептиков, сердечных препаратов, кровоостанавливающего жгута, прибора искусственного дыхания.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B06327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75-78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сердечно- лёгочной реанимации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наружного кровотечения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9D0F70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ран, повязки, транспортная иммобилизация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9D0F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>7-90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2B7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Пользование индивидуальной аптечкой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9B3FC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 ОК.7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дорожного движения.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медицинской помощи при различных повреждениях.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Пользование индивидуальной аптечкой.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реакции и состояния неадекватности. 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Эпилептический припадок.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кровотечений.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легочном кровотечении и подозрении на внутрибрюшное кровотечение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переноски пострадавшего на носилках</w:t>
            </w:r>
          </w:p>
          <w:p w:rsidR="00735CDD" w:rsidRPr="00FC26F3" w:rsidRDefault="00735CDD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переноски пострадавшего на руках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D0093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DD" w:rsidRPr="00FC26F3" w:rsidTr="006F11A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D14728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D14728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D" w:rsidRPr="00FC26F3" w:rsidRDefault="00735CD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32D" w:rsidRPr="00FC26F3" w:rsidRDefault="0048632D" w:rsidP="00FC26F3">
      <w:pPr>
        <w:spacing w:after="0" w:line="240" w:lineRule="auto"/>
        <w:rPr>
          <w:rStyle w:val="c0c6"/>
          <w:rFonts w:ascii="Times New Roman" w:hAnsi="Times New Roman" w:cs="Times New Roman"/>
          <w:color w:val="444444"/>
          <w:sz w:val="24"/>
          <w:szCs w:val="24"/>
        </w:rPr>
        <w:sectPr w:rsidR="0048632D" w:rsidRPr="00FC26F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FC26F3">
        <w:rPr>
          <w:rFonts w:ascii="Times New Roman" w:hAnsi="Times New Roman"/>
          <w:caps/>
          <w:sz w:val="24"/>
          <w:szCs w:val="24"/>
        </w:rPr>
        <w:lastRenderedPageBreak/>
        <w:t>3. условия реализации программы ПРОФЕССИОНАЛЬНОГО МОДУЛЯ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sz w:val="24"/>
          <w:szCs w:val="24"/>
        </w:rPr>
        <w:t>3.1. Требования к минимальному материально-техническому обеспечению</w:t>
      </w:r>
    </w:p>
    <w:p w:rsidR="0048632D" w:rsidRPr="00FC26F3" w:rsidRDefault="0048632D" w:rsidP="00FC26F3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 по устройству, техническому обслуживанию и основам организации перевозок, по основам законодательства в сфере дорожного движения, основам безопасного управления транспортным средством и оказанию медицинской помощи, тренажер, учебные автомобили, автодром.</w:t>
      </w:r>
    </w:p>
    <w:p w:rsidR="0048632D" w:rsidRPr="00FC26F3" w:rsidRDefault="0048632D" w:rsidP="00FC26F3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 </w:t>
      </w:r>
      <w:r w:rsidRPr="00FC26F3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</w:t>
      </w:r>
      <w:r w:rsidRPr="00FC26F3">
        <w:rPr>
          <w:rFonts w:ascii="Times New Roman" w:hAnsi="Times New Roman" w:cs="Times New Roman"/>
          <w:sz w:val="24"/>
          <w:szCs w:val="24"/>
        </w:rPr>
        <w:t xml:space="preserve"> по основам законодательства в сфере дорожного движения, основам безопасного управления транспортным средством и оказанию медицинской помощи</w:t>
      </w:r>
      <w:r w:rsidRPr="00FC26F3">
        <w:rPr>
          <w:rFonts w:ascii="Times New Roman" w:hAnsi="Times New Roman" w:cs="Times New Roman"/>
          <w:bCs/>
          <w:sz w:val="24"/>
          <w:szCs w:val="24"/>
        </w:rPr>
        <w:t>: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- Рабочие места по количеству студентов.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6F3">
        <w:rPr>
          <w:rFonts w:ascii="Times New Roman" w:hAnsi="Times New Roman" w:cs="Times New Roman"/>
          <w:b/>
          <w:sz w:val="24"/>
          <w:szCs w:val="24"/>
        </w:rPr>
        <w:t>Учебно-наглядные пособия</w:t>
      </w:r>
    </w:p>
    <w:tbl>
      <w:tblPr>
        <w:tblW w:w="950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04"/>
      </w:tblGrid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«Светофор с дополнительными секциями»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«Дорожные знаки»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«Дорожная разметка»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«Сигналы регулировщика»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«Схема перекрестка»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«Расположение дорожных знаков и средств регулирования в населенном пункте»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«Маневрирование транспортных средств на проезжей части»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-Учебно-наглядное пособие «Оказание первой медицинской помощи пострадавшим»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-Набор средств для проведения практических занятий по оказанию первой медицинской помощи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-Медицинская аптечка водителя</w:t>
            </w:r>
          </w:p>
        </w:tc>
      </w:tr>
      <w:tr w:rsidR="0048632D" w:rsidRPr="00FC26F3" w:rsidTr="0048632D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-Правила дорожного движения Российской Федерации</w:t>
            </w:r>
          </w:p>
          <w:p w:rsidR="0048632D" w:rsidRPr="00FC26F3" w:rsidRDefault="0048632D" w:rsidP="00FC26F3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C26F3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FC26F3">
        <w:rPr>
          <w:rFonts w:ascii="Times New Roman" w:hAnsi="Times New Roman" w:cs="Times New Roman"/>
          <w:sz w:val="24"/>
          <w:szCs w:val="24"/>
        </w:rPr>
        <w:t>АРМ преподавателя</w:t>
      </w:r>
    </w:p>
    <w:p w:rsidR="0048632D" w:rsidRPr="00FC26F3" w:rsidRDefault="0048632D" w:rsidP="00FC26F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мультимедийное оборудование (экран, проектор, ноутбук);</w:t>
      </w:r>
    </w:p>
    <w:p w:rsidR="0048632D" w:rsidRPr="00FC26F3" w:rsidRDefault="0048632D" w:rsidP="00FC26F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лицензионное программное обеспечение профессионального назначения;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 xml:space="preserve">Компьютерный тренажер, 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Автомобили грузовые ЗИЛ_ММЗ, ГАЗ- 5312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Учебная площадка.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1. В.Н. Николенко. Первая доврачебная медицинская помощь. ИЦ «Академия» 20</w:t>
      </w:r>
      <w:r w:rsidR="0036590D">
        <w:rPr>
          <w:rFonts w:ascii="Times New Roman" w:hAnsi="Times New Roman" w:cs="Times New Roman"/>
          <w:bCs/>
          <w:sz w:val="24"/>
          <w:szCs w:val="24"/>
        </w:rPr>
        <w:t>1</w:t>
      </w:r>
      <w:r w:rsidRPr="00FC26F3">
        <w:rPr>
          <w:rFonts w:ascii="Times New Roman" w:hAnsi="Times New Roman" w:cs="Times New Roman"/>
          <w:bCs/>
          <w:sz w:val="24"/>
          <w:szCs w:val="24"/>
        </w:rPr>
        <w:t>8г.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2. Первая медицинская помощь при ДТП, Третий Рим, 201</w:t>
      </w:r>
      <w:r w:rsidR="0036590D">
        <w:rPr>
          <w:rFonts w:ascii="Times New Roman" w:hAnsi="Times New Roman"/>
          <w:b w:val="0"/>
          <w:sz w:val="24"/>
          <w:szCs w:val="24"/>
        </w:rPr>
        <w:t>6</w:t>
      </w:r>
      <w:r w:rsidRPr="00FC26F3">
        <w:rPr>
          <w:rFonts w:ascii="Times New Roman" w:hAnsi="Times New Roman"/>
          <w:b w:val="0"/>
          <w:sz w:val="24"/>
          <w:szCs w:val="24"/>
        </w:rPr>
        <w:t>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3. С.К. Шестопалов. Безопасное и экономичное управление автомобилем. ИЦ «Академия»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lastRenderedPageBreak/>
        <w:t>4. А.Э. Горев. Организация автомобильных перевозок и безопасность движения. ИЦ.»Академия» 201</w:t>
      </w:r>
      <w:r w:rsidR="0036590D">
        <w:rPr>
          <w:rFonts w:ascii="Times New Roman" w:hAnsi="Times New Roman" w:cs="Times New Roman"/>
          <w:sz w:val="24"/>
          <w:szCs w:val="24"/>
        </w:rPr>
        <w:t>7</w:t>
      </w:r>
      <w:r w:rsidRPr="00FC26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5.А.Э. Горев. Грузовые перевозки. ИЦ. «Академия»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6. Е.М. Олещенко. Основы грузоведения. ИЦ. «Академия» 20</w:t>
      </w:r>
      <w:r w:rsidR="0036590D">
        <w:rPr>
          <w:rFonts w:ascii="Times New Roman" w:hAnsi="Times New Roman" w:cs="Times New Roman"/>
          <w:sz w:val="24"/>
          <w:szCs w:val="24"/>
        </w:rPr>
        <w:t>1</w:t>
      </w:r>
      <w:r w:rsidRPr="00FC26F3">
        <w:rPr>
          <w:rFonts w:ascii="Times New Roman" w:hAnsi="Times New Roman" w:cs="Times New Roman"/>
          <w:sz w:val="24"/>
          <w:szCs w:val="24"/>
        </w:rPr>
        <w:t>8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7.Ю.Т, Чумаченко. Эксплуатация автомобилей и охрана труда на автотранспорте. Ростов-на – Дону «Феникс» 20</w:t>
      </w:r>
      <w:r w:rsidR="0036590D">
        <w:rPr>
          <w:rFonts w:ascii="Times New Roman" w:hAnsi="Times New Roman" w:cs="Times New Roman"/>
          <w:sz w:val="24"/>
          <w:szCs w:val="24"/>
        </w:rPr>
        <w:t>16</w:t>
      </w:r>
      <w:r w:rsidRPr="00FC26F3">
        <w:rPr>
          <w:rFonts w:ascii="Times New Roman" w:hAnsi="Times New Roman" w:cs="Times New Roman"/>
          <w:sz w:val="24"/>
          <w:szCs w:val="24"/>
        </w:rPr>
        <w:t>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8. Зеленин С.Ф., Ямбулатов Ю.Г., Мастерство вождения, Мир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Автокниг, 201</w:t>
      </w:r>
      <w:r w:rsidR="0036590D">
        <w:rPr>
          <w:rFonts w:ascii="Times New Roman" w:hAnsi="Times New Roman"/>
          <w:b w:val="0"/>
          <w:sz w:val="24"/>
          <w:szCs w:val="24"/>
        </w:rPr>
        <w:t>7</w:t>
      </w:r>
      <w:r w:rsidRPr="00FC26F3">
        <w:rPr>
          <w:rFonts w:ascii="Times New Roman" w:hAnsi="Times New Roman"/>
          <w:b w:val="0"/>
          <w:sz w:val="24"/>
          <w:szCs w:val="24"/>
        </w:rPr>
        <w:t>г.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9. Зеленин С.Ф., Безопасность дорожного движения, Мир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    Автокниг,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>г.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10. Правила дорожного движения Российской Федерации, Мир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    Автокниг, 201</w:t>
      </w:r>
      <w:r w:rsidR="0036590D">
        <w:rPr>
          <w:rFonts w:ascii="Times New Roman" w:hAnsi="Times New Roman" w:cs="Times New Roman"/>
          <w:sz w:val="24"/>
          <w:szCs w:val="24"/>
        </w:rPr>
        <w:t>7</w:t>
      </w:r>
      <w:r w:rsidRPr="00FC26F3">
        <w:rPr>
          <w:rFonts w:ascii="Times New Roman" w:hAnsi="Times New Roman" w:cs="Times New Roman"/>
          <w:sz w:val="24"/>
          <w:szCs w:val="24"/>
        </w:rPr>
        <w:t>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11. Экзаменационные билеты категорий «С,Д», Автоконсульт,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>г.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8632D" w:rsidRPr="00FC26F3" w:rsidRDefault="0048632D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Захарова А.Е.,Экстренная помощь при ДТП, Мир Автокниг, 201</w:t>
      </w:r>
      <w:r w:rsidR="0036590D">
        <w:rPr>
          <w:rFonts w:ascii="Times New Roman" w:hAnsi="Times New Roman" w:cs="Times New Roman"/>
          <w:bCs/>
          <w:sz w:val="24"/>
          <w:szCs w:val="24"/>
        </w:rPr>
        <w:t>7</w:t>
      </w:r>
      <w:r w:rsidRPr="00FC26F3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8632D" w:rsidRPr="00FC26F3" w:rsidRDefault="0048632D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 xml:space="preserve">Как избежать аварийных ситуаций, </w:t>
      </w:r>
      <w:r w:rsidRPr="00FC26F3">
        <w:rPr>
          <w:rFonts w:ascii="Times New Roman" w:hAnsi="Times New Roman" w:cs="Times New Roman"/>
          <w:sz w:val="24"/>
          <w:szCs w:val="24"/>
        </w:rPr>
        <w:t>Третий Рим, 201</w:t>
      </w:r>
      <w:r w:rsidR="0036590D">
        <w:rPr>
          <w:rFonts w:ascii="Times New Roman" w:hAnsi="Times New Roman" w:cs="Times New Roman"/>
          <w:sz w:val="24"/>
          <w:szCs w:val="24"/>
        </w:rPr>
        <w:t>6г</w:t>
      </w:r>
      <w:r w:rsidRPr="00FC26F3">
        <w:rPr>
          <w:rFonts w:ascii="Times New Roman" w:hAnsi="Times New Roman" w:cs="Times New Roman"/>
          <w:sz w:val="24"/>
          <w:szCs w:val="24"/>
        </w:rPr>
        <w:t>. СД-диск</w:t>
      </w:r>
    </w:p>
    <w:p w:rsidR="0048632D" w:rsidRPr="00FC26F3" w:rsidRDefault="0048632D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Егоров В.Е., Бугаев В.Н. Эксплуатация автомобилей-М,: Высшая школа, </w:t>
      </w:r>
      <w:r w:rsidR="0036590D">
        <w:rPr>
          <w:rFonts w:ascii="Times New Roman" w:hAnsi="Times New Roman" w:cs="Times New Roman"/>
          <w:sz w:val="24"/>
          <w:szCs w:val="24"/>
        </w:rPr>
        <w:t>2016</w:t>
      </w:r>
      <w:r w:rsidRPr="00FC26F3">
        <w:rPr>
          <w:rFonts w:ascii="Times New Roman" w:hAnsi="Times New Roman" w:cs="Times New Roman"/>
          <w:sz w:val="24"/>
          <w:szCs w:val="24"/>
        </w:rPr>
        <w:t>.</w:t>
      </w:r>
    </w:p>
    <w:p w:rsidR="0048632D" w:rsidRPr="00FC26F3" w:rsidRDefault="00CD64C2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9" w:history="1">
        <w:r w:rsidR="0048632D" w:rsidRPr="00FC26F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http://bezdd.narod.ru</w:t>
        </w:r>
      </w:hyperlink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sz w:val="24"/>
          <w:szCs w:val="24"/>
        </w:rPr>
        <w:t>3.3. Общие требования к организации образовательного процесса</w:t>
      </w:r>
    </w:p>
    <w:p w:rsidR="0048632D" w:rsidRPr="00FC26F3" w:rsidRDefault="0048632D" w:rsidP="00FC26F3">
      <w:pPr>
        <w:pBdr>
          <w:bottom w:val="single" w:sz="12" w:space="1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Освоение обучающ</w:t>
      </w:r>
      <w:r w:rsidR="00105155">
        <w:rPr>
          <w:rFonts w:ascii="Times New Roman" w:hAnsi="Times New Roman" w:cs="Times New Roman"/>
          <w:bCs/>
          <w:sz w:val="24"/>
          <w:szCs w:val="24"/>
        </w:rPr>
        <w:t>имися профессионального модуля Транспортировка грузов</w:t>
      </w:r>
      <w:r w:rsidRPr="00FC26F3">
        <w:rPr>
          <w:rFonts w:ascii="Times New Roman" w:hAnsi="Times New Roman" w:cs="Times New Roman"/>
          <w:bCs/>
          <w:sz w:val="24"/>
          <w:szCs w:val="24"/>
        </w:rPr>
        <w:t xml:space="preserve"> должно проходить в условиях созданной образовательной среды как в учебном заведении, так и в организациях соответствующих профилю специальности.</w:t>
      </w:r>
    </w:p>
    <w:p w:rsidR="0048632D" w:rsidRPr="00FC26F3" w:rsidRDefault="0048632D" w:rsidP="00FC26F3">
      <w:pPr>
        <w:pBdr>
          <w:bottom w:val="single" w:sz="12" w:space="1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Изучение таких общепрофессиональных дисциплин как: «Техническая механика с основами технических измерений», «Основы технического черчения», «Основы материаловедения и технология общеслесарных работ», «Основы электротехники» должно  предшествовать освоению данного модуля или изучается параллельно</w:t>
      </w: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26F3">
        <w:rPr>
          <w:rFonts w:ascii="Times New Roman" w:hAnsi="Times New Roman"/>
          <w:sz w:val="24"/>
          <w:szCs w:val="24"/>
        </w:rPr>
        <w:t>3.4. Кадровое обеспечение образовательного процесса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Требование к квалификации педагогических (инженерно- педагогических) кадров, обеспечивающих обучение по междисциплинарному курсу (курсам) : наличие высшего профессионального образования, соответствующего профилю модуля « Транспортировка грузов»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caps/>
          <w:sz w:val="24"/>
          <w:szCs w:val="24"/>
        </w:rPr>
      </w:pPr>
      <w:r w:rsidRPr="00FC26F3">
        <w:rPr>
          <w:rFonts w:ascii="Times New Roman" w:hAnsi="Times New Roman"/>
          <w:caps/>
          <w:sz w:val="24"/>
          <w:szCs w:val="24"/>
        </w:rPr>
        <w:t>4.Контроль и оценка результатов освоения</w:t>
      </w:r>
      <w:r w:rsidR="00F431BA" w:rsidRPr="00FC26F3">
        <w:rPr>
          <w:rFonts w:ascii="Times New Roman" w:hAnsi="Times New Roman"/>
          <w:caps/>
          <w:sz w:val="24"/>
          <w:szCs w:val="24"/>
        </w:rPr>
        <w:t xml:space="preserve"> профессионального модуля 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FC26F3">
        <w:rPr>
          <w:rStyle w:val="editsection"/>
          <w:rFonts w:ascii="Times New Roman" w:hAnsi="Times New Roman" w:cs="Times New Roman"/>
          <w:sz w:val="24"/>
          <w:szCs w:val="24"/>
        </w:rPr>
        <w:t>Контроль и оценка результатов освоения ПМ</w:t>
      </w:r>
      <w:r w:rsidR="00105155">
        <w:rPr>
          <w:rStyle w:val="editsection"/>
          <w:rFonts w:ascii="Times New Roman" w:hAnsi="Times New Roman" w:cs="Times New Roman"/>
          <w:sz w:val="24"/>
          <w:szCs w:val="24"/>
        </w:rPr>
        <w:t>.03</w:t>
      </w:r>
      <w:r w:rsidRPr="00FC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F3">
        <w:rPr>
          <w:rFonts w:ascii="Times New Roman" w:hAnsi="Times New Roman" w:cs="Times New Roman"/>
          <w:sz w:val="24"/>
          <w:szCs w:val="24"/>
        </w:rPr>
        <w:t xml:space="preserve">Транспортировка грузов </w:t>
      </w:r>
      <w:r w:rsidRPr="00FC26F3">
        <w:rPr>
          <w:rStyle w:val="editsection"/>
          <w:rFonts w:ascii="Times New Roman" w:hAnsi="Times New Roman" w:cs="Times New Roman"/>
          <w:sz w:val="24"/>
          <w:szCs w:val="24"/>
        </w:rPr>
        <w:t xml:space="preserve">осуществляется преподавателем и мастером производственного обучения в процессе проведения лабораторно-практических занятий, тестирования, выполнения студентами индивидуальных заданий, учебной  и производственной практики 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4406"/>
        <w:gridCol w:w="3189"/>
      </w:tblGrid>
      <w:tr w:rsidR="0048632D" w:rsidRPr="00FC26F3" w:rsidTr="0048632D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48632D" w:rsidRPr="00FC26F3" w:rsidTr="0048632D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32D" w:rsidRPr="00FC26F3" w:rsidTr="0048632D">
        <w:trPr>
          <w:trHeight w:val="4816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1. Теоретическая подготовка водителей категории «С»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управления автомобилями категории «В» и «С»;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соблюдать Правила дорожного движения;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безопасно управлять транспортными средствами в различных дорожных и метеорологических условиях;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уверенно действовать в нештатных ситуациях;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управлять своим эмоциональным состоянием, уважать права других участников дорожного движения, конструктивно разрешать межличностные  конфликты, возникающие между участниками дорожного движения;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выполнять контрольный осмотр транспортных средств перед выездом и при выполнении поездки;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заправлять транспортные средства горюче- смазочными материалами и специальными жидкостями с соблюдением экологических требований;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соблюдать режим труда и отдыха;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обеспечивать приём, размещение, крепление и перевозку грузов;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получать, оформлять и сдавать путевую и транспортную документацию;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принимать возможные меры для оказания первой помощи пострадавшим при дорожно- транспортных происшествиях;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соблюдать требования по транспортировке пострадавших;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пожаротушения;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основы законодательства в сфере дорожного движения;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правила эксплуатации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перевозки грузов и пассажиров;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вида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назначение, расположение, принцип действия основных механизмов и приборов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проверке технического состояния транспортных средств, проведение погрузочно- разгрузочных работ;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приёмы устранения неисправностей и выполнения работ по техническому обслуживанию;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правила обращения с эксплуатационными материалами;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режиму труда и отдыха, правила и нормы охраны труда и техники безопасности;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основы безопасного управления транспортными средствами;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порядок выполнения путевой и товаро- транспортной документации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порядок действий водителя в нештатных ситуациях;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комплектацию аптечки, назначение и правила применения входящих в её состав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приёмы и последовательность действий по оказанию первой помощи пострадавшим при дорожно- транспортных происшествиях;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средств пожаротушения.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48632D" w:rsidRPr="00FC26F3" w:rsidRDefault="0048632D" w:rsidP="00FC2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32D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0F82" w:rsidRDefault="002A0F82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0F82" w:rsidRDefault="002A0F82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0F82" w:rsidRPr="00FC26F3" w:rsidRDefault="002A0F82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763"/>
        <w:gridCol w:w="2700"/>
      </w:tblGrid>
      <w:tr w:rsidR="0048632D" w:rsidRPr="00FC26F3" w:rsidTr="002A0F82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Результаты 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48632D" w:rsidRPr="00FC26F3" w:rsidTr="002A0F82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3.1. Управлять автомобилем категории «С»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управлять транспортным средством категории «С»;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-соблюдение правили дорожного движения и мер безопасности при перевозке грузов и пассажиров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 в форме: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контрольных работ по темам МДК;</w:t>
            </w:r>
          </w:p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экзамен</w:t>
            </w:r>
          </w:p>
        </w:tc>
      </w:tr>
      <w:tr w:rsidR="0048632D" w:rsidRPr="00FC26F3" w:rsidTr="002A0F82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3.2. Выполнять работы по транспортировке грузов</w:t>
            </w:r>
          </w:p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выполнять перевозку, крепления и выгрузку грузов;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ПДД, пожарной и экологической безопасности при транспортировке грузов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3.3. Осуществлять техническое обслуживание транспортных средств в пути следования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технологии проведения технического обслуживание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правильно выбрать и пользоваться инструментом и оборудованием для проведения технического обслуживания;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мер безопасности при выполнении технического обслуживания транспортных средств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23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3.4. 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выявить возникшие неисправности в процессе эксплуатации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подобрать оборудование и инструмент, а также наиболее рациональный способ устранения возникшей неисправности транспортного средства;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техники безопасности, пожарной и экологической безопасности при устранении мелких неисправностей.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П.К. 3.5. Работать с документацией установленной формы.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знание рабочей документации водителя транспортного средства категории «С»;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правильно оформить транспортную документацию.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- зачеты по производственной </w:t>
            </w: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lastRenderedPageBreak/>
              <w:t>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86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П.К. 3.6. Проводить первоочередные мероприятия на месте дорожно- транспортного происшествия.</w:t>
            </w:r>
          </w:p>
          <w:p w:rsidR="0048632D" w:rsidRPr="00FC26F3" w:rsidRDefault="0048632D" w:rsidP="00FC26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знание транспортного законодательства при возникновении дорожно- транспортного происшествия;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правильно оформить страховую документацию при дорожно- транспортном происшествии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</w:tbl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165"/>
      </w:tblGrid>
      <w:tr w:rsidR="0048632D" w:rsidRPr="00FC26F3" w:rsidTr="002A0F8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демонстрация интереса к своей будущей профессии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Экспертное наблюдение и оценка на практических и практических занятиях при выполнении работ по учебной практике</w:t>
            </w: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-выбор и применение методов и способов решения профессиональных задач в области технического обслуживания автомобилей;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оценка эффективности и качества выполнения;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решения в стандартных  и нестандартных профессиональных задач в процессе обучения профессии «Тракторист- машинист сельскохозяйственного производства;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самоанализ и коррекция собственной работы;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 Осуществлять поиск информации, необходимой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эффективный поиск необходимой информации;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использование различных источников, включая электронные;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применение ПК и компьютерных программ при работе на  сельскохозяйственных машинах оборудованных компьютерами;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148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взаимодействие с обучающимися, преподавателями, мастерами п\о и наставниками в ходе обучения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18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правильность выполнения работ с соблюдением техники безопасности;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выполнение всех условий экологической безопасности.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F5794A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8.</w:t>
            </w:r>
            <w:r w:rsidR="0048632D"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воинскую обязанность, в том числе с применением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демонстрация готовности к исполнению воинской обязанности.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5794A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65114" w:rsidRPr="004F25A6" w:rsidRDefault="00A65114" w:rsidP="00FC2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5A6" w:rsidRDefault="004F25A6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изменений рабочей программы.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профессионального модуля с применением дистанционных технологий обучения в формате электронных лекций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>
        <w:rPr>
          <w:rFonts w:ascii="Times New Roman" w:hAnsi="Times New Roman" w:cs="Times New Roman"/>
          <w:sz w:val="28"/>
          <w:szCs w:val="28"/>
        </w:rPr>
        <w:t>»,видео-конференций и онлайн-занятий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Googlemeet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полученных знаний осуществляется с помощью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>
        <w:rPr>
          <w:rFonts w:ascii="Times New Roman" w:hAnsi="Times New Roman" w:cs="Times New Roman"/>
          <w:sz w:val="28"/>
          <w:szCs w:val="28"/>
        </w:rPr>
        <w:t>», 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>), телефонной связи.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Компьютер, ноутбук, планшет, телефон с выходом в сеть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-камера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edst</w:t>
        </w:r>
        <w:r>
          <w:rPr>
            <w:rStyle w:val="a3"/>
            <w:rFonts w:ascii="Times New Roman" w:hAnsi="Times New Roman"/>
            <w:sz w:val="28"/>
            <w:szCs w:val="28"/>
          </w:rPr>
          <w:t>24.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05155" w:rsidRPr="00205534" w:rsidRDefault="00105155" w:rsidP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Pr="004F25A6" w:rsidRDefault="00105155">
      <w:pPr>
        <w:rPr>
          <w:rFonts w:ascii="Times New Roman" w:hAnsi="Times New Roman" w:cs="Times New Roman"/>
          <w:sz w:val="28"/>
          <w:szCs w:val="28"/>
        </w:rPr>
      </w:pPr>
    </w:p>
    <w:sectPr w:rsidR="00105155" w:rsidRPr="004F25A6" w:rsidSect="001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E3" w:rsidRDefault="00293FE3" w:rsidP="00DF0498">
      <w:pPr>
        <w:spacing w:after="0" w:line="240" w:lineRule="auto"/>
      </w:pPr>
      <w:r>
        <w:separator/>
      </w:r>
    </w:p>
  </w:endnote>
  <w:endnote w:type="continuationSeparator" w:id="1">
    <w:p w:rsidR="00293FE3" w:rsidRDefault="00293FE3" w:rsidP="00DF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2962"/>
    </w:sdtPr>
    <w:sdtContent>
      <w:p w:rsidR="00881F92" w:rsidRDefault="00881F92">
        <w:pPr>
          <w:pStyle w:val="a9"/>
          <w:jc w:val="center"/>
        </w:pPr>
        <w:fldSimple w:instr=" PAGE   \* MERGEFORMAT ">
          <w:r w:rsidR="008D1F9A">
            <w:rPr>
              <w:noProof/>
            </w:rPr>
            <w:t>13</w:t>
          </w:r>
        </w:fldSimple>
      </w:p>
    </w:sdtContent>
  </w:sdt>
  <w:p w:rsidR="00881F92" w:rsidRDefault="00881F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E3" w:rsidRDefault="00293FE3" w:rsidP="00DF0498">
      <w:pPr>
        <w:spacing w:after="0" w:line="240" w:lineRule="auto"/>
      </w:pPr>
      <w:r>
        <w:separator/>
      </w:r>
    </w:p>
  </w:footnote>
  <w:footnote w:type="continuationSeparator" w:id="1">
    <w:p w:rsidR="00293FE3" w:rsidRDefault="00293FE3" w:rsidP="00DF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3499F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16DA0"/>
    <w:multiLevelType w:val="hybridMultilevel"/>
    <w:tmpl w:val="CE04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C1ACF"/>
    <w:multiLevelType w:val="hybridMultilevel"/>
    <w:tmpl w:val="744E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206F"/>
    <w:multiLevelType w:val="hybridMultilevel"/>
    <w:tmpl w:val="177C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186"/>
    <w:rsid w:val="00037CBC"/>
    <w:rsid w:val="00083EE6"/>
    <w:rsid w:val="000D70A3"/>
    <w:rsid w:val="00105155"/>
    <w:rsid w:val="0011044A"/>
    <w:rsid w:val="001161B0"/>
    <w:rsid w:val="001364B3"/>
    <w:rsid w:val="00143E13"/>
    <w:rsid w:val="0020718A"/>
    <w:rsid w:val="00293FE3"/>
    <w:rsid w:val="002A0F82"/>
    <w:rsid w:val="002C286C"/>
    <w:rsid w:val="003532FB"/>
    <w:rsid w:val="00361D18"/>
    <w:rsid w:val="0036590D"/>
    <w:rsid w:val="003B6E0C"/>
    <w:rsid w:val="003D736F"/>
    <w:rsid w:val="003F4748"/>
    <w:rsid w:val="00442D7F"/>
    <w:rsid w:val="00452FBC"/>
    <w:rsid w:val="004805A8"/>
    <w:rsid w:val="0048632D"/>
    <w:rsid w:val="00494931"/>
    <w:rsid w:val="004F25A6"/>
    <w:rsid w:val="00536143"/>
    <w:rsid w:val="00552E08"/>
    <w:rsid w:val="00574BA8"/>
    <w:rsid w:val="005F5778"/>
    <w:rsid w:val="00654B8E"/>
    <w:rsid w:val="0067582F"/>
    <w:rsid w:val="006D799A"/>
    <w:rsid w:val="006F11A6"/>
    <w:rsid w:val="00720817"/>
    <w:rsid w:val="00733097"/>
    <w:rsid w:val="00735CDD"/>
    <w:rsid w:val="007D1804"/>
    <w:rsid w:val="008341EB"/>
    <w:rsid w:val="00852D6F"/>
    <w:rsid w:val="00853481"/>
    <w:rsid w:val="00881F92"/>
    <w:rsid w:val="008D1F9A"/>
    <w:rsid w:val="008D210C"/>
    <w:rsid w:val="008F7B3F"/>
    <w:rsid w:val="00972A5D"/>
    <w:rsid w:val="00992A8C"/>
    <w:rsid w:val="009B3FC5"/>
    <w:rsid w:val="009D0F70"/>
    <w:rsid w:val="00A250D4"/>
    <w:rsid w:val="00A65114"/>
    <w:rsid w:val="00B06327"/>
    <w:rsid w:val="00B45D01"/>
    <w:rsid w:val="00B55539"/>
    <w:rsid w:val="00B742A5"/>
    <w:rsid w:val="00BE7865"/>
    <w:rsid w:val="00C22A52"/>
    <w:rsid w:val="00C22E11"/>
    <w:rsid w:val="00C34186"/>
    <w:rsid w:val="00C87C57"/>
    <w:rsid w:val="00CA2B7C"/>
    <w:rsid w:val="00CB1ADE"/>
    <w:rsid w:val="00CD64C2"/>
    <w:rsid w:val="00CD6B54"/>
    <w:rsid w:val="00CF07A1"/>
    <w:rsid w:val="00D00935"/>
    <w:rsid w:val="00D14728"/>
    <w:rsid w:val="00D40039"/>
    <w:rsid w:val="00D4245D"/>
    <w:rsid w:val="00D74085"/>
    <w:rsid w:val="00D94C65"/>
    <w:rsid w:val="00DB6C78"/>
    <w:rsid w:val="00DE3B5B"/>
    <w:rsid w:val="00DF0498"/>
    <w:rsid w:val="00E77FB6"/>
    <w:rsid w:val="00EA6F13"/>
    <w:rsid w:val="00F1587B"/>
    <w:rsid w:val="00F16675"/>
    <w:rsid w:val="00F431BA"/>
    <w:rsid w:val="00F5794A"/>
    <w:rsid w:val="00F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A"/>
  </w:style>
  <w:style w:type="paragraph" w:styleId="1">
    <w:name w:val="heading 1"/>
    <w:basedOn w:val="a"/>
    <w:next w:val="a"/>
    <w:link w:val="10"/>
    <w:qFormat/>
    <w:rsid w:val="004863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8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8632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2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8632D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8632D"/>
    <w:rPr>
      <w:rFonts w:ascii="Arial" w:eastAsia="Times New Roman" w:hAnsi="Arial" w:cs="Times New Roman"/>
      <w:bCs/>
      <w:sz w:val="26"/>
      <w:szCs w:val="26"/>
    </w:rPr>
  </w:style>
  <w:style w:type="character" w:styleId="a3">
    <w:name w:val="Hyperlink"/>
    <w:uiPriority w:val="99"/>
    <w:semiHidden/>
    <w:unhideWhenUsed/>
    <w:rsid w:val="004863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32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8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8632D"/>
    <w:rPr>
      <w:rFonts w:ascii="Courier New" w:eastAsia="Times New Roman" w:hAnsi="Courier New" w:cs="Times New Roman"/>
      <w:b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48632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48632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header"/>
    <w:basedOn w:val="a"/>
    <w:link w:val="11"/>
    <w:uiPriority w:val="99"/>
    <w:semiHidden/>
    <w:unhideWhenUsed/>
    <w:rsid w:val="00486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8632D"/>
  </w:style>
  <w:style w:type="paragraph" w:styleId="a9">
    <w:name w:val="footer"/>
    <w:basedOn w:val="a"/>
    <w:link w:val="aa"/>
    <w:uiPriority w:val="99"/>
    <w:unhideWhenUsed/>
    <w:rsid w:val="00486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48632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"/>
    <w:uiPriority w:val="99"/>
    <w:semiHidden/>
    <w:unhideWhenUsed/>
    <w:rsid w:val="004863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4863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863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4863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semiHidden/>
    <w:unhideWhenUsed/>
    <w:rsid w:val="0048632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48632D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12"/>
    <w:semiHidden/>
    <w:unhideWhenUsed/>
    <w:rsid w:val="0048632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48632D"/>
  </w:style>
  <w:style w:type="paragraph" w:styleId="22">
    <w:name w:val="Body Text 2"/>
    <w:basedOn w:val="a"/>
    <w:link w:val="23"/>
    <w:semiHidden/>
    <w:unhideWhenUsed/>
    <w:rsid w:val="0048632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48632D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semiHidden/>
    <w:unhideWhenUsed/>
    <w:rsid w:val="004863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8632D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10"/>
    <w:semiHidden/>
    <w:unhideWhenUsed/>
    <w:rsid w:val="0048632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8632D"/>
  </w:style>
  <w:style w:type="paragraph" w:styleId="af2">
    <w:name w:val="Balloon Text"/>
    <w:basedOn w:val="a"/>
    <w:link w:val="af3"/>
    <w:uiPriority w:val="99"/>
    <w:semiHidden/>
    <w:unhideWhenUsed/>
    <w:rsid w:val="0048632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632D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qFormat/>
    <w:rsid w:val="004863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qFormat/>
    <w:rsid w:val="004863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Стиль1"/>
    <w:rsid w:val="004863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48632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48632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48632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48632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48632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rsid w:val="004863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4863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48632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48632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_"/>
    <w:link w:val="26"/>
    <w:locked/>
    <w:rsid w:val="004863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6"/>
    <w:rsid w:val="0048632D"/>
    <w:pPr>
      <w:shd w:val="clear" w:color="auto" w:fill="FFFFFF"/>
      <w:spacing w:after="36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7">
    <w:name w:val="Основной текст (2)_"/>
    <w:link w:val="28"/>
    <w:locked/>
    <w:rsid w:val="004863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632D"/>
    <w:pPr>
      <w:widowControl w:val="0"/>
      <w:shd w:val="clear" w:color="auto" w:fill="FFFFFF"/>
      <w:spacing w:after="55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Основной текст с отступом Знак1"/>
    <w:basedOn w:val="a0"/>
    <w:link w:val="af0"/>
    <w:semiHidden/>
    <w:locked/>
    <w:rsid w:val="0048632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4863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13">
    <w:name w:val="Font Style13"/>
    <w:rsid w:val="0048632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48632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48632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48632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48632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48632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48632D"/>
  </w:style>
  <w:style w:type="character" w:customStyle="1" w:styleId="letter">
    <w:name w:val="letter"/>
    <w:basedOn w:val="a0"/>
    <w:rsid w:val="0048632D"/>
  </w:style>
  <w:style w:type="character" w:customStyle="1" w:styleId="mw-headline">
    <w:name w:val="mw-headline"/>
    <w:basedOn w:val="a0"/>
    <w:rsid w:val="0048632D"/>
  </w:style>
  <w:style w:type="character" w:customStyle="1" w:styleId="editsection">
    <w:name w:val="editsection"/>
    <w:basedOn w:val="a0"/>
    <w:rsid w:val="0048632D"/>
  </w:style>
  <w:style w:type="character" w:customStyle="1" w:styleId="c0c6">
    <w:name w:val="c0 c6"/>
    <w:basedOn w:val="a0"/>
    <w:rsid w:val="0048632D"/>
  </w:style>
  <w:style w:type="character" w:customStyle="1" w:styleId="c0">
    <w:name w:val="c0"/>
    <w:basedOn w:val="a0"/>
    <w:rsid w:val="0048632D"/>
  </w:style>
  <w:style w:type="character" w:customStyle="1" w:styleId="c0c13">
    <w:name w:val="c0 c13"/>
    <w:basedOn w:val="a0"/>
    <w:rsid w:val="0048632D"/>
  </w:style>
  <w:style w:type="character" w:customStyle="1" w:styleId="c6">
    <w:name w:val="c6"/>
    <w:basedOn w:val="a0"/>
    <w:rsid w:val="0048632D"/>
  </w:style>
  <w:style w:type="character" w:customStyle="1" w:styleId="c0c13c6">
    <w:name w:val="c0 c13 c6"/>
    <w:basedOn w:val="a0"/>
    <w:rsid w:val="0048632D"/>
  </w:style>
  <w:style w:type="character" w:customStyle="1" w:styleId="c14c6c41">
    <w:name w:val="c14 c6 c41"/>
    <w:basedOn w:val="a0"/>
    <w:rsid w:val="0048632D"/>
  </w:style>
  <w:style w:type="character" w:customStyle="1" w:styleId="c41c14c6">
    <w:name w:val="c41 c14 c6"/>
    <w:basedOn w:val="a0"/>
    <w:rsid w:val="0048632D"/>
  </w:style>
  <w:style w:type="character" w:customStyle="1" w:styleId="c0c14c6">
    <w:name w:val="c0 c14 c6"/>
    <w:basedOn w:val="a0"/>
    <w:rsid w:val="0048632D"/>
  </w:style>
  <w:style w:type="character" w:customStyle="1" w:styleId="c86c6">
    <w:name w:val="c86 c6"/>
    <w:basedOn w:val="a0"/>
    <w:rsid w:val="0048632D"/>
  </w:style>
  <w:style w:type="character" w:customStyle="1" w:styleId="c6c86">
    <w:name w:val="c6 c86"/>
    <w:basedOn w:val="a0"/>
    <w:rsid w:val="0048632D"/>
  </w:style>
  <w:style w:type="character" w:customStyle="1" w:styleId="c0c6c14">
    <w:name w:val="c0 c6 c14"/>
    <w:basedOn w:val="a0"/>
    <w:rsid w:val="0048632D"/>
  </w:style>
  <w:style w:type="character" w:customStyle="1" w:styleId="c0c32">
    <w:name w:val="c0 c32"/>
    <w:basedOn w:val="a0"/>
    <w:rsid w:val="0048632D"/>
  </w:style>
  <w:style w:type="character" w:customStyle="1" w:styleId="c13c6">
    <w:name w:val="c13 c6"/>
    <w:basedOn w:val="a0"/>
    <w:rsid w:val="0048632D"/>
  </w:style>
  <w:style w:type="character" w:customStyle="1" w:styleId="apple-style-span">
    <w:name w:val="apple-style-span"/>
    <w:basedOn w:val="a0"/>
    <w:rsid w:val="0048632D"/>
  </w:style>
  <w:style w:type="character" w:customStyle="1" w:styleId="apple-converted-space">
    <w:name w:val="apple-converted-space"/>
    <w:basedOn w:val="a0"/>
    <w:rsid w:val="0048632D"/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48632D"/>
    <w:rPr>
      <w:rFonts w:ascii="Times New Roman" w:eastAsia="Times New Roman" w:hAnsi="Times New Roman" w:cs="Times New Roman"/>
      <w:sz w:val="28"/>
      <w:szCs w:val="28"/>
    </w:rPr>
  </w:style>
  <w:style w:type="character" w:customStyle="1" w:styleId="serp-urlitem">
    <w:name w:val="serp-url__item"/>
    <w:basedOn w:val="a0"/>
    <w:rsid w:val="0048632D"/>
  </w:style>
  <w:style w:type="character" w:customStyle="1" w:styleId="serp-urlmark">
    <w:name w:val="serp-url__mark"/>
    <w:basedOn w:val="a0"/>
    <w:rsid w:val="0048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st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zdd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0B5A-E3C1-44CE-9ADF-3D1C33DB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33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Loseva</cp:lastModifiedBy>
  <cp:revision>41</cp:revision>
  <cp:lastPrinted>2021-02-06T02:29:00Z</cp:lastPrinted>
  <dcterms:created xsi:type="dcterms:W3CDTF">2017-10-23T09:35:00Z</dcterms:created>
  <dcterms:modified xsi:type="dcterms:W3CDTF">2022-11-11T08:43:00Z</dcterms:modified>
</cp:coreProperties>
</file>