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11419B" w:rsidRDefault="0011419B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11419B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31AE" w:rsidRPr="00B631AE">
        <w:rPr>
          <w:rFonts w:ascii="Times New Roman" w:hAnsi="Times New Roman" w:cs="Times New Roman"/>
          <w:sz w:val="28"/>
          <w:szCs w:val="28"/>
        </w:rPr>
        <w:t xml:space="preserve">раевое государственное автономное 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631AE" w:rsidRPr="00B631AE" w:rsidRDefault="00B631AE" w:rsidP="00EC5B0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45F20" w:rsidRDefault="00B631AE" w:rsidP="00EC5B08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45F20">
        <w:rPr>
          <w:rFonts w:ascii="Times New Roman" w:hAnsi="Times New Roman" w:cs="Times New Roman"/>
          <w:b/>
          <w:bCs/>
          <w:sz w:val="28"/>
          <w:szCs w:val="28"/>
        </w:rPr>
        <w:t xml:space="preserve">УЧЕБНОЙ ПРАКТИКЕ </w:t>
      </w:r>
    </w:p>
    <w:p w:rsidR="00B631AE" w:rsidRPr="004E1B47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595F" w:rsidRPr="00F4595F" w:rsidRDefault="00F4595F" w:rsidP="00F459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95F">
        <w:rPr>
          <w:rFonts w:ascii="Times New Roman" w:hAnsi="Times New Roman" w:cs="Times New Roman"/>
          <w:b/>
          <w:sz w:val="28"/>
          <w:szCs w:val="28"/>
          <w:u w:val="single"/>
        </w:rPr>
        <w:t>ПМ.04 СОСТАВЛЕНИЕ И ИСПОЛЬЗОВАНИЕ БУХГАЛТЕРСКОЙ ОТЧЕТНОСТИ</w:t>
      </w:r>
    </w:p>
    <w:p w:rsidR="00B631AE" w:rsidRPr="00B631AE" w:rsidRDefault="00F4595F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631AE" w:rsidRPr="00B631AE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дисциплины/профессионального модуля)</w:t>
      </w:r>
    </w:p>
    <w:p w:rsidR="00B631AE" w:rsidRPr="00B631AE" w:rsidRDefault="008B097B" w:rsidP="008B097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248C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B631AE" w:rsidRPr="00B631AE" w:rsidTr="009E1121">
        <w:tc>
          <w:tcPr>
            <w:tcW w:w="4785" w:type="dxa"/>
          </w:tcPr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1AE"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  <w:r w:rsidRPr="00EC5B0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D76D5" w:rsidRPr="00B631AE" w:rsidRDefault="00FD76D5" w:rsidP="00EC5B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Pr="00EC5B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B097B" w:rsidRPr="00C2248C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FD76D5" w:rsidRPr="00B631AE" w:rsidRDefault="00FD76D5" w:rsidP="00EC5B0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B631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(код и наименование специальности)</w:t>
      </w:r>
    </w:p>
    <w:p w:rsidR="00FD76D5" w:rsidRPr="00F4595F" w:rsidRDefault="00FD76D5" w:rsidP="00EC5B08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учебной дисциплине </w:t>
      </w:r>
      <w:r w:rsidR="00F4595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Составление и использование бухгалтерской отчетности</w:t>
      </w: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Составители: </w:t>
      </w:r>
      <w:r w:rsidR="008B097B" w:rsidRPr="008B097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Ермоленко Е.И., преподаватель экономики</w:t>
      </w:r>
    </w:p>
    <w:p w:rsidR="00FD76D5" w:rsidRPr="00B631AE" w:rsidRDefault="00FD76D5" w:rsidP="00EC5B0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0"/>
          <w:szCs w:val="28"/>
          <w:lang w:eastAsia="en-US"/>
        </w:rPr>
        <w:t>(Ф.И.О., должность)</w:t>
      </w:r>
    </w:p>
    <w:p w:rsidR="00FD76D5" w:rsidRPr="00EC5B08" w:rsidRDefault="00FD76D5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FD76D5" w:rsidP="00EC5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5B0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631AE" w:rsidRPr="00B631A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B631AE" w:rsidRPr="00B631AE" w:rsidRDefault="00B631AE" w:rsidP="000A72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1 – </w:t>
            </w:r>
            <w:r w:rsidR="00FE5D91"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31AE" w:rsidRPr="00B631AE" w:rsidTr="009E1121">
        <w:trPr>
          <w:trHeight w:val="670"/>
        </w:trPr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тестовые задания (критерии оценки)</w:t>
            </w:r>
          </w:p>
          <w:p w:rsidR="00B631AE" w:rsidRPr="00B631AE" w:rsidRDefault="00B631AE" w:rsidP="00C616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текущ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ий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контрол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ь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  <w:r w:rsidRPr="00B631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rPr>
          <w:i/>
          <w:iCs/>
          <w:sz w:val="28"/>
          <w:szCs w:val="28"/>
        </w:rPr>
      </w:pPr>
      <w:r w:rsidRPr="00EC5B08">
        <w:rPr>
          <w:i/>
          <w:iCs/>
          <w:sz w:val="28"/>
          <w:szCs w:val="28"/>
        </w:rPr>
        <w:br w:type="page"/>
      </w:r>
    </w:p>
    <w:p w:rsidR="00B631AE" w:rsidRPr="00EC5B08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8B097B" w:rsidRDefault="008B097B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7B">
        <w:rPr>
          <w:rFonts w:ascii="Times New Roman" w:hAnsi="Times New Roman" w:cs="Times New Roman"/>
          <w:sz w:val="28"/>
          <w:szCs w:val="28"/>
        </w:rPr>
        <w:t>Рабо</w:t>
      </w:r>
      <w:r w:rsidR="00B45F20">
        <w:rPr>
          <w:rFonts w:ascii="Times New Roman" w:hAnsi="Times New Roman" w:cs="Times New Roman"/>
          <w:sz w:val="28"/>
          <w:szCs w:val="28"/>
        </w:rPr>
        <w:t>чая программа учебной практики по</w:t>
      </w:r>
      <w:r w:rsidRPr="008B097B">
        <w:rPr>
          <w:rFonts w:ascii="Times New Roman" w:hAnsi="Times New Roman" w:cs="Times New Roman"/>
          <w:sz w:val="28"/>
          <w:szCs w:val="28"/>
        </w:rPr>
        <w:t xml:space="preserve"> </w:t>
      </w:r>
      <w:r w:rsidR="00F4595F">
        <w:rPr>
          <w:rFonts w:ascii="Times New Roman" w:hAnsi="Times New Roman" w:cs="Times New Roman"/>
          <w:sz w:val="28"/>
          <w:szCs w:val="28"/>
        </w:rPr>
        <w:t>ПМ.04 Составление и использование бухгалтерской отчетности</w:t>
      </w:r>
      <w:r w:rsidRPr="008B097B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СПО 38.02.01 Экономика и бухгалтерский учёт (по отраслям), по специальности бухгалтер, входящей в состав укрупнённой группы специальностей 38.00.00 Экономика и управление.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</w:t>
      </w:r>
      <w:r w:rsidR="00B45F20">
        <w:rPr>
          <w:rFonts w:ascii="Times New Roman" w:hAnsi="Times New Roman" w:cs="Times New Roman"/>
          <w:sz w:val="28"/>
          <w:szCs w:val="28"/>
        </w:rPr>
        <w:t>практики по</w:t>
      </w:r>
      <w:r w:rsidR="008B097B">
        <w:rPr>
          <w:rFonts w:ascii="Times New Roman" w:hAnsi="Times New Roman" w:cs="Times New Roman"/>
          <w:sz w:val="28"/>
          <w:szCs w:val="28"/>
        </w:rPr>
        <w:t xml:space="preserve"> </w:t>
      </w:r>
      <w:r w:rsidR="00F4595F">
        <w:rPr>
          <w:rFonts w:ascii="Times New Roman" w:hAnsi="Times New Roman" w:cs="Times New Roman"/>
          <w:sz w:val="28"/>
          <w:szCs w:val="28"/>
        </w:rPr>
        <w:t>ПМ.04 Составление и использование бухгалтерской отчетности</w:t>
      </w:r>
      <w:r w:rsidR="00EC5B08" w:rsidRPr="00EC5B08">
        <w:rPr>
          <w:rFonts w:ascii="Times New Roman" w:hAnsi="Times New Roman" w:cs="Times New Roman"/>
          <w:sz w:val="28"/>
          <w:szCs w:val="28"/>
        </w:rPr>
        <w:t xml:space="preserve"> </w:t>
      </w:r>
      <w:r w:rsidRPr="00B631AE">
        <w:rPr>
          <w:rFonts w:ascii="Times New Roman" w:hAnsi="Times New Roman" w:cs="Times New Roman"/>
          <w:sz w:val="28"/>
          <w:szCs w:val="28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EC5B08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Форма промежуточной аттестации по учебной дисциплине -</w:t>
      </w:r>
      <w:proofErr w:type="gramStart"/>
      <w:r w:rsidR="008B097B">
        <w:rPr>
          <w:rFonts w:ascii="Times New Roman" w:hAnsi="Times New Roman" w:cs="Times New Roman"/>
          <w:sz w:val="28"/>
          <w:szCs w:val="28"/>
        </w:rPr>
        <w:t xml:space="preserve"> </w:t>
      </w:r>
      <w:r w:rsidRPr="00B63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B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EC5B08" w:rsidRPr="00EC5B08" w:rsidTr="009E1121">
        <w:tc>
          <w:tcPr>
            <w:tcW w:w="1842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EC5B08" w:rsidRPr="00EC5B08" w:rsidTr="009E1121">
        <w:tc>
          <w:tcPr>
            <w:tcW w:w="1842" w:type="dxa"/>
          </w:tcPr>
          <w:p w:rsidR="00EC5B08" w:rsidRPr="008B097B" w:rsidRDefault="005C2D49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="00EC5B08"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4111" w:type="dxa"/>
          </w:tcPr>
          <w:p w:rsidR="00EC5B08" w:rsidRPr="008B097B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EC5B08" w:rsidRPr="008B097B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Собеседование</w:t>
            </w:r>
          </w:p>
        </w:tc>
      </w:tr>
    </w:tbl>
    <w:p w:rsidR="00B631AE" w:rsidRPr="00B631AE" w:rsidRDefault="008B097B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Дифференцированного</w:t>
      </w:r>
      <w:r w:rsidRPr="008B097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зачет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</w:t>
      </w:r>
      <w:r w:rsidR="00B631AE" w:rsidRPr="00B631AE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31AE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  <w:r w:rsidRPr="00B631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У3- применять методы внутреннего контроля (интервью, пересчет, обследование, аналитические процедуры, выборка);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4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выявлять и оценивать риски объекта внутреннего контроля и риски собственных ошибок;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У5 - 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6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формировать информационную базу, отражающую ход устранения выявленных контрольными процедурами недостатков;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7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 -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У8 - определять объем работ по финансовому анализу, потребность в трудовых, финансовых и материально-технических ресурсах;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9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 - определять источники информации для проведения анализа финансового состояния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У10 -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У11 - распределять объем работ по проведению финансового анализа между работниками (группами работников);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У12 - 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У13 - формировать аналитические отчеты и представлять их заинтересованным пользователям;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У14 - координировать взаимодействие работников экономического субъекта в процессе проведения финансового анализа;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У15 - оценивать и анализировать финансовый потенциал, ликвидность и платежеспособность, финансовую устойчивость, прибыльность и </w:t>
      </w:r>
      <w:r w:rsidRPr="00F459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рентабельность, инвестиционную привлекательность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У16 - 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У17 - 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У18 - применять результаты финансового анализа экономического субъекта для целей </w:t>
      </w:r>
      <w:proofErr w:type="spell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бюджетирования</w:t>
      </w:r>
      <w:proofErr w:type="spell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 и управления денежными потоками;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У19 -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У20 -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У21 - отражать нарастающим итогом на счетах бухгалтерского учета имущественное и финансовое положение организации;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У22 - определять результаты хозяйственной деятельности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У23 - закрывать бухгалтерские регистры и заполнять формы бухгалтерской (финансовой) отчетности в установленные законодательством сроки;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У24 - устанавливать идентичность показателей бухгалтерских (финансовых) отчетов;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У25 - осваивать новые формы бухгалтерской (финансовой) отчетности;</w:t>
      </w:r>
    </w:p>
    <w:p w:rsid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У26- 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контроля и оценки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>-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З3 - 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34 - 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З5 - механизм отражения нарастающим итогом на счетах бухгалтерского учета данных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 методы обобщения информации о хозяйственных операциях организации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7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 порядок составления шахматной таблицы и оборотно-сальдовой ведомости;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З8 -методы определения результатов хозяйственной деятельности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9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-требования к бухгалтерской (финансовой) отчетности организации;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З10 - состав и содержание форм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lastRenderedPageBreak/>
        <w:t>З11 -бухгалтерский баланс, отчет о финансовых результатах как основные формы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З12- методы группировки и перенесения обобщенной учетной информации из оборотно-сальдовой ведомости в формы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З13 - процедуру составления приложений к бухгалтерскому балансу и отчету о финансовых результатах;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З14 -порядок отражения изменений в учетной политике в целях бухгалтерского учета;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З15 - порядок организации получения аудиторского заключения в случае необходимости;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З16 - сроки представления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З17 - правила внесения исправлений в бухгалтерскую (финансовую) отчетность в случае выявления неправильного отражения хозяйственных операций;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З18 - формы налоговых деклараций по налогам и сборам в бюджет и инструкции по их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 xml:space="preserve">З19 - форму отчетов по страховым взносам в ФНС России и государственные внебюджетные 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фонды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и инструкцию по ее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З20 - форму статистической отчетности и инструкцию по ее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З21 - 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З22 - содержание новых форм налоговых деклараций по налогам и сборам и новых инструкций по их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З23 - порядок регистрации и перерегистрации организации в налоговых органах, внебюджетных фондах и статистических органах;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З24 - методы финансового анализа;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З25- виды и приемы финансового анализа;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lastRenderedPageBreak/>
        <w:t>З26 - процедуры анализа бухгалтерского баланса: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З27 -порядок общей оценки структуры активов и источников их формирования по показателям баланса;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 xml:space="preserve">З28 -порядок 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определения результатов общей оценки структуры активов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и их источников по показателям баланса;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З29 - процедуры анализа ликвидности бухгалтерского баланса;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З30 - порядок расчета финансовых коэффициентов для оценки платежеспособности;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З31 - состав критериев оценки несостоятельности (банкротства) организации;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З32 - процедуры анализа показателей финансовой устойчивости;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З33 - процедуры анализа отчета о финансовых результатах;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З34 - принципы и методы общей оценки деловой активности организации, технологию расчета и анализа финансового цикла;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З35 - процедуры анализа уровня и динамики финансовых результатов по показателям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З36 - процедуры анализа влияния факторов на прибыль;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 xml:space="preserve">З37 - основы финансового менеджмента, методические документы по финансовому анализу, методические документы по </w:t>
      </w:r>
      <w:proofErr w:type="spellStart"/>
      <w:r w:rsidRPr="00F4595F">
        <w:rPr>
          <w:rFonts w:ascii="Times New Roman" w:hAnsi="Times New Roman" w:cs="Times New Roman"/>
          <w:bCs/>
          <w:sz w:val="28"/>
          <w:szCs w:val="28"/>
        </w:rPr>
        <w:t>бюджетированию</w:t>
      </w:r>
      <w:proofErr w:type="spell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и управлению денежными потоками;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З38 - международные стандарты финансовой отчетности (МСФО) и Директивы Европейского Сообщества о консолидированной отчетности.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Общие и профессиональные компетенции</w:t>
      </w:r>
      <w:r w:rsidR="00010154">
        <w:rPr>
          <w:rFonts w:ascii="Times New Roman" w:hAnsi="Times New Roman" w:cs="Times New Roman"/>
          <w:sz w:val="28"/>
          <w:szCs w:val="28"/>
        </w:rPr>
        <w:t>:</w:t>
      </w:r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1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</w:t>
      </w:r>
      <w:r w:rsidRPr="004F5B7F">
        <w:rPr>
          <w:rFonts w:ascii="Times New Roman" w:hAnsi="Times New Roman" w:cs="Times New Roman"/>
          <w:iCs/>
          <w:sz w:val="28"/>
        </w:rPr>
        <w:t>В</w:t>
      </w:r>
      <w:proofErr w:type="gramEnd"/>
      <w:r w:rsidRPr="004F5B7F">
        <w:rPr>
          <w:rFonts w:ascii="Times New Roman" w:hAnsi="Times New Roman" w:cs="Times New Roman"/>
          <w:iCs/>
          <w:sz w:val="28"/>
        </w:rPr>
        <w:t>ыбирать способы решения задач профессиональной деятельности, применительно к различным контекстам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2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4F5B7F">
        <w:rPr>
          <w:rFonts w:ascii="Times New Roman" w:hAnsi="Times New Roman" w:cs="Times New Roman"/>
          <w:sz w:val="28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3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4F5B7F">
        <w:rPr>
          <w:rFonts w:ascii="Times New Roman" w:hAnsi="Times New Roman" w:cs="Times New Roman"/>
          <w:sz w:val="28"/>
        </w:rPr>
        <w:t>ланировать и реализовывать собственное профессиональное и личностное развитие.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lastRenderedPageBreak/>
        <w:t>ОК 4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Р</w:t>
      </w:r>
      <w:proofErr w:type="gramEnd"/>
      <w:r w:rsidRPr="004F5B7F">
        <w:rPr>
          <w:rFonts w:ascii="Times New Roman" w:hAnsi="Times New Roman" w:cs="Times New Roman"/>
          <w:sz w:val="28"/>
        </w:rPr>
        <w:t>аботать в коллективе и команде, эффективно взаимодействовать с коллегами, руководством, клиентами</w:t>
      </w:r>
    </w:p>
    <w:p w:rsidR="008B097B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5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4F5B7F">
        <w:rPr>
          <w:rFonts w:ascii="Times New Roman" w:hAnsi="Times New Roman" w:cs="Times New Roman"/>
          <w:sz w:val="28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4595F" w:rsidRPr="00F4595F" w:rsidRDefault="00F4595F" w:rsidP="00F4595F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/>
          <w:iCs/>
          <w:color w:val="000000"/>
          <w:sz w:val="28"/>
        </w:rPr>
      </w:pPr>
      <w:r w:rsidRPr="00F4595F">
        <w:rPr>
          <w:rFonts w:ascii="Times New Roman" w:eastAsia="Courier New" w:hAnsi="Times New Roman" w:cs="Times New Roman"/>
          <w:iCs/>
          <w:color w:val="000000"/>
          <w:sz w:val="28"/>
        </w:rPr>
        <w:t>ОК 08</w:t>
      </w:r>
      <w:proofErr w:type="gramStart"/>
      <w:r w:rsidRPr="00F4595F">
        <w:rPr>
          <w:rFonts w:ascii="Times New Roman" w:eastAsia="Courier New" w:hAnsi="Times New Roman" w:cs="Times New Roman"/>
          <w:b/>
          <w:iCs/>
          <w:color w:val="000000"/>
          <w:sz w:val="28"/>
        </w:rPr>
        <w:t xml:space="preserve"> </w:t>
      </w:r>
      <w:r w:rsidRPr="00F4595F">
        <w:rPr>
          <w:rFonts w:ascii="Times New Roman" w:eastAsia="Courier New" w:hAnsi="Times New Roman" w:cs="Times New Roman"/>
          <w:color w:val="000000"/>
          <w:sz w:val="28"/>
        </w:rPr>
        <w:t>И</w:t>
      </w:r>
      <w:proofErr w:type="gramEnd"/>
      <w:r w:rsidRPr="00F4595F">
        <w:rPr>
          <w:rFonts w:ascii="Times New Roman" w:eastAsia="Courier New" w:hAnsi="Times New Roman" w:cs="Times New Roman"/>
          <w:color w:val="000000"/>
          <w:sz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9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4F5B7F">
        <w:rPr>
          <w:rFonts w:ascii="Times New Roman" w:hAnsi="Times New Roman" w:cs="Times New Roman"/>
          <w:sz w:val="28"/>
        </w:rPr>
        <w:t>спользовать информационные технологии в профессиональной деятельности</w:t>
      </w:r>
    </w:p>
    <w:p w:rsidR="008B097B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10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4F5B7F">
        <w:rPr>
          <w:rFonts w:ascii="Times New Roman" w:hAnsi="Times New Roman" w:cs="Times New Roman"/>
          <w:sz w:val="28"/>
        </w:rPr>
        <w:t>ользоваться профессиональной документацией на государственном и иностранных языках.</w:t>
      </w:r>
    </w:p>
    <w:p w:rsid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ОК 11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F4595F">
        <w:rPr>
          <w:rFonts w:ascii="Times New Roman" w:hAnsi="Times New Roman" w:cs="Times New Roman"/>
          <w:sz w:val="28"/>
        </w:rPr>
        <w:t>И</w:t>
      </w:r>
      <w:proofErr w:type="gramEnd"/>
      <w:r w:rsidRPr="00F4595F">
        <w:rPr>
          <w:rFonts w:ascii="Times New Roman" w:hAnsi="Times New Roman" w:cs="Times New Roman"/>
          <w:sz w:val="28"/>
        </w:rPr>
        <w:t>спользовать знания по финансовой грамотности, планировать предпринимательскую деятельность в профессиональной сфере.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4.2. Составлять формы бухгалтерской (финансовой) отчетности в установленные законодательством сроки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4.4. Проводить контроль и анализ информации об активах и финансовом положении организации, ее платежеспособности и доходности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4.5. Принимать участие в составлении бизнес-плана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4.7. Проводить мониторинг устранения менеджментом выявленных нарушений, недостатков и рисков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F20" w:rsidRPr="00B631A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45F20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ПРАКТИКЕ 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95F">
        <w:rPr>
          <w:rFonts w:ascii="Times New Roman" w:hAnsi="Times New Roman" w:cs="Times New Roman"/>
          <w:b/>
          <w:bCs/>
          <w:sz w:val="28"/>
          <w:szCs w:val="28"/>
        </w:rPr>
        <w:t xml:space="preserve">ПМ.04 СОСТАВЛЕНИЕ И ИСПОЛЬЗОВАНИЕ </w:t>
      </w:r>
      <w:r w:rsidR="009E1121">
        <w:rPr>
          <w:rFonts w:ascii="Times New Roman" w:hAnsi="Times New Roman" w:cs="Times New Roman"/>
          <w:b/>
          <w:bCs/>
          <w:sz w:val="28"/>
          <w:szCs w:val="28"/>
        </w:rPr>
        <w:t>БУХГАЛТЕРСКОЙ ОТЧЕТНОСТИ</w:t>
      </w:r>
    </w:p>
    <w:p w:rsidR="00B631AE" w:rsidRPr="00B631AE" w:rsidRDefault="009E1121" w:rsidP="009E11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</w:t>
      </w:r>
    </w:p>
    <w:p w:rsidR="00FC610D" w:rsidRPr="00FE5D91" w:rsidRDefault="00B631AE" w:rsidP="00FE5D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FE5D91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C610D" w:rsidRPr="00FE5D91">
        <w:rPr>
          <w:rFonts w:ascii="Times New Roman" w:hAnsi="Times New Roman" w:cs="Times New Roman"/>
          <w:sz w:val="28"/>
        </w:rPr>
        <w:t>Контроль и оценка освоения учебной дисциплины по темам (разделам).</w:t>
      </w:r>
    </w:p>
    <w:tbl>
      <w:tblPr>
        <w:tblStyle w:val="a3"/>
        <w:tblW w:w="0" w:type="auto"/>
        <w:tblLook w:val="04A0"/>
      </w:tblPr>
      <w:tblGrid>
        <w:gridCol w:w="3592"/>
        <w:gridCol w:w="3029"/>
        <w:gridCol w:w="2950"/>
      </w:tblGrid>
      <w:tr w:rsidR="00FC610D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 xml:space="preserve">Проверяемые У, </w:t>
            </w:r>
            <w:proofErr w:type="gramStart"/>
            <w:r w:rsidRPr="006A2D1A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  <w:r w:rsidRPr="006A2D1A">
              <w:rPr>
                <w:rFonts w:ascii="Times New Roman" w:hAnsi="Times New Roman" w:cs="Times New Roman"/>
                <w:b/>
                <w:sz w:val="28"/>
              </w:rPr>
              <w:t>, ОК, ПК</w:t>
            </w:r>
          </w:p>
        </w:tc>
      </w:tr>
      <w:tr w:rsidR="00FC610D" w:rsidRPr="000B7890" w:rsidTr="009E1121">
        <w:tc>
          <w:tcPr>
            <w:tcW w:w="3592" w:type="dxa"/>
            <w:tcBorders>
              <w:bottom w:val="single" w:sz="4" w:space="0" w:color="000000" w:themeColor="text1"/>
              <w:right w:val="nil"/>
            </w:tcBorders>
          </w:tcPr>
          <w:p w:rsidR="00FC610D" w:rsidRPr="000B7890" w:rsidRDefault="009E1121" w:rsidP="009E112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3 </w:t>
            </w:r>
            <w:r w:rsidR="00FC610D" w:rsidRPr="000B7890">
              <w:rPr>
                <w:rFonts w:ascii="Times New Roman" w:hAnsi="Times New Roman" w:cs="Times New Roman"/>
                <w:b/>
                <w:i/>
                <w:sz w:val="28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5 семестр</w:t>
            </w:r>
          </w:p>
        </w:tc>
        <w:tc>
          <w:tcPr>
            <w:tcW w:w="302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FC610D" w:rsidRPr="000B7890" w:rsidTr="009E1121">
        <w:tc>
          <w:tcPr>
            <w:tcW w:w="3592" w:type="dxa"/>
            <w:tcBorders>
              <w:right w:val="nil"/>
            </w:tcBorders>
          </w:tcPr>
          <w:p w:rsidR="00FC610D" w:rsidRPr="000B7890" w:rsidRDefault="00FC610D" w:rsidP="009E112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7890">
              <w:rPr>
                <w:rFonts w:ascii="Times New Roman" w:hAnsi="Times New Roman" w:cs="Times New Roman"/>
                <w:b/>
                <w:i/>
                <w:sz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FC610D" w:rsidRPr="006A2D1A" w:rsidTr="009E1121">
        <w:tc>
          <w:tcPr>
            <w:tcW w:w="3592" w:type="dxa"/>
          </w:tcPr>
          <w:p w:rsidR="00FC610D" w:rsidRPr="006A2D1A" w:rsidRDefault="00B45F20" w:rsidP="000B78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Бухгалтерский баланс</w:t>
            </w:r>
          </w:p>
        </w:tc>
        <w:tc>
          <w:tcPr>
            <w:tcW w:w="3029" w:type="dxa"/>
          </w:tcPr>
          <w:p w:rsidR="00FC610D" w:rsidRPr="006A2D1A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1</w:t>
            </w:r>
          </w:p>
        </w:tc>
        <w:tc>
          <w:tcPr>
            <w:tcW w:w="2950" w:type="dxa"/>
          </w:tcPr>
          <w:p w:rsidR="009E1121" w:rsidRPr="006A2D1A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З</w:t>
            </w:r>
            <w:proofErr w:type="gramStart"/>
            <w:r w:rsidRPr="00B45F20">
              <w:rPr>
                <w:rFonts w:ascii="Times New Roman" w:hAnsi="Times New Roman" w:cs="Times New Roman"/>
                <w:sz w:val="28"/>
              </w:rPr>
              <w:t>9</w:t>
            </w:r>
            <w:proofErr w:type="gramEnd"/>
            <w:r w:rsidRPr="00B45F20">
              <w:rPr>
                <w:rFonts w:ascii="Times New Roman" w:hAnsi="Times New Roman" w:cs="Times New Roman"/>
                <w:sz w:val="28"/>
              </w:rPr>
              <w:t>,З10, З11, У23, У24, Зок2/2, Зок3/1, Зпк4.7/1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B45F20">
              <w:rPr>
                <w:rFonts w:ascii="Times New Roman" w:hAnsi="Times New Roman" w:cs="Times New Roman"/>
                <w:sz w:val="28"/>
              </w:rPr>
              <w:t>ОК3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ПК 4.2.</w:t>
            </w:r>
          </w:p>
        </w:tc>
      </w:tr>
      <w:tr w:rsidR="00FC610D" w:rsidRPr="006A2D1A" w:rsidTr="009E1121">
        <w:tc>
          <w:tcPr>
            <w:tcW w:w="3592" w:type="dxa"/>
          </w:tcPr>
          <w:p w:rsidR="00FC610D" w:rsidRPr="006A2D1A" w:rsidRDefault="00B45F20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Отчет о финансовых результатах</w:t>
            </w:r>
          </w:p>
        </w:tc>
        <w:tc>
          <w:tcPr>
            <w:tcW w:w="3029" w:type="dxa"/>
          </w:tcPr>
          <w:p w:rsidR="00FC610D" w:rsidRPr="006A1EF4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2</w:t>
            </w:r>
          </w:p>
        </w:tc>
        <w:tc>
          <w:tcPr>
            <w:tcW w:w="2950" w:type="dxa"/>
          </w:tcPr>
          <w:p w:rsidR="004E1B47" w:rsidRPr="004E1B47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З</w:t>
            </w:r>
            <w:proofErr w:type="gramStart"/>
            <w:r w:rsidRPr="00B45F20">
              <w:rPr>
                <w:rFonts w:ascii="Times New Roman" w:hAnsi="Times New Roman" w:cs="Times New Roman"/>
                <w:sz w:val="28"/>
              </w:rPr>
              <w:t>9</w:t>
            </w:r>
            <w:proofErr w:type="gramEnd"/>
            <w:r w:rsidRPr="00B45F20">
              <w:rPr>
                <w:rFonts w:ascii="Times New Roman" w:hAnsi="Times New Roman" w:cs="Times New Roman"/>
                <w:sz w:val="28"/>
              </w:rPr>
              <w:t>,З10, З11, У23, У24, Зок2/2, Зок3/1, Зпк4.7/1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ОК3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ПК 4.2.</w:t>
            </w:r>
          </w:p>
        </w:tc>
      </w:tr>
      <w:tr w:rsidR="00B45F20" w:rsidRPr="006A2D1A" w:rsidTr="009E1121">
        <w:tc>
          <w:tcPr>
            <w:tcW w:w="3592" w:type="dxa"/>
          </w:tcPr>
          <w:p w:rsidR="00B45F20" w:rsidRPr="006A2D1A" w:rsidRDefault="00B45F20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bCs/>
                <w:sz w:val="28"/>
              </w:rPr>
              <w:t>Составление форм бухгалтерской отчетности</w:t>
            </w:r>
          </w:p>
        </w:tc>
        <w:tc>
          <w:tcPr>
            <w:tcW w:w="3029" w:type="dxa"/>
          </w:tcPr>
          <w:p w:rsidR="00B45F20" w:rsidRPr="006A1EF4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3</w:t>
            </w:r>
          </w:p>
        </w:tc>
        <w:tc>
          <w:tcPr>
            <w:tcW w:w="2950" w:type="dxa"/>
          </w:tcPr>
          <w:p w:rsidR="00B45F20" w:rsidRPr="004E1B47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З</w:t>
            </w:r>
            <w:proofErr w:type="gramStart"/>
            <w:r w:rsidRPr="00B45F20">
              <w:rPr>
                <w:rFonts w:ascii="Times New Roman" w:hAnsi="Times New Roman" w:cs="Times New Roman"/>
                <w:sz w:val="28"/>
              </w:rPr>
              <w:t>9</w:t>
            </w:r>
            <w:proofErr w:type="gramEnd"/>
            <w:r w:rsidRPr="00B45F20">
              <w:rPr>
                <w:rFonts w:ascii="Times New Roman" w:hAnsi="Times New Roman" w:cs="Times New Roman"/>
                <w:sz w:val="28"/>
              </w:rPr>
              <w:t>,З10, З11, У23, У24, Зок2/2, Зок3/1, Зпк4.7/1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ОК3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ОК5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ПК 4.2.</w:t>
            </w:r>
          </w:p>
        </w:tc>
      </w:tr>
      <w:tr w:rsidR="00B45F20" w:rsidRPr="006A2D1A" w:rsidTr="009E1121">
        <w:tc>
          <w:tcPr>
            <w:tcW w:w="3592" w:type="dxa"/>
          </w:tcPr>
          <w:p w:rsidR="00B45F20" w:rsidRPr="006A2D1A" w:rsidRDefault="00B45F20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bCs/>
                <w:sz w:val="28"/>
              </w:rPr>
              <w:t>Анализ состава, структуры и динамики</w:t>
            </w:r>
          </w:p>
        </w:tc>
        <w:tc>
          <w:tcPr>
            <w:tcW w:w="3029" w:type="dxa"/>
          </w:tcPr>
          <w:p w:rsidR="00B45F20" w:rsidRPr="006A1EF4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4</w:t>
            </w:r>
          </w:p>
        </w:tc>
        <w:tc>
          <w:tcPr>
            <w:tcW w:w="2950" w:type="dxa"/>
          </w:tcPr>
          <w:p w:rsidR="00B45F20" w:rsidRPr="004E1B47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З28, З33, З35, У</w:t>
            </w:r>
            <w:proofErr w:type="gramStart"/>
            <w:r w:rsidRPr="00B45F20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B45F20">
              <w:rPr>
                <w:rFonts w:ascii="Times New Roman" w:hAnsi="Times New Roman" w:cs="Times New Roman"/>
                <w:sz w:val="28"/>
              </w:rPr>
              <w:t>, У9, У13, У15,У16 Зок1/1, Зок3/1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Зпк4.7/1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ОК3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ПК 4.7.</w:t>
            </w:r>
          </w:p>
        </w:tc>
      </w:tr>
      <w:tr w:rsidR="00B45F20" w:rsidRPr="006A2D1A" w:rsidTr="009E1121">
        <w:tc>
          <w:tcPr>
            <w:tcW w:w="3592" w:type="dxa"/>
          </w:tcPr>
          <w:p w:rsidR="00B45F20" w:rsidRPr="006A2D1A" w:rsidRDefault="00B45F20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bCs/>
                <w:sz w:val="28"/>
              </w:rPr>
              <w:t>Анализ ликвидности</w:t>
            </w:r>
          </w:p>
        </w:tc>
        <w:tc>
          <w:tcPr>
            <w:tcW w:w="3029" w:type="dxa"/>
          </w:tcPr>
          <w:p w:rsidR="00B45F20" w:rsidRPr="006A1EF4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5</w:t>
            </w:r>
          </w:p>
        </w:tc>
        <w:tc>
          <w:tcPr>
            <w:tcW w:w="2950" w:type="dxa"/>
          </w:tcPr>
          <w:p w:rsidR="00B45F20" w:rsidRPr="00B45F20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З28, З33, З35, У</w:t>
            </w:r>
            <w:proofErr w:type="gramStart"/>
            <w:r w:rsidRPr="00B45F20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B45F20">
              <w:rPr>
                <w:rFonts w:ascii="Times New Roman" w:hAnsi="Times New Roman" w:cs="Times New Roman"/>
                <w:sz w:val="28"/>
              </w:rPr>
              <w:t>, У9, У13, У15,У16 Зок1/1, Зок3/1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Зпк4.7/1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ОК1</w:t>
            </w:r>
          </w:p>
          <w:p w:rsidR="00B45F20" w:rsidRPr="004E1B47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ОК10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 w:rsidRPr="00B45F20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B45F20">
              <w:rPr>
                <w:rFonts w:ascii="Times New Roman" w:hAnsi="Times New Roman" w:cs="Times New Roman"/>
                <w:sz w:val="28"/>
              </w:rPr>
              <w:t>.7.</w:t>
            </w:r>
          </w:p>
        </w:tc>
      </w:tr>
      <w:tr w:rsidR="00B45F20" w:rsidRPr="006A2D1A" w:rsidTr="009E1121">
        <w:tc>
          <w:tcPr>
            <w:tcW w:w="3592" w:type="dxa"/>
          </w:tcPr>
          <w:p w:rsidR="00B45F20" w:rsidRPr="006A2D1A" w:rsidRDefault="00B45F20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Анализ финансового состояния</w:t>
            </w:r>
          </w:p>
        </w:tc>
        <w:tc>
          <w:tcPr>
            <w:tcW w:w="3029" w:type="dxa"/>
          </w:tcPr>
          <w:p w:rsidR="00B45F20" w:rsidRPr="006A1EF4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6</w:t>
            </w:r>
          </w:p>
        </w:tc>
        <w:tc>
          <w:tcPr>
            <w:tcW w:w="2950" w:type="dxa"/>
          </w:tcPr>
          <w:p w:rsidR="00B45F20" w:rsidRPr="00B45F20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З28, З33, З35, У</w:t>
            </w:r>
            <w:proofErr w:type="gramStart"/>
            <w:r w:rsidRPr="00B45F20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B45F20">
              <w:rPr>
                <w:rFonts w:ascii="Times New Roman" w:hAnsi="Times New Roman" w:cs="Times New Roman"/>
                <w:sz w:val="28"/>
              </w:rPr>
              <w:t>, У9, У13, У15,У16 Зок1/1, Зок3/1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Зпк4.7/1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ОК1</w:t>
            </w:r>
          </w:p>
          <w:p w:rsidR="00B45F20" w:rsidRPr="004E1B47" w:rsidRDefault="00B45F20" w:rsidP="00B45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5F20">
              <w:rPr>
                <w:rFonts w:ascii="Times New Roman" w:hAnsi="Times New Roman" w:cs="Times New Roman"/>
                <w:sz w:val="28"/>
              </w:rPr>
              <w:t>ОК3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45F20"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 w:rsidRPr="00B45F20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B45F20">
              <w:rPr>
                <w:rFonts w:ascii="Times New Roman" w:hAnsi="Times New Roman" w:cs="Times New Roman"/>
                <w:sz w:val="28"/>
              </w:rPr>
              <w:t>.7.</w:t>
            </w:r>
          </w:p>
        </w:tc>
      </w:tr>
      <w:tr w:rsidR="00FC610D" w:rsidRPr="006A2D1A" w:rsidTr="009E1121">
        <w:tc>
          <w:tcPr>
            <w:tcW w:w="3592" w:type="dxa"/>
            <w:tcBorders>
              <w:right w:val="nil"/>
            </w:tcBorders>
          </w:tcPr>
          <w:p w:rsidR="00FC610D" w:rsidRPr="00010154" w:rsidRDefault="000B7890" w:rsidP="000B78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0154">
              <w:rPr>
                <w:rFonts w:ascii="Times New Roman" w:hAnsi="Times New Roman" w:cs="Times New Roman"/>
                <w:b/>
                <w:i/>
                <w:sz w:val="28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10D" w:rsidRPr="006A2D1A" w:rsidTr="009E1121">
        <w:tc>
          <w:tcPr>
            <w:tcW w:w="3592" w:type="dxa"/>
          </w:tcPr>
          <w:p w:rsidR="00FC610D" w:rsidRPr="006A2D1A" w:rsidRDefault="006318E2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6124">
              <w:rPr>
                <w:rFonts w:ascii="Times New Roman" w:hAnsi="Times New Roman" w:cs="Times New Roman"/>
                <w:sz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FC610D" w:rsidRPr="006A2D1A" w:rsidRDefault="006318E2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Билеты для зачета</w:t>
            </w:r>
          </w:p>
        </w:tc>
        <w:tc>
          <w:tcPr>
            <w:tcW w:w="2950" w:type="dxa"/>
          </w:tcPr>
          <w:p w:rsidR="00FC610D" w:rsidRPr="006A2D1A" w:rsidRDefault="006318E2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6318E2" w:rsidRDefault="006318E2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010154">
      <w:pPr>
        <w:keepNext/>
        <w:numPr>
          <w:ilvl w:val="0"/>
          <w:numId w:val="2"/>
        </w:numPr>
        <w:tabs>
          <w:tab w:val="clear" w:pos="644"/>
          <w:tab w:val="num" w:pos="142"/>
        </w:tabs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B631AE" w:rsidRPr="00B631AE" w:rsidRDefault="00B631AE" w:rsidP="00B45F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работ.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B45F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B45F2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Бухгалтерский баланс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5708BC" w:rsidRDefault="008C7BF3" w:rsidP="008C7BF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8BC">
        <w:rPr>
          <w:rFonts w:ascii="Times New Roman" w:hAnsi="Times New Roman"/>
          <w:sz w:val="28"/>
          <w:szCs w:val="28"/>
        </w:rPr>
        <w:t>По данным оборотной ведомости ЗАО «Урожай» заполнить форму отчетности -  Бухгалтерский баланс (по состоянию на 31 декабря 2013г.).</w:t>
      </w:r>
    </w:p>
    <w:p w:rsidR="008C7BF3" w:rsidRPr="00176FF2" w:rsidRDefault="008C7BF3" w:rsidP="008C7B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76FF2">
        <w:rPr>
          <w:rFonts w:ascii="Times New Roman" w:hAnsi="Times New Roman"/>
          <w:b/>
          <w:sz w:val="28"/>
          <w:szCs w:val="28"/>
        </w:rPr>
        <w:t>Балансовая оборотная ведомость за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274"/>
        <w:gridCol w:w="1415"/>
        <w:gridCol w:w="1557"/>
        <w:gridCol w:w="1415"/>
        <w:gridCol w:w="1555"/>
        <w:gridCol w:w="1522"/>
      </w:tblGrid>
      <w:tr w:rsidR="008C7BF3" w:rsidRPr="00D36DEC" w:rsidTr="000C7CB7">
        <w:tc>
          <w:tcPr>
            <w:tcW w:w="817" w:type="dxa"/>
            <w:vMerge w:val="restart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  <w:tc>
          <w:tcPr>
            <w:tcW w:w="2693" w:type="dxa"/>
            <w:gridSpan w:val="2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Остатки по счетам на  01.01.2012г., руб.</w:t>
            </w:r>
          </w:p>
        </w:tc>
        <w:tc>
          <w:tcPr>
            <w:tcW w:w="2977" w:type="dxa"/>
            <w:gridSpan w:val="2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Остатки по счетам на 01.01.2013г., руб.</w:t>
            </w:r>
          </w:p>
        </w:tc>
        <w:tc>
          <w:tcPr>
            <w:tcW w:w="3084" w:type="dxa"/>
            <w:gridSpan w:val="2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Остатки по счетам на 01.01.2014г., руб.</w:t>
            </w:r>
          </w:p>
        </w:tc>
      </w:tr>
      <w:tr w:rsidR="008C7BF3" w:rsidRPr="00D36DEC" w:rsidTr="000C7CB7">
        <w:tc>
          <w:tcPr>
            <w:tcW w:w="817" w:type="dxa"/>
            <w:vMerge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124 000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124000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124 000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41 500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43400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45 300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8 400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8 400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58 900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45980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54 200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30 700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32 900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50 200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5 600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13 400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7 800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4 100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22720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3 740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14 100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15400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19 040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6 400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13 900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20 800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68 400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64700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70 200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252 300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252 300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247900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247900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248 440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248440</w:t>
            </w:r>
          </w:p>
        </w:tc>
      </w:tr>
    </w:tbl>
    <w:p w:rsidR="000C7CB7" w:rsidRDefault="000C7CB7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Практическая работа №</w:t>
      </w:r>
      <w:r w:rsidR="00B45F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отчета о финансовых результатах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Составить отчет о финансовых результатах (форма №2)  за отчетный период и аналогичный период предыдущего года по ЗАО «Мир»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i/>
          <w:sz w:val="24"/>
          <w:szCs w:val="24"/>
        </w:rPr>
        <w:t>Имеются сведения за отчетный период: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Выручка от реализации продукции за отчетный год составила: 4472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уб., в том числе НДС 682 тыс.руб.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Производственная себестоимость реализованной продукции 2240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Затраты на транспортировку готовой продукции, рекламу составляют в целом по году 650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уб., из них на долю реализованной продукции приходится по расчету 70%.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Общехозяйственные расходы списаны со счета 26 в дебет счета 90 на проданную продукцию в сумме 810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Проценты банка по депозитному сертификату получены организацией в сумме 62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Доходы от участия в других организациях 110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Штрафы, уплаченные согласно договору за недопоставку продукции поставщиком, в сумме 84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Льгот по налогу на прибыль данное предприятие не имеет.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Налог на прибыль 20%.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C7BF3">
        <w:rPr>
          <w:rFonts w:ascii="Times New Roman" w:eastAsia="Times New Roman" w:hAnsi="Times New Roman" w:cs="Times New Roman"/>
          <w:i/>
          <w:sz w:val="24"/>
          <w:szCs w:val="24"/>
        </w:rPr>
        <w:t>Сведения за аналогичный период предыдущего года: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Выручка от реализации продукции за отчетный год составила: 6480тыс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уб., в том числе НДС 790 тыс.руб.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Производственная себестоимость реализованной продукции 4260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Затраты на транспортировку готовой продукции, рекламу составляют в целом по году 780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уб., из них на долю реализованной продукции приходится по расчету 60%.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Общехозяйственные расходы списаны со счета 26 в дебет счета 90 на проданную продукцию в сумме 620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Проценты банка по депозитному сертификату получены организацией в сумме 86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Доходы от участия в других организациях 100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lastRenderedPageBreak/>
        <w:t>Штрафы, уплаченные согласно договору за недопоставку продукции поставщиком, в сумме 57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Льгот по налогу на прибыль данное предприятие не имеет.</w:t>
      </w:r>
    </w:p>
    <w:p w:rsid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Налог на прибыль 20%.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B45F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4AF4" w:rsidRPr="002A4A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Составление форм бухгалтерской отчетности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Составить отчет об изменениях капитала (форма №3).  Сведения о деятельност</w:t>
      </w:r>
      <w:proofErr w:type="gramStart"/>
      <w:r w:rsidRPr="008C7BF3">
        <w:rPr>
          <w:rFonts w:ascii="Times New Roman" w:hAnsi="Times New Roman"/>
          <w:sz w:val="24"/>
          <w:szCs w:val="28"/>
        </w:rPr>
        <w:t>и ООО</w:t>
      </w:r>
      <w:proofErr w:type="gramEnd"/>
      <w:r w:rsidRPr="008C7BF3">
        <w:rPr>
          <w:rFonts w:ascii="Times New Roman" w:hAnsi="Times New Roman"/>
          <w:sz w:val="24"/>
          <w:szCs w:val="28"/>
        </w:rPr>
        <w:t xml:space="preserve"> «Урожай»: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Счет 80 «Уставный капитал»:</w:t>
      </w:r>
    </w:p>
    <w:p w:rsidR="008C7BF3" w:rsidRPr="008C7BF3" w:rsidRDefault="008C7BF3" w:rsidP="008C7BF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остаток на начало периода 100 250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оборот за период (согласно изменению в уставе и других учредительных документах) 20 000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остаток на конец периода 120 250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Увеличение уставного капитала произошло за счет дополнительного выпуска акций.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Счет 82 «Резервный капитал»: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остаток на начало и на конец периода не изменился, остался на уровне 2 500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Счет 83 «Добавочный капитал»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остаток на начало периода 24 190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Дебетовый оборот за 4 квартал 675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оборот за 4 квартал 2 260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остаток на конец года – исчислить.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Оценочные резервы (в течение года не менялись) 590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За отчетный период капитальные вложения во внеоборотные активы не осуществлялись.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Нераспределенная прибыль отчетного периода (по графе с начала года)  840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уб., на начало периода она составляла 275 тыс.руб. Дебетовый оборот по счету 99 «Прибыли и убытки» за истекший год равен нулю.</w:t>
      </w:r>
    </w:p>
    <w:p w:rsidR="008C7BF3" w:rsidRPr="008C7BF3" w:rsidRDefault="008C7BF3" w:rsidP="006A6F0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Резервы предстоящих расходов приказом по учетной политике не предусмотрены</w:t>
      </w:r>
      <w:r w:rsidRPr="005708BC">
        <w:rPr>
          <w:rFonts w:ascii="Times New Roman" w:hAnsi="Times New Roman"/>
          <w:i/>
          <w:sz w:val="28"/>
          <w:szCs w:val="28"/>
        </w:rPr>
        <w:t>.</w:t>
      </w:r>
    </w:p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AF4" w:rsidRPr="006B00E3" w:rsidRDefault="002A4AF4" w:rsidP="002A4A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2A4A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 состава, структуры и динамики</w:t>
      </w:r>
    </w:p>
    <w:p w:rsidR="002A4AF4" w:rsidRPr="006B00E3" w:rsidRDefault="002A4AF4" w:rsidP="002A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2A4AF4" w:rsidRPr="006B00E3" w:rsidRDefault="002A4AF4" w:rsidP="002A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2A4AF4" w:rsidRDefault="002A4AF4" w:rsidP="002A4AF4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2A4AF4" w:rsidRDefault="002A4AF4" w:rsidP="002A4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данным, представленным в таблице, проведите горизонтальный и вертикальный анализ актива и пассива баланса, сделайте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223"/>
        <w:gridCol w:w="2605"/>
        <w:gridCol w:w="1134"/>
        <w:gridCol w:w="1099"/>
      </w:tblGrid>
      <w:tr w:rsidR="002A4AF4" w:rsidRPr="00D92367" w:rsidTr="009E68B6">
        <w:trPr>
          <w:trHeight w:val="468"/>
        </w:trPr>
        <w:tc>
          <w:tcPr>
            <w:tcW w:w="2235" w:type="dxa"/>
            <w:vMerge w:val="restart"/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</w:tr>
      <w:tr w:rsidR="002A4AF4" w:rsidRPr="00D92367" w:rsidTr="009E68B6">
        <w:trPr>
          <w:trHeight w:val="1188"/>
        </w:trPr>
        <w:tc>
          <w:tcPr>
            <w:tcW w:w="2235" w:type="dxa"/>
            <w:vMerge/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 xml:space="preserve">На отчетную дату </w:t>
            </w:r>
            <w:proofErr w:type="spellStart"/>
            <w:r w:rsidRPr="00252ABC">
              <w:rPr>
                <w:rFonts w:ascii="Times New Roman" w:hAnsi="Times New Roman"/>
                <w:sz w:val="24"/>
                <w:szCs w:val="24"/>
              </w:rPr>
              <w:t>отч</w:t>
            </w:r>
            <w:proofErr w:type="spellEnd"/>
            <w:r w:rsidRPr="00252ABC">
              <w:rPr>
                <w:rFonts w:ascii="Times New Roman" w:hAnsi="Times New Roman"/>
                <w:sz w:val="24"/>
                <w:szCs w:val="24"/>
              </w:rPr>
              <w:t>. периода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На 31 декабря предыдущего года</w:t>
            </w:r>
          </w:p>
        </w:tc>
        <w:tc>
          <w:tcPr>
            <w:tcW w:w="2605" w:type="dxa"/>
            <w:vMerge/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 xml:space="preserve">На отчетную дату </w:t>
            </w:r>
            <w:proofErr w:type="spellStart"/>
            <w:r w:rsidRPr="00252ABC">
              <w:rPr>
                <w:rFonts w:ascii="Times New Roman" w:hAnsi="Times New Roman"/>
                <w:sz w:val="24"/>
                <w:szCs w:val="24"/>
              </w:rPr>
              <w:t>отч</w:t>
            </w:r>
            <w:proofErr w:type="spellEnd"/>
            <w:r w:rsidRPr="00252ABC">
              <w:rPr>
                <w:rFonts w:ascii="Times New Roman" w:hAnsi="Times New Roman"/>
                <w:sz w:val="24"/>
                <w:szCs w:val="24"/>
              </w:rPr>
              <w:t>. периода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На 31 декабря предыдущего года</w:t>
            </w:r>
          </w:p>
        </w:tc>
      </w:tr>
      <w:tr w:rsidR="002A4AF4" w:rsidRPr="00D92367" w:rsidTr="009E68B6">
        <w:tc>
          <w:tcPr>
            <w:tcW w:w="2235" w:type="dxa"/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 xml:space="preserve">I. </w:t>
            </w:r>
            <w:proofErr w:type="spellStart"/>
            <w:r w:rsidRPr="005D1045">
              <w:t>Внеоборотные</w:t>
            </w:r>
            <w:proofErr w:type="spellEnd"/>
            <w:r w:rsidRPr="005D1045">
              <w:t xml:space="preserve"> активы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77500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77500</w:t>
            </w:r>
          </w:p>
        </w:tc>
        <w:tc>
          <w:tcPr>
            <w:tcW w:w="2605" w:type="dxa"/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>III. Капитал и резервы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74 200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74 200</w:t>
            </w:r>
          </w:p>
        </w:tc>
      </w:tr>
      <w:tr w:rsidR="002A4AF4" w:rsidRPr="00D92367" w:rsidTr="009E68B6">
        <w:tc>
          <w:tcPr>
            <w:tcW w:w="2235" w:type="dxa"/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 xml:space="preserve">II. Оборотные активы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>IV. Долгосрочные обязательства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31500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30200</w:t>
            </w:r>
          </w:p>
        </w:tc>
      </w:tr>
      <w:tr w:rsidR="002A4AF4" w:rsidRPr="00D92367" w:rsidTr="009E68B6">
        <w:tc>
          <w:tcPr>
            <w:tcW w:w="2235" w:type="dxa"/>
          </w:tcPr>
          <w:p w:rsidR="002A4AF4" w:rsidRPr="00252ABC" w:rsidRDefault="002A4AF4" w:rsidP="009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19900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18700</w:t>
            </w:r>
          </w:p>
        </w:tc>
        <w:tc>
          <w:tcPr>
            <w:tcW w:w="2605" w:type="dxa"/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 xml:space="preserve">V. Краткосрочные обязательства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AF4" w:rsidRPr="00D92367" w:rsidTr="009E68B6">
        <w:tc>
          <w:tcPr>
            <w:tcW w:w="2235" w:type="dxa"/>
          </w:tcPr>
          <w:p w:rsidR="002A4AF4" w:rsidRPr="00252ABC" w:rsidRDefault="002A4AF4" w:rsidP="009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24400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23420</w:t>
            </w:r>
          </w:p>
        </w:tc>
        <w:tc>
          <w:tcPr>
            <w:tcW w:w="2605" w:type="dxa"/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 xml:space="preserve">заемные средства </w:t>
            </w:r>
          </w:p>
          <w:p w:rsidR="002A4AF4" w:rsidRPr="00252ABC" w:rsidRDefault="002A4AF4" w:rsidP="009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10400</w:t>
            </w:r>
          </w:p>
        </w:tc>
      </w:tr>
      <w:tr w:rsidR="002A4AF4" w:rsidRPr="00D92367" w:rsidTr="009E68B6">
        <w:trPr>
          <w:trHeight w:val="408"/>
        </w:trPr>
        <w:tc>
          <w:tcPr>
            <w:tcW w:w="2235" w:type="dxa"/>
            <w:vMerge w:val="restart"/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 xml:space="preserve">денежные средства и денежные эквиваленты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3380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 xml:space="preserve">кредиторская задолженность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9640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</w:tr>
      <w:tr w:rsidR="002A4AF4" w:rsidRPr="00D92367" w:rsidTr="009E68B6">
        <w:trPr>
          <w:trHeight w:val="535"/>
        </w:trPr>
        <w:tc>
          <w:tcPr>
            <w:tcW w:w="2235" w:type="dxa"/>
            <w:vMerge/>
          </w:tcPr>
          <w:p w:rsidR="002A4AF4" w:rsidRPr="005D1045" w:rsidRDefault="002A4AF4" w:rsidP="009E68B6">
            <w:pPr>
              <w:pStyle w:val="Default"/>
              <w:jc w:val="both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 xml:space="preserve">прочие обязательства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4AF4" w:rsidRPr="00D92367" w:rsidTr="009E68B6">
        <w:tc>
          <w:tcPr>
            <w:tcW w:w="2235" w:type="dxa"/>
          </w:tcPr>
          <w:p w:rsidR="002A4AF4" w:rsidRPr="005D1045" w:rsidRDefault="002A4AF4" w:rsidP="009E68B6">
            <w:pPr>
              <w:pStyle w:val="Default"/>
              <w:jc w:val="both"/>
            </w:pPr>
            <w:r w:rsidRPr="005D1045">
              <w:t xml:space="preserve">Итого по разделу II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47800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45500</w:t>
            </w:r>
          </w:p>
        </w:tc>
        <w:tc>
          <w:tcPr>
            <w:tcW w:w="2605" w:type="dxa"/>
          </w:tcPr>
          <w:p w:rsidR="002A4AF4" w:rsidRPr="00252ABC" w:rsidRDefault="002A4AF4" w:rsidP="009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Итого по разделу V.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19600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18600</w:t>
            </w:r>
          </w:p>
        </w:tc>
      </w:tr>
      <w:tr w:rsidR="002A4AF4" w:rsidRPr="00D92367" w:rsidTr="009E68B6">
        <w:tc>
          <w:tcPr>
            <w:tcW w:w="2235" w:type="dxa"/>
          </w:tcPr>
          <w:p w:rsidR="002A4AF4" w:rsidRPr="00252ABC" w:rsidRDefault="002A4AF4" w:rsidP="009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125300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123000</w:t>
            </w:r>
          </w:p>
        </w:tc>
        <w:tc>
          <w:tcPr>
            <w:tcW w:w="2605" w:type="dxa"/>
          </w:tcPr>
          <w:p w:rsidR="002A4AF4" w:rsidRPr="00252ABC" w:rsidRDefault="002A4AF4" w:rsidP="009E6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125300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A4AF4" w:rsidRPr="00252ABC" w:rsidRDefault="002A4AF4" w:rsidP="009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123000</w:t>
            </w:r>
          </w:p>
        </w:tc>
      </w:tr>
    </w:tbl>
    <w:p w:rsidR="002A4AF4" w:rsidRDefault="002A4AF4" w:rsidP="006A6F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1141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1419B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ликвидности предприятия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9652C2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2C2">
        <w:rPr>
          <w:rFonts w:ascii="Times New Roman" w:hAnsi="Times New Roman"/>
          <w:sz w:val="28"/>
          <w:szCs w:val="28"/>
        </w:rPr>
        <w:t>Закончите составление бухгалтерского баланса организации, если известно, что: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D631F" w:rsidRPr="00677DA6" w:rsidTr="000C7CB7">
        <w:tc>
          <w:tcPr>
            <w:tcW w:w="2392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A6">
              <w:rPr>
                <w:rFonts w:ascii="Times New Roman" w:hAnsi="Times New Roman"/>
                <w:sz w:val="28"/>
                <w:szCs w:val="28"/>
              </w:rPr>
              <w:t>Актив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A6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A6">
              <w:rPr>
                <w:rFonts w:ascii="Times New Roman" w:hAnsi="Times New Roman"/>
                <w:sz w:val="28"/>
                <w:szCs w:val="28"/>
              </w:rPr>
              <w:t>Пассив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A6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I. Внеоборотные активы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III. Капитал и резервы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74 200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II. Оборотные активы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IV. Долгосрочные обязательства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19900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V. Краткосрочные обязательства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1F" w:rsidRPr="00677DA6" w:rsidTr="000C7CB7">
        <w:tc>
          <w:tcPr>
            <w:tcW w:w="2392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заемные средства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</w:tr>
      <w:tr w:rsidR="00FD631F" w:rsidRPr="00677DA6" w:rsidTr="000C7CB7">
        <w:trPr>
          <w:trHeight w:val="408"/>
        </w:trPr>
        <w:tc>
          <w:tcPr>
            <w:tcW w:w="2392" w:type="dxa"/>
            <w:vMerge w:val="restart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денежные средства и денежные эквиваленты </w:t>
            </w:r>
          </w:p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кредиторская задолженность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D631F" w:rsidRPr="00677DA6" w:rsidTr="000C7CB7">
        <w:trPr>
          <w:trHeight w:val="535"/>
        </w:trPr>
        <w:tc>
          <w:tcPr>
            <w:tcW w:w="2392" w:type="dxa"/>
            <w:vMerge/>
          </w:tcPr>
          <w:p w:rsidR="00FD631F" w:rsidRPr="005D1045" w:rsidRDefault="00FD631F" w:rsidP="000C7CB7">
            <w:pPr>
              <w:pStyle w:val="Default"/>
              <w:jc w:val="both"/>
            </w:pPr>
          </w:p>
        </w:tc>
        <w:tc>
          <w:tcPr>
            <w:tcW w:w="2393" w:type="dxa"/>
            <w:vMerge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прочие обязательства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lastRenderedPageBreak/>
              <w:t xml:space="preserve">Итого по разделу II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47800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Итого по разделу V.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19600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125300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125300</w:t>
            </w:r>
          </w:p>
        </w:tc>
      </w:tr>
    </w:tbl>
    <w:p w:rsidR="00FD631F" w:rsidRDefault="00FD631F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1141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1419B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финансового состояния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A308A7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5CB4">
        <w:rPr>
          <w:rFonts w:ascii="Times New Roman" w:hAnsi="Times New Roman"/>
          <w:color w:val="000000"/>
          <w:sz w:val="28"/>
          <w:szCs w:val="28"/>
        </w:rPr>
        <w:t>По данным таблицы рассчитайте показатели рентабельности и деловой активности, и сделайте соответствующие выводы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5"/>
        <w:gridCol w:w="2490"/>
        <w:gridCol w:w="2006"/>
      </w:tblGrid>
      <w:tr w:rsidR="00FD631F" w:rsidRPr="006906B8" w:rsidTr="000C7CB7">
        <w:trPr>
          <w:trHeight w:hRule="exact" w:val="82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тыс. руб.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6906B8" w:rsidTr="000C7CB7">
        <w:trPr>
          <w:trHeight w:hRule="exact" w:val="808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Выручка от продажи товаров, продук</w:t>
            </w: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ции, работ, услуг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419B" w:rsidRDefault="0011419B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25280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29200</w:t>
            </w:r>
          </w:p>
        </w:tc>
      </w:tr>
      <w:tr w:rsidR="00FD631F" w:rsidRPr="006906B8" w:rsidTr="000C7CB7">
        <w:trPr>
          <w:trHeight w:hRule="exact" w:val="808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24395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28032</w:t>
            </w:r>
          </w:p>
        </w:tc>
      </w:tr>
      <w:tr w:rsidR="00FD631F" w:rsidRPr="006906B8" w:rsidTr="0011419B">
        <w:trPr>
          <w:trHeight w:hRule="exact" w:val="59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Прибыль от продаж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1168</w:t>
            </w:r>
          </w:p>
        </w:tc>
      </w:tr>
      <w:tr w:rsidR="00FD631F" w:rsidRPr="006906B8" w:rsidTr="0011419B">
        <w:trPr>
          <w:trHeight w:hRule="exact" w:val="60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1168</w:t>
            </w:r>
          </w:p>
        </w:tc>
      </w:tr>
      <w:tr w:rsidR="00FD631F" w:rsidRPr="006906B8" w:rsidTr="0011419B">
        <w:trPr>
          <w:trHeight w:hRule="exact" w:val="60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стоимость активов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1294</w:t>
            </w:r>
          </w:p>
        </w:tc>
      </w:tr>
      <w:tr w:rsidR="00FD631F" w:rsidRPr="006906B8" w:rsidTr="000C7CB7">
        <w:trPr>
          <w:trHeight w:hRule="exact" w:val="808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стоимость оборотных активов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</w:tr>
      <w:tr w:rsidR="00FD631F" w:rsidRPr="006906B8" w:rsidTr="000C7CB7">
        <w:trPr>
          <w:trHeight w:hRule="exact" w:val="836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Среднегодовая величина </w:t>
            </w:r>
            <w:proofErr w:type="spellStart"/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</w:t>
            </w: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производственных</w:t>
            </w:r>
            <w:proofErr w:type="spellEnd"/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запасов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114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</w:tr>
    </w:tbl>
    <w:p w:rsidR="006A6F05" w:rsidRPr="003D3D1E" w:rsidRDefault="006A6F05" w:rsidP="003D3D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оценки практических работ.</w:t>
      </w:r>
      <w:r w:rsidR="0019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5 «отлично»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отражению нарастающим итогом на счетах бухгалтерского учета имущественного и финансового положения организации, определены результаты хозяйственной деятельности за отчетный период.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составлению форм бухгалтерской отчетности.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и в установленное время решены практические ситуации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 в установленное время.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проведению контроля и анализа информации об имуществе и финансовом положении организации, ее платежеспособности и доходности.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4 «хорошо»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Имеются единичные ошибки при решении практических ситуаций по отражению нарастающим итогом на счетах бухгалтерского учета имущественного и финансового положения организации, определены результаты хозяйственной деятельности за отчетный период, наблюдаются незначительные отклонения от норм времени, отведённого на выполнение задания.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при решении практических ситуаций по составлению форм бухгалтерской отчетности испытывает небольшие трудности, которые исправляет после наводящих вопросах преподавателя.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 в установленное время.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решении практические ситуации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по проведению контроля и анализа информации об имуществе и финансовом положении организации, ее платежеспособности и доходности, обучающийся делает неполный вывод.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3 «удовлетворительно»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Имеются ошибки при решении практических ситуаций по отражению нарастающим итогом на счетах бухгалтерского учета имущественного и финансового положения организации, искажены результаты хозяйственной деятельности за отчетный период, наблюдается значительное отклонения от норм времени, отведённого на выполнение задания.</w:t>
      </w:r>
      <w:proofErr w:type="gramEnd"/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lastRenderedPageBreak/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при решении практических ситуаций по составлению форм бухгалтерской отчетности испытывает большие трудности, которые частично исправляет после наводящих вопросах преподавателя.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 допускает грубые ошибки при решении практических ситуаций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отчетности.</w:t>
      </w:r>
      <w:proofErr w:type="gramEnd"/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 xml:space="preserve">При решении практические ситуации по проведению контроля и анализа информации об имуществе и финансовом положении организации, ее платежеспособности и доходности, </w:t>
      </w: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допускает ошибки и не делает выводов.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3D1E" w:rsidRPr="00192133" w:rsidRDefault="003D3D1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A6F05" w:rsidRDefault="006A6F05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EC5B08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промежуточной аттестации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дисциплине/профессиональному модулю.</w:t>
      </w:r>
    </w:p>
    <w:p w:rsidR="007B176C" w:rsidRPr="00953072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по </w:t>
      </w:r>
      <w:r w:rsidR="0011419B">
        <w:rPr>
          <w:rFonts w:ascii="Times New Roman" w:hAnsi="Times New Roman" w:cs="Times New Roman"/>
          <w:bCs/>
          <w:sz w:val="28"/>
          <w:szCs w:val="28"/>
        </w:rPr>
        <w:t xml:space="preserve">учебной практике по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профессиональному модулю МДК 04 Составление и использование бухгалтерской отчетности проводится в форме дифференцированного зачета</w:t>
      </w:r>
    </w:p>
    <w:p w:rsidR="007B176C" w:rsidRPr="00953072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3072"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953072">
        <w:rPr>
          <w:rFonts w:ascii="Times New Roman" w:hAnsi="Times New Roman" w:cs="Times New Roman"/>
          <w:bCs/>
          <w:sz w:val="28"/>
          <w:szCs w:val="28"/>
        </w:rPr>
        <w:t xml:space="preserve"> промежуточной аттестации используются следующие оценочные средства:</w:t>
      </w:r>
    </w:p>
    <w:p w:rsidR="007B176C" w:rsidRPr="00953072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- перечень теоретических вопросов к экзамену;</w:t>
      </w:r>
    </w:p>
    <w:p w:rsidR="00B631AE" w:rsidRPr="00B631AE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Перечень теоретических вопросов выдается студентам не позднее, чем за месяц до начала сессии.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1419B">
        <w:rPr>
          <w:rFonts w:ascii="Times New Roman" w:hAnsi="Times New Roman" w:cs="Times New Roman"/>
          <w:bCs/>
          <w:sz w:val="28"/>
          <w:szCs w:val="28"/>
        </w:rPr>
        <w:t>1. Состав годовой бухгалтерской отчетности предприятия. Нормативное регулирование.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1419B">
        <w:rPr>
          <w:rFonts w:ascii="Times New Roman" w:hAnsi="Times New Roman" w:cs="Times New Roman"/>
          <w:bCs/>
          <w:sz w:val="28"/>
          <w:szCs w:val="28"/>
        </w:rPr>
        <w:t>2. Бухгалтерский баланс (ф№1) - назначение, состав, принципы составления.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1419B">
        <w:rPr>
          <w:rFonts w:ascii="Times New Roman" w:hAnsi="Times New Roman" w:cs="Times New Roman"/>
          <w:bCs/>
          <w:sz w:val="28"/>
          <w:szCs w:val="28"/>
        </w:rPr>
        <w:t>3. Отчет о финансовых результатах (ф№2) – назначение, состав, принципы составления.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1419B">
        <w:rPr>
          <w:rFonts w:ascii="Times New Roman" w:hAnsi="Times New Roman" w:cs="Times New Roman"/>
          <w:bCs/>
          <w:sz w:val="28"/>
          <w:szCs w:val="28"/>
        </w:rPr>
        <w:t>4. Отчет об изменениях капитала (ф№3) - назначение, состав, принципы составления.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1419B">
        <w:rPr>
          <w:rFonts w:ascii="Times New Roman" w:hAnsi="Times New Roman" w:cs="Times New Roman"/>
          <w:bCs/>
          <w:sz w:val="28"/>
          <w:szCs w:val="28"/>
        </w:rPr>
        <w:t>5. Отчет о движение денежных средств (ф№4) - назначение, состав, принципы составления.</w:t>
      </w:r>
    </w:p>
    <w:p w:rsid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1419B">
        <w:rPr>
          <w:rFonts w:ascii="Times New Roman" w:hAnsi="Times New Roman" w:cs="Times New Roman"/>
          <w:bCs/>
          <w:sz w:val="28"/>
          <w:szCs w:val="28"/>
        </w:rPr>
        <w:t>6. Приложение к бухгалтерскому балансу и отчету о финансовых результатах (ф№5) - назначение, состав, принципы составления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1419B">
        <w:rPr>
          <w:rFonts w:ascii="Times New Roman" w:hAnsi="Times New Roman" w:cs="Times New Roman"/>
          <w:bCs/>
          <w:sz w:val="28"/>
          <w:szCs w:val="28"/>
        </w:rPr>
        <w:t>. Анализ состава, структуры и динамики бухгалтерского баланса – показатели, формулы и шаблон таблицы.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1419B">
        <w:rPr>
          <w:rFonts w:ascii="Times New Roman" w:hAnsi="Times New Roman" w:cs="Times New Roman"/>
          <w:bCs/>
          <w:sz w:val="28"/>
          <w:szCs w:val="28"/>
        </w:rPr>
        <w:t>. Анализ состава, структуры и динамики отчета о финансовых результатах - показатели, формулы и шаблон таблицы.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Pr="0011419B">
        <w:rPr>
          <w:rFonts w:ascii="Times New Roman" w:hAnsi="Times New Roman" w:cs="Times New Roman"/>
          <w:bCs/>
          <w:sz w:val="28"/>
          <w:szCs w:val="28"/>
        </w:rPr>
        <w:t>. Анализ ликвидности - показатели, формулы и шаблон таблицы.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11419B">
        <w:rPr>
          <w:rFonts w:ascii="Times New Roman" w:hAnsi="Times New Roman" w:cs="Times New Roman"/>
          <w:bCs/>
          <w:sz w:val="28"/>
          <w:szCs w:val="28"/>
        </w:rPr>
        <w:t>. Анализ платежеспособности - показатели, формулы.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1419B">
        <w:rPr>
          <w:rFonts w:ascii="Times New Roman" w:hAnsi="Times New Roman" w:cs="Times New Roman"/>
          <w:bCs/>
          <w:sz w:val="28"/>
          <w:szCs w:val="28"/>
        </w:rPr>
        <w:t>. Анализ финансовой устойчивости - показатели, формулы и шаблон таблицы.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11419B">
        <w:rPr>
          <w:rFonts w:ascii="Times New Roman" w:hAnsi="Times New Roman" w:cs="Times New Roman"/>
          <w:bCs/>
          <w:sz w:val="28"/>
          <w:szCs w:val="28"/>
        </w:rPr>
        <w:t>. Анализ деловой активности - показатели, формулы и шаблон таблицы.</w:t>
      </w:r>
    </w:p>
    <w:p w:rsidR="0011419B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11419B">
        <w:rPr>
          <w:rFonts w:ascii="Times New Roman" w:hAnsi="Times New Roman" w:cs="Times New Roman"/>
          <w:bCs/>
          <w:sz w:val="28"/>
          <w:szCs w:val="28"/>
        </w:rPr>
        <w:t>. Анализ рентабельности - показатели, формулы.</w:t>
      </w:r>
    </w:p>
    <w:p w:rsidR="00B631AE" w:rsidRPr="0011419B" w:rsidRDefault="0011419B" w:rsidP="0011419B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11419B">
        <w:rPr>
          <w:rFonts w:ascii="Times New Roman" w:hAnsi="Times New Roman" w:cs="Times New Roman"/>
          <w:bCs/>
          <w:sz w:val="28"/>
          <w:szCs w:val="28"/>
        </w:rPr>
        <w:t>. Оценка банкротства – показатели и формулы. (1 способ).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оценки промежуточной аттестации.</w:t>
      </w:r>
    </w:p>
    <w:p w:rsidR="007B176C" w:rsidRPr="005052B2" w:rsidRDefault="007B176C" w:rsidP="007B176C">
      <w:pPr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«отлично»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показывает глубокие осознанные знания по освещаемому вопросу, владение основными понятиями, терминологией; владеет конкретными знаниями, умениями по данной дисциплине в соответствии с ФГОС СПО: ответ полный, доказательный, четкий, грамотный, иллюстрирован практическим опытом профессиональной деятельности;</w:t>
      </w:r>
    </w:p>
    <w:p w:rsidR="007B176C" w:rsidRPr="005052B2" w:rsidRDefault="007B176C" w:rsidP="007B176C">
      <w:pPr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«хорошо»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показывает глубокое и полное усвоение содержания материала, умение правильно и доказательно излагать программный материал. Допускает отдельные незначительные неточности в форме и стиле ответа;</w:t>
      </w:r>
    </w:p>
    <w:p w:rsidR="007B176C" w:rsidRPr="005052B2" w:rsidRDefault="007B176C" w:rsidP="007B176C">
      <w:pPr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«удовлетворительно»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понимает основное содержание учебной программы, умеет показывать практическое применение полученных знаний. Вместе с тем допускает отдельные ошибки, неточности в содержании и оформлении ответа: ответ недостаточно последователен, доказателен и грамотен;</w:t>
      </w:r>
    </w:p>
    <w:p w:rsidR="007B176C" w:rsidRDefault="007B176C" w:rsidP="007B17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 xml:space="preserve">«неудовлетворительно» </w:t>
      </w:r>
      <w:r w:rsidRPr="005052B2">
        <w:rPr>
          <w:rFonts w:ascii="Times New Roman" w:hAnsi="Times New Roman"/>
          <w:sz w:val="28"/>
          <w:szCs w:val="28"/>
        </w:rPr>
        <w:t>- студент имеет существенные пробелы в знаниях, допускает ошибки, не выделяет главного, существенного в ответе. Ответ поверхностный, бездоказательный, допускаются речевые ошибки.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Default="00B631AE" w:rsidP="00EC5B08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6A6F05" w:rsidRPr="00B631AE" w:rsidRDefault="006A6F05" w:rsidP="006A6F05">
      <w:pPr>
        <w:spacing w:after="0"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В.М., Кириллова Н.А. Бухгалтерский учет: Учебник. – Ростов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6F0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: Феникс, 2018. - 538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В.М., Кириллова Н.А. Бухгалтерский учет. Практикум. – Ростов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6F0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: Феникс, 2018. - 398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Дмитриева И. М.,  Захаров И.В., Калачева О.Н.,  Бухгалтерский учет и анализ: учебник для СПО  — М.: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, 2018. — 423 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Дмитриева И. М.,  Бухгалтерский учет: учебник и практикум для СПО  — М.: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, 2018. — 325 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Елицур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>Казакова Н.А., Аудит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учебник для СПО — М. :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2017. — 387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Малис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Н. И.,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Грундел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Зинягина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А.С.,   Налоговый учет и отчетность: учебник и практикум для СПО — М.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2018. — 341 с.;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iCs/>
          <w:sz w:val="28"/>
          <w:szCs w:val="28"/>
        </w:rPr>
        <w:t>Маршавина</w:t>
      </w:r>
      <w:proofErr w:type="spellEnd"/>
      <w:r w:rsidRPr="006A6F05">
        <w:rPr>
          <w:rFonts w:ascii="Times New Roman" w:hAnsi="Times New Roman" w:cs="Times New Roman"/>
          <w:iCs/>
          <w:sz w:val="28"/>
          <w:szCs w:val="28"/>
        </w:rPr>
        <w:t xml:space="preserve"> Л.Я., Чайковская Л.А.  </w:t>
      </w:r>
      <w:r w:rsidRPr="006A6F05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учебник для СПО; под ред. Л. Я.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Маршавиной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Л. А. Чайковской. — М.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2019. — 503 с.</w:t>
      </w:r>
    </w:p>
    <w:p w:rsidR="006A6F05" w:rsidRPr="006A6F05" w:rsidRDefault="006A6F05" w:rsidP="006A6F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F05" w:rsidRPr="006A6F05" w:rsidRDefault="006A6F05" w:rsidP="006A6F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F05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</w:t>
      </w:r>
      <w:hyperlink r:id="rId6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window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ФГАУ «ФИРО» </w:t>
      </w:r>
      <w:hyperlink r:id="rId7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firo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6A6F0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hyperlink r:id="rId8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all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F05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6A6F05">
        <w:rPr>
          <w:rFonts w:ascii="Times New Roman" w:hAnsi="Times New Roman" w:cs="Times New Roman"/>
          <w:bCs/>
          <w:sz w:val="28"/>
          <w:szCs w:val="28"/>
        </w:rPr>
        <w:t>Экономико</w:t>
      </w:r>
      <w:proofErr w:type="spellEnd"/>
      <w:r w:rsidRPr="006A6F05">
        <w:rPr>
          <w:rFonts w:ascii="Times New Roman" w:hAnsi="Times New Roman" w:cs="Times New Roman"/>
          <w:bCs/>
          <w:sz w:val="28"/>
          <w:szCs w:val="28"/>
        </w:rPr>
        <w:t>–правовая библиотека [Электронный ресурс]. — Режим доступа</w:t>
      </w:r>
      <w:proofErr w:type="gramStart"/>
      <w:r w:rsidRPr="006A6F0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vuzlib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net</w:t>
        </w:r>
      </w:hyperlink>
      <w:r w:rsidRPr="006A6F0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D6D" w:rsidRPr="00EC5B08" w:rsidRDefault="004A5D6D" w:rsidP="00EC5B08">
      <w:pPr>
        <w:spacing w:after="0" w:line="360" w:lineRule="auto"/>
        <w:ind w:firstLine="567"/>
        <w:rPr>
          <w:sz w:val="28"/>
          <w:szCs w:val="28"/>
        </w:rPr>
      </w:pPr>
    </w:p>
    <w:sectPr w:rsidR="004A5D6D" w:rsidRPr="00EC5B08" w:rsidSect="0050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07C8"/>
    <w:multiLevelType w:val="multilevel"/>
    <w:tmpl w:val="7AC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9B61A6"/>
    <w:multiLevelType w:val="hybridMultilevel"/>
    <w:tmpl w:val="6F14D22A"/>
    <w:lvl w:ilvl="0" w:tplc="D70E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797D"/>
    <w:multiLevelType w:val="hybridMultilevel"/>
    <w:tmpl w:val="15D86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E78AC"/>
    <w:multiLevelType w:val="multilevel"/>
    <w:tmpl w:val="635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E3F10A9"/>
    <w:multiLevelType w:val="hybridMultilevel"/>
    <w:tmpl w:val="66F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939D9"/>
    <w:multiLevelType w:val="hybridMultilevel"/>
    <w:tmpl w:val="18CEDA66"/>
    <w:lvl w:ilvl="0" w:tplc="1F04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44FD"/>
    <w:multiLevelType w:val="hybridMultilevel"/>
    <w:tmpl w:val="2490F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687633DA"/>
    <w:multiLevelType w:val="multilevel"/>
    <w:tmpl w:val="BC7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01B19"/>
    <w:multiLevelType w:val="hybridMultilevel"/>
    <w:tmpl w:val="BEEC0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B7075C"/>
    <w:multiLevelType w:val="hybridMultilevel"/>
    <w:tmpl w:val="2022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31AE"/>
    <w:rsid w:val="00005983"/>
    <w:rsid w:val="00010154"/>
    <w:rsid w:val="00065A6B"/>
    <w:rsid w:val="00087F7F"/>
    <w:rsid w:val="000A720F"/>
    <w:rsid w:val="000B7890"/>
    <w:rsid w:val="000C7CB7"/>
    <w:rsid w:val="0011419B"/>
    <w:rsid w:val="00192133"/>
    <w:rsid w:val="001D14E5"/>
    <w:rsid w:val="001D47EA"/>
    <w:rsid w:val="001F6839"/>
    <w:rsid w:val="00206097"/>
    <w:rsid w:val="002A4AF4"/>
    <w:rsid w:val="002C727F"/>
    <w:rsid w:val="003153E2"/>
    <w:rsid w:val="003D3D1E"/>
    <w:rsid w:val="004265BC"/>
    <w:rsid w:val="00427C77"/>
    <w:rsid w:val="004A5D6D"/>
    <w:rsid w:val="004B4F3D"/>
    <w:rsid w:val="004E1B47"/>
    <w:rsid w:val="00501892"/>
    <w:rsid w:val="00506511"/>
    <w:rsid w:val="00513F3A"/>
    <w:rsid w:val="005C2D49"/>
    <w:rsid w:val="005F210B"/>
    <w:rsid w:val="006318E2"/>
    <w:rsid w:val="006345F7"/>
    <w:rsid w:val="006358C3"/>
    <w:rsid w:val="006400F5"/>
    <w:rsid w:val="0069575D"/>
    <w:rsid w:val="006A1EF4"/>
    <w:rsid w:val="006A6F05"/>
    <w:rsid w:val="006B00E3"/>
    <w:rsid w:val="006E6124"/>
    <w:rsid w:val="006F1781"/>
    <w:rsid w:val="00706526"/>
    <w:rsid w:val="00712017"/>
    <w:rsid w:val="0076374C"/>
    <w:rsid w:val="007B04E9"/>
    <w:rsid w:val="007B176C"/>
    <w:rsid w:val="008A553E"/>
    <w:rsid w:val="008B097B"/>
    <w:rsid w:val="008B6F8A"/>
    <w:rsid w:val="008C7BF3"/>
    <w:rsid w:val="009902E8"/>
    <w:rsid w:val="009A07CB"/>
    <w:rsid w:val="009D3586"/>
    <w:rsid w:val="009E1121"/>
    <w:rsid w:val="00A1388F"/>
    <w:rsid w:val="00B45F20"/>
    <w:rsid w:val="00B631AE"/>
    <w:rsid w:val="00BF0E07"/>
    <w:rsid w:val="00C6163A"/>
    <w:rsid w:val="00C63F07"/>
    <w:rsid w:val="00C64947"/>
    <w:rsid w:val="00DA5FF8"/>
    <w:rsid w:val="00DC32B1"/>
    <w:rsid w:val="00E73EAF"/>
    <w:rsid w:val="00EC5B08"/>
    <w:rsid w:val="00EE0DBA"/>
    <w:rsid w:val="00F4595F"/>
    <w:rsid w:val="00F74EF1"/>
    <w:rsid w:val="00F770F2"/>
    <w:rsid w:val="00FC610D"/>
    <w:rsid w:val="00FD05E1"/>
    <w:rsid w:val="00FD631F"/>
    <w:rsid w:val="00FD76D5"/>
    <w:rsid w:val="00FE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11"/>
  </w:style>
  <w:style w:type="paragraph" w:styleId="2">
    <w:name w:val="heading 2"/>
    <w:basedOn w:val="a"/>
    <w:next w:val="a"/>
    <w:link w:val="20"/>
    <w:uiPriority w:val="9"/>
    <w:qFormat/>
    <w:rsid w:val="008C7BF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17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F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3D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D6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C7B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a0"/>
    <w:uiPriority w:val="22"/>
    <w:qFormat/>
    <w:rsid w:val="008C7BF3"/>
    <w:rPr>
      <w:b/>
      <w:bCs/>
    </w:rPr>
  </w:style>
  <w:style w:type="paragraph" w:styleId="a7">
    <w:name w:val="Normal (Web)"/>
    <w:basedOn w:val="a"/>
    <w:uiPriority w:val="99"/>
    <w:unhideWhenUsed/>
    <w:rsid w:val="008C7BF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7BF3"/>
  </w:style>
  <w:style w:type="character" w:customStyle="1" w:styleId="c12c16">
    <w:name w:val="c12 c16"/>
    <w:basedOn w:val="a0"/>
    <w:rsid w:val="008C7BF3"/>
  </w:style>
  <w:style w:type="character" w:customStyle="1" w:styleId="c12">
    <w:name w:val="c12"/>
    <w:basedOn w:val="a0"/>
    <w:rsid w:val="008C7BF3"/>
  </w:style>
  <w:style w:type="paragraph" w:customStyle="1" w:styleId="c1">
    <w:name w:val="c1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6">
    <w:name w:val="c0 c16"/>
    <w:basedOn w:val="a0"/>
    <w:rsid w:val="008C7BF3"/>
  </w:style>
  <w:style w:type="paragraph" w:customStyle="1" w:styleId="c37">
    <w:name w:val="c37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7BF3"/>
  </w:style>
  <w:style w:type="paragraph" w:customStyle="1" w:styleId="c37c133">
    <w:name w:val="c37 c133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60">
    <w:name w:val="c37 c60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7BF3"/>
  </w:style>
  <w:style w:type="paragraph" w:customStyle="1" w:styleId="c37c25">
    <w:name w:val="c37 c25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16">
    <w:name w:val="c15 c16"/>
    <w:basedOn w:val="a0"/>
    <w:rsid w:val="008C7BF3"/>
  </w:style>
  <w:style w:type="character" w:customStyle="1" w:styleId="c15">
    <w:name w:val="c15"/>
    <w:basedOn w:val="a0"/>
    <w:rsid w:val="008C7BF3"/>
  </w:style>
  <w:style w:type="paragraph" w:customStyle="1" w:styleId="c37c40">
    <w:name w:val="c37 c40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B176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al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uzlib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6F9F-2AE8-45B3-9660-3E51E447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21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2019-10-22T09:24:00Z</dcterms:created>
  <dcterms:modified xsi:type="dcterms:W3CDTF">2021-02-24T03:25:00Z</dcterms:modified>
</cp:coreProperties>
</file>