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631AE" w:rsidRPr="00B631AE" w:rsidRDefault="00B631AE" w:rsidP="00EC5B0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ФОНД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6616BE" w:rsidRDefault="006616BE" w:rsidP="00EC5B08">
      <w:pPr>
        <w:keepNext/>
        <w:spacing w:after="0" w:line="360" w:lineRule="auto"/>
        <w:ind w:firstLine="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ПРОИЗВОДСТВЕННОЙ ПРАКТИКЕ </w:t>
      </w:r>
    </w:p>
    <w:p w:rsidR="00B631AE" w:rsidRPr="004E1B47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595F" w:rsidRPr="00F4595F" w:rsidRDefault="00F4595F" w:rsidP="00F459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95F">
        <w:rPr>
          <w:rFonts w:ascii="Times New Roman" w:hAnsi="Times New Roman" w:cs="Times New Roman"/>
          <w:b/>
          <w:sz w:val="28"/>
          <w:szCs w:val="28"/>
          <w:u w:val="single"/>
        </w:rPr>
        <w:t>ПМ.04 СОСТАВЛЕНИЕ И ИСПОЛЬЗОВАНИЕ БУХГАЛТЕРСКОЙ ОТЧЕТНОСТИ</w:t>
      </w:r>
    </w:p>
    <w:p w:rsidR="00B631AE" w:rsidRPr="00B631AE" w:rsidRDefault="00F4595F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1A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631AE" w:rsidRPr="00B631AE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дисциплины/профессионального модуля)</w:t>
      </w:r>
    </w:p>
    <w:p w:rsidR="00B631AE" w:rsidRPr="00B631AE" w:rsidRDefault="008B097B" w:rsidP="008B097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248C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1AE">
        <w:rPr>
          <w:rFonts w:ascii="Times New Roman" w:hAnsi="Times New Roman" w:cs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B631AE" w:rsidRPr="00B631AE" w:rsidTr="009E1121">
        <w:tc>
          <w:tcPr>
            <w:tcW w:w="4785" w:type="dxa"/>
          </w:tcPr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МО_________________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631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EC5B08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1AE">
        <w:rPr>
          <w:rFonts w:ascii="Times New Roman" w:hAnsi="Times New Roman" w:cs="Times New Roman"/>
          <w:bCs/>
          <w:sz w:val="28"/>
          <w:szCs w:val="28"/>
        </w:rPr>
        <w:t xml:space="preserve">Емельяново </w:t>
      </w:r>
      <w:r w:rsidRPr="00EC5B08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D76D5" w:rsidRPr="00B631AE" w:rsidRDefault="00FD76D5" w:rsidP="00EC5B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</w:t>
      </w:r>
      <w:r w:rsidRPr="00EC5B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B097B" w:rsidRPr="00C2248C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FD76D5" w:rsidRPr="00B631AE" w:rsidRDefault="00FD76D5" w:rsidP="00EC5B0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Pr="00B631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(код и наименование специальности)</w:t>
      </w:r>
    </w:p>
    <w:p w:rsidR="00FD76D5" w:rsidRPr="00F4595F" w:rsidRDefault="00FD76D5" w:rsidP="00EC5B08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учебной дисциплине </w:t>
      </w:r>
      <w:r w:rsidR="00F4595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Составление и использование бухгалтерской отчетности</w:t>
      </w:r>
    </w:p>
    <w:p w:rsidR="00FD76D5" w:rsidRPr="00B631AE" w:rsidRDefault="00FD76D5" w:rsidP="00EC5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76D5" w:rsidRPr="00B631AE" w:rsidRDefault="00FD76D5" w:rsidP="00EC5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Составители: </w:t>
      </w:r>
      <w:r w:rsidR="008B097B" w:rsidRPr="008B097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Ермоленко Е.И., преподаватель экономики</w:t>
      </w:r>
    </w:p>
    <w:p w:rsidR="00FD76D5" w:rsidRPr="00B631AE" w:rsidRDefault="00FD76D5" w:rsidP="00EC5B08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0"/>
          <w:szCs w:val="28"/>
          <w:lang w:eastAsia="en-US"/>
        </w:rPr>
        <w:t>(Ф.И.О., должность)</w:t>
      </w:r>
    </w:p>
    <w:p w:rsidR="00FD76D5" w:rsidRPr="00EC5B08" w:rsidRDefault="00FD76D5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B631AE" w:rsidRDefault="00FD76D5" w:rsidP="00EC5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5B08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B631AE" w:rsidRPr="00B631A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631AE" w:rsidRPr="00B631AE" w:rsidRDefault="00B631AE" w:rsidP="00EC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B631AE" w:rsidRPr="00B631AE" w:rsidRDefault="00B631AE" w:rsidP="000A72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Таблица 1 – </w:t>
            </w:r>
            <w:r w:rsidR="00FE5D91" w:rsidRPr="00FE5D91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Контроль и оценка освоения учебной дисциплины по темам (разделам)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631AE" w:rsidRPr="00B631AE" w:rsidTr="009E1121">
        <w:trPr>
          <w:trHeight w:val="670"/>
        </w:trPr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текущего контроля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и лабораторные работы (критерии оценки)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тестовые задания (критерии оценки)</w:t>
            </w:r>
          </w:p>
          <w:p w:rsidR="00B631AE" w:rsidRPr="00B631AE" w:rsidRDefault="00B631AE" w:rsidP="00C616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текущ</w:t>
            </w:r>
            <w:r w:rsidR="00C6163A">
              <w:rPr>
                <w:rFonts w:ascii="Times New Roman" w:hAnsi="Times New Roman" w:cs="Times New Roman"/>
                <w:caps/>
                <w:sz w:val="28"/>
                <w:szCs w:val="28"/>
              </w:rPr>
              <w:t>ий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контрол</w:t>
            </w:r>
            <w:r w:rsidR="00C6163A">
              <w:rPr>
                <w:rFonts w:ascii="Times New Roman" w:hAnsi="Times New Roman" w:cs="Times New Roman"/>
                <w:caps/>
                <w:sz w:val="28"/>
                <w:szCs w:val="28"/>
              </w:rPr>
              <w:t>ь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(критерии оценки)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внеаудиторной самостоятельной работы и критерии оценок</w:t>
            </w:r>
            <w:r w:rsidRPr="00B631A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промежуточной аттестации и критерии оценок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B631AE" w:rsidRPr="00B631AE" w:rsidRDefault="00B631AE" w:rsidP="00EC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EC5B08" w:rsidRDefault="00B631AE" w:rsidP="00EC5B08">
      <w:pPr>
        <w:spacing w:after="0" w:line="360" w:lineRule="auto"/>
        <w:ind w:firstLine="567"/>
        <w:rPr>
          <w:i/>
          <w:iCs/>
          <w:sz w:val="28"/>
          <w:szCs w:val="28"/>
        </w:rPr>
      </w:pPr>
      <w:r w:rsidRPr="00EC5B08">
        <w:rPr>
          <w:i/>
          <w:iCs/>
          <w:sz w:val="28"/>
          <w:szCs w:val="28"/>
        </w:rPr>
        <w:br w:type="page"/>
      </w:r>
    </w:p>
    <w:p w:rsidR="00B631AE" w:rsidRPr="00EC5B08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8B097B" w:rsidRDefault="008B097B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616BE">
        <w:rPr>
          <w:rFonts w:ascii="Times New Roman" w:hAnsi="Times New Roman" w:cs="Times New Roman"/>
          <w:sz w:val="28"/>
          <w:szCs w:val="28"/>
        </w:rPr>
        <w:t>производственной практики по</w:t>
      </w:r>
      <w:r w:rsidRPr="008B097B">
        <w:rPr>
          <w:rFonts w:ascii="Times New Roman" w:hAnsi="Times New Roman" w:cs="Times New Roman"/>
          <w:sz w:val="28"/>
          <w:szCs w:val="28"/>
        </w:rPr>
        <w:t xml:space="preserve"> </w:t>
      </w:r>
      <w:r w:rsidR="00F4595F">
        <w:rPr>
          <w:rFonts w:ascii="Times New Roman" w:hAnsi="Times New Roman" w:cs="Times New Roman"/>
          <w:sz w:val="28"/>
          <w:szCs w:val="28"/>
        </w:rPr>
        <w:t>ПМ.04 Составление и использование бухгалтерской отчетности</w:t>
      </w:r>
      <w:r w:rsidRPr="008B097B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СПО 38.02.01 Экономика и бухгалтерский учёт (по отраслям), по специальности бухгалтер, входящей в состав укрупнённой группы специальностей 38.00.00 Экономика и управление.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6616BE">
        <w:rPr>
          <w:rFonts w:ascii="Times New Roman" w:hAnsi="Times New Roman" w:cs="Times New Roman"/>
          <w:sz w:val="28"/>
          <w:szCs w:val="28"/>
        </w:rPr>
        <w:t xml:space="preserve">производственной практики по </w:t>
      </w:r>
      <w:r w:rsidR="008B097B">
        <w:rPr>
          <w:rFonts w:ascii="Times New Roman" w:hAnsi="Times New Roman" w:cs="Times New Roman"/>
          <w:sz w:val="28"/>
          <w:szCs w:val="28"/>
        </w:rPr>
        <w:t xml:space="preserve"> </w:t>
      </w:r>
      <w:r w:rsidR="00F4595F">
        <w:rPr>
          <w:rFonts w:ascii="Times New Roman" w:hAnsi="Times New Roman" w:cs="Times New Roman"/>
          <w:sz w:val="28"/>
          <w:szCs w:val="28"/>
        </w:rPr>
        <w:t>ПМ.04 Составление и использование бухгалтерской отчетности</w:t>
      </w:r>
      <w:r w:rsidR="00EC5B08" w:rsidRPr="00EC5B08">
        <w:rPr>
          <w:rFonts w:ascii="Times New Roman" w:hAnsi="Times New Roman" w:cs="Times New Roman"/>
          <w:sz w:val="28"/>
          <w:szCs w:val="28"/>
        </w:rPr>
        <w:t xml:space="preserve"> </w:t>
      </w:r>
      <w:r w:rsidRPr="00B631AE">
        <w:rPr>
          <w:rFonts w:ascii="Times New Roman" w:hAnsi="Times New Roman" w:cs="Times New Roman"/>
          <w:sz w:val="28"/>
          <w:szCs w:val="28"/>
        </w:rPr>
        <w:t>являются освоенные умения и усвоенные знания, направленные на формирование общих и профессиональных компетенций.</w:t>
      </w:r>
    </w:p>
    <w:p w:rsidR="00EC5B08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Форма промежуточной аттестации по учебной дисциплине -</w:t>
      </w:r>
      <w:proofErr w:type="gramStart"/>
      <w:r w:rsidR="008B097B">
        <w:rPr>
          <w:rFonts w:ascii="Times New Roman" w:hAnsi="Times New Roman" w:cs="Times New Roman"/>
          <w:sz w:val="28"/>
          <w:szCs w:val="28"/>
        </w:rPr>
        <w:t xml:space="preserve"> </w:t>
      </w:r>
      <w:r w:rsidRPr="00B63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B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EC5B08" w:rsidRPr="00EC5B08" w:rsidTr="009E1121">
        <w:tc>
          <w:tcPr>
            <w:tcW w:w="1842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EC5B08" w:rsidRPr="00EC5B08" w:rsidTr="009E1121">
        <w:tc>
          <w:tcPr>
            <w:tcW w:w="1842" w:type="dxa"/>
          </w:tcPr>
          <w:p w:rsidR="00EC5B08" w:rsidRPr="008B097B" w:rsidRDefault="005C2D49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="00EC5B08" w:rsidRPr="008B09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4111" w:type="dxa"/>
          </w:tcPr>
          <w:p w:rsidR="00EC5B08" w:rsidRPr="008B097B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09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EC5B08" w:rsidRPr="008B097B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B09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Собеседование</w:t>
            </w:r>
          </w:p>
        </w:tc>
      </w:tr>
    </w:tbl>
    <w:p w:rsidR="00B631AE" w:rsidRPr="00B631AE" w:rsidRDefault="008B097B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Дифференцированного</w:t>
      </w:r>
      <w:r w:rsidRPr="008B097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зачет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</w:t>
      </w:r>
      <w:r w:rsidR="00B631AE" w:rsidRPr="00B631AE">
        <w:rPr>
          <w:rFonts w:ascii="Times New Roman" w:hAnsi="Times New Roman" w:cs="Times New Roman"/>
          <w:sz w:val="28"/>
          <w:szCs w:val="28"/>
        </w:rPr>
        <w:t xml:space="preserve"> является качественная оценка в баллах от 1 до 5.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31AE">
        <w:rPr>
          <w:rFonts w:ascii="Times New Roman" w:hAnsi="Times New Roman" w:cs="Times New Roman"/>
          <w:sz w:val="28"/>
          <w:szCs w:val="28"/>
        </w:rPr>
        <w:t xml:space="preserve">В результате контроля и оценки </w:t>
      </w:r>
      <w:proofErr w:type="gramStart"/>
      <w:r w:rsidRPr="00B631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1AE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B631AE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  <w:r w:rsidRPr="00B631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1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>-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2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>-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У3- применять методы внутреннего контроля (интервью, пересчет, обследование, аналитические процедуры, выборка);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4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>- выявлять и оценивать риски объекта внутреннего контроля и риски собственных ошибок;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У5 - 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6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>- формировать информационную базу, отражающую ход устранения выявленных контрольными процедурами недостатков;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7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 -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У8 - определять объем работ по финансовому анализу, потребность в трудовых, финансовых и материально-технических ресурсах;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9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 - определять источники информации для проведения анализа финансового состояния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У10 -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У11 - распределять объем работ по проведению финансового анализа между работниками (группами работников);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У12 - 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У13 - формировать аналитические отчеты и представлять их заинтересованным пользователям;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У14 - координировать взаимодействие работников экономического субъекта в процессе проведения финансового анализа;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У15 - оценивать и анализировать финансовый потенциал, ликвидность и платежеспособность, финансовую устойчивость, прибыльность и </w:t>
      </w:r>
      <w:r w:rsidRPr="00F4595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рентабельность, инвестиционную привлекательность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У16 - 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У17 - 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У18 - применять результаты финансового анализа экономического субъекта для целей </w:t>
      </w:r>
      <w:proofErr w:type="spell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бюджетирования</w:t>
      </w:r>
      <w:proofErr w:type="spell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 и управления денежными потоками;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У19 -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У20 -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У21 - отражать нарастающим итогом на счетах бухгалтерского учета имущественное и финансовое положение организации;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У22 - определять результаты хозяйственной деятельности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У23 - закрывать бухгалтерские регистры и заполнять формы бухгалтерской (финансовой) отчетности в установленные законодательством сроки;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У24 - устанавливать идентичность показателей бухгалтерских (финансовых) отчетов;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У25 - осваивать новые формы бухгалтерской (финансовой) отчетности;</w:t>
      </w:r>
    </w:p>
    <w:p w:rsid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У26- адаптировать бухгалтерскую (финансовую) отчетность Российской Федерации к Международным стандартам финансовой отчетности.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контроля и оценки </w:t>
      </w:r>
      <w:proofErr w:type="gramStart"/>
      <w:r w:rsidRPr="00B631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1AE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B631AE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знать: 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- 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>-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З3 - определение бухгалтерской (финансовой)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34 - 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З5 - механизм отражения нарастающим итогом на счетах бухгалтерского учета данных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6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- методы обобщения информации о хозяйственных операциях организации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7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- порядок составления шахматной таблицы и оборотно-сальдовой ведомости;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З8 -методы определения результатов хозяйственной деятельности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9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-требования к бухгалтерской (финансовой) отчетности организации;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З10 - состав и содержание форм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lastRenderedPageBreak/>
        <w:t>З11 -бухгалтерский баланс, отчет о финансовых результатах как основные формы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З12- методы группировки и перенесения обобщенной учетной информации из оборотно-сальдовой ведомости в формы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З13 - процедуру составления приложений к бухгалтерскому балансу и отчету о финансовых результатах;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З14 -порядок отражения изменений в учетной политике в целях бухгалтерского учета;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З15 - порядок организации получения аудиторского заключения в случае необходимости;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З16 - сроки представления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З17 - правила внесения исправлений в бухгалтерскую (финансовую) отчетность в случае выявления неправильного отражения хозяйственных операций;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З18 - формы налоговых деклараций по налогам и сборам в бюджет и инструкции по их заполнению;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 xml:space="preserve">З19 - форму отчетов по страховым взносам в ФНС России и государственные внебюджетные 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фонды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и инструкцию по ее заполнению;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З20 - форму статистической отчетности и инструкцию по ее заполнению;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З21 - 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З22 - содержание новых форм налоговых деклараций по налогам и сборам и новых инструкций по их заполнению;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З23 - порядок регистрации и перерегистрации организации в налоговых органах, внебюджетных фондах и статистических органах;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З24 - методы финансового анализа;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З25- виды и приемы финансового анализа;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lastRenderedPageBreak/>
        <w:t>З26 - процедуры анализа бухгалтерского баланса: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З27 -порядок общей оценки структуры активов и источников их формирования по показателям баланса;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 xml:space="preserve">З28 -порядок 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определения результатов общей оценки структуры активов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и их источников по показателям баланса;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З29 - процедуры анализа ликвидности бухгалтерского баланса;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З30 - порядок расчета финансовых коэффициентов для оценки платежеспособности;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З31 - состав критериев оценки несостоятельности (банкротства) организации;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З32 - процедуры анализа показателей финансовой устойчивости;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З33 - процедуры анализа отчета о финансовых результатах;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З34 - принципы и методы общей оценки деловой активности организации, технологию расчета и анализа финансового цикла;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З35 - процедуры анализа уровня и динамики финансовых результатов по показателям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З36 - процедуры анализа влияния факторов на прибыль;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 xml:space="preserve">З37 - основы финансового менеджмента, методические документы по финансовому анализу, методические документы по </w:t>
      </w:r>
      <w:proofErr w:type="spellStart"/>
      <w:r w:rsidRPr="00F4595F">
        <w:rPr>
          <w:rFonts w:ascii="Times New Roman" w:hAnsi="Times New Roman" w:cs="Times New Roman"/>
          <w:bCs/>
          <w:sz w:val="28"/>
          <w:szCs w:val="28"/>
        </w:rPr>
        <w:t>бюджетированию</w:t>
      </w:r>
      <w:proofErr w:type="spell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и управлению денежными потоками;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З38 - международные стандарты финансовой отчетности (МСФО) и Директивы Европейского Сообщества о консолидированной отчетности.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Общие и профессиональные компетенции</w:t>
      </w:r>
      <w:r w:rsidR="00010154">
        <w:rPr>
          <w:rFonts w:ascii="Times New Roman" w:hAnsi="Times New Roman" w:cs="Times New Roman"/>
          <w:sz w:val="28"/>
          <w:szCs w:val="28"/>
        </w:rPr>
        <w:t>:</w:t>
      </w:r>
      <w:r w:rsidRPr="00B6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1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</w:t>
      </w:r>
      <w:r w:rsidRPr="004F5B7F">
        <w:rPr>
          <w:rFonts w:ascii="Times New Roman" w:hAnsi="Times New Roman" w:cs="Times New Roman"/>
          <w:iCs/>
          <w:sz w:val="28"/>
        </w:rPr>
        <w:t>В</w:t>
      </w:r>
      <w:proofErr w:type="gramEnd"/>
      <w:r w:rsidRPr="004F5B7F">
        <w:rPr>
          <w:rFonts w:ascii="Times New Roman" w:hAnsi="Times New Roman" w:cs="Times New Roman"/>
          <w:iCs/>
          <w:sz w:val="28"/>
        </w:rPr>
        <w:t>ыбирать способы решения задач профессиональной деятельности, применительно к различным контекстам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2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4F5B7F">
        <w:rPr>
          <w:rFonts w:ascii="Times New Roman" w:hAnsi="Times New Roman" w:cs="Times New Roman"/>
          <w:sz w:val="28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3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4F5B7F">
        <w:rPr>
          <w:rFonts w:ascii="Times New Roman" w:hAnsi="Times New Roman" w:cs="Times New Roman"/>
          <w:sz w:val="28"/>
        </w:rPr>
        <w:t>ланировать и реализовывать собственное профессиональное и личностное развитие.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lastRenderedPageBreak/>
        <w:t>ОК 4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Р</w:t>
      </w:r>
      <w:proofErr w:type="gramEnd"/>
      <w:r w:rsidRPr="004F5B7F">
        <w:rPr>
          <w:rFonts w:ascii="Times New Roman" w:hAnsi="Times New Roman" w:cs="Times New Roman"/>
          <w:sz w:val="28"/>
        </w:rPr>
        <w:t>аботать в коллективе и команде, эффективно взаимодействовать с коллегами, руководством, клиентами</w:t>
      </w:r>
    </w:p>
    <w:p w:rsidR="008B097B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5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4F5B7F">
        <w:rPr>
          <w:rFonts w:ascii="Times New Roman" w:hAnsi="Times New Roman" w:cs="Times New Roman"/>
          <w:sz w:val="28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4595F" w:rsidRPr="00F4595F" w:rsidRDefault="00F4595F" w:rsidP="00F4595F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b/>
          <w:iCs/>
          <w:color w:val="000000"/>
          <w:sz w:val="28"/>
        </w:rPr>
      </w:pPr>
      <w:r w:rsidRPr="00F4595F">
        <w:rPr>
          <w:rFonts w:ascii="Times New Roman" w:eastAsia="Courier New" w:hAnsi="Times New Roman" w:cs="Times New Roman"/>
          <w:iCs/>
          <w:color w:val="000000"/>
          <w:sz w:val="28"/>
        </w:rPr>
        <w:t>ОК 08</w:t>
      </w:r>
      <w:proofErr w:type="gramStart"/>
      <w:r w:rsidRPr="00F4595F">
        <w:rPr>
          <w:rFonts w:ascii="Times New Roman" w:eastAsia="Courier New" w:hAnsi="Times New Roman" w:cs="Times New Roman"/>
          <w:b/>
          <w:iCs/>
          <w:color w:val="000000"/>
          <w:sz w:val="28"/>
        </w:rPr>
        <w:t xml:space="preserve"> </w:t>
      </w:r>
      <w:r w:rsidRPr="00F4595F">
        <w:rPr>
          <w:rFonts w:ascii="Times New Roman" w:eastAsia="Courier New" w:hAnsi="Times New Roman" w:cs="Times New Roman"/>
          <w:color w:val="000000"/>
          <w:sz w:val="28"/>
        </w:rPr>
        <w:t>И</w:t>
      </w:r>
      <w:proofErr w:type="gramEnd"/>
      <w:r w:rsidRPr="00F4595F">
        <w:rPr>
          <w:rFonts w:ascii="Times New Roman" w:eastAsia="Courier New" w:hAnsi="Times New Roman" w:cs="Times New Roman"/>
          <w:color w:val="000000"/>
          <w:sz w:val="28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9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4F5B7F">
        <w:rPr>
          <w:rFonts w:ascii="Times New Roman" w:hAnsi="Times New Roman" w:cs="Times New Roman"/>
          <w:sz w:val="28"/>
        </w:rPr>
        <w:t>спользовать информационные технологии в профессиональной деятельности</w:t>
      </w:r>
    </w:p>
    <w:p w:rsidR="008B097B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10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4F5B7F">
        <w:rPr>
          <w:rFonts w:ascii="Times New Roman" w:hAnsi="Times New Roman" w:cs="Times New Roman"/>
          <w:sz w:val="28"/>
        </w:rPr>
        <w:t>ользоваться профессиональной документацией на государственном и иностранных языках.</w:t>
      </w:r>
    </w:p>
    <w:p w:rsid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ОК 11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F4595F">
        <w:rPr>
          <w:rFonts w:ascii="Times New Roman" w:hAnsi="Times New Roman" w:cs="Times New Roman"/>
          <w:sz w:val="28"/>
        </w:rPr>
        <w:t>И</w:t>
      </w:r>
      <w:proofErr w:type="gramEnd"/>
      <w:r w:rsidRPr="00F4595F">
        <w:rPr>
          <w:rFonts w:ascii="Times New Roman" w:hAnsi="Times New Roman" w:cs="Times New Roman"/>
          <w:sz w:val="28"/>
        </w:rPr>
        <w:t>спользовать знания по финансовой грамотности, планировать предпринимательскую деятельность в профессиональной сфере.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4.2. Составлять формы бухгалтерской (финансовой) отчетности в установленные законодательством сроки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4.4. Проводить контроль и анализ информации об активах и финансовом положении организации, ее платежеспособности и доходности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4.5. Принимать участие в составлении бизнес-плана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4.7. Проводить мониторинг устранения менеджментом выявленных нарушений, недостатков и рисков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Паспорт 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фонда оценочных средств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6616BE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ПРАКТИКЕ ПО </w:t>
      </w:r>
      <w:r w:rsidR="00F4595F">
        <w:rPr>
          <w:rFonts w:ascii="Times New Roman" w:hAnsi="Times New Roman" w:cs="Times New Roman"/>
          <w:b/>
          <w:bCs/>
          <w:sz w:val="28"/>
          <w:szCs w:val="28"/>
        </w:rPr>
        <w:t xml:space="preserve">ПМ.04 СОСТАВЛЕНИЕ И ИСПОЛЬЗОВАНИЕ </w:t>
      </w:r>
      <w:r w:rsidR="009E1121">
        <w:rPr>
          <w:rFonts w:ascii="Times New Roman" w:hAnsi="Times New Roman" w:cs="Times New Roman"/>
          <w:b/>
          <w:bCs/>
          <w:sz w:val="28"/>
          <w:szCs w:val="28"/>
        </w:rPr>
        <w:t>БУХГАЛТЕРСКОЙ ОТЧЕТНОСТИ</w:t>
      </w:r>
    </w:p>
    <w:p w:rsidR="00B631AE" w:rsidRPr="00B631AE" w:rsidRDefault="009E1121" w:rsidP="009E112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</w:t>
      </w:r>
      <w:r w:rsidR="00B631AE" w:rsidRPr="00B631AE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дисциплины/модуля)</w:t>
      </w:r>
    </w:p>
    <w:p w:rsidR="00FC610D" w:rsidRPr="00FE5D91" w:rsidRDefault="00B631AE" w:rsidP="00FE5D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FE5D91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FC610D" w:rsidRPr="00FE5D91">
        <w:rPr>
          <w:rFonts w:ascii="Times New Roman" w:hAnsi="Times New Roman" w:cs="Times New Roman"/>
          <w:sz w:val="28"/>
        </w:rPr>
        <w:t>Контроль и оценка освоения учебной дисциплины по темам (разделам).</w:t>
      </w:r>
    </w:p>
    <w:tbl>
      <w:tblPr>
        <w:tblStyle w:val="a3"/>
        <w:tblW w:w="0" w:type="auto"/>
        <w:tblLook w:val="04A0"/>
      </w:tblPr>
      <w:tblGrid>
        <w:gridCol w:w="3592"/>
        <w:gridCol w:w="3029"/>
        <w:gridCol w:w="2950"/>
      </w:tblGrid>
      <w:tr w:rsidR="00FC610D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 xml:space="preserve">Проверяемые У, </w:t>
            </w:r>
            <w:proofErr w:type="gramStart"/>
            <w:r w:rsidRPr="006A2D1A"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gramEnd"/>
            <w:r w:rsidRPr="006A2D1A">
              <w:rPr>
                <w:rFonts w:ascii="Times New Roman" w:hAnsi="Times New Roman" w:cs="Times New Roman"/>
                <w:b/>
                <w:sz w:val="28"/>
              </w:rPr>
              <w:t>, ОК, ПК</w:t>
            </w:r>
          </w:p>
        </w:tc>
      </w:tr>
      <w:tr w:rsidR="00FC610D" w:rsidRPr="000B7890" w:rsidTr="009E1121">
        <w:tc>
          <w:tcPr>
            <w:tcW w:w="3592" w:type="dxa"/>
            <w:tcBorders>
              <w:bottom w:val="single" w:sz="4" w:space="0" w:color="000000" w:themeColor="text1"/>
              <w:right w:val="nil"/>
            </w:tcBorders>
          </w:tcPr>
          <w:p w:rsidR="00FC610D" w:rsidRPr="000B7890" w:rsidRDefault="009E1121" w:rsidP="009E112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3 </w:t>
            </w:r>
            <w:r w:rsidR="00FC610D" w:rsidRPr="000B7890">
              <w:rPr>
                <w:rFonts w:ascii="Times New Roman" w:hAnsi="Times New Roman" w:cs="Times New Roman"/>
                <w:b/>
                <w:i/>
                <w:sz w:val="28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5 семестр</w:t>
            </w:r>
          </w:p>
        </w:tc>
        <w:tc>
          <w:tcPr>
            <w:tcW w:w="302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C610D" w:rsidRPr="000B7890" w:rsidRDefault="00FC610D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0B7890" w:rsidRDefault="00FC610D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FC610D" w:rsidRPr="000B7890" w:rsidTr="009E1121">
        <w:tc>
          <w:tcPr>
            <w:tcW w:w="3592" w:type="dxa"/>
            <w:tcBorders>
              <w:right w:val="nil"/>
            </w:tcBorders>
          </w:tcPr>
          <w:p w:rsidR="00FC610D" w:rsidRPr="000B7890" w:rsidRDefault="00FC610D" w:rsidP="009E112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7890">
              <w:rPr>
                <w:rFonts w:ascii="Times New Roman" w:hAnsi="Times New Roman" w:cs="Times New Roman"/>
                <w:b/>
                <w:i/>
                <w:sz w:val="28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FC610D" w:rsidRPr="000B7890" w:rsidRDefault="00FC610D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0B7890" w:rsidRDefault="00FC610D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FC610D" w:rsidRPr="006A2D1A" w:rsidTr="009E1121">
        <w:tc>
          <w:tcPr>
            <w:tcW w:w="3592" w:type="dxa"/>
          </w:tcPr>
          <w:p w:rsidR="006616BE" w:rsidRPr="006616BE" w:rsidRDefault="006616BE" w:rsidP="006616BE">
            <w:pPr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Учётная политика</w:t>
            </w:r>
          </w:p>
          <w:p w:rsidR="00FC610D" w:rsidRPr="006A2D1A" w:rsidRDefault="006616BE" w:rsidP="000B7890">
            <w:pPr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организации</w:t>
            </w:r>
          </w:p>
        </w:tc>
        <w:tc>
          <w:tcPr>
            <w:tcW w:w="3029" w:type="dxa"/>
          </w:tcPr>
          <w:p w:rsidR="00FC610D" w:rsidRPr="006A2D1A" w:rsidRDefault="006616BE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1</w:t>
            </w:r>
          </w:p>
        </w:tc>
        <w:tc>
          <w:tcPr>
            <w:tcW w:w="2950" w:type="dxa"/>
          </w:tcPr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З10 Зок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/2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 xml:space="preserve">Зпк4.2/3 </w:t>
            </w:r>
          </w:p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Зпк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.2/4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З10 Зок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/1</w:t>
            </w:r>
          </w:p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Зпк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.2/4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316 Зок3/1</w:t>
            </w:r>
          </w:p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Зпк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.2/1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E1121" w:rsidRPr="006A2D1A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ОК1-ОК9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ПК 4.2.</w:t>
            </w:r>
          </w:p>
        </w:tc>
      </w:tr>
      <w:tr w:rsidR="00FC610D" w:rsidRPr="006A2D1A" w:rsidTr="009E1121">
        <w:tc>
          <w:tcPr>
            <w:tcW w:w="3592" w:type="dxa"/>
          </w:tcPr>
          <w:p w:rsidR="00FC610D" w:rsidRPr="006A2D1A" w:rsidRDefault="006616BE" w:rsidP="006616BE">
            <w:pPr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Состав отчетности</w:t>
            </w:r>
          </w:p>
        </w:tc>
        <w:tc>
          <w:tcPr>
            <w:tcW w:w="3029" w:type="dxa"/>
          </w:tcPr>
          <w:p w:rsidR="00FC610D" w:rsidRPr="006A1EF4" w:rsidRDefault="006616BE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2</w:t>
            </w:r>
          </w:p>
        </w:tc>
        <w:tc>
          <w:tcPr>
            <w:tcW w:w="2950" w:type="dxa"/>
          </w:tcPr>
          <w:p w:rsidR="004E1B47" w:rsidRPr="004E1B47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 xml:space="preserve"> Уок1/4, Уок3/1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Упк4.7/1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ОК1-ОК9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ПК 4.2.</w:t>
            </w:r>
          </w:p>
        </w:tc>
      </w:tr>
      <w:tr w:rsidR="006616BE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616BE" w:rsidRPr="006A2D1A" w:rsidRDefault="006616BE" w:rsidP="006616BE">
            <w:pPr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bCs/>
                <w:sz w:val="28"/>
              </w:rPr>
              <w:t>Финансовый результат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616BE" w:rsidRDefault="006616BE">
            <w:r w:rsidRPr="003A23ED">
              <w:rPr>
                <w:rFonts w:ascii="Times New Roman" w:hAnsi="Times New Roman" w:cs="Times New Roman"/>
                <w:sz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</w:rPr>
              <w:t xml:space="preserve"> 3</w:t>
            </w:r>
          </w:p>
        </w:tc>
        <w:tc>
          <w:tcPr>
            <w:tcW w:w="2950" w:type="dxa"/>
          </w:tcPr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З10 Зок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/2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 xml:space="preserve">Зпк4.2/3 </w:t>
            </w:r>
          </w:p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Зпк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.2/4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316 Зок3/1</w:t>
            </w:r>
          </w:p>
          <w:p w:rsidR="006616BE" w:rsidRPr="006A2D1A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Зпк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.2/1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ОК1-ОК9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ПК 4.2.</w:t>
            </w:r>
          </w:p>
        </w:tc>
      </w:tr>
      <w:tr w:rsidR="006616BE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616BE" w:rsidRPr="006A2D1A" w:rsidRDefault="006616BE" w:rsidP="006616BE">
            <w:pPr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Налоговая и статистическая отчетность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616BE" w:rsidRDefault="006616BE">
            <w:r w:rsidRPr="003A23ED">
              <w:rPr>
                <w:rFonts w:ascii="Times New Roman" w:hAnsi="Times New Roman" w:cs="Times New Roman"/>
                <w:sz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</w:rPr>
              <w:t xml:space="preserve"> 4</w:t>
            </w:r>
          </w:p>
        </w:tc>
        <w:tc>
          <w:tcPr>
            <w:tcW w:w="2950" w:type="dxa"/>
          </w:tcPr>
          <w:p w:rsidR="006616BE" w:rsidRPr="006A2D1A" w:rsidRDefault="006616BE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 xml:space="preserve"> Уок1/4, Уок3/1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Упк4.7/1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ОК1-ОК9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ПК 4.2.</w:t>
            </w:r>
          </w:p>
        </w:tc>
      </w:tr>
      <w:tr w:rsidR="006616BE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616BE" w:rsidRPr="006A2D1A" w:rsidRDefault="006616BE" w:rsidP="006616BE">
            <w:pPr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Оценка имущественного положения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616BE" w:rsidRDefault="006616BE">
            <w:r w:rsidRPr="003A23ED">
              <w:rPr>
                <w:rFonts w:ascii="Times New Roman" w:hAnsi="Times New Roman" w:cs="Times New Roman"/>
                <w:sz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</w:rPr>
              <w:t xml:space="preserve"> 5 </w:t>
            </w:r>
          </w:p>
        </w:tc>
        <w:tc>
          <w:tcPr>
            <w:tcW w:w="2950" w:type="dxa"/>
          </w:tcPr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У16 Уок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/6, Уок5/1</w:t>
            </w:r>
          </w:p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Упк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.4/1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ОК1</w:t>
            </w:r>
          </w:p>
          <w:p w:rsidR="006616BE" w:rsidRPr="006A2D1A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ОК5</w:t>
            </w:r>
            <w:r>
              <w:rPr>
                <w:rFonts w:ascii="Times New Roman" w:hAnsi="Times New Roman" w:cs="Times New Roman"/>
                <w:sz w:val="28"/>
              </w:rPr>
              <w:t>, ПК 4.4</w:t>
            </w:r>
            <w:r w:rsidRPr="006616B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616BE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616BE" w:rsidRPr="006A2D1A" w:rsidRDefault="006616BE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Анализ оборотных сред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616BE" w:rsidRDefault="006616BE">
            <w:r w:rsidRPr="003A23ED">
              <w:rPr>
                <w:rFonts w:ascii="Times New Roman" w:hAnsi="Times New Roman" w:cs="Times New Roman"/>
                <w:sz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</w:rPr>
              <w:t xml:space="preserve"> 6 </w:t>
            </w:r>
          </w:p>
        </w:tc>
        <w:tc>
          <w:tcPr>
            <w:tcW w:w="2950" w:type="dxa"/>
          </w:tcPr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У16 Уок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/6, Уок5/1</w:t>
            </w:r>
          </w:p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Упк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.4/1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ОК1</w:t>
            </w:r>
          </w:p>
          <w:p w:rsidR="006616BE" w:rsidRPr="006A2D1A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ОК5</w:t>
            </w:r>
            <w:r>
              <w:rPr>
                <w:rFonts w:ascii="Times New Roman" w:hAnsi="Times New Roman" w:cs="Times New Roman"/>
                <w:sz w:val="28"/>
              </w:rPr>
              <w:t>, ПК 4.4</w:t>
            </w:r>
            <w:r w:rsidRPr="006616B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616BE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616BE" w:rsidRPr="006A2D1A" w:rsidRDefault="006616BE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Анализ расходов организации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616BE" w:rsidRDefault="006616BE">
            <w:r w:rsidRPr="003A23ED">
              <w:rPr>
                <w:rFonts w:ascii="Times New Roman" w:hAnsi="Times New Roman" w:cs="Times New Roman"/>
                <w:sz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</w:rPr>
              <w:t xml:space="preserve"> 7</w:t>
            </w:r>
          </w:p>
        </w:tc>
        <w:tc>
          <w:tcPr>
            <w:tcW w:w="2950" w:type="dxa"/>
          </w:tcPr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У16 Уок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/6, Уок5/1</w:t>
            </w:r>
          </w:p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Упк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.4/1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ОК1</w:t>
            </w:r>
          </w:p>
          <w:p w:rsidR="006616BE" w:rsidRPr="006A2D1A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ОК5</w:t>
            </w:r>
            <w:r>
              <w:rPr>
                <w:rFonts w:ascii="Times New Roman" w:hAnsi="Times New Roman" w:cs="Times New Roman"/>
                <w:sz w:val="28"/>
              </w:rPr>
              <w:t>, ПК 4.4</w:t>
            </w:r>
            <w:r w:rsidRPr="006616B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616BE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616BE" w:rsidRPr="006A2D1A" w:rsidRDefault="006616BE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Анализ бухгалтерского баланса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616BE" w:rsidRDefault="006616BE">
            <w:r w:rsidRPr="003A23ED">
              <w:rPr>
                <w:rFonts w:ascii="Times New Roman" w:hAnsi="Times New Roman" w:cs="Times New Roman"/>
                <w:sz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</w:rPr>
              <w:t xml:space="preserve"> 8</w:t>
            </w:r>
          </w:p>
        </w:tc>
        <w:tc>
          <w:tcPr>
            <w:tcW w:w="2950" w:type="dxa"/>
          </w:tcPr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У16 Уок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/6, Уок5/1</w:t>
            </w:r>
          </w:p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Упк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.4/1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ОК1</w:t>
            </w:r>
          </w:p>
          <w:p w:rsidR="006616BE" w:rsidRPr="006A2D1A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ОК5</w:t>
            </w:r>
            <w:r>
              <w:rPr>
                <w:rFonts w:ascii="Times New Roman" w:hAnsi="Times New Roman" w:cs="Times New Roman"/>
                <w:sz w:val="28"/>
              </w:rPr>
              <w:t>, ПК 4.4</w:t>
            </w:r>
            <w:r w:rsidRPr="006616B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616BE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616BE" w:rsidRPr="006A2D1A" w:rsidRDefault="006616BE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lastRenderedPageBreak/>
              <w:t>Оценка платежеспособности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616BE" w:rsidRDefault="006616BE">
            <w:r w:rsidRPr="003A23ED">
              <w:rPr>
                <w:rFonts w:ascii="Times New Roman" w:hAnsi="Times New Roman" w:cs="Times New Roman"/>
                <w:sz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</w:rPr>
              <w:t xml:space="preserve"> 9</w:t>
            </w:r>
          </w:p>
        </w:tc>
        <w:tc>
          <w:tcPr>
            <w:tcW w:w="2950" w:type="dxa"/>
          </w:tcPr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У16 Уок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/6, Уок5/1</w:t>
            </w:r>
          </w:p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Упк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.4/1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ОК1</w:t>
            </w:r>
          </w:p>
          <w:p w:rsidR="006616BE" w:rsidRPr="006A2D1A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ОК5</w:t>
            </w:r>
            <w:r>
              <w:rPr>
                <w:rFonts w:ascii="Times New Roman" w:hAnsi="Times New Roman" w:cs="Times New Roman"/>
                <w:sz w:val="28"/>
              </w:rPr>
              <w:t>, ПК 4.4</w:t>
            </w:r>
            <w:r w:rsidRPr="006616B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616BE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616BE" w:rsidRPr="006A2D1A" w:rsidRDefault="006616BE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Анализ дебиторской и кредиторской задолженности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616BE" w:rsidRDefault="006616BE">
            <w:r w:rsidRPr="003A23ED">
              <w:rPr>
                <w:rFonts w:ascii="Times New Roman" w:hAnsi="Times New Roman" w:cs="Times New Roman"/>
                <w:sz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  <w:tc>
          <w:tcPr>
            <w:tcW w:w="2950" w:type="dxa"/>
          </w:tcPr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У16 Уок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/6, Уок5/1</w:t>
            </w:r>
          </w:p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Упк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.4/1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ОК1</w:t>
            </w:r>
          </w:p>
          <w:p w:rsidR="006616BE" w:rsidRPr="006A2D1A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ОК5</w:t>
            </w:r>
            <w:r>
              <w:rPr>
                <w:rFonts w:ascii="Times New Roman" w:hAnsi="Times New Roman" w:cs="Times New Roman"/>
                <w:sz w:val="28"/>
              </w:rPr>
              <w:t>, ПК 4.4</w:t>
            </w:r>
            <w:r w:rsidRPr="006616B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616BE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616BE" w:rsidRPr="006A2D1A" w:rsidRDefault="006616BE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Анализ финансовых результатов.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616BE" w:rsidRDefault="006616BE">
            <w:r w:rsidRPr="003A23ED">
              <w:rPr>
                <w:rFonts w:ascii="Times New Roman" w:hAnsi="Times New Roman" w:cs="Times New Roman"/>
                <w:sz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</w:rPr>
              <w:t xml:space="preserve"> 11</w:t>
            </w:r>
          </w:p>
        </w:tc>
        <w:tc>
          <w:tcPr>
            <w:tcW w:w="2950" w:type="dxa"/>
          </w:tcPr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У16 Уок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/6, Уок5/1</w:t>
            </w:r>
          </w:p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Упк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.4/1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ОК1</w:t>
            </w:r>
          </w:p>
          <w:p w:rsidR="006616BE" w:rsidRPr="006A2D1A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ОК5</w:t>
            </w:r>
            <w:r>
              <w:rPr>
                <w:rFonts w:ascii="Times New Roman" w:hAnsi="Times New Roman" w:cs="Times New Roman"/>
                <w:sz w:val="28"/>
              </w:rPr>
              <w:t>, ПК 4.4</w:t>
            </w:r>
            <w:r w:rsidRPr="006616B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616BE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616BE" w:rsidRPr="006A2D1A" w:rsidRDefault="006616BE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Прогнозирование несостоятельности (банкротства) предприятия.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616BE" w:rsidRDefault="006616BE">
            <w:r w:rsidRPr="003A23ED">
              <w:rPr>
                <w:rFonts w:ascii="Times New Roman" w:hAnsi="Times New Roman" w:cs="Times New Roman"/>
                <w:sz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</w:rPr>
              <w:t xml:space="preserve"> 12</w:t>
            </w:r>
          </w:p>
        </w:tc>
        <w:tc>
          <w:tcPr>
            <w:tcW w:w="2950" w:type="dxa"/>
          </w:tcPr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У16 Уок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/6, Уок5/1</w:t>
            </w:r>
          </w:p>
          <w:p w:rsidR="006616BE" w:rsidRPr="006616BE" w:rsidRDefault="006616BE" w:rsidP="00661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Упк</w:t>
            </w:r>
            <w:proofErr w:type="gramStart"/>
            <w:r w:rsidRPr="006616BE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6616BE">
              <w:rPr>
                <w:rFonts w:ascii="Times New Roman" w:hAnsi="Times New Roman" w:cs="Times New Roman"/>
                <w:sz w:val="28"/>
              </w:rPr>
              <w:t>.4/1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616BE">
              <w:rPr>
                <w:rFonts w:ascii="Times New Roman" w:hAnsi="Times New Roman" w:cs="Times New Roman"/>
                <w:sz w:val="28"/>
              </w:rPr>
              <w:t>ОК1</w:t>
            </w:r>
          </w:p>
          <w:p w:rsidR="006616BE" w:rsidRPr="006A2D1A" w:rsidRDefault="006616BE" w:rsidP="006616BE">
            <w:pPr>
              <w:rPr>
                <w:rFonts w:ascii="Times New Roman" w:hAnsi="Times New Roman" w:cs="Times New Roman"/>
                <w:sz w:val="28"/>
              </w:rPr>
            </w:pPr>
            <w:r w:rsidRPr="006616BE">
              <w:rPr>
                <w:rFonts w:ascii="Times New Roman" w:hAnsi="Times New Roman" w:cs="Times New Roman"/>
                <w:sz w:val="28"/>
              </w:rPr>
              <w:t>ОК5</w:t>
            </w:r>
            <w:r>
              <w:rPr>
                <w:rFonts w:ascii="Times New Roman" w:hAnsi="Times New Roman" w:cs="Times New Roman"/>
                <w:sz w:val="28"/>
              </w:rPr>
              <w:t>, ПК 4.4</w:t>
            </w:r>
            <w:r w:rsidRPr="006616B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C610D" w:rsidRPr="006A2D1A" w:rsidTr="009E1121">
        <w:tc>
          <w:tcPr>
            <w:tcW w:w="3592" w:type="dxa"/>
            <w:tcBorders>
              <w:right w:val="nil"/>
            </w:tcBorders>
          </w:tcPr>
          <w:p w:rsidR="00FC610D" w:rsidRPr="00010154" w:rsidRDefault="000B7890" w:rsidP="000B789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10154">
              <w:rPr>
                <w:rFonts w:ascii="Times New Roman" w:hAnsi="Times New Roman" w:cs="Times New Roman"/>
                <w:b/>
                <w:i/>
                <w:sz w:val="28"/>
              </w:rPr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10D" w:rsidRPr="006A2D1A" w:rsidTr="009E1121">
        <w:tc>
          <w:tcPr>
            <w:tcW w:w="3592" w:type="dxa"/>
          </w:tcPr>
          <w:p w:rsidR="00FC610D" w:rsidRPr="006A2D1A" w:rsidRDefault="006318E2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6124">
              <w:rPr>
                <w:rFonts w:ascii="Times New Roman" w:hAnsi="Times New Roman" w:cs="Times New Roman"/>
                <w:sz w:val="28"/>
              </w:rPr>
              <w:t>Дифференцированный зачет</w:t>
            </w:r>
          </w:p>
        </w:tc>
        <w:tc>
          <w:tcPr>
            <w:tcW w:w="3029" w:type="dxa"/>
          </w:tcPr>
          <w:p w:rsidR="00FC610D" w:rsidRPr="006A2D1A" w:rsidRDefault="006318E2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Билеты для зачета</w:t>
            </w:r>
          </w:p>
        </w:tc>
        <w:tc>
          <w:tcPr>
            <w:tcW w:w="2950" w:type="dxa"/>
          </w:tcPr>
          <w:p w:rsidR="00FC610D" w:rsidRPr="006A2D1A" w:rsidRDefault="006318E2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6318E2" w:rsidRDefault="006318E2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0154" w:rsidRDefault="00010154">
      <w:pPr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br w:type="page"/>
      </w:r>
    </w:p>
    <w:p w:rsidR="00B631AE" w:rsidRPr="00B631AE" w:rsidRDefault="00B631AE" w:rsidP="00010154">
      <w:pPr>
        <w:keepNext/>
        <w:numPr>
          <w:ilvl w:val="0"/>
          <w:numId w:val="2"/>
        </w:numPr>
        <w:tabs>
          <w:tab w:val="clear" w:pos="644"/>
          <w:tab w:val="num" w:pos="142"/>
        </w:tabs>
        <w:autoSpaceDE w:val="0"/>
        <w:autoSpaceDN w:val="0"/>
        <w:spacing w:after="0" w:line="36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Оценочные средства текущего контроля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и лабораторные работы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Перечень практических работ.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A4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469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Учетная политика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A46983" w:rsidRDefault="00A46983" w:rsidP="00A469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A46983">
        <w:rPr>
          <w:rFonts w:ascii="Times New Roman" w:eastAsia="Times New Roman" w:hAnsi="Times New Roman" w:cs="Times New Roman"/>
          <w:sz w:val="24"/>
          <w:szCs w:val="24"/>
        </w:rPr>
        <w:t>Изучение Устава предприятия и его учредительных документов.</w:t>
      </w:r>
    </w:p>
    <w:p w:rsidR="00A46983" w:rsidRDefault="00A46983" w:rsidP="00A469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46983">
        <w:rPr>
          <w:rFonts w:ascii="Times New Roman" w:eastAsia="Times New Roman" w:hAnsi="Times New Roman" w:cs="Times New Roman"/>
          <w:sz w:val="24"/>
          <w:szCs w:val="24"/>
        </w:rPr>
        <w:t>Ознакомление с предприятием (организацией) и его структурными подразделениями.</w:t>
      </w:r>
    </w:p>
    <w:p w:rsidR="00A46983" w:rsidRDefault="00A46983" w:rsidP="00A469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46983">
        <w:rPr>
          <w:rFonts w:ascii="Times New Roman" w:eastAsia="Times New Roman" w:hAnsi="Times New Roman" w:cs="Times New Roman"/>
          <w:sz w:val="24"/>
          <w:szCs w:val="24"/>
        </w:rPr>
        <w:t>Знакомство с руководителями и главными специалистами предприятия (организации)</w:t>
      </w:r>
    </w:p>
    <w:p w:rsidR="00DA5FF8" w:rsidRDefault="00A46983" w:rsidP="00A469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46983">
        <w:rPr>
          <w:rFonts w:ascii="Times New Roman" w:eastAsia="Times New Roman" w:hAnsi="Times New Roman" w:cs="Times New Roman"/>
          <w:sz w:val="24"/>
          <w:szCs w:val="24"/>
        </w:rPr>
        <w:t>Ознакомление с производственной структурой предприятия, изучение финансово-экономических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983">
        <w:rPr>
          <w:rFonts w:ascii="Times New Roman" w:eastAsia="Times New Roman" w:hAnsi="Times New Roman" w:cs="Times New Roman"/>
          <w:sz w:val="24"/>
          <w:szCs w:val="24"/>
        </w:rPr>
        <w:t>показателей за отчетный период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A4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46983" w:rsidRPr="00A46983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отчетности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A46983" w:rsidRDefault="00A46983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A46983" w:rsidRPr="006B00E3" w:rsidRDefault="00A46983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Изучить </w:t>
      </w:r>
      <w:r w:rsidRPr="00A46983">
        <w:rPr>
          <w:rFonts w:ascii="Times New Roman" w:eastAsia="Times New Roman" w:hAnsi="Times New Roman" w:cs="Times New Roman"/>
          <w:sz w:val="24"/>
          <w:szCs w:val="24"/>
        </w:rPr>
        <w:t xml:space="preserve"> состава типовых форм бухгалтерской отчетности предприятия, пояснительной записки, аудиторского заключения (если это предусмотрено законодательством в отношении организации), составление оборотно-сальдовой (балансовой) ведомости по синтетическим счетам, заполнение формы №1-Бухгалтерский баланс</w:t>
      </w:r>
    </w:p>
    <w:p w:rsidR="00A46983" w:rsidRDefault="00A46983" w:rsidP="006A6F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A4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46983" w:rsidRPr="00A469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Финансовый результат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A46983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A46983" w:rsidRDefault="00A46983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A46983">
        <w:rPr>
          <w:rFonts w:ascii="Times New Roman" w:eastAsia="Times New Roman" w:hAnsi="Times New Roman" w:cs="Times New Roman"/>
          <w:sz w:val="24"/>
          <w:szCs w:val="24"/>
        </w:rPr>
        <w:t>Отражение финансового результата деятельности организации: Закрытие субсчетов к счёту 90; закрытие субсчетов к счёту91; списание чистой прибыли (убытка отчётного года на счёт 84); заполнение отчета о финансовых результатах деятельности организации (предприятия</w:t>
      </w:r>
      <w:proofErr w:type="gramStart"/>
      <w:r w:rsidRPr="00A46983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gramEnd"/>
      <w:r w:rsidRPr="00A46983">
        <w:rPr>
          <w:rFonts w:ascii="Times New Roman" w:eastAsia="Times New Roman" w:hAnsi="Times New Roman" w:cs="Times New Roman"/>
          <w:sz w:val="24"/>
          <w:szCs w:val="24"/>
        </w:rPr>
        <w:t>формы № 2- Отчет о прибылях и убытках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A4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46983" w:rsidRPr="00A46983">
        <w:rPr>
          <w:rFonts w:ascii="Times New Roman" w:eastAsia="Calibri" w:hAnsi="Times New Roman" w:cs="Times New Roman"/>
          <w:sz w:val="24"/>
          <w:szCs w:val="24"/>
          <w:lang w:eastAsia="en-US"/>
        </w:rPr>
        <w:t>Налоговая и статистическая отчетность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5C2D49" w:rsidRP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A46983" w:rsidRDefault="00A46983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9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Задание: </w:t>
      </w:r>
    </w:p>
    <w:p w:rsidR="00A46983" w:rsidRDefault="00A46983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983">
        <w:rPr>
          <w:rFonts w:ascii="Times New Roman" w:eastAsia="Calibri" w:hAnsi="Times New Roman" w:cs="Times New Roman"/>
          <w:sz w:val="24"/>
          <w:szCs w:val="24"/>
          <w:lang w:eastAsia="en-US"/>
        </w:rPr>
        <w:t>Налоговая и статистическая отчетность: формирование отчета по форме 2 НДФЛ; заполнение и предоставление отчетности в органы статистики; заполнение формы №3- отчет об изменениях капитала; заполнение формы №4- отчет о движении денежных средств; заполнение формы № 5- приложение к бухгалтерскому балансу; заполнение формы №6-отчет о целевом использовании денежных средств</w:t>
      </w:r>
    </w:p>
    <w:p w:rsidR="00A46983" w:rsidRPr="00A46983" w:rsidRDefault="00A46983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A4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46983" w:rsidRPr="00A46983">
        <w:rPr>
          <w:rFonts w:ascii="Times New Roman" w:eastAsia="Calibri" w:hAnsi="Times New Roman" w:cs="Times New Roman"/>
          <w:sz w:val="24"/>
          <w:szCs w:val="24"/>
          <w:lang w:eastAsia="en-US"/>
        </w:rPr>
        <w:t>Оценка имущественного положения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A46983" w:rsidRDefault="00A46983" w:rsidP="006A6F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698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Задание: </w:t>
      </w:r>
    </w:p>
    <w:p w:rsidR="00A46983" w:rsidRDefault="00A46983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46983">
        <w:rPr>
          <w:rFonts w:ascii="Times New Roman" w:eastAsia="Times New Roman" w:hAnsi="Times New Roman" w:cs="Times New Roman"/>
          <w:sz w:val="24"/>
          <w:szCs w:val="24"/>
        </w:rPr>
        <w:t xml:space="preserve">Оценка имущественного положения и источников финансирования средств организации. </w:t>
      </w:r>
    </w:p>
    <w:p w:rsidR="00A46983" w:rsidRPr="00A46983" w:rsidRDefault="00A46983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A46983">
        <w:rPr>
          <w:rFonts w:ascii="Times New Roman" w:eastAsia="Times New Roman" w:hAnsi="Times New Roman" w:cs="Times New Roman"/>
          <w:sz w:val="24"/>
          <w:szCs w:val="24"/>
        </w:rPr>
        <w:t>Расчет показателей движения и эффективности использования основных средств</w:t>
      </w:r>
    </w:p>
    <w:p w:rsidR="00A46983" w:rsidRDefault="00A46983" w:rsidP="006A6F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A4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469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46983" w:rsidRPr="00A46983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оборотных средств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8C7BF3" w:rsidRDefault="00A46983" w:rsidP="00A4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A46983" w:rsidRDefault="00A46983" w:rsidP="00A4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46983">
        <w:rPr>
          <w:rFonts w:ascii="Times New Roman" w:eastAsia="Times New Roman" w:hAnsi="Times New Roman" w:cs="Times New Roman"/>
          <w:sz w:val="24"/>
          <w:szCs w:val="24"/>
        </w:rPr>
        <w:t>Анализ оборотных средств по степени ликвидности и риска вложения капитала.</w:t>
      </w:r>
    </w:p>
    <w:p w:rsidR="00A46983" w:rsidRDefault="00A46983" w:rsidP="00A4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46983">
        <w:rPr>
          <w:rFonts w:ascii="Times New Roman" w:eastAsia="Times New Roman" w:hAnsi="Times New Roman" w:cs="Times New Roman"/>
          <w:sz w:val="24"/>
          <w:szCs w:val="24"/>
        </w:rPr>
        <w:t>Оборачиваемость оборотного капитала</w:t>
      </w:r>
    </w:p>
    <w:p w:rsidR="00A46983" w:rsidRDefault="00A46983" w:rsidP="006A6F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A4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46983" w:rsidRPr="00A46983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расходов организации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A46983" w:rsidRDefault="00A46983" w:rsidP="00A4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DA5FF8" w:rsidRPr="00A46983" w:rsidRDefault="00A46983" w:rsidP="00A46983">
      <w:pPr>
        <w:rPr>
          <w:rFonts w:ascii="Times New Roman" w:eastAsia="Times New Roman" w:hAnsi="Times New Roman" w:cs="Times New Roman"/>
          <w:sz w:val="24"/>
          <w:szCs w:val="24"/>
        </w:rPr>
      </w:pPr>
      <w:r w:rsidRPr="00A46983">
        <w:rPr>
          <w:rFonts w:ascii="Times New Roman" w:eastAsia="Times New Roman" w:hAnsi="Times New Roman" w:cs="Times New Roman"/>
          <w:sz w:val="24"/>
          <w:szCs w:val="24"/>
        </w:rPr>
        <w:t>Анализ расходов организации, состава и структуры затрат, включаемых в себестоимость продукции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A4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5C6C63" w:rsidRPr="005C6C63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бухгалтерского баланса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8C7BF3" w:rsidRDefault="005C6C63" w:rsidP="005C6C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5C6C63" w:rsidRDefault="005C6C63" w:rsidP="005C6C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6C63">
        <w:rPr>
          <w:rFonts w:ascii="Times New Roman" w:eastAsia="Times New Roman" w:hAnsi="Times New Roman" w:cs="Times New Roman"/>
          <w:sz w:val="24"/>
          <w:szCs w:val="24"/>
        </w:rPr>
        <w:t>Анализ бухгалтерского баланса по степени ликвидности.</w:t>
      </w:r>
    </w:p>
    <w:p w:rsidR="005C6C63" w:rsidRDefault="005C6C63" w:rsidP="005C6C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A4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</w:t>
      </w:r>
      <w:r w:rsidR="005C6C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C6C63" w:rsidRPr="005C6C63">
        <w:rPr>
          <w:rFonts w:ascii="Times New Roman" w:eastAsia="Calibri" w:hAnsi="Times New Roman" w:cs="Times New Roman"/>
          <w:sz w:val="24"/>
          <w:szCs w:val="24"/>
          <w:lang w:eastAsia="en-US"/>
        </w:rPr>
        <w:t>Оценка платежеспособности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5C6C63" w:rsidRDefault="005C6C63" w:rsidP="005C6C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5C6C63" w:rsidRDefault="005C6C63" w:rsidP="005C6C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C6C63">
        <w:rPr>
          <w:rFonts w:ascii="Times New Roman" w:eastAsia="Times New Roman" w:hAnsi="Times New Roman" w:cs="Times New Roman"/>
          <w:sz w:val="24"/>
          <w:szCs w:val="24"/>
        </w:rPr>
        <w:t xml:space="preserve">Оценка платежеспособности, кредитоспособности организации и финансовой устойчивости. </w:t>
      </w:r>
    </w:p>
    <w:p w:rsidR="008C7BF3" w:rsidRDefault="005C6C63" w:rsidP="005C6C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C6C63">
        <w:rPr>
          <w:rFonts w:ascii="Times New Roman" w:eastAsia="Times New Roman" w:hAnsi="Times New Roman" w:cs="Times New Roman"/>
          <w:sz w:val="24"/>
          <w:szCs w:val="24"/>
        </w:rPr>
        <w:t>Определение типа финансовой устойчивости организации.</w:t>
      </w:r>
    </w:p>
    <w:p w:rsidR="005C6C63" w:rsidRDefault="005C6C63" w:rsidP="005C6C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 w:rsidR="00A4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5C6C63" w:rsidRPr="005C6C63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дебиторской и кредиторской задолженности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5C6C63" w:rsidRDefault="005C6C63" w:rsidP="005C6C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5C6C63" w:rsidRPr="006B00E3" w:rsidRDefault="005C6C63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C63">
        <w:rPr>
          <w:rFonts w:ascii="Times New Roman" w:eastAsia="Times New Roman" w:hAnsi="Times New Roman" w:cs="Times New Roman"/>
          <w:sz w:val="24"/>
          <w:szCs w:val="24"/>
        </w:rPr>
        <w:t>Анализ дебиторской и кредиторской задолженности</w:t>
      </w:r>
    </w:p>
    <w:p w:rsidR="00A46983" w:rsidRDefault="00A46983" w:rsidP="006A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 w:rsidR="00A4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D47EA" w:rsidRPr="001D47EA">
        <w:rPr>
          <w:rFonts w:ascii="Times New Roman" w:hAnsi="Times New Roman" w:cs="Times New Roman"/>
          <w:sz w:val="28"/>
        </w:rPr>
        <w:t xml:space="preserve"> </w:t>
      </w:r>
      <w:r w:rsidR="005C6C63" w:rsidRPr="005C6C63">
        <w:rPr>
          <w:rFonts w:ascii="Times New Roman" w:hAnsi="Times New Roman" w:cs="Times New Roman"/>
          <w:sz w:val="24"/>
        </w:rPr>
        <w:t>Анализ финансовых результатов</w:t>
      </w:r>
      <w:r w:rsidR="005C6C63" w:rsidRPr="005C6C63">
        <w:rPr>
          <w:rFonts w:ascii="Times New Roman" w:hAnsi="Times New Roman" w:cs="Times New Roman"/>
          <w:sz w:val="28"/>
        </w:rPr>
        <w:t>.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5C6C63" w:rsidRDefault="005C6C63" w:rsidP="005C6C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5C6C63" w:rsidRDefault="005C6C63" w:rsidP="005C6C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C6C63">
        <w:rPr>
          <w:rFonts w:ascii="Times New Roman" w:eastAsia="Times New Roman" w:hAnsi="Times New Roman" w:cs="Times New Roman"/>
          <w:sz w:val="24"/>
          <w:szCs w:val="24"/>
        </w:rPr>
        <w:t xml:space="preserve">Анализ финансовых результатов. </w:t>
      </w:r>
    </w:p>
    <w:p w:rsidR="000C7CB7" w:rsidRDefault="005C6C63" w:rsidP="005C6C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C6C63">
        <w:rPr>
          <w:rFonts w:ascii="Times New Roman" w:eastAsia="Times New Roman" w:hAnsi="Times New Roman" w:cs="Times New Roman"/>
          <w:sz w:val="24"/>
          <w:szCs w:val="24"/>
        </w:rPr>
        <w:t>Анализ структуры прибыли, факторы, влияющие на прибыль и рентабельность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 w:rsidR="00A4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5C6C63" w:rsidRPr="005C6C63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Прогнозирование несостоятельности (банкротства) предприятия.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5C6C63" w:rsidRDefault="005C6C63" w:rsidP="005C6C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6A6F05" w:rsidRDefault="005C6C63" w:rsidP="003D3D1E">
      <w:pPr>
        <w:rPr>
          <w:rFonts w:ascii="Times New Roman" w:eastAsia="Times New Roman" w:hAnsi="Times New Roman" w:cs="Times New Roman"/>
          <w:sz w:val="24"/>
          <w:szCs w:val="24"/>
        </w:rPr>
      </w:pPr>
      <w:r w:rsidRPr="005C6C63">
        <w:rPr>
          <w:rFonts w:ascii="Times New Roman" w:eastAsia="Times New Roman" w:hAnsi="Times New Roman" w:cs="Times New Roman"/>
          <w:sz w:val="24"/>
          <w:szCs w:val="24"/>
        </w:rPr>
        <w:t>Прогнозирование несостоятельности (банкротства) предприятия.</w:t>
      </w:r>
    </w:p>
    <w:p w:rsidR="005C6C63" w:rsidRPr="003D3D1E" w:rsidRDefault="005C6C63" w:rsidP="003D3D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практических работ.</w:t>
      </w:r>
      <w:r w:rsidR="00192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  <w:u w:val="single"/>
        </w:rPr>
        <w:t>Оценка 5 «отлично» ставится, если: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Правильно и в установленное время решены практические ситуации по отражению нарастающим итогом на счетах бухгалтерского учета имущественного и финансового положения организации, определены результаты хозяйственной деятельности за отчетный период.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Правильно и в установленное время решены практические ситуации по составлению форм бухгалтерской отчетности.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Правильно и в установленное время решены практические ситуации по составлению расчетов по налогам и сборам в бюджет, расчетов во внебюджетные фонды</w:t>
      </w:r>
      <w:r w:rsidRPr="003D3D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3D1E">
        <w:rPr>
          <w:rFonts w:ascii="Times New Roman" w:hAnsi="Times New Roman" w:cs="Times New Roman"/>
          <w:bCs/>
          <w:sz w:val="28"/>
          <w:szCs w:val="28"/>
        </w:rPr>
        <w:t>и по составлению форм статистической отчетности в установленное время.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Правильно и в установленное время решены практические ситуации по проведению контроля и анализа информации об имуществе и финансовом положении организации, ее платежеспособности и доходности.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  <w:u w:val="single"/>
        </w:rPr>
        <w:t>Оценка 4 «хорошо» ставится, если: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Имеются единичные ошибки при решении практических ситуаций по отражению нарастающим итогом на счетах бухгалтерского учета имущественного и финансового положения организации, определены результаты хозяйственной деятельности за отчетный период, наблюдаются незначительные отклонения от норм времени, отведённого на выполнение задания.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 xml:space="preserve"> при решении практических ситуаций по составлению форм бухгалтерской отчетности испытывает небольшие трудности, которые исправляет после наводящих вопросах преподавателя.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Правильно и в установленное время решены практические ситуации по составлению расчетов по налогам и сборам в бюджет, расчетов во внебюджетные фонды</w:t>
      </w:r>
      <w:r w:rsidRPr="003D3D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3D1E">
        <w:rPr>
          <w:rFonts w:ascii="Times New Roman" w:hAnsi="Times New Roman" w:cs="Times New Roman"/>
          <w:bCs/>
          <w:sz w:val="28"/>
          <w:szCs w:val="28"/>
        </w:rPr>
        <w:t>и по составлению форм статистической отчетности в установленное время.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</w:t>
      </w: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решении практические ситуации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 xml:space="preserve"> по проведению контроля и анализа информации об имуществе и финансовом положении организации, ее платежеспособности и доходности, обучающийся делает неполный вывод.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  <w:u w:val="single"/>
        </w:rPr>
        <w:t>Оценка 3 «удовлетворительно» ставится, если: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Имеются ошибки при решении практических ситуаций по отражению нарастающим итогом на счетах бухгалтерского учета имущественного и финансового положения организации, искажены результаты хозяйственной деятельности за отчетный период, наблюдается значительное отклонения от норм времени, отведённого на выполнение задания.</w:t>
      </w:r>
      <w:proofErr w:type="gramEnd"/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 xml:space="preserve"> при решении практических ситуаций по составлению форм бухгалтерской отчетности испытывает большие трудности, которые частично исправляет после наводящих вопросах преподавателя.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 допускает грубые ошибки при решении практических ситуаций по составлению расчетов по налогам и сборам в бюджет, расчетов во внебюджетные фонды</w:t>
      </w:r>
      <w:r w:rsidRPr="003D3D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3D1E">
        <w:rPr>
          <w:rFonts w:ascii="Times New Roman" w:hAnsi="Times New Roman" w:cs="Times New Roman"/>
          <w:bCs/>
          <w:sz w:val="28"/>
          <w:szCs w:val="28"/>
        </w:rPr>
        <w:t>и по составлению форм статистической отчетности.</w:t>
      </w:r>
      <w:proofErr w:type="gramEnd"/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 xml:space="preserve">При решении практические ситуации по проведению контроля и анализа информации об имуществе и финансовом положении организации, ее платежеспособности и доходности, </w:t>
      </w: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 xml:space="preserve"> допускает ошибки и не делает выводов.</w:t>
      </w:r>
    </w:p>
    <w:p w:rsid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C63" w:rsidRDefault="005C6C63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C63" w:rsidRDefault="005C6C63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C63" w:rsidRDefault="005C6C63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C63" w:rsidRDefault="005C6C63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C63" w:rsidRDefault="005C6C63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C63" w:rsidRDefault="005C6C63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C63" w:rsidRDefault="005C6C63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C63" w:rsidRPr="003D3D1E" w:rsidRDefault="005C6C63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3D1E" w:rsidRPr="00192133" w:rsidRDefault="003D3D1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1AE" w:rsidRPr="00B631AE" w:rsidRDefault="00B631AE" w:rsidP="00EC5B08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Оценочные средства промежуточной аттестации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проведения промежуточной аттестации по </w:t>
      </w:r>
      <w:r w:rsidR="005C6C63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практике</w:t>
      </w:r>
    </w:p>
    <w:p w:rsidR="007B176C" w:rsidRPr="00953072" w:rsidRDefault="007B176C" w:rsidP="005C6C6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</w:t>
      </w:r>
      <w:r w:rsidR="005C6C63">
        <w:rPr>
          <w:rFonts w:ascii="Times New Roman" w:hAnsi="Times New Roman" w:cs="Times New Roman"/>
          <w:bCs/>
          <w:sz w:val="28"/>
          <w:szCs w:val="28"/>
        </w:rPr>
        <w:t xml:space="preserve">по производственной практике </w:t>
      </w:r>
      <w:r w:rsidRPr="0095307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профессиональному модулю МДК 04 Составление и использование бухгалтерской отчетности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проводится в форме дифференцированного зачета</w:t>
      </w:r>
      <w:r w:rsidR="005C6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3072">
        <w:rPr>
          <w:rFonts w:ascii="Times New Roman" w:hAnsi="Times New Roman" w:cs="Times New Roman"/>
          <w:bCs/>
          <w:sz w:val="28"/>
          <w:szCs w:val="28"/>
        </w:rPr>
        <w:t>проведении промежуточной аттестации используются</w:t>
      </w:r>
      <w:proofErr w:type="gramEnd"/>
      <w:r w:rsidRPr="00953072">
        <w:rPr>
          <w:rFonts w:ascii="Times New Roman" w:hAnsi="Times New Roman" w:cs="Times New Roman"/>
          <w:bCs/>
          <w:sz w:val="28"/>
          <w:szCs w:val="28"/>
        </w:rPr>
        <w:t xml:space="preserve"> следующие оценочные средства:</w:t>
      </w:r>
    </w:p>
    <w:p w:rsidR="007B176C" w:rsidRPr="00953072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>- перечень теоретических вопросов к экзамену;</w:t>
      </w:r>
    </w:p>
    <w:p w:rsidR="007B176C" w:rsidRPr="00953072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>- экзаменационные билеты.</w:t>
      </w:r>
    </w:p>
    <w:p w:rsidR="00B631AE" w:rsidRPr="00B631AE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>Перечень теоретических вопросов выдается студентам не позднее, чем за месяц до начала сессии.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Рекомендуемые вопросы промежуточной аттестации.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1.</w:t>
      </w:r>
      <w:r w:rsidRPr="000775E5">
        <w:rPr>
          <w:rFonts w:ascii="Times New Roman" w:eastAsia="TimesNewRoman" w:hAnsi="Times New Roman"/>
          <w:sz w:val="28"/>
          <w:szCs w:val="28"/>
        </w:rPr>
        <w:t xml:space="preserve">В чем различия между понятиями </w:t>
      </w:r>
      <w:r w:rsidRPr="000775E5">
        <w:rPr>
          <w:rFonts w:ascii="Times New Roman" w:eastAsia="TimesNewRoman,Bold" w:hAnsi="Times New Roman"/>
          <w:sz w:val="28"/>
          <w:szCs w:val="28"/>
        </w:rPr>
        <w:t>«</w:t>
      </w:r>
      <w:r w:rsidRPr="000775E5">
        <w:rPr>
          <w:rFonts w:ascii="Times New Roman" w:eastAsia="TimesNewRoman" w:hAnsi="Times New Roman"/>
          <w:sz w:val="28"/>
          <w:szCs w:val="28"/>
        </w:rPr>
        <w:t>анализ</w:t>
      </w:r>
      <w:r w:rsidRPr="000775E5">
        <w:rPr>
          <w:rFonts w:ascii="Times New Roman" w:eastAsia="TimesNewRoman,Bold" w:hAnsi="Times New Roman"/>
          <w:sz w:val="28"/>
          <w:szCs w:val="28"/>
        </w:rPr>
        <w:t>», «</w:t>
      </w:r>
      <w:r w:rsidRPr="000775E5">
        <w:rPr>
          <w:rFonts w:ascii="Times New Roman" w:eastAsia="TimesNewRoman" w:hAnsi="Times New Roman"/>
          <w:sz w:val="28"/>
          <w:szCs w:val="28"/>
        </w:rPr>
        <w:t>экономический анализ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», </w:t>
      </w:r>
      <w:r w:rsidRPr="000775E5">
        <w:rPr>
          <w:rFonts w:ascii="Times New Roman" w:eastAsia="TimesNewRoman" w:hAnsi="Times New Roman"/>
          <w:sz w:val="28"/>
          <w:szCs w:val="28"/>
        </w:rPr>
        <w:t>финансовый анализ</w:t>
      </w:r>
      <w:r w:rsidRPr="000775E5">
        <w:rPr>
          <w:rFonts w:ascii="Times New Roman" w:eastAsia="TimesNewRoman,Bold" w:hAnsi="Times New Roman"/>
          <w:sz w:val="28"/>
          <w:szCs w:val="28"/>
        </w:rPr>
        <w:t>», «</w:t>
      </w:r>
      <w:r w:rsidRPr="000775E5">
        <w:rPr>
          <w:rFonts w:ascii="Times New Roman" w:eastAsia="TimesNewRoman" w:hAnsi="Times New Roman"/>
          <w:sz w:val="28"/>
          <w:szCs w:val="28"/>
        </w:rPr>
        <w:t>анализ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»?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2. </w:t>
      </w:r>
      <w:r w:rsidRPr="000775E5">
        <w:rPr>
          <w:rFonts w:ascii="Times New Roman" w:eastAsia="TimesNewRoman" w:hAnsi="Times New Roman"/>
          <w:sz w:val="28"/>
          <w:szCs w:val="28"/>
        </w:rPr>
        <w:t>Что является объектом анализа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3. </w:t>
      </w:r>
      <w:r w:rsidRPr="000775E5">
        <w:rPr>
          <w:rFonts w:ascii="Times New Roman" w:eastAsia="TimesNewRoman" w:hAnsi="Times New Roman"/>
          <w:sz w:val="28"/>
          <w:szCs w:val="28"/>
        </w:rPr>
        <w:t>Каковы задачи анализа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4. </w:t>
      </w:r>
      <w:r w:rsidRPr="000775E5">
        <w:rPr>
          <w:rFonts w:ascii="Times New Roman" w:eastAsia="TimesNewRoman" w:hAnsi="Times New Roman"/>
          <w:sz w:val="28"/>
          <w:szCs w:val="28"/>
        </w:rPr>
        <w:t>Какова роль анализа финансовой отчетности в управлении предприятием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5. </w:t>
      </w:r>
      <w:r w:rsidRPr="000775E5">
        <w:rPr>
          <w:rFonts w:ascii="Times New Roman" w:eastAsia="TimesNewRoman" w:hAnsi="Times New Roman"/>
          <w:sz w:val="28"/>
          <w:szCs w:val="28"/>
        </w:rPr>
        <w:t>Назовите основные источники информации для проведения финансового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" w:hAnsi="Times New Roman"/>
          <w:sz w:val="28"/>
          <w:szCs w:val="28"/>
        </w:rPr>
        <w:t>анализа</w:t>
      </w:r>
      <w:r w:rsidRPr="000775E5">
        <w:rPr>
          <w:rFonts w:ascii="Times New Roman" w:eastAsia="TimesNewRoman,Bold" w:hAnsi="Times New Roman"/>
          <w:sz w:val="28"/>
          <w:szCs w:val="28"/>
        </w:rPr>
        <w:t>.</w:t>
      </w:r>
    </w:p>
    <w:p w:rsidR="007B176C" w:rsidRPr="0019030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6. </w:t>
      </w:r>
      <w:r w:rsidRPr="000775E5">
        <w:rPr>
          <w:rFonts w:ascii="Times New Roman" w:eastAsia="TimesNewRoman" w:hAnsi="Times New Roman"/>
          <w:sz w:val="28"/>
          <w:szCs w:val="28"/>
        </w:rPr>
        <w:t>Что включается в состав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7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Какие документы являются нормативной базой составления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8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Кто является внешними пользователями бухгалтерской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9.</w:t>
      </w:r>
      <w:r w:rsidRPr="000775E5">
        <w:rPr>
          <w:rFonts w:ascii="Times New Roman" w:eastAsia="TimesNewRoman" w:hAnsi="Times New Roman"/>
          <w:sz w:val="28"/>
          <w:szCs w:val="28"/>
        </w:rPr>
        <w:t>В каких разделах бухгалтерского баланса содержится информация об имуществе предприятия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lastRenderedPageBreak/>
        <w:t>10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Что отражают пассивы бухгалтерского баланса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11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Какие основные приемы применяются при анализе бухгалтерского баланса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12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Как рассчитывается величина собственного оборотного капитала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13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Какие статьи входят в состав долгосрочных и краткосрочных обязательств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14</w:t>
      </w:r>
      <w:r w:rsidRPr="000775E5">
        <w:rPr>
          <w:rFonts w:ascii="Times New Roman" w:eastAsia="TimesNewRoman,Bold" w:hAnsi="Times New Roman"/>
          <w:sz w:val="28"/>
          <w:szCs w:val="28"/>
        </w:rPr>
        <w:t>.</w:t>
      </w:r>
      <w:r w:rsidRPr="000775E5">
        <w:rPr>
          <w:rFonts w:ascii="Times New Roman" w:eastAsia="TimesNewRoman" w:hAnsi="Times New Roman"/>
          <w:sz w:val="28"/>
          <w:szCs w:val="28"/>
        </w:rPr>
        <w:t>На что следует обращать внимание при анализе источников финансирования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15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На что следует обращать внимание при анализе активов предприятия</w:t>
      </w:r>
      <w:r>
        <w:rPr>
          <w:rFonts w:ascii="Times New Roman" w:eastAsia="TimesNewRoman" w:hAnsi="Times New Roman"/>
          <w:sz w:val="28"/>
          <w:szCs w:val="28"/>
        </w:rPr>
        <w:t>?</w:t>
      </w:r>
    </w:p>
    <w:p w:rsidR="007B176C" w:rsidRPr="007214F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16.</w:t>
      </w:r>
      <w:r w:rsidRPr="007214FA">
        <w:rPr>
          <w:rFonts w:ascii="Times New Roman" w:eastAsia="TimesNewRoman" w:hAnsi="Times New Roman"/>
          <w:sz w:val="28"/>
          <w:szCs w:val="28"/>
        </w:rPr>
        <w:t>Что понимается под ликвидностью баланса, ликвидностью активов и ликвидностью предприятия?</w:t>
      </w:r>
    </w:p>
    <w:p w:rsidR="007B176C" w:rsidRPr="007214F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17</w:t>
      </w:r>
      <w:r w:rsidRPr="007214FA">
        <w:rPr>
          <w:rFonts w:ascii="Times New Roman" w:eastAsia="TimesNewRoman" w:hAnsi="Times New Roman"/>
          <w:sz w:val="28"/>
          <w:szCs w:val="28"/>
        </w:rPr>
        <w:t>. Какие типы ликвидности характеризуют структуру баланса?</w:t>
      </w:r>
    </w:p>
    <w:p w:rsidR="007B176C" w:rsidRPr="007214F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18</w:t>
      </w:r>
      <w:r w:rsidRPr="007214FA">
        <w:rPr>
          <w:rFonts w:ascii="Times New Roman" w:eastAsia="TimesNewRoman" w:hAnsi="Times New Roman"/>
          <w:sz w:val="28"/>
          <w:szCs w:val="28"/>
        </w:rPr>
        <w:t xml:space="preserve">. Какой баланс считается </w:t>
      </w:r>
      <w:proofErr w:type="gramStart"/>
      <w:r w:rsidRPr="007214FA">
        <w:rPr>
          <w:rFonts w:ascii="Times New Roman" w:eastAsia="TimesNewRoman" w:hAnsi="Times New Roman"/>
          <w:sz w:val="28"/>
          <w:szCs w:val="28"/>
        </w:rPr>
        <w:t>абсолютно ликвидным</w:t>
      </w:r>
      <w:proofErr w:type="gramEnd"/>
      <w:r w:rsidRPr="007214FA">
        <w:rPr>
          <w:rFonts w:ascii="Times New Roman" w:eastAsia="TimesNewRoman" w:hAnsi="Times New Roman"/>
          <w:sz w:val="28"/>
          <w:szCs w:val="28"/>
        </w:rPr>
        <w:t>?</w:t>
      </w:r>
    </w:p>
    <w:p w:rsidR="007B176C" w:rsidRPr="007214F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19</w:t>
      </w:r>
      <w:r w:rsidRPr="007214FA">
        <w:rPr>
          <w:rFonts w:ascii="Times New Roman" w:eastAsia="TimesNewRoman" w:hAnsi="Times New Roman"/>
          <w:sz w:val="28"/>
          <w:szCs w:val="28"/>
        </w:rPr>
        <w:t>. Что такое платежеспособность предприятия?</w:t>
      </w:r>
    </w:p>
    <w:p w:rsidR="007B176C" w:rsidRPr="007214F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20</w:t>
      </w:r>
      <w:r w:rsidRPr="007214FA">
        <w:rPr>
          <w:rFonts w:ascii="Times New Roman" w:eastAsia="TimesNewRoman" w:hAnsi="Times New Roman"/>
          <w:sz w:val="28"/>
          <w:szCs w:val="28"/>
        </w:rPr>
        <w:t>. Какие типы платежеспособности вы знаете?</w:t>
      </w:r>
    </w:p>
    <w:p w:rsidR="007B176C" w:rsidRPr="007214F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21</w:t>
      </w:r>
      <w:r w:rsidRPr="007214FA">
        <w:rPr>
          <w:rFonts w:ascii="Times New Roman" w:eastAsia="TimesNewRoman" w:hAnsi="Times New Roman"/>
          <w:sz w:val="28"/>
          <w:szCs w:val="28"/>
        </w:rPr>
        <w:t>. Назовите основные коэффициенты ликвидности.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22.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Что понимается под финансовой устойчивостью предприятия</w:t>
      </w:r>
      <w:r w:rsidRPr="0029265A">
        <w:rPr>
          <w:rFonts w:ascii="Times New Roman" w:hAnsi="Times New Roman"/>
          <w:color w:val="000000"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29265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9265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Какими показателями характеризуется финансовая устойчивость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предприятия</w:t>
      </w:r>
      <w:r w:rsidRPr="0029265A">
        <w:rPr>
          <w:rFonts w:ascii="Times New Roman" w:hAnsi="Times New Roman"/>
          <w:color w:val="000000"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265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О чем свидетельствует коэффициент финансовой независимости</w:t>
      </w:r>
      <w:r w:rsidRPr="0029265A">
        <w:rPr>
          <w:rFonts w:ascii="Times New Roman" w:hAnsi="Times New Roman"/>
          <w:color w:val="000000"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265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Как рассчитывается коэффициент самофинансирования</w:t>
      </w:r>
      <w:r w:rsidRPr="0029265A">
        <w:rPr>
          <w:rFonts w:ascii="Times New Roman" w:hAnsi="Times New Roman"/>
          <w:color w:val="000000"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265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Назовите типы финансовой устойчивости предприятия</w:t>
      </w:r>
      <w:r w:rsidRPr="0029265A">
        <w:rPr>
          <w:rFonts w:ascii="Times New Roman" w:hAnsi="Times New Roman"/>
          <w:color w:val="000000"/>
          <w:sz w:val="28"/>
          <w:szCs w:val="28"/>
        </w:rPr>
        <w:t>.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27.</w:t>
      </w:r>
      <w:r w:rsidRPr="0029265A">
        <w:rPr>
          <w:rFonts w:ascii="Times New Roman" w:eastAsia="TimesNewRoman" w:hAnsi="Times New Roman"/>
          <w:sz w:val="28"/>
          <w:szCs w:val="28"/>
        </w:rPr>
        <w:t>Какими показателями оценивается деловая активность предприятия?</w:t>
      </w:r>
    </w:p>
    <w:p w:rsidR="007B176C" w:rsidRPr="0019030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28</w:t>
      </w:r>
      <w:r w:rsidRPr="0029265A">
        <w:rPr>
          <w:rFonts w:ascii="Times New Roman" w:eastAsia="TimesNewRoman" w:hAnsi="Times New Roman"/>
          <w:sz w:val="28"/>
          <w:szCs w:val="28"/>
        </w:rPr>
        <w:t>. Как вы понимаете абсолютное и относительное высвобождение оборотных сре</w:t>
      </w:r>
      <w:proofErr w:type="gramStart"/>
      <w:r w:rsidRPr="0029265A">
        <w:rPr>
          <w:rFonts w:ascii="Times New Roman" w:eastAsia="TimesNewRoman" w:hAnsi="Times New Roman"/>
          <w:sz w:val="28"/>
          <w:szCs w:val="28"/>
        </w:rPr>
        <w:t>дств всл</w:t>
      </w:r>
      <w:proofErr w:type="gramEnd"/>
      <w:r w:rsidRPr="0029265A">
        <w:rPr>
          <w:rFonts w:ascii="Times New Roman" w:eastAsia="TimesNewRoman" w:hAnsi="Times New Roman"/>
          <w:sz w:val="28"/>
          <w:szCs w:val="28"/>
        </w:rPr>
        <w:t>едствие ускорения оборачиваемости?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>Что является доходами от обычных видов деятельности</w:t>
      </w:r>
      <w:r w:rsidRPr="0029265A">
        <w:rPr>
          <w:rFonts w:ascii="Times New Roman" w:hAnsi="Times New Roman"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 xml:space="preserve">Какие группы расходов отражены в </w:t>
      </w:r>
      <w:r w:rsidRPr="0029265A">
        <w:rPr>
          <w:rFonts w:ascii="Times New Roman" w:hAnsi="Times New Roman"/>
          <w:sz w:val="28"/>
          <w:szCs w:val="28"/>
        </w:rPr>
        <w:t>«</w:t>
      </w:r>
      <w:r w:rsidRPr="0029265A">
        <w:rPr>
          <w:rFonts w:ascii="Times New Roman" w:eastAsia="TimesNewRoman" w:hAnsi="Times New Roman"/>
          <w:sz w:val="28"/>
          <w:szCs w:val="28"/>
        </w:rPr>
        <w:t>Отчете о прибылях и убытках</w:t>
      </w:r>
      <w:r w:rsidRPr="0029265A">
        <w:rPr>
          <w:rFonts w:ascii="Times New Roman" w:hAnsi="Times New Roman"/>
          <w:sz w:val="28"/>
          <w:szCs w:val="28"/>
        </w:rPr>
        <w:t>»?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>Какие расходы</w:t>
      </w:r>
      <w:r w:rsidRPr="0029265A">
        <w:rPr>
          <w:rFonts w:ascii="Times New Roman" w:hAnsi="Times New Roman"/>
          <w:sz w:val="28"/>
          <w:szCs w:val="28"/>
        </w:rPr>
        <w:t xml:space="preserve">, </w:t>
      </w:r>
      <w:r w:rsidRPr="0029265A">
        <w:rPr>
          <w:rFonts w:ascii="Times New Roman" w:eastAsia="TimesNewRoman" w:hAnsi="Times New Roman"/>
          <w:sz w:val="28"/>
          <w:szCs w:val="28"/>
        </w:rPr>
        <w:t xml:space="preserve">согласно ПБУ </w:t>
      </w:r>
      <w:r w:rsidRPr="0029265A">
        <w:rPr>
          <w:rFonts w:ascii="Times New Roman" w:hAnsi="Times New Roman"/>
          <w:sz w:val="28"/>
          <w:szCs w:val="28"/>
        </w:rPr>
        <w:t xml:space="preserve">10/99, </w:t>
      </w:r>
      <w:r w:rsidRPr="0029265A">
        <w:rPr>
          <w:rFonts w:ascii="Times New Roman" w:eastAsia="TimesNewRoman" w:hAnsi="Times New Roman"/>
          <w:sz w:val="28"/>
          <w:szCs w:val="28"/>
        </w:rPr>
        <w:t xml:space="preserve">относятся к </w:t>
      </w:r>
      <w:r w:rsidRPr="0029265A">
        <w:rPr>
          <w:rFonts w:ascii="Times New Roman" w:eastAsia="TimesNewRoman,Italic" w:hAnsi="Times New Roman"/>
          <w:i/>
          <w:iCs/>
          <w:sz w:val="28"/>
          <w:szCs w:val="28"/>
        </w:rPr>
        <w:t>прочим расходам</w:t>
      </w:r>
      <w:r w:rsidRPr="0029265A">
        <w:rPr>
          <w:rFonts w:ascii="Times New Roman" w:hAnsi="Times New Roman"/>
          <w:i/>
          <w:iCs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32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>Дайте определение прибыли от реализации</w:t>
      </w:r>
      <w:r w:rsidRPr="0029265A">
        <w:rPr>
          <w:rFonts w:ascii="Times New Roman" w:hAnsi="Times New Roman"/>
          <w:sz w:val="28"/>
          <w:szCs w:val="28"/>
        </w:rPr>
        <w:t>.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>Как влияет учетная политика предприятия на величину прибыли</w:t>
      </w:r>
      <w:r w:rsidRPr="0029265A">
        <w:rPr>
          <w:rFonts w:ascii="Times New Roman" w:hAnsi="Times New Roman"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29265A">
        <w:rPr>
          <w:rFonts w:ascii="Times New Roman" w:hAnsi="Times New Roman"/>
          <w:sz w:val="28"/>
          <w:szCs w:val="28"/>
        </w:rPr>
        <w:t>.</w:t>
      </w:r>
      <w:r w:rsidRPr="0029265A">
        <w:rPr>
          <w:rFonts w:ascii="Times New Roman" w:eastAsia="TimesNewRoman" w:hAnsi="Times New Roman"/>
          <w:sz w:val="28"/>
          <w:szCs w:val="28"/>
        </w:rPr>
        <w:t>Как рассчитывается валовая прибыль и прибыль от продаж</w:t>
      </w:r>
      <w:r w:rsidRPr="0029265A">
        <w:rPr>
          <w:rFonts w:ascii="Times New Roman" w:hAnsi="Times New Roman"/>
          <w:sz w:val="28"/>
          <w:szCs w:val="28"/>
        </w:rPr>
        <w:t>?</w:t>
      </w:r>
    </w:p>
    <w:p w:rsidR="007B176C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1910E6">
        <w:rPr>
          <w:rFonts w:ascii="Times New Roman" w:hAnsi="Times New Roman"/>
          <w:sz w:val="28"/>
          <w:szCs w:val="28"/>
        </w:rPr>
        <w:t xml:space="preserve">. </w:t>
      </w:r>
      <w:r w:rsidRPr="001910E6">
        <w:rPr>
          <w:rFonts w:ascii="Times New Roman" w:eastAsia="TimesNewRoman" w:hAnsi="Times New Roman"/>
          <w:sz w:val="28"/>
          <w:szCs w:val="28"/>
        </w:rPr>
        <w:t>Как рассчитать рентабельность собственного капитала</w:t>
      </w:r>
      <w:r w:rsidRPr="001910E6">
        <w:rPr>
          <w:rFonts w:ascii="Times New Roman" w:hAnsi="Times New Roman"/>
          <w:sz w:val="28"/>
          <w:szCs w:val="28"/>
        </w:rPr>
        <w:t>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36.</w:t>
      </w:r>
      <w:r w:rsidRPr="001910E6">
        <w:rPr>
          <w:rFonts w:ascii="Times New Roman" w:eastAsia="TimesNewRoman" w:hAnsi="Times New Roman"/>
          <w:sz w:val="28"/>
          <w:szCs w:val="28"/>
        </w:rPr>
        <w:t>Какая информация раскрывается в форме №3 «Отчета о движении капитала?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1910E6">
        <w:rPr>
          <w:rFonts w:ascii="Times New Roman" w:eastAsia="TimesNewRoman" w:hAnsi="Times New Roman"/>
          <w:sz w:val="28"/>
          <w:szCs w:val="28"/>
        </w:rPr>
        <w:t>3</w:t>
      </w:r>
      <w:r>
        <w:rPr>
          <w:rFonts w:ascii="Times New Roman" w:eastAsia="TimesNewRoman" w:hAnsi="Times New Roman"/>
          <w:sz w:val="28"/>
          <w:szCs w:val="28"/>
        </w:rPr>
        <w:t>7</w:t>
      </w:r>
      <w:r w:rsidRPr="001910E6">
        <w:rPr>
          <w:rFonts w:ascii="Times New Roman" w:eastAsia="TimesNewRoman" w:hAnsi="Times New Roman"/>
          <w:sz w:val="28"/>
          <w:szCs w:val="28"/>
        </w:rPr>
        <w:t xml:space="preserve">. За </w:t>
      </w:r>
      <w:proofErr w:type="gramStart"/>
      <w:r w:rsidRPr="001910E6">
        <w:rPr>
          <w:rFonts w:ascii="Times New Roman" w:eastAsia="TimesNewRoman" w:hAnsi="Times New Roman"/>
          <w:sz w:val="28"/>
          <w:szCs w:val="28"/>
        </w:rPr>
        <w:t>счет</w:t>
      </w:r>
      <w:proofErr w:type="gramEnd"/>
      <w:r w:rsidRPr="001910E6">
        <w:rPr>
          <w:rFonts w:ascii="Times New Roman" w:eastAsia="TimesNewRoman" w:hAnsi="Times New Roman"/>
          <w:sz w:val="28"/>
          <w:szCs w:val="28"/>
        </w:rPr>
        <w:t xml:space="preserve"> каких источников формируется и увеличивается собственный капитал?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38.</w:t>
      </w:r>
      <w:r w:rsidRPr="001910E6">
        <w:rPr>
          <w:rFonts w:ascii="Times New Roman" w:eastAsia="TimesNewRoman" w:hAnsi="Times New Roman"/>
          <w:sz w:val="28"/>
          <w:szCs w:val="28"/>
        </w:rPr>
        <w:t>Какую информацию раскрывает отчет «О движении денежных средств»?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39</w:t>
      </w:r>
      <w:r w:rsidRPr="001910E6">
        <w:rPr>
          <w:rFonts w:ascii="Times New Roman" w:eastAsia="TimesNewRoman" w:hAnsi="Times New Roman"/>
          <w:sz w:val="28"/>
          <w:szCs w:val="28"/>
        </w:rPr>
        <w:t>. По каким видам деятельности распределяются денежные потоки в отчетности?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40</w:t>
      </w:r>
      <w:r w:rsidRPr="001910E6">
        <w:rPr>
          <w:rFonts w:ascii="Times New Roman" w:eastAsia="TimesNewRoman" w:hAnsi="Times New Roman"/>
          <w:sz w:val="28"/>
          <w:szCs w:val="28"/>
        </w:rPr>
        <w:t>. Из каких поступлений формируется положительный денежный поток?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41</w:t>
      </w:r>
      <w:r w:rsidRPr="001910E6">
        <w:rPr>
          <w:rFonts w:ascii="Times New Roman" w:eastAsia="TimesNewRoman" w:hAnsi="Times New Roman"/>
          <w:sz w:val="28"/>
          <w:szCs w:val="28"/>
        </w:rPr>
        <w:t>. В чем состоят задачи анализа денежных потоков?</w:t>
      </w:r>
    </w:p>
    <w:p w:rsidR="007B176C" w:rsidRDefault="007B176C" w:rsidP="007B176C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42</w:t>
      </w:r>
      <w:r w:rsidRPr="001910E6">
        <w:rPr>
          <w:rFonts w:ascii="Times New Roman" w:eastAsia="TimesNewRoman" w:hAnsi="Times New Roman"/>
          <w:sz w:val="28"/>
          <w:szCs w:val="28"/>
        </w:rPr>
        <w:t>. В чем сущность прямого метода анализа движения денежных средств</w:t>
      </w:r>
    </w:p>
    <w:p w:rsidR="007B176C" w:rsidRPr="00C5525C" w:rsidRDefault="007B176C" w:rsidP="007B176C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1910E6">
        <w:rPr>
          <w:rFonts w:ascii="Times New Roman" w:hAnsi="Times New Roman"/>
          <w:sz w:val="28"/>
          <w:szCs w:val="28"/>
        </w:rPr>
        <w:t xml:space="preserve">. </w:t>
      </w:r>
      <w:r w:rsidRPr="001910E6">
        <w:rPr>
          <w:rFonts w:ascii="Times New Roman" w:eastAsia="TimesNewRoman" w:hAnsi="Times New Roman"/>
          <w:sz w:val="28"/>
          <w:szCs w:val="28"/>
        </w:rPr>
        <w:t>В чем состоит преимущество косвенного метода анализа денежных потоков</w:t>
      </w:r>
      <w:r w:rsidRPr="001910E6">
        <w:rPr>
          <w:rFonts w:ascii="Times New Roman" w:hAnsi="Times New Roman"/>
          <w:sz w:val="28"/>
          <w:szCs w:val="28"/>
        </w:rPr>
        <w:t>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44.</w:t>
      </w:r>
      <w:r w:rsidRPr="001910E6">
        <w:rPr>
          <w:rFonts w:ascii="Times New Roman" w:eastAsia="TimesNewRoman" w:hAnsi="Times New Roman"/>
          <w:sz w:val="28"/>
          <w:szCs w:val="28"/>
        </w:rPr>
        <w:t>Какая информация соде</w:t>
      </w:r>
      <w:r>
        <w:rPr>
          <w:rFonts w:ascii="Times New Roman" w:eastAsia="TimesNewRoman" w:hAnsi="Times New Roman"/>
          <w:sz w:val="28"/>
          <w:szCs w:val="28"/>
        </w:rPr>
        <w:t xml:space="preserve">ржится в форме №5 «Приложение к </w:t>
      </w:r>
      <w:r w:rsidRPr="001910E6">
        <w:rPr>
          <w:rFonts w:ascii="Times New Roman" w:eastAsia="TimesNewRoman" w:hAnsi="Times New Roman"/>
          <w:sz w:val="28"/>
          <w:szCs w:val="28"/>
        </w:rPr>
        <w:t>бухгалтерскому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910E6">
        <w:rPr>
          <w:rFonts w:ascii="Times New Roman" w:eastAsia="TimesNewRoman" w:hAnsi="Times New Roman"/>
          <w:sz w:val="28"/>
          <w:szCs w:val="28"/>
        </w:rPr>
        <w:t>балансу?</w:t>
      </w:r>
    </w:p>
    <w:p w:rsidR="007B176C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1910E6">
        <w:rPr>
          <w:rFonts w:ascii="Times New Roman" w:hAnsi="Times New Roman"/>
          <w:sz w:val="28"/>
          <w:szCs w:val="28"/>
        </w:rPr>
        <w:t xml:space="preserve">. </w:t>
      </w:r>
      <w:r w:rsidRPr="001910E6">
        <w:rPr>
          <w:rFonts w:ascii="Times New Roman" w:eastAsia="TimesNewRoman" w:hAnsi="Times New Roman"/>
          <w:sz w:val="28"/>
          <w:szCs w:val="28"/>
        </w:rPr>
        <w:t>Какое влияние оказывает размер и качество дебиторской задолженности на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910E6">
        <w:rPr>
          <w:rFonts w:ascii="Times New Roman" w:eastAsia="TimesNewRoman" w:hAnsi="Times New Roman"/>
          <w:sz w:val="28"/>
          <w:szCs w:val="28"/>
        </w:rPr>
        <w:t>финансовое состояние предприятия</w:t>
      </w:r>
      <w:r w:rsidRPr="001910E6">
        <w:rPr>
          <w:rFonts w:ascii="Times New Roman" w:hAnsi="Times New Roman"/>
          <w:sz w:val="28"/>
          <w:szCs w:val="28"/>
        </w:rPr>
        <w:t>?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Критерии оценки промежуточной аттестации.</w:t>
      </w:r>
    </w:p>
    <w:p w:rsidR="007B176C" w:rsidRPr="005052B2" w:rsidRDefault="007B176C" w:rsidP="007B176C">
      <w:pPr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>«отлично»</w:t>
      </w:r>
      <w:r w:rsidRPr="005052B2">
        <w:rPr>
          <w:rFonts w:ascii="Times New Roman" w:hAnsi="Times New Roman"/>
          <w:sz w:val="28"/>
          <w:szCs w:val="28"/>
        </w:rPr>
        <w:t xml:space="preserve"> - студент показывает глубокие осознанные знания по освещаемому вопросу, владение основными понятиями, терминологией; владеет конкретными знаниями, умениями по данной дисциплине в соответствии с ФГОС СПО: ответ полный, доказательный, четкий, </w:t>
      </w:r>
      <w:r w:rsidRPr="005052B2">
        <w:rPr>
          <w:rFonts w:ascii="Times New Roman" w:hAnsi="Times New Roman"/>
          <w:sz w:val="28"/>
          <w:szCs w:val="28"/>
        </w:rPr>
        <w:lastRenderedPageBreak/>
        <w:t>грамотный, иллюстрирован практическим опытом профессиональной деятельности;</w:t>
      </w:r>
    </w:p>
    <w:p w:rsidR="007B176C" w:rsidRPr="005052B2" w:rsidRDefault="007B176C" w:rsidP="007B176C">
      <w:pPr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>«хорошо»</w:t>
      </w:r>
      <w:r w:rsidRPr="005052B2">
        <w:rPr>
          <w:rFonts w:ascii="Times New Roman" w:hAnsi="Times New Roman"/>
          <w:sz w:val="28"/>
          <w:szCs w:val="28"/>
        </w:rPr>
        <w:t xml:space="preserve"> - студент показывает глубокое и полное усвоение содержания материала, умение правильно и доказательно излагать программный материал. Допускает отдельные незначительные неточности в форме и стиле ответа;</w:t>
      </w:r>
    </w:p>
    <w:p w:rsidR="007B176C" w:rsidRPr="005052B2" w:rsidRDefault="007B176C" w:rsidP="007B176C">
      <w:pPr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>«удовлетворительно»</w:t>
      </w:r>
      <w:r w:rsidRPr="005052B2">
        <w:rPr>
          <w:rFonts w:ascii="Times New Roman" w:hAnsi="Times New Roman"/>
          <w:sz w:val="28"/>
          <w:szCs w:val="28"/>
        </w:rPr>
        <w:t xml:space="preserve"> - студент понимает основное содержание учебной программы, умеет показывать практическое применение полученных знаний. Вместе с тем допускает отдельные ошибки, неточности в содержании и оформлении ответа: ответ недостаточно последователен, доказателен и грамотен;</w:t>
      </w:r>
    </w:p>
    <w:p w:rsidR="007B176C" w:rsidRDefault="007B176C" w:rsidP="007B17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 xml:space="preserve">«неудовлетворительно» </w:t>
      </w:r>
      <w:r w:rsidRPr="005052B2">
        <w:rPr>
          <w:rFonts w:ascii="Times New Roman" w:hAnsi="Times New Roman"/>
          <w:sz w:val="28"/>
          <w:szCs w:val="28"/>
        </w:rPr>
        <w:t>- студент имеет существенные пробелы в знаниях, допускает ошибки, не выделяет главного, существенного в ответе. Ответ поверхностный, бездоказательный, допускаются речевые ошибки.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A6F05" w:rsidRDefault="006A6F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631AE" w:rsidRDefault="00B631AE" w:rsidP="00EC5B08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6A6F05" w:rsidRPr="00B631AE" w:rsidRDefault="006A6F05" w:rsidP="006A6F05">
      <w:pPr>
        <w:spacing w:after="0"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В.М., Кириллова Н.А. Бухгалтерский учет: Учебник. – Ростов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A6F0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>: Феникс, 2018. - 538 с;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В.М., Кириллова Н.А. Бухгалтерский учет. Практикум. – Ростов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A6F0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>: Феникс, 2018. - 398 с;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 xml:space="preserve">Дмитриева И. М.,  Захаров И.В., Калачева О.Н.,  Бухгалтерский учет и анализ: учебник для СПО  — М.: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, 2018. — 423 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>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 xml:space="preserve">Дмитриева И. М.,  Бухгалтерский учет: учебник и практикум для СПО  — М.: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, 2018. — 325 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>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Елицур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М.Ю., Носова О.М., Фролова М.В. Экономика и бухгалтерский учет. Профессиональные модули: учебник. – М.: ФОРУМ: ИНФРА-М, 2017. - 200 с;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>Казакова Н.А., Аудит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 xml:space="preserve"> учебник для СПО — М. :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>, 2017. — 387 с;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Малис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Н. И.,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Грундел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Л.П.,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Зинягина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А.С.,   Налоговый учет и отчетность: учебник и практикум для СПО — М.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>, 2018. — 341 с.;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iCs/>
          <w:sz w:val="28"/>
          <w:szCs w:val="28"/>
        </w:rPr>
        <w:t>Маршавина</w:t>
      </w:r>
      <w:proofErr w:type="spellEnd"/>
      <w:r w:rsidRPr="006A6F05">
        <w:rPr>
          <w:rFonts w:ascii="Times New Roman" w:hAnsi="Times New Roman" w:cs="Times New Roman"/>
          <w:iCs/>
          <w:sz w:val="28"/>
          <w:szCs w:val="28"/>
        </w:rPr>
        <w:t xml:space="preserve"> Л.Я., Чайковская Л.А.  </w:t>
      </w:r>
      <w:r w:rsidRPr="006A6F05">
        <w:rPr>
          <w:rFonts w:ascii="Times New Roman" w:hAnsi="Times New Roman" w:cs="Times New Roman"/>
          <w:sz w:val="28"/>
          <w:szCs w:val="28"/>
        </w:rPr>
        <w:t>Налоги и налогообложение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 xml:space="preserve"> учебник для СПО; под ред. Л. Я.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Маршавиной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>, Л. А. Чайковской. — М.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>, 2019. — 503 с.</w:t>
      </w:r>
    </w:p>
    <w:p w:rsidR="006A6F05" w:rsidRPr="006A6F05" w:rsidRDefault="006A6F05" w:rsidP="006A6F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F05" w:rsidRPr="006A6F05" w:rsidRDefault="006A6F05" w:rsidP="006A6F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F05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6A6F05" w:rsidRPr="006A6F05" w:rsidRDefault="006A6F05" w:rsidP="006A6F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 </w:t>
      </w:r>
      <w:hyperlink r:id="rId6" w:history="1"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window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6A6F05" w:rsidRPr="006A6F05" w:rsidRDefault="006A6F05" w:rsidP="006A6F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 ФГАУ «ФИРО» </w:t>
      </w:r>
      <w:hyperlink r:id="rId7" w:history="1"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firo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6A6F05" w:rsidRPr="006A6F05" w:rsidRDefault="006A6F05" w:rsidP="006A6F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6A6F0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hyperlink r:id="rId8" w:history="1"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all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6A6F05" w:rsidRPr="006A6F05" w:rsidRDefault="006A6F05" w:rsidP="006A6F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F05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proofErr w:type="spellStart"/>
      <w:r w:rsidRPr="006A6F05">
        <w:rPr>
          <w:rFonts w:ascii="Times New Roman" w:hAnsi="Times New Roman" w:cs="Times New Roman"/>
          <w:bCs/>
          <w:sz w:val="28"/>
          <w:szCs w:val="28"/>
        </w:rPr>
        <w:t>Экономико</w:t>
      </w:r>
      <w:proofErr w:type="spellEnd"/>
      <w:r w:rsidRPr="006A6F05">
        <w:rPr>
          <w:rFonts w:ascii="Times New Roman" w:hAnsi="Times New Roman" w:cs="Times New Roman"/>
          <w:bCs/>
          <w:sz w:val="28"/>
          <w:szCs w:val="28"/>
        </w:rPr>
        <w:t>–правовая библиотека [Электронный ресурс]. — Режим доступа</w:t>
      </w:r>
      <w:proofErr w:type="gramStart"/>
      <w:r w:rsidRPr="006A6F0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vuzlib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net</w:t>
        </w:r>
      </w:hyperlink>
      <w:r w:rsidRPr="006A6F05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D6D" w:rsidRPr="00EC5B08" w:rsidRDefault="004A5D6D" w:rsidP="00EC5B08">
      <w:pPr>
        <w:spacing w:after="0" w:line="360" w:lineRule="auto"/>
        <w:ind w:firstLine="567"/>
        <w:rPr>
          <w:sz w:val="28"/>
          <w:szCs w:val="28"/>
        </w:rPr>
      </w:pPr>
    </w:p>
    <w:sectPr w:rsidR="004A5D6D" w:rsidRPr="00EC5B08" w:rsidSect="0050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D9F"/>
    <w:multiLevelType w:val="hybridMultilevel"/>
    <w:tmpl w:val="5A306588"/>
    <w:lvl w:ilvl="0" w:tplc="DB502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07C8"/>
    <w:multiLevelType w:val="multilevel"/>
    <w:tmpl w:val="7AC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9B61A6"/>
    <w:multiLevelType w:val="hybridMultilevel"/>
    <w:tmpl w:val="6F14D22A"/>
    <w:lvl w:ilvl="0" w:tplc="D70EE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1797D"/>
    <w:multiLevelType w:val="hybridMultilevel"/>
    <w:tmpl w:val="15D86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E78AC"/>
    <w:multiLevelType w:val="multilevel"/>
    <w:tmpl w:val="635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213DD6"/>
    <w:multiLevelType w:val="hybridMultilevel"/>
    <w:tmpl w:val="451C9E5A"/>
    <w:lvl w:ilvl="0" w:tplc="8960AB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E3F10A9"/>
    <w:multiLevelType w:val="hybridMultilevel"/>
    <w:tmpl w:val="66F6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939D9"/>
    <w:multiLevelType w:val="hybridMultilevel"/>
    <w:tmpl w:val="18CEDA66"/>
    <w:lvl w:ilvl="0" w:tplc="1F044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144FD"/>
    <w:multiLevelType w:val="hybridMultilevel"/>
    <w:tmpl w:val="2490F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687633DA"/>
    <w:multiLevelType w:val="multilevel"/>
    <w:tmpl w:val="BC78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01B19"/>
    <w:multiLevelType w:val="hybridMultilevel"/>
    <w:tmpl w:val="BEEC0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B7075C"/>
    <w:multiLevelType w:val="hybridMultilevel"/>
    <w:tmpl w:val="2022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15"/>
  </w:num>
  <w:num w:numId="11">
    <w:abstractNumId w:val="2"/>
  </w:num>
  <w:num w:numId="12">
    <w:abstractNumId w:val="3"/>
  </w:num>
  <w:num w:numId="13">
    <w:abstractNumId w:val="11"/>
  </w:num>
  <w:num w:numId="14">
    <w:abstractNumId w:val="9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31AE"/>
    <w:rsid w:val="00005983"/>
    <w:rsid w:val="00010154"/>
    <w:rsid w:val="00065A6B"/>
    <w:rsid w:val="00087F7F"/>
    <w:rsid w:val="000A720F"/>
    <w:rsid w:val="000B7890"/>
    <w:rsid w:val="000C7CB7"/>
    <w:rsid w:val="00192133"/>
    <w:rsid w:val="001D14E5"/>
    <w:rsid w:val="001D47EA"/>
    <w:rsid w:val="001F6839"/>
    <w:rsid w:val="00206097"/>
    <w:rsid w:val="002C727F"/>
    <w:rsid w:val="003153E2"/>
    <w:rsid w:val="003D3D1E"/>
    <w:rsid w:val="004265BC"/>
    <w:rsid w:val="00427C77"/>
    <w:rsid w:val="004A5D6D"/>
    <w:rsid w:val="004B4F3D"/>
    <w:rsid w:val="004E1B47"/>
    <w:rsid w:val="00501892"/>
    <w:rsid w:val="00506511"/>
    <w:rsid w:val="00513F3A"/>
    <w:rsid w:val="005C2D49"/>
    <w:rsid w:val="005C6C63"/>
    <w:rsid w:val="005F210B"/>
    <w:rsid w:val="006318E2"/>
    <w:rsid w:val="006345F7"/>
    <w:rsid w:val="006358C3"/>
    <w:rsid w:val="006400F5"/>
    <w:rsid w:val="006616BE"/>
    <w:rsid w:val="0069575D"/>
    <w:rsid w:val="006A1EF4"/>
    <w:rsid w:val="006A6F05"/>
    <w:rsid w:val="006B00E3"/>
    <w:rsid w:val="006E6124"/>
    <w:rsid w:val="006F1781"/>
    <w:rsid w:val="00706526"/>
    <w:rsid w:val="00712017"/>
    <w:rsid w:val="0076374C"/>
    <w:rsid w:val="007B04E9"/>
    <w:rsid w:val="007B176C"/>
    <w:rsid w:val="008A553E"/>
    <w:rsid w:val="008B097B"/>
    <w:rsid w:val="008B6F8A"/>
    <w:rsid w:val="008C7BF3"/>
    <w:rsid w:val="009902E8"/>
    <w:rsid w:val="009D3586"/>
    <w:rsid w:val="009E1121"/>
    <w:rsid w:val="00A1388F"/>
    <w:rsid w:val="00A46983"/>
    <w:rsid w:val="00B631AE"/>
    <w:rsid w:val="00BF0E07"/>
    <w:rsid w:val="00C6163A"/>
    <w:rsid w:val="00C63F07"/>
    <w:rsid w:val="00C64947"/>
    <w:rsid w:val="00DA5FF8"/>
    <w:rsid w:val="00E73EAF"/>
    <w:rsid w:val="00EC5B08"/>
    <w:rsid w:val="00EC6322"/>
    <w:rsid w:val="00EE0DBA"/>
    <w:rsid w:val="00F4595F"/>
    <w:rsid w:val="00F74EF1"/>
    <w:rsid w:val="00F770F2"/>
    <w:rsid w:val="00FC610D"/>
    <w:rsid w:val="00FD05E1"/>
    <w:rsid w:val="00FD631F"/>
    <w:rsid w:val="00FD76D5"/>
    <w:rsid w:val="00FE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11"/>
  </w:style>
  <w:style w:type="paragraph" w:styleId="2">
    <w:name w:val="heading 2"/>
    <w:basedOn w:val="a"/>
    <w:next w:val="a"/>
    <w:link w:val="20"/>
    <w:uiPriority w:val="9"/>
    <w:qFormat/>
    <w:rsid w:val="008C7BF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17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6F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3D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D6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C7B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a0"/>
    <w:uiPriority w:val="22"/>
    <w:qFormat/>
    <w:rsid w:val="008C7BF3"/>
    <w:rPr>
      <w:b/>
      <w:bCs/>
    </w:rPr>
  </w:style>
  <w:style w:type="paragraph" w:styleId="a7">
    <w:name w:val="Normal (Web)"/>
    <w:basedOn w:val="a"/>
    <w:uiPriority w:val="99"/>
    <w:unhideWhenUsed/>
    <w:rsid w:val="008C7BF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7BF3"/>
  </w:style>
  <w:style w:type="character" w:customStyle="1" w:styleId="c12c16">
    <w:name w:val="c12 c16"/>
    <w:basedOn w:val="a0"/>
    <w:rsid w:val="008C7BF3"/>
  </w:style>
  <w:style w:type="character" w:customStyle="1" w:styleId="c12">
    <w:name w:val="c12"/>
    <w:basedOn w:val="a0"/>
    <w:rsid w:val="008C7BF3"/>
  </w:style>
  <w:style w:type="paragraph" w:customStyle="1" w:styleId="c1">
    <w:name w:val="c1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6">
    <w:name w:val="c0 c16"/>
    <w:basedOn w:val="a0"/>
    <w:rsid w:val="008C7BF3"/>
  </w:style>
  <w:style w:type="paragraph" w:customStyle="1" w:styleId="c37">
    <w:name w:val="c37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7BF3"/>
  </w:style>
  <w:style w:type="paragraph" w:customStyle="1" w:styleId="c37c133">
    <w:name w:val="c37 c133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60">
    <w:name w:val="c37 c60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7BF3"/>
  </w:style>
  <w:style w:type="paragraph" w:customStyle="1" w:styleId="c37c25">
    <w:name w:val="c37 c25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16">
    <w:name w:val="c15 c16"/>
    <w:basedOn w:val="a0"/>
    <w:rsid w:val="008C7BF3"/>
  </w:style>
  <w:style w:type="character" w:customStyle="1" w:styleId="c15">
    <w:name w:val="c15"/>
    <w:basedOn w:val="a0"/>
    <w:rsid w:val="008C7BF3"/>
  </w:style>
  <w:style w:type="paragraph" w:customStyle="1" w:styleId="c37c40">
    <w:name w:val="c37 c40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B176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al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uzlib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6F9F-2AE8-45B3-9660-3E51E447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21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dcterms:created xsi:type="dcterms:W3CDTF">2019-10-22T09:24:00Z</dcterms:created>
  <dcterms:modified xsi:type="dcterms:W3CDTF">2021-02-24T03:54:00Z</dcterms:modified>
</cp:coreProperties>
</file>