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39" w:rsidRPr="00006B39" w:rsidRDefault="00006B39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06B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МИНИСТЕРСТВО ОБРАЗОВАНИЯ КРАСНОЯРСКОГО КРАЯ</w:t>
      </w:r>
    </w:p>
    <w:p w:rsidR="00A24362" w:rsidRDefault="00A24362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06B39" w:rsidRPr="00006B39" w:rsidRDefault="00006B39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06B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КРАЕВОЕ ГОСУДАРСТВЕННОЕ АВТОНОМНОЕ </w:t>
      </w:r>
    </w:p>
    <w:p w:rsidR="00006B39" w:rsidRPr="00006B39" w:rsidRDefault="00006B39" w:rsidP="00A2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06B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ПРОФЕССИОНАЛЬНОЕ ОБРАЗОВАТЕЛЬНОЕ УЧРЕЖДЕНИЕ</w:t>
      </w:r>
    </w:p>
    <w:p w:rsidR="00006B39" w:rsidRPr="00006B39" w:rsidRDefault="00006B39" w:rsidP="00006B3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6B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:rsidR="00C2248C" w:rsidRPr="00C2248C" w:rsidRDefault="00C2248C" w:rsidP="00C2248C">
      <w:pPr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C2248C"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8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2248C" w:rsidRPr="00C2248C" w:rsidTr="006D4F4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248C" w:rsidRPr="00C2248C" w:rsidRDefault="00B7669B" w:rsidP="00C2248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896B9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ОП.0</w:t>
            </w: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</w:t>
            </w:r>
            <w:r w:rsidR="006152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</w:tbl>
    <w:p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2248C" w:rsidRPr="00C2248C" w:rsidTr="00C2248C">
        <w:tc>
          <w:tcPr>
            <w:tcW w:w="9640" w:type="dxa"/>
            <w:shd w:val="clear" w:color="auto" w:fill="auto"/>
          </w:tcPr>
          <w:p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248C" w:rsidRPr="00C2248C" w:rsidRDefault="00C2248C" w:rsidP="006D4F4F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C2248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8C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</w:tbl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C2248C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C2248C" w:rsidRDefault="00C2248C" w:rsidP="00C224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06B39" w:rsidRPr="00C2248C" w:rsidRDefault="00006B39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06B39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248C">
        <w:rPr>
          <w:rFonts w:ascii="Times New Roman" w:hAnsi="Times New Roman" w:cs="Times New Roman"/>
          <w:b/>
          <w:sz w:val="28"/>
        </w:rPr>
        <w:t xml:space="preserve">Емельяново </w:t>
      </w:r>
    </w:p>
    <w:p w:rsidR="004A1B43" w:rsidRPr="00006B39" w:rsidRDefault="00006B39" w:rsidP="00006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4A1B43" w:rsidRPr="00006B3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</w:t>
      </w:r>
    </w:p>
    <w:p w:rsidR="004A1B43" w:rsidRPr="00312A19" w:rsidRDefault="004A1B43" w:rsidP="004A1B43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006B39">
        <w:rPr>
          <w:b w:val="0"/>
          <w:sz w:val="28"/>
          <w:szCs w:val="28"/>
        </w:rPr>
        <w:t>-Федерального государственного образовательного стандарта (далее –</w:t>
      </w:r>
      <w:r w:rsidRPr="00312A19">
        <w:rPr>
          <w:b w:val="0"/>
          <w:sz w:val="28"/>
          <w:szCs w:val="28"/>
        </w:rPr>
        <w:t xml:space="preserve"> ФГОС) по специальности среднего профессионального образования (далее СПО) 38.02.01 Экономика и бухгалтерский учет (по отраслям), утвержденного приказом Минобрнауки России №69 от 05.02.2018г., зарегистрированного в Минюсте России 26.02.2018г. №50137,</w:t>
      </w:r>
    </w:p>
    <w:p w:rsidR="00C81EE1" w:rsidRPr="00C81EE1" w:rsidRDefault="00C81EE1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4"/>
          <w:sz w:val="28"/>
          <w:szCs w:val="28"/>
        </w:rPr>
      </w:pPr>
    </w:p>
    <w:p w:rsidR="00B713F5" w:rsidRPr="00B713F5" w:rsidRDefault="00B713F5" w:rsidP="00B713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3F5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- разработчик: </w:t>
      </w:r>
    </w:p>
    <w:p w:rsidR="00B713F5" w:rsidRPr="00B713F5" w:rsidRDefault="00B713F5" w:rsidP="00B713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3F5">
        <w:rPr>
          <w:rFonts w:ascii="Times New Roman" w:eastAsia="Times New Roman" w:hAnsi="Times New Roman" w:cs="Times New Roman"/>
          <w:bCs/>
          <w:sz w:val="28"/>
          <w:szCs w:val="28"/>
        </w:rPr>
        <w:t>Краевое государственноеавтономное профессиональноеобразовательное учреждение «Емельяновский дорожно-строительный техникум»</w:t>
      </w:r>
    </w:p>
    <w:p w:rsidR="00B713F5" w:rsidRPr="00B713F5" w:rsidRDefault="00B713F5" w:rsidP="00B713F5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13F5" w:rsidRPr="00B713F5" w:rsidRDefault="00B713F5" w:rsidP="00B713F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3F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Разработчики: </w:t>
      </w:r>
    </w:p>
    <w:p w:rsidR="00C81EE1" w:rsidRPr="00C2248C" w:rsidRDefault="00B713F5" w:rsidP="00B713F5">
      <w:pPr>
        <w:rPr>
          <w:rFonts w:ascii="Times New Roman" w:eastAsia="Times New Roman" w:hAnsi="Times New Roman" w:cs="Times New Roman"/>
          <w:sz w:val="28"/>
          <w:szCs w:val="28"/>
        </w:rPr>
      </w:pPr>
      <w:r w:rsidRPr="00B713F5">
        <w:rPr>
          <w:rFonts w:ascii="Times New Roman" w:eastAsia="Times New Roman" w:hAnsi="Times New Roman" w:cs="Times New Roman"/>
          <w:bCs/>
          <w:sz w:val="28"/>
          <w:szCs w:val="28"/>
        </w:rPr>
        <w:t>Смирнова Дарья Дмитриевна,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C81EE1" w:rsidRPr="00C2248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E3C51" w:rsidRDefault="002E3C51">
      <w:pPr>
        <w:pStyle w:val="40"/>
        <w:shd w:val="clear" w:color="auto" w:fill="auto"/>
        <w:spacing w:after="0" w:line="230" w:lineRule="exact"/>
        <w:ind w:left="20" w:firstLine="700"/>
      </w:pPr>
    </w:p>
    <w:p w:rsidR="009C7D22" w:rsidRPr="009C7D22" w:rsidRDefault="009C7D22" w:rsidP="009C7D22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9C7D22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оглавление</w:t>
      </w:r>
    </w:p>
    <w:p w:rsidR="009C7D22" w:rsidRPr="009C7D22" w:rsidRDefault="009C7D22" w:rsidP="009C7D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7D22" w:rsidRPr="009C7D22" w:rsidRDefault="009C7D22" w:rsidP="009C7D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</w:tblGrid>
      <w:tr w:rsidR="009C7D22" w:rsidRPr="009C7D22" w:rsidTr="00447F1E">
        <w:trPr>
          <w:jc w:val="center"/>
        </w:trPr>
        <w:tc>
          <w:tcPr>
            <w:tcW w:w="468" w:type="dxa"/>
          </w:tcPr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80" w:type="dxa"/>
          </w:tcPr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7D22" w:rsidRPr="009C7D22" w:rsidTr="00447F1E">
        <w:trPr>
          <w:jc w:val="center"/>
        </w:trPr>
        <w:tc>
          <w:tcPr>
            <w:tcW w:w="468" w:type="dxa"/>
          </w:tcPr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9C7D22" w:rsidRDefault="009C7D22" w:rsidP="009C7D22">
            <w:pPr>
              <w:widowControl/>
              <w:tabs>
                <w:tab w:val="left" w:pos="883"/>
              </w:tabs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ОБЩАЯ ХАРАКТЕРИСТИКА РАБОЧЕЙ ПРОГРАММЫ УЧЕБНОЙ ДИСЦИПЛИНЫ ОП.05 Правовое обеспечение профессиональной деятельности</w:t>
            </w:r>
          </w:p>
          <w:p w:rsidR="009C7D22" w:rsidRPr="009C7D22" w:rsidRDefault="009C7D22" w:rsidP="009C7D22">
            <w:pPr>
              <w:widowControl/>
              <w:tabs>
                <w:tab w:val="left" w:pos="88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7D22" w:rsidRPr="009C7D22" w:rsidTr="00447F1E">
        <w:trPr>
          <w:jc w:val="center"/>
        </w:trPr>
        <w:tc>
          <w:tcPr>
            <w:tcW w:w="468" w:type="dxa"/>
          </w:tcPr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ОП.05 </w:t>
            </w:r>
            <w:r w:rsidRPr="009C7D2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D22" w:rsidRPr="009C7D22" w:rsidTr="00447F1E">
        <w:trPr>
          <w:jc w:val="center"/>
        </w:trPr>
        <w:tc>
          <w:tcPr>
            <w:tcW w:w="468" w:type="dxa"/>
          </w:tcPr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9C7D22" w:rsidRPr="0034598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УСЛОВИЯ РЕАЛИЗАЦИИ РАБОЧЕЙ ПРОГРАММЫ УЧЕБНОЙ ДИСЦИПЛИНЫ</w:t>
            </w:r>
            <w:r w:rsidR="006152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C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ОП.05 </w:t>
            </w:r>
            <w:r w:rsidRPr="0034598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D22" w:rsidRPr="009C7D22" w:rsidTr="00447F1E">
        <w:trPr>
          <w:jc w:val="center"/>
        </w:trPr>
        <w:tc>
          <w:tcPr>
            <w:tcW w:w="468" w:type="dxa"/>
          </w:tcPr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9C7D22" w:rsidRPr="009C7D22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D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 И ОЦЕНКА РЕЗУЛЬТАТОВ ОСВОЕНИЯ УЧЕБНОЙ ДИСЦИПЛИНЫ</w:t>
            </w:r>
            <w:r w:rsidR="006152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C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ОП.05 </w:t>
            </w:r>
            <w:r w:rsidRPr="0034598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</w:tbl>
    <w:p w:rsidR="00F31640" w:rsidRPr="00F31640" w:rsidRDefault="00F31640" w:rsidP="009C7D2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81EE1" w:rsidRDefault="00C81EE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C81EE1" w:rsidRDefault="00C81EE1">
      <w:pPr>
        <w:pStyle w:val="20"/>
        <w:shd w:val="clear" w:color="auto" w:fill="auto"/>
        <w:spacing w:after="0" w:line="326" w:lineRule="exact"/>
        <w:ind w:left="360" w:firstLine="0"/>
        <w:jc w:val="left"/>
        <w:sectPr w:rsidR="00C81EE1" w:rsidSect="00C81EE1">
          <w:foot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5461B" w:rsidRDefault="00816AAF" w:rsidP="0005461B">
      <w:pPr>
        <w:pStyle w:val="1"/>
      </w:pPr>
      <w:bookmarkStart w:id="0" w:name="bookmark0"/>
      <w:bookmarkStart w:id="1" w:name="_Toc483992709"/>
      <w:r w:rsidRPr="009C7D22">
        <w:rPr>
          <w:rFonts w:eastAsia="Times New Roman" w:cs="Times New Roman"/>
          <w:caps/>
        </w:rPr>
        <w:lastRenderedPageBreak/>
        <w:t xml:space="preserve">ОБЩАЯ ХАРАКТЕРИСТИКА РАБОЧЕЙ ПРОГРАММЫ </w:t>
      </w:r>
      <w:r w:rsidR="00EB3287">
        <w:t>УЧЕБНОЙ ДИСЦИПЛИНЫ</w:t>
      </w:r>
      <w:bookmarkEnd w:id="0"/>
      <w:bookmarkEnd w:id="1"/>
    </w:p>
    <w:p w:rsidR="00345982" w:rsidRPr="0005461B" w:rsidRDefault="00345982" w:rsidP="0005461B">
      <w:pPr>
        <w:pStyle w:val="1"/>
        <w:numPr>
          <w:ilvl w:val="0"/>
          <w:numId w:val="0"/>
        </w:numPr>
        <w:ind w:left="720" w:hanging="360"/>
        <w:jc w:val="left"/>
      </w:pPr>
      <w:r w:rsidRPr="0005461B">
        <w:rPr>
          <w:color w:val="000000"/>
        </w:rPr>
        <w:t xml:space="preserve"> Область применения программы</w:t>
      </w:r>
    </w:p>
    <w:p w:rsidR="00345982" w:rsidRP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446942">
        <w:rPr>
          <w:bCs/>
          <w:color w:val="000000"/>
          <w:szCs w:val="28"/>
        </w:rPr>
        <w:t>Примерная программа учебной дисциплины является частью примерной</w:t>
      </w:r>
    </w:p>
    <w:p w:rsidR="00345982" w:rsidRP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446942">
        <w:rPr>
          <w:bCs/>
          <w:color w:val="000000"/>
          <w:szCs w:val="28"/>
        </w:rPr>
        <w:t xml:space="preserve">основной профессиональной образовательной программы базовой подготовки всоответствии с ФГОС по специальностям </w:t>
      </w:r>
      <w:r w:rsidR="00D631FC" w:rsidRPr="00C2248C">
        <w:rPr>
          <w:szCs w:val="28"/>
        </w:rPr>
        <w:t xml:space="preserve">38.02.01 </w:t>
      </w:r>
      <w:r w:rsidRPr="00446942">
        <w:rPr>
          <w:bCs/>
          <w:color w:val="000000"/>
          <w:szCs w:val="28"/>
        </w:rPr>
        <w:t xml:space="preserve">Экономика ибухгалтерский учёт (по отраслям), входящей в состав укрупнённой группыспециальностей </w:t>
      </w:r>
      <w:r w:rsidR="004A1B43" w:rsidRPr="004A1B43">
        <w:rPr>
          <w:bCs/>
          <w:color w:val="000000"/>
          <w:szCs w:val="28"/>
        </w:rPr>
        <w:t>38.00.00</w:t>
      </w:r>
      <w:r w:rsidRPr="00446942">
        <w:rPr>
          <w:bCs/>
          <w:color w:val="000000"/>
          <w:szCs w:val="28"/>
        </w:rPr>
        <w:t xml:space="preserve"> Экономика и управление.</w:t>
      </w:r>
    </w:p>
    <w:p w:rsidR="00F5306B" w:rsidRPr="00F5306B" w:rsidRDefault="00F5306B" w:rsidP="00F5306B">
      <w:pPr>
        <w:pStyle w:val="af2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Hlk63641303"/>
      <w:r>
        <w:rPr>
          <w:rFonts w:ascii="Times New Roman" w:hAnsi="Times New Roman"/>
          <w:sz w:val="28"/>
          <w:szCs w:val="28"/>
        </w:rPr>
        <w:t>Данная рабочая программа предусматривает освоение содержания учебной дисциплины Правовое обеспечение профессиональной деятельности с применением дистанционных технологий обучения в формате электронных лекций, видео-конференций, онлайн-занятий.</w:t>
      </w:r>
      <w:bookmarkEnd w:id="2"/>
    </w:p>
    <w:p w:rsidR="00345982" w:rsidRPr="00345982" w:rsidRDefault="00345982" w:rsidP="00345982">
      <w:pPr>
        <w:pStyle w:val="ConsPlusNormal"/>
        <w:jc w:val="both"/>
        <w:rPr>
          <w:b/>
          <w:bCs/>
          <w:color w:val="000000"/>
          <w:szCs w:val="28"/>
        </w:rPr>
      </w:pPr>
      <w:r w:rsidRPr="00345982">
        <w:rPr>
          <w:b/>
          <w:bCs/>
          <w:color w:val="000000"/>
          <w:szCs w:val="28"/>
        </w:rPr>
        <w:t>Место дисциплины в структуре основной профессиональной</w:t>
      </w:r>
    </w:p>
    <w:p w:rsidR="00345982" w:rsidRP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345982">
        <w:rPr>
          <w:b/>
          <w:bCs/>
          <w:color w:val="000000"/>
          <w:szCs w:val="28"/>
        </w:rPr>
        <w:t xml:space="preserve">образовательной программы: </w:t>
      </w:r>
      <w:r w:rsidRPr="00446942">
        <w:rPr>
          <w:bCs/>
          <w:color w:val="000000"/>
          <w:szCs w:val="28"/>
        </w:rPr>
        <w:t>дисциплина входит в общепрофессиональныйцикл.</w:t>
      </w:r>
    </w:p>
    <w:p w:rsidR="00345982" w:rsidRPr="00345982" w:rsidRDefault="00345982" w:rsidP="00345982">
      <w:pPr>
        <w:pStyle w:val="ConsPlusNormal"/>
        <w:jc w:val="both"/>
        <w:rPr>
          <w:b/>
          <w:bCs/>
          <w:color w:val="000000"/>
          <w:szCs w:val="28"/>
        </w:rPr>
      </w:pPr>
      <w:r w:rsidRPr="00345982">
        <w:rPr>
          <w:b/>
          <w:bCs/>
          <w:color w:val="000000"/>
          <w:szCs w:val="28"/>
        </w:rPr>
        <w:t>Цели и задачи дисциплины – требования к результатам освоения</w:t>
      </w:r>
    </w:p>
    <w:p w:rsidR="00345982" w:rsidRPr="00345982" w:rsidRDefault="00345982" w:rsidP="00345982">
      <w:pPr>
        <w:pStyle w:val="ConsPlusNormal"/>
        <w:jc w:val="both"/>
        <w:rPr>
          <w:b/>
          <w:bCs/>
          <w:color w:val="000000"/>
          <w:szCs w:val="28"/>
        </w:rPr>
      </w:pPr>
      <w:r w:rsidRPr="00345982">
        <w:rPr>
          <w:b/>
          <w:bCs/>
          <w:color w:val="000000"/>
          <w:szCs w:val="28"/>
        </w:rPr>
        <w:t>дисциплины:</w:t>
      </w:r>
    </w:p>
    <w:p w:rsidR="00446942" w:rsidRP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446942">
        <w:rPr>
          <w:bCs/>
          <w:color w:val="000000"/>
          <w:szCs w:val="28"/>
        </w:rPr>
        <w:t xml:space="preserve">В результате освоения дисциплины обучающийся должен </w:t>
      </w:r>
      <w:r w:rsidRPr="00446942">
        <w:rPr>
          <w:b/>
          <w:bCs/>
          <w:color w:val="000000"/>
          <w:szCs w:val="28"/>
        </w:rPr>
        <w:t>уметь: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У1 </w:t>
      </w:r>
      <w:r w:rsidR="00345982" w:rsidRPr="00446942">
        <w:rPr>
          <w:bCs/>
          <w:color w:val="000000"/>
          <w:szCs w:val="28"/>
        </w:rPr>
        <w:t>использовать необходимые нормативно-правовые документы;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У2 </w:t>
      </w:r>
      <w:r w:rsidR="00345982" w:rsidRPr="00446942">
        <w:rPr>
          <w:bCs/>
          <w:color w:val="000000"/>
          <w:szCs w:val="28"/>
        </w:rPr>
        <w:t>защищать свои права в соответствии с гражданским, гражданско-</w:t>
      </w:r>
    </w:p>
    <w:p w:rsidR="00345982" w:rsidRP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446942">
        <w:rPr>
          <w:bCs/>
          <w:color w:val="000000"/>
          <w:szCs w:val="28"/>
        </w:rPr>
        <w:t>процессуальным и трудовым законодательством;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У3 </w:t>
      </w:r>
      <w:r w:rsidR="00345982" w:rsidRPr="00446942">
        <w:rPr>
          <w:bCs/>
          <w:color w:val="000000"/>
          <w:szCs w:val="28"/>
        </w:rPr>
        <w:t>анализировать и оценивать результаты и последствия деятельности</w:t>
      </w:r>
    </w:p>
    <w:p w:rsid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446942">
        <w:rPr>
          <w:bCs/>
          <w:color w:val="000000"/>
          <w:szCs w:val="28"/>
        </w:rPr>
        <w:t>(бездействия) с правовой точки зрения;</w:t>
      </w:r>
    </w:p>
    <w:p w:rsidR="00345982" w:rsidRP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446942">
        <w:rPr>
          <w:bCs/>
          <w:color w:val="000000"/>
          <w:szCs w:val="28"/>
        </w:rPr>
        <w:t xml:space="preserve">В результате освоения дисциплины обучающийся должен </w:t>
      </w:r>
      <w:r w:rsidRPr="00446942">
        <w:rPr>
          <w:b/>
          <w:bCs/>
          <w:color w:val="000000"/>
          <w:szCs w:val="28"/>
        </w:rPr>
        <w:t>знать</w:t>
      </w:r>
      <w:r w:rsidRPr="00446942">
        <w:rPr>
          <w:bCs/>
          <w:color w:val="000000"/>
          <w:szCs w:val="28"/>
        </w:rPr>
        <w:t>: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З1 </w:t>
      </w:r>
      <w:r w:rsidR="00345982" w:rsidRPr="00446942">
        <w:rPr>
          <w:bCs/>
          <w:color w:val="000000"/>
          <w:szCs w:val="28"/>
        </w:rPr>
        <w:t>основные положения Конституции Российской Федерации;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З2 </w:t>
      </w:r>
      <w:r w:rsidR="00345982" w:rsidRPr="00446942">
        <w:rPr>
          <w:bCs/>
          <w:color w:val="000000"/>
          <w:szCs w:val="28"/>
        </w:rPr>
        <w:t>права и свободы человека и гражданина, механизмы их реализации;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З3 </w:t>
      </w:r>
      <w:r w:rsidR="00345982" w:rsidRPr="00446942">
        <w:rPr>
          <w:bCs/>
          <w:color w:val="000000"/>
          <w:szCs w:val="28"/>
        </w:rPr>
        <w:t>понятие правового регулирования в сфере профессиональной деятельности;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З4 </w:t>
      </w:r>
      <w:r w:rsidR="00345982" w:rsidRPr="00446942">
        <w:rPr>
          <w:bCs/>
          <w:color w:val="000000"/>
          <w:szCs w:val="28"/>
        </w:rPr>
        <w:t>законодательные акты и другие нормативные документы, регулирующие</w:t>
      </w:r>
    </w:p>
    <w:p w:rsidR="00345982" w:rsidRP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446942">
        <w:rPr>
          <w:bCs/>
          <w:color w:val="000000"/>
          <w:szCs w:val="28"/>
        </w:rPr>
        <w:t>правоотношения в процессе профессиональной деятельности;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З5 </w:t>
      </w:r>
      <w:r w:rsidR="00345982" w:rsidRPr="00446942">
        <w:rPr>
          <w:bCs/>
          <w:color w:val="000000"/>
          <w:szCs w:val="28"/>
        </w:rPr>
        <w:t>организационно-правовые формы юридических лиц;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З6 </w:t>
      </w:r>
      <w:r w:rsidR="00345982" w:rsidRPr="00446942">
        <w:rPr>
          <w:bCs/>
          <w:color w:val="000000"/>
          <w:szCs w:val="28"/>
        </w:rPr>
        <w:t>правовое положение субъектов предпринимательской деятельности;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З7 </w:t>
      </w:r>
      <w:r w:rsidR="00345982" w:rsidRPr="00446942">
        <w:rPr>
          <w:bCs/>
          <w:color w:val="000000"/>
          <w:szCs w:val="28"/>
        </w:rPr>
        <w:t>права и обязанности работников в сфере профессиональной деятельности;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З8 </w:t>
      </w:r>
      <w:r w:rsidR="00345982" w:rsidRPr="00446942">
        <w:rPr>
          <w:bCs/>
          <w:color w:val="000000"/>
          <w:szCs w:val="28"/>
        </w:rPr>
        <w:t>порядок заключения трудового договора и основания для его прекращения;</w:t>
      </w:r>
    </w:p>
    <w:p w:rsidR="00345982" w:rsidRPr="00446942" w:rsidRDefault="00446942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З9 </w:t>
      </w:r>
      <w:r w:rsidR="00345982" w:rsidRPr="00446942">
        <w:rPr>
          <w:bCs/>
          <w:color w:val="000000"/>
          <w:szCs w:val="28"/>
        </w:rPr>
        <w:t>правила оплаты труда;</w:t>
      </w:r>
    </w:p>
    <w:p w:rsidR="00345982" w:rsidRPr="00446942" w:rsidRDefault="00816AAF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З10 </w:t>
      </w:r>
      <w:r w:rsidR="00345982" w:rsidRPr="00446942">
        <w:rPr>
          <w:bCs/>
          <w:color w:val="000000"/>
          <w:szCs w:val="28"/>
        </w:rPr>
        <w:t>роль государственного регулирования в обеспечении занятости населения;</w:t>
      </w:r>
    </w:p>
    <w:p w:rsidR="00345982" w:rsidRPr="00446942" w:rsidRDefault="00816AAF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З11 </w:t>
      </w:r>
      <w:r w:rsidR="00345982" w:rsidRPr="00446942">
        <w:rPr>
          <w:bCs/>
          <w:color w:val="000000"/>
          <w:szCs w:val="28"/>
        </w:rPr>
        <w:t>право социальной защиты граждан;</w:t>
      </w:r>
    </w:p>
    <w:p w:rsidR="00345982" w:rsidRPr="00446942" w:rsidRDefault="00816AAF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З12 </w:t>
      </w:r>
      <w:r w:rsidR="00345982" w:rsidRPr="00446942">
        <w:rPr>
          <w:bCs/>
          <w:color w:val="000000"/>
          <w:szCs w:val="28"/>
        </w:rPr>
        <w:t>понятие дисциплинарной и материальной ответственности работника;</w:t>
      </w:r>
    </w:p>
    <w:p w:rsidR="00345982" w:rsidRPr="00446942" w:rsidRDefault="00816AAF" w:rsidP="00345982">
      <w:pPr>
        <w:pStyle w:val="ConsPlusNormal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З13 </w:t>
      </w:r>
      <w:r w:rsidR="00345982" w:rsidRPr="00446942">
        <w:rPr>
          <w:bCs/>
          <w:color w:val="000000"/>
          <w:szCs w:val="28"/>
        </w:rPr>
        <w:t>виды административных правонарушений и административной</w:t>
      </w:r>
    </w:p>
    <w:p w:rsidR="00345982" w:rsidRPr="00446942" w:rsidRDefault="00345982" w:rsidP="00345982">
      <w:pPr>
        <w:pStyle w:val="ConsPlusNormal"/>
        <w:jc w:val="both"/>
        <w:rPr>
          <w:bCs/>
          <w:color w:val="000000"/>
          <w:szCs w:val="28"/>
        </w:rPr>
      </w:pPr>
      <w:r w:rsidRPr="00446942">
        <w:rPr>
          <w:bCs/>
          <w:color w:val="000000"/>
          <w:szCs w:val="28"/>
        </w:rPr>
        <w:t>ответственности;</w:t>
      </w:r>
    </w:p>
    <w:p w:rsidR="00F86A9B" w:rsidRPr="00446942" w:rsidRDefault="00816AAF" w:rsidP="00345982">
      <w:pPr>
        <w:pStyle w:val="ConsPlusNormal"/>
        <w:jc w:val="both"/>
      </w:pPr>
      <w:r>
        <w:rPr>
          <w:bCs/>
          <w:color w:val="000000"/>
          <w:szCs w:val="28"/>
        </w:rPr>
        <w:t xml:space="preserve">З14 </w:t>
      </w:r>
      <w:r w:rsidR="00345982" w:rsidRPr="00446942">
        <w:rPr>
          <w:bCs/>
          <w:color w:val="000000"/>
          <w:szCs w:val="28"/>
        </w:rPr>
        <w:t>нормы защиты нарушенных прав и судебный порядок разрешения споров</w:t>
      </w: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3847"/>
        <w:gridCol w:w="3422"/>
      </w:tblGrid>
      <w:tr w:rsidR="009F21A4" w:rsidRPr="009F21A4" w:rsidTr="009F21A4">
        <w:trPr>
          <w:trHeight w:val="649"/>
        </w:trPr>
        <w:tc>
          <w:tcPr>
            <w:tcW w:w="2249" w:type="dxa"/>
            <w:hideMark/>
          </w:tcPr>
          <w:p w:rsidR="009F21A4" w:rsidRPr="009F21A4" w:rsidRDefault="009F21A4" w:rsidP="009F21A4">
            <w:pPr>
              <w:suppressAutoHyphens/>
              <w:rPr>
                <w:rFonts w:ascii="Times New Roman" w:hAnsi="Times New Roman"/>
              </w:rPr>
            </w:pPr>
            <w:r w:rsidRPr="009F21A4">
              <w:rPr>
                <w:rFonts w:ascii="Times New Roman" w:hAnsi="Times New Roman"/>
              </w:rPr>
              <w:lastRenderedPageBreak/>
              <w:t>Код</w:t>
            </w:r>
          </w:p>
          <w:p w:rsidR="009F21A4" w:rsidRPr="009F21A4" w:rsidRDefault="009F21A4" w:rsidP="009F21A4">
            <w:pPr>
              <w:suppressAutoHyphens/>
              <w:rPr>
                <w:rFonts w:ascii="Times New Roman" w:hAnsi="Times New Roman"/>
              </w:rPr>
            </w:pPr>
            <w:r w:rsidRPr="009F21A4">
              <w:rPr>
                <w:rFonts w:ascii="Times New Roman" w:hAnsi="Times New Roman"/>
              </w:rPr>
              <w:t>ПК, ОК</w:t>
            </w:r>
          </w:p>
        </w:tc>
        <w:tc>
          <w:tcPr>
            <w:tcW w:w="3847" w:type="dxa"/>
            <w:hideMark/>
          </w:tcPr>
          <w:p w:rsidR="009F21A4" w:rsidRPr="009F21A4" w:rsidRDefault="009F21A4" w:rsidP="009F21A4">
            <w:pPr>
              <w:suppressAutoHyphens/>
              <w:jc w:val="center"/>
              <w:rPr>
                <w:rFonts w:ascii="Times New Roman" w:hAnsi="Times New Roman"/>
              </w:rPr>
            </w:pPr>
            <w:r w:rsidRPr="009F21A4">
              <w:rPr>
                <w:rFonts w:ascii="Times New Roman" w:hAnsi="Times New Roman"/>
              </w:rPr>
              <w:t>Умения</w:t>
            </w:r>
          </w:p>
        </w:tc>
        <w:tc>
          <w:tcPr>
            <w:tcW w:w="3422" w:type="dxa"/>
            <w:hideMark/>
          </w:tcPr>
          <w:p w:rsidR="009F21A4" w:rsidRPr="009F21A4" w:rsidRDefault="009F21A4" w:rsidP="009F21A4">
            <w:pPr>
              <w:suppressAutoHyphens/>
              <w:jc w:val="center"/>
              <w:rPr>
                <w:rFonts w:ascii="Times New Roman" w:hAnsi="Times New Roman"/>
              </w:rPr>
            </w:pPr>
            <w:r w:rsidRPr="009F21A4">
              <w:rPr>
                <w:rFonts w:ascii="Times New Roman" w:hAnsi="Times New Roman"/>
              </w:rPr>
              <w:t>Знания</w:t>
            </w:r>
          </w:p>
        </w:tc>
      </w:tr>
      <w:tr w:rsidR="009F21A4" w:rsidRPr="009F21A4" w:rsidTr="009F21A4">
        <w:trPr>
          <w:trHeight w:val="212"/>
        </w:trPr>
        <w:tc>
          <w:tcPr>
            <w:tcW w:w="2249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F21A4">
              <w:rPr>
                <w:rFonts w:ascii="Times New Roman" w:hAnsi="Times New Roman"/>
                <w:b/>
              </w:rPr>
              <w:t>ОК 2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F21A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47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Уок2/1 определять задачи для поиска информации;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Уок2/2 определять необходимые источники информации;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Уок2/3 планировать процесс поиска;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Уок2/4 структурировать получаемую информацию;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Уок2/5 выделять наиболее значимое в перечне информации;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Уок2/6 оценивать практическую значимость результатов поиска;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Уок2/7 оформлять результаты поиска.</w:t>
            </w:r>
          </w:p>
        </w:tc>
        <w:tc>
          <w:tcPr>
            <w:tcW w:w="3422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Зок2/1 номенклатура информационных источников применяемых в профессиональной деятельности;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Зок2/2 приемы структурирования информации.</w:t>
            </w:r>
          </w:p>
        </w:tc>
      </w:tr>
      <w:tr w:rsidR="009F21A4" w:rsidRPr="009F21A4" w:rsidTr="009F21A4">
        <w:trPr>
          <w:trHeight w:val="212"/>
        </w:trPr>
        <w:tc>
          <w:tcPr>
            <w:tcW w:w="2249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F21A4">
              <w:rPr>
                <w:rFonts w:ascii="Times New Roman" w:hAnsi="Times New Roman"/>
                <w:b/>
              </w:rPr>
              <w:t>ОК 3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</w:rPr>
            </w:pPr>
            <w:r w:rsidRPr="009F21A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47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Уок3/1 определять актуальность нормативно-правовой документации в профессиональной деятельности;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Уок3/2 применять современную научную профессиональную терминологию;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Уок3/3 определять и выстраивать траектории профессионального развития и самообразования.</w:t>
            </w:r>
          </w:p>
        </w:tc>
        <w:tc>
          <w:tcPr>
            <w:tcW w:w="3422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Зок3/1 содержание актуальной нормативно-правовой документации;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Зок3/2 современная научная и профессиональная терминология;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Зок3/3 возможные траектории профессионального развития и самообразования.</w:t>
            </w:r>
          </w:p>
        </w:tc>
      </w:tr>
      <w:tr w:rsidR="009F21A4" w:rsidRPr="009F21A4" w:rsidTr="009F21A4">
        <w:trPr>
          <w:trHeight w:val="212"/>
        </w:trPr>
        <w:tc>
          <w:tcPr>
            <w:tcW w:w="2249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F21A4">
              <w:rPr>
                <w:rFonts w:ascii="Times New Roman" w:hAnsi="Times New Roman"/>
                <w:b/>
              </w:rPr>
              <w:t>ОК 5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</w:rPr>
            </w:pPr>
            <w:r w:rsidRPr="009F21A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47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422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Зок5/1 Особенности социального и культурного контекста;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Зок5/2 правила оформления документов и построения устных сообщений.</w:t>
            </w:r>
          </w:p>
        </w:tc>
      </w:tr>
      <w:tr w:rsidR="009F21A4" w:rsidRPr="009F21A4" w:rsidTr="009F21A4">
        <w:trPr>
          <w:trHeight w:val="212"/>
        </w:trPr>
        <w:tc>
          <w:tcPr>
            <w:tcW w:w="2249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F21A4">
              <w:rPr>
                <w:rFonts w:ascii="Times New Roman" w:hAnsi="Times New Roman"/>
                <w:b/>
              </w:rPr>
              <w:t>ОК 9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</w:rPr>
            </w:pPr>
            <w:r w:rsidRPr="009F21A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47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Уок9/1 Применять средства информационных технологий для решения профессиональных задач;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Уок9/2 использовать современное программное обеспечение.</w:t>
            </w:r>
          </w:p>
        </w:tc>
        <w:tc>
          <w:tcPr>
            <w:tcW w:w="3422" w:type="dxa"/>
          </w:tcPr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 xml:space="preserve">Зок9/1 Современные средства и устройства информатизации; </w:t>
            </w:r>
          </w:p>
          <w:p w:rsidR="009F21A4" w:rsidRPr="009F21A4" w:rsidRDefault="009F21A4" w:rsidP="009F21A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F21A4">
              <w:rPr>
                <w:rFonts w:ascii="Times New Roman" w:hAnsi="Times New Roman"/>
                <w:iCs/>
              </w:rPr>
              <w:t>Зок9/2порядок их применения и программное обеспечение в профессиональной деятельности.</w:t>
            </w:r>
          </w:p>
        </w:tc>
      </w:tr>
    </w:tbl>
    <w:p w:rsidR="00777CA9" w:rsidRDefault="00777CA9" w:rsidP="00777CA9">
      <w:pPr>
        <w:pStyle w:val="ConsPlusNormal"/>
        <w:jc w:val="both"/>
      </w:pPr>
    </w:p>
    <w:p w:rsidR="00153BF7" w:rsidRPr="000C0A83" w:rsidRDefault="000C0A83" w:rsidP="000C0A83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3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содержания учебной дисциплины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ОП.05</w:t>
      </w:r>
      <w:r w:rsidRPr="00296390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Правовое обеспечение профессиональной деятельности</w:t>
      </w:r>
      <w:r w:rsidRPr="002963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обеспечивает достижение студентами следующих </w:t>
      </w:r>
      <w:r w:rsidRPr="002963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результатов</w:t>
      </w:r>
      <w:r w:rsidRPr="0029639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C0A83" w:rsidRPr="00296390" w:rsidRDefault="000C0A83" w:rsidP="000C0A83">
      <w:pPr>
        <w:widowControl/>
        <w:tabs>
          <w:tab w:val="left" w:pos="1080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63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личностных:</w:t>
      </w:r>
    </w:p>
    <w:p w:rsidR="000C0A83" w:rsidRDefault="000C0A83" w:rsidP="000C0A83">
      <w:r w:rsidRPr="002963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ЛР 16. </w:t>
      </w:r>
      <w:r w:rsidRPr="002963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2963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мыслящий.</w:t>
      </w:r>
    </w:p>
    <w:p w:rsidR="000C0A83" w:rsidRPr="00296390" w:rsidRDefault="000C0A83" w:rsidP="000C0A83">
      <w:pPr>
        <w:widowControl/>
        <w:ind w:firstLine="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ЛР 20. </w:t>
      </w:r>
      <w:r w:rsidRPr="00296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Открытость к текущим и перспективным изменениям в мире профессий </w:t>
      </w:r>
    </w:p>
    <w:p w:rsidR="000C0A83" w:rsidRPr="00296390" w:rsidRDefault="000C0A83" w:rsidP="000C0A83">
      <w:pPr>
        <w:widowControl/>
        <w:ind w:firstLine="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63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ЛР 21. </w:t>
      </w:r>
      <w:r w:rsidRPr="00296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реализовать лидерские качества на производстве</w:t>
      </w:r>
    </w:p>
    <w:p w:rsidR="000C0A83" w:rsidRPr="00296390" w:rsidRDefault="000C0A83" w:rsidP="000C0A83">
      <w:pPr>
        <w:widowControl/>
        <w:ind w:firstLine="3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3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ЛР 22. </w:t>
      </w:r>
      <w:r w:rsidRPr="00296390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Готовность к профессиональной конкуренции и адекватной реакции на конструктивную критику</w:t>
      </w:r>
    </w:p>
    <w:p w:rsidR="000C0A83" w:rsidRPr="00296390" w:rsidRDefault="000C0A83" w:rsidP="000C0A83">
      <w:pPr>
        <w:pStyle w:val="ConsPlusNormal"/>
        <w:jc w:val="both"/>
        <w:rPr>
          <w:szCs w:val="28"/>
        </w:rPr>
      </w:pPr>
      <w:r w:rsidRPr="00296390">
        <w:rPr>
          <w:b/>
          <w:bCs/>
          <w:color w:val="000000" w:themeColor="text1"/>
          <w:szCs w:val="28"/>
        </w:rPr>
        <w:t xml:space="preserve">ЛР 23. </w:t>
      </w:r>
      <w:r w:rsidRPr="00296390">
        <w:rPr>
          <w:color w:val="000000" w:themeColor="text1"/>
          <w:szCs w:val="28"/>
        </w:rPr>
        <w:t>Готовность к исполнению разнообразных социальных ролей, востребованных бизнесом, обществом и государством</w:t>
      </w:r>
    </w:p>
    <w:p w:rsidR="0005461B" w:rsidRDefault="0005461B" w:rsidP="00777CA9">
      <w:pPr>
        <w:pStyle w:val="ConsPlusNormal"/>
        <w:jc w:val="both"/>
      </w:pPr>
    </w:p>
    <w:p w:rsidR="0005461B" w:rsidRDefault="0005461B" w:rsidP="00777CA9">
      <w:pPr>
        <w:pStyle w:val="ConsPlusNormal"/>
        <w:jc w:val="both"/>
      </w:pPr>
    </w:p>
    <w:p w:rsidR="0005461B" w:rsidRDefault="0005461B" w:rsidP="00777CA9">
      <w:pPr>
        <w:pStyle w:val="ConsPlusNormal"/>
        <w:jc w:val="both"/>
      </w:pPr>
    </w:p>
    <w:p w:rsidR="0005461B" w:rsidRDefault="0005461B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C0A83" w:rsidRDefault="000C0A83" w:rsidP="00777CA9">
      <w:pPr>
        <w:pStyle w:val="ConsPlusNormal"/>
        <w:jc w:val="both"/>
      </w:pPr>
    </w:p>
    <w:p w:rsidR="0005461B" w:rsidRDefault="0005461B" w:rsidP="00777CA9">
      <w:pPr>
        <w:pStyle w:val="ConsPlusNormal"/>
        <w:jc w:val="both"/>
      </w:pPr>
    </w:p>
    <w:p w:rsidR="0005461B" w:rsidRDefault="0005461B" w:rsidP="00777CA9">
      <w:pPr>
        <w:pStyle w:val="ConsPlusNormal"/>
        <w:jc w:val="both"/>
      </w:pPr>
    </w:p>
    <w:p w:rsidR="002E3C51" w:rsidRDefault="00641411" w:rsidP="00C81EE1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left="120" w:firstLine="589"/>
        <w:jc w:val="both"/>
        <w:rPr>
          <w:sz w:val="28"/>
        </w:rPr>
      </w:pPr>
      <w:r w:rsidRPr="00F86A9B">
        <w:rPr>
          <w:sz w:val="28"/>
        </w:rPr>
        <w:lastRenderedPageBreak/>
        <w:t xml:space="preserve">Количество </w:t>
      </w:r>
      <w:r w:rsidR="00EB3287" w:rsidRPr="00F86A9B">
        <w:rPr>
          <w:sz w:val="28"/>
        </w:rPr>
        <w:t xml:space="preserve">часов на освоение программы </w:t>
      </w:r>
      <w:r w:rsidR="00F86A9B">
        <w:rPr>
          <w:sz w:val="28"/>
        </w:rPr>
        <w:t xml:space="preserve">учебной </w:t>
      </w:r>
      <w:r w:rsidR="00EB3287" w:rsidRPr="00F86A9B">
        <w:rPr>
          <w:sz w:val="28"/>
        </w:rPr>
        <w:t>дисциплины</w:t>
      </w:r>
      <w:r w:rsidR="006152CF">
        <w:rPr>
          <w:sz w:val="28"/>
        </w:rPr>
        <w:t xml:space="preserve"> </w:t>
      </w:r>
      <w:r w:rsidR="000C0A83">
        <w:rPr>
          <w:sz w:val="28"/>
        </w:rPr>
        <w:t xml:space="preserve">ОП.05 </w:t>
      </w:r>
      <w:r w:rsidR="00172316">
        <w:rPr>
          <w:rFonts w:eastAsia="TimesNewRomanPSMT"/>
          <w:sz w:val="28"/>
          <w:szCs w:val="28"/>
        </w:rPr>
        <w:t>Правовое обеспечение профессиональной деятельности</w:t>
      </w:r>
      <w:r w:rsidR="00EB3287" w:rsidRPr="00F86A9B">
        <w:rPr>
          <w:sz w:val="28"/>
        </w:rPr>
        <w:t>:</w:t>
      </w:r>
    </w:p>
    <w:p w:rsidR="0006122A" w:rsidRDefault="0006122A" w:rsidP="0006122A">
      <w:pPr>
        <w:pStyle w:val="1"/>
        <w:numPr>
          <w:ilvl w:val="0"/>
          <w:numId w:val="0"/>
        </w:numPr>
        <w:ind w:left="36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293"/>
        <w:gridCol w:w="2208"/>
        <w:gridCol w:w="1861"/>
        <w:gridCol w:w="1836"/>
      </w:tblGrid>
      <w:tr w:rsidR="0006122A" w:rsidRPr="0006122A" w:rsidTr="003B5E90">
        <w:tc>
          <w:tcPr>
            <w:tcW w:w="1984" w:type="dxa"/>
          </w:tcPr>
          <w:p w:rsidR="0006122A" w:rsidRPr="0006122A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98" w:type="dxa"/>
            <w:gridSpan w:val="4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Учебная нагрузка обучающихся (час.)</w:t>
            </w:r>
          </w:p>
        </w:tc>
      </w:tr>
      <w:tr w:rsidR="0006122A" w:rsidRPr="0006122A" w:rsidTr="003B5E90">
        <w:trPr>
          <w:trHeight w:val="330"/>
        </w:trPr>
        <w:tc>
          <w:tcPr>
            <w:tcW w:w="1984" w:type="dxa"/>
            <w:vMerge w:val="restart"/>
          </w:tcPr>
          <w:p w:rsidR="0006122A" w:rsidRPr="0006122A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2208" w:type="dxa"/>
            <w:vMerge w:val="restart"/>
            <w:vAlign w:val="center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97" w:type="dxa"/>
            <w:gridSpan w:val="2"/>
            <w:vAlign w:val="center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Нагрузка во взаимодействии с преподавателем </w:t>
            </w:r>
          </w:p>
        </w:tc>
      </w:tr>
      <w:tr w:rsidR="0006122A" w:rsidRPr="0006122A" w:rsidTr="003B5E90">
        <w:trPr>
          <w:trHeight w:val="960"/>
        </w:trPr>
        <w:tc>
          <w:tcPr>
            <w:tcW w:w="1984" w:type="dxa"/>
            <w:vMerge/>
          </w:tcPr>
          <w:p w:rsidR="0006122A" w:rsidRPr="0006122A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dxa"/>
            <w:vMerge/>
            <w:vAlign w:val="center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теоретическая</w:t>
            </w:r>
          </w:p>
        </w:tc>
        <w:tc>
          <w:tcPr>
            <w:tcW w:w="1836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 и практические</w:t>
            </w:r>
          </w:p>
        </w:tc>
      </w:tr>
      <w:tr w:rsidR="0006122A" w:rsidRPr="0006122A" w:rsidTr="003B5E90">
        <w:tc>
          <w:tcPr>
            <w:tcW w:w="1984" w:type="dxa"/>
          </w:tcPr>
          <w:p w:rsidR="0006122A" w:rsidRPr="0006122A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курс</w:t>
            </w:r>
          </w:p>
        </w:tc>
        <w:tc>
          <w:tcPr>
            <w:tcW w:w="1293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208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06122A" w:rsidRPr="0006122A" w:rsidTr="003B5E90">
        <w:tc>
          <w:tcPr>
            <w:tcW w:w="1984" w:type="dxa"/>
          </w:tcPr>
          <w:p w:rsidR="0006122A" w:rsidRPr="0006122A" w:rsidRDefault="003B5E90" w:rsidP="003B5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</w:t>
            </w:r>
            <w:r w:rsidR="0006122A"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  <w:tc>
          <w:tcPr>
            <w:tcW w:w="1293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208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06122A" w:rsidRPr="0006122A" w:rsidTr="003B5E90">
        <w:tc>
          <w:tcPr>
            <w:tcW w:w="1984" w:type="dxa"/>
          </w:tcPr>
          <w:p w:rsidR="0006122A" w:rsidRPr="0006122A" w:rsidRDefault="003B5E90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="0006122A"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  <w:tc>
          <w:tcPr>
            <w:tcW w:w="1293" w:type="dxa"/>
          </w:tcPr>
          <w:p w:rsidR="0006122A" w:rsidRPr="0006122A" w:rsidRDefault="003B5E90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2208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06122A" w:rsidRPr="0006122A" w:rsidRDefault="003B5E90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836" w:type="dxa"/>
          </w:tcPr>
          <w:p w:rsidR="0006122A" w:rsidRPr="0006122A" w:rsidRDefault="003B5E90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06122A" w:rsidRPr="0006122A" w:rsidTr="003B5E90">
        <w:tc>
          <w:tcPr>
            <w:tcW w:w="1984" w:type="dxa"/>
          </w:tcPr>
          <w:p w:rsidR="0006122A" w:rsidRPr="0006122A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293" w:type="dxa"/>
          </w:tcPr>
          <w:p w:rsidR="0006122A" w:rsidRPr="0006122A" w:rsidRDefault="003B5E90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2208" w:type="dxa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06122A" w:rsidRPr="0006122A" w:rsidRDefault="003B5E90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836" w:type="dxa"/>
          </w:tcPr>
          <w:p w:rsidR="0006122A" w:rsidRPr="0006122A" w:rsidRDefault="003B5E90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16</w:t>
            </w:r>
          </w:p>
        </w:tc>
      </w:tr>
      <w:tr w:rsidR="0006122A" w:rsidRPr="0006122A" w:rsidTr="0006122A">
        <w:tc>
          <w:tcPr>
            <w:tcW w:w="9182" w:type="dxa"/>
            <w:gridSpan w:val="5"/>
          </w:tcPr>
          <w:p w:rsidR="0006122A" w:rsidRPr="0006122A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6122A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153BF7" w:rsidRDefault="00C81EE1" w:rsidP="00153BF7">
      <w:pPr>
        <w:pStyle w:val="1"/>
      </w:pPr>
      <w:r>
        <w:br w:type="page"/>
      </w:r>
      <w:bookmarkStart w:id="3" w:name="_Toc483992710"/>
      <w:r w:rsidR="00153BF7">
        <w:lastRenderedPageBreak/>
        <w:t>СТРУКТУРА И СОДЕРЖАНИЕ УЧЕБНОЙ ДИСЦИПЛИНЫ</w:t>
      </w:r>
      <w:bookmarkEnd w:id="3"/>
    </w:p>
    <w:p w:rsidR="00153BF7" w:rsidRDefault="00153BF7" w:rsidP="00153BF7">
      <w:pPr>
        <w:pStyle w:val="20"/>
        <w:shd w:val="clear" w:color="auto" w:fill="auto"/>
        <w:tabs>
          <w:tab w:val="left" w:pos="313"/>
        </w:tabs>
        <w:spacing w:after="0" w:line="240" w:lineRule="auto"/>
        <w:ind w:left="20" w:firstLine="0"/>
        <w:jc w:val="left"/>
      </w:pPr>
    </w:p>
    <w:p w:rsidR="00153BF7" w:rsidRDefault="00153BF7" w:rsidP="00153BF7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r>
        <w:t>Объём учебной дисциплины и виды учебной работы</w:t>
      </w:r>
    </w:p>
    <w:p w:rsidR="00153BF7" w:rsidRDefault="00153BF7" w:rsidP="00153BF7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153BF7" w:rsidRDefault="00153BF7" w:rsidP="00153BF7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tbl>
      <w:tblPr>
        <w:tblW w:w="84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6"/>
        <w:gridCol w:w="2526"/>
      </w:tblGrid>
      <w:tr w:rsidR="003B5E90" w:rsidRPr="003B5E90" w:rsidTr="00D631FC">
        <w:trPr>
          <w:trHeight w:val="927"/>
          <w:jc w:val="center"/>
        </w:trPr>
        <w:tc>
          <w:tcPr>
            <w:tcW w:w="5926" w:type="dxa"/>
            <w:shd w:val="clear" w:color="auto" w:fill="auto"/>
            <w:vAlign w:val="center"/>
          </w:tcPr>
          <w:p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3B5E90" w:rsidRPr="003B5E90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3B5E90" w:rsidRDefault="003B5E90" w:rsidP="003B5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526" w:type="dxa"/>
            <w:shd w:val="clear" w:color="auto" w:fill="auto"/>
          </w:tcPr>
          <w:p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48</w:t>
            </w:r>
          </w:p>
        </w:tc>
      </w:tr>
      <w:tr w:rsidR="003B5E90" w:rsidRPr="003B5E90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3B5E90" w:rsidRDefault="003B5E90" w:rsidP="003B5E90">
            <w:pPr>
              <w:widowControl/>
              <w:tabs>
                <w:tab w:val="left" w:pos="1888"/>
              </w:tabs>
              <w:ind w:firstLine="4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теоретическое обучение</w:t>
            </w:r>
          </w:p>
        </w:tc>
        <w:tc>
          <w:tcPr>
            <w:tcW w:w="2526" w:type="dxa"/>
            <w:shd w:val="clear" w:color="auto" w:fill="auto"/>
          </w:tcPr>
          <w:p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32</w:t>
            </w:r>
          </w:p>
        </w:tc>
      </w:tr>
      <w:tr w:rsidR="003B5E90" w:rsidRPr="003B5E90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3B5E90" w:rsidRDefault="003B5E90" w:rsidP="003B5E90">
            <w:pPr>
              <w:widowControl/>
              <w:ind w:firstLine="4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526" w:type="dxa"/>
            <w:shd w:val="clear" w:color="auto" w:fill="auto"/>
          </w:tcPr>
          <w:p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16</w:t>
            </w:r>
          </w:p>
        </w:tc>
      </w:tr>
      <w:tr w:rsidR="003B5E90" w:rsidRPr="003B5E90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3B5E90" w:rsidRDefault="003B5E90" w:rsidP="003B5E90">
            <w:pPr>
              <w:widowControl/>
              <w:ind w:firstLine="4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526" w:type="dxa"/>
            <w:shd w:val="clear" w:color="auto" w:fill="auto"/>
          </w:tcPr>
          <w:p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3B5E90" w:rsidRPr="003B5E90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3B5E90" w:rsidRDefault="003B5E90" w:rsidP="003B5E90">
            <w:pPr>
              <w:widowControl/>
              <w:ind w:firstLine="4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526" w:type="dxa"/>
            <w:shd w:val="clear" w:color="auto" w:fill="auto"/>
          </w:tcPr>
          <w:p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3B5E90" w:rsidRPr="003B5E90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3B5E90" w:rsidRDefault="003B5E90" w:rsidP="003B5E90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526" w:type="dxa"/>
            <w:shd w:val="clear" w:color="auto" w:fill="auto"/>
          </w:tcPr>
          <w:p w:rsidR="003B5E90" w:rsidRPr="003B5E90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3B5E90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ДЗ</w:t>
            </w:r>
          </w:p>
        </w:tc>
      </w:tr>
    </w:tbl>
    <w:p w:rsidR="00CB2FDB" w:rsidRPr="00153BF7" w:rsidRDefault="00153BF7" w:rsidP="00153BF7">
      <w:pPr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CB2FDB" w:rsidRPr="00153BF7" w:rsidSect="00816AAF">
          <w:type w:val="continuous"/>
          <w:pgSz w:w="11909" w:h="16838"/>
          <w:pgMar w:top="851" w:right="850" w:bottom="1134" w:left="1701" w:header="0" w:footer="3" w:gutter="0"/>
          <w:cols w:space="720"/>
          <w:noEndnote/>
          <w:docGrid w:linePitch="360"/>
        </w:sectPr>
      </w:pPr>
      <w:r>
        <w:br w:type="page"/>
      </w:r>
    </w:p>
    <w:p w:rsidR="00AA47F2" w:rsidRPr="0065503B" w:rsidRDefault="00CB2FDB" w:rsidP="00AA47F2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bookmarkStart w:id="4" w:name="bookmark3"/>
      <w:r>
        <w:lastRenderedPageBreak/>
        <w:t>Тематический план и содержание учебной дисциплины</w:t>
      </w:r>
      <w:bookmarkEnd w:id="4"/>
      <w:r w:rsidR="006152CF">
        <w:t xml:space="preserve"> </w:t>
      </w:r>
      <w:r w:rsidR="000C0A83">
        <w:t xml:space="preserve">ОП.05 </w:t>
      </w:r>
      <w:r w:rsidR="008961BA" w:rsidRPr="0065503B">
        <w:rPr>
          <w:rFonts w:eastAsia="TimesNewRomanPSMT"/>
          <w:bCs w:val="0"/>
          <w:sz w:val="28"/>
          <w:szCs w:val="28"/>
        </w:rPr>
        <w:t>Правовое обеспечение профессиональной деятельности</w:t>
      </w:r>
    </w:p>
    <w:tbl>
      <w:tblPr>
        <w:tblW w:w="535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0"/>
        <w:gridCol w:w="149"/>
        <w:gridCol w:w="2124"/>
        <w:gridCol w:w="159"/>
        <w:gridCol w:w="6358"/>
        <w:gridCol w:w="541"/>
        <w:gridCol w:w="407"/>
        <w:gridCol w:w="569"/>
        <w:gridCol w:w="553"/>
        <w:gridCol w:w="417"/>
        <w:gridCol w:w="442"/>
        <w:gridCol w:w="1424"/>
        <w:gridCol w:w="992"/>
        <w:gridCol w:w="703"/>
      </w:tblGrid>
      <w:tr w:rsidR="00C674C8" w:rsidRPr="00AA47F2" w:rsidTr="004A1B43">
        <w:trPr>
          <w:cantSplit/>
          <w:trHeight w:val="1134"/>
        </w:trPr>
        <w:tc>
          <w:tcPr>
            <w:tcW w:w="276" w:type="pct"/>
            <w:gridSpan w:val="3"/>
            <w:vMerge w:val="restart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34" w:type="pct"/>
            <w:gridSpan w:val="2"/>
            <w:vMerge w:val="restart"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045" w:type="pct"/>
            <w:vMerge w:val="restart"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74" w:type="pct"/>
            <w:vMerge w:val="restart"/>
            <w:shd w:val="clear" w:color="auto" w:fill="auto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768" w:type="pct"/>
            <w:gridSpan w:val="5"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C674C8" w:rsidRPr="00AA47F2" w:rsidTr="004A1B43">
        <w:trPr>
          <w:cantSplit/>
          <w:trHeight w:val="1134"/>
        </w:trPr>
        <w:tc>
          <w:tcPr>
            <w:tcW w:w="276" w:type="pct"/>
            <w:gridSpan w:val="3"/>
            <w:vMerge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vMerge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vMerge/>
            <w:shd w:val="clear" w:color="auto" w:fill="auto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A214E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ПК</w:t>
            </w:r>
          </w:p>
        </w:tc>
      </w:tr>
      <w:tr w:rsidR="004A1B43" w:rsidRPr="00AA47F2" w:rsidTr="004A1B43">
        <w:trPr>
          <w:cantSplit/>
          <w:trHeight w:val="4005"/>
        </w:trPr>
        <w:tc>
          <w:tcPr>
            <w:tcW w:w="276" w:type="pct"/>
            <w:gridSpan w:val="3"/>
            <w:vMerge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vMerge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vMerge/>
            <w:shd w:val="clear" w:color="auto" w:fill="auto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214E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Лабораторные и практические</w:t>
            </w:r>
          </w:p>
        </w:tc>
        <w:tc>
          <w:tcPr>
            <w:tcW w:w="134" w:type="pct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6140C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142" w:type="pct"/>
            <w:textDirection w:val="btLr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t>Консультации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46140C" w:rsidRPr="00AA47F2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B43" w:rsidRPr="00AA47F2" w:rsidTr="004A1B43">
        <w:tc>
          <w:tcPr>
            <w:tcW w:w="276" w:type="pct"/>
            <w:gridSpan w:val="3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pct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" w:type="pct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" w:type="pct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" w:type="pct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" w:type="pct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" w:type="pct"/>
            <w:shd w:val="clear" w:color="auto" w:fill="auto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10</w:t>
            </w:r>
          </w:p>
        </w:tc>
      </w:tr>
      <w:tr w:rsidR="00C674C8" w:rsidRPr="00AA47F2" w:rsidTr="004A1B43">
        <w:tc>
          <w:tcPr>
            <w:tcW w:w="3055" w:type="pct"/>
            <w:gridSpan w:val="6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AA47F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74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31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3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8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4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shd w:val="clear" w:color="auto" w:fill="A6A6A6"/>
          </w:tcPr>
          <w:p w:rsidR="0046140C" w:rsidRPr="00AA47F2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4C8" w:rsidRPr="00AA47F2" w:rsidTr="004A1B43">
        <w:tc>
          <w:tcPr>
            <w:tcW w:w="3055" w:type="pct"/>
            <w:gridSpan w:val="6"/>
          </w:tcPr>
          <w:p w:rsidR="0046140C" w:rsidRPr="00051298" w:rsidRDefault="0046140C" w:rsidP="008849FD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51298">
              <w:rPr>
                <w:rFonts w:ascii="Times New Roman" w:hAnsi="Times New Roman" w:cs="Times New Roman"/>
                <w:b/>
                <w:i/>
              </w:rPr>
              <w:t>3 курс. 6 семестр всего часов:</w:t>
            </w:r>
          </w:p>
        </w:tc>
        <w:tc>
          <w:tcPr>
            <w:tcW w:w="174" w:type="pct"/>
            <w:shd w:val="clear" w:color="auto" w:fill="auto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1298"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  <w:tc>
          <w:tcPr>
            <w:tcW w:w="131" w:type="pct"/>
            <w:shd w:val="clear" w:color="auto" w:fill="auto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129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3" w:type="pct"/>
            <w:shd w:val="clear" w:color="auto" w:fill="auto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1298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178" w:type="pct"/>
            <w:shd w:val="clear" w:color="auto" w:fill="auto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1298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134" w:type="pct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" w:type="pct"/>
            <w:shd w:val="clear" w:color="auto" w:fill="auto"/>
          </w:tcPr>
          <w:p w:rsidR="0046140C" w:rsidRPr="00051298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74C8" w:rsidRPr="0090122F" w:rsidTr="004A1B43">
        <w:tc>
          <w:tcPr>
            <w:tcW w:w="3055" w:type="pct"/>
            <w:gridSpan w:val="6"/>
          </w:tcPr>
          <w:p w:rsidR="0046140C" w:rsidRPr="00051298" w:rsidRDefault="0046140C" w:rsidP="00370BB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51298">
              <w:rPr>
                <w:rStyle w:val="9"/>
                <w:rFonts w:eastAsia="Courier New"/>
                <w:sz w:val="24"/>
                <w:szCs w:val="24"/>
              </w:rPr>
              <w:t>Раздел 1. Право и экономика</w:t>
            </w:r>
          </w:p>
        </w:tc>
        <w:tc>
          <w:tcPr>
            <w:tcW w:w="174" w:type="pct"/>
            <w:shd w:val="clear" w:color="auto" w:fill="auto"/>
          </w:tcPr>
          <w:p w:rsidR="0046140C" w:rsidRPr="00051298" w:rsidRDefault="00674FDD" w:rsidP="00280D3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1298">
              <w:rPr>
                <w:rFonts w:ascii="Times New Roman" w:hAnsi="Times New Roman" w:cs="Times New Roman"/>
                <w:b/>
              </w:rPr>
              <w:t>1</w:t>
            </w:r>
            <w:r w:rsidR="00280D33" w:rsidRPr="000512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1" w:type="pct"/>
            <w:shd w:val="clear" w:color="auto" w:fill="auto"/>
          </w:tcPr>
          <w:p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46140C" w:rsidRPr="00051298" w:rsidRDefault="00280D3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12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  <w:shd w:val="clear" w:color="auto" w:fill="auto"/>
          </w:tcPr>
          <w:p w:rsidR="0046140C" w:rsidRPr="00051298" w:rsidRDefault="00C232CF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12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" w:type="pct"/>
          </w:tcPr>
          <w:p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" w:type="pct"/>
            <w:shd w:val="clear" w:color="auto" w:fill="auto"/>
          </w:tcPr>
          <w:p w:rsidR="0046140C" w:rsidRPr="00051298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674FDD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Нормативно-</w:t>
            </w:r>
          </w:p>
          <w:p w:rsidR="000C0A83" w:rsidRPr="00280D33" w:rsidRDefault="000C0A83" w:rsidP="00674FDD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регулирование</w:t>
            </w:r>
          </w:p>
          <w:p w:rsidR="000C0A83" w:rsidRPr="00280D33" w:rsidRDefault="000C0A83" w:rsidP="00674FDD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экономических отношений.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Экономические отношения как предмет правового регулирования. Понятие предпринимательской деятельности, ее признаки. Отрасли права, регулирующие хозяйственные отношения в РФ. Хозяйственное право и его источники. Назначение и функции нормативно-правовой </w:t>
            </w: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Нормативно-</w:t>
            </w:r>
          </w:p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регулирование</w:t>
            </w:r>
          </w:p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экономических отношений.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Экономические отношения как предмет правового регулирования. Понятие предпринимательской деятельности, ее признаки. Отрасли права, регулирующие хозяйственные отношения в РФ. Хозяйственное право и его источники. Назначение и функции нормативно-правовой документации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Понятие, признаки и виды субъектов предпринимательской деятельности. Право собственности и другие вещные права. Правомочия собственника. Право хозяйственного ведения и право оперативного управления. Формы собственности по российскому законодательству. Понятие, признаки и виды юридических лиц. Создание, реорганизация и ликвидация юридических лиц. Деятельность индивидуальных предпринимателей. Несостоятельность (банкротство) субъектов предпринимательской деятельности.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547D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Понятие, признаки и виды субъектов предпринимательской деятельности. Право собственности и другие вещные права. Правомочия собственника. Право хозяйственного ведения и право оперативного управления. Формы собственности по российскому законодательству. Понятие, признаки и виды юридических лиц. Создание, реорганизация и ликвидация юридических лиц. Деятельность индивидуальных предпринимателей. Несостоятельность (банкротство) субъектов предпринимательской деятельности.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Правовое положение субъектов </w:t>
            </w: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 xml:space="preserve">Понятие, признаки и виды субъектов предпринимательской деятельности. Право собственности и другие вещные права. Правомочия собственника. Право хозяйственного ведения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и право оперативного управления. Формы собственности по российскому законодательству. Понятие, признаки и виды юридических лиц. Создание, реорганизация и ликвидация юридических лиц. Деятельность индивидуальных предпринимателей. Несостоятельность (банкротство) субъектов предпринимательской деятельности.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 xml:space="preserve">У1, У2, У3, З1. </w:t>
            </w:r>
            <w:r w:rsidRPr="006556CF">
              <w:rPr>
                <w:rFonts w:ascii="Times New Roman" w:hAnsi="Times New Roman" w:cs="Times New Roman"/>
              </w:rPr>
              <w:lastRenderedPageBreak/>
              <w:t>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регулирование договорных отношений в сфере хозяйственной деятельности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Общие положения и принципы договорных отношений. Отдельные виды договоров. Договор купли- продажи. Договор розничной купли-продажи. Договор поставки. Договор аренды. Договор подряда.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Составление договоров различных видов на конкретных примерах.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Практическое занятия</w:t>
            </w:r>
          </w:p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Составление договоров различных видов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Составление договоров различных видов на конкретных примерах.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Практическое занятия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Составление договоров различных видов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rPr>
          <w:trHeight w:val="319"/>
        </w:trPr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Экономические споры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Понятие и виды экономических споров. Досудебный порядок их урегулирования. Рассмотрение экономических споров в арбитражных судах. Подведомственность и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подсудность экономических споров. Сроки исковой давности.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 xml:space="preserve">У1, У2, У3, З1. </w:t>
            </w:r>
            <w:r w:rsidRPr="006556CF">
              <w:rPr>
                <w:rFonts w:ascii="Times New Roman" w:hAnsi="Times New Roman" w:cs="Times New Roman"/>
              </w:rPr>
              <w:lastRenderedPageBreak/>
              <w:t>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Экономические споры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 виды экономических споров. Досудебный порядок их урегулирования. Рассмотрение экономических споров в арбитражных судах. Подведомственность и подсудность экономических споров. Сроки исковой давности.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Деловая игра по рассмотрению экономических споров в арбитражном суде.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Практическое занятия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Деловая игра по рассмотрению экономических споров в арбитражном суде.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ЛР16,ЛР20,ЛР22,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0B49D9">
            <w:pPr>
              <w:widowControl/>
              <w:autoSpaceDE w:val="0"/>
              <w:autoSpaceDN w:val="0"/>
              <w:adjustRightInd w:val="0"/>
              <w:rPr>
                <w:rStyle w:val="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color w:val="auto"/>
              </w:rPr>
              <w:t>Досудебное урегулирование споров и урегулирование споров на ранней стадии судопроизводства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Практическое занятия</w:t>
            </w:r>
          </w:p>
          <w:p w:rsidR="000C0A83" w:rsidRPr="00280D33" w:rsidRDefault="000C0A83" w:rsidP="00EC79A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80D33">
              <w:rPr>
                <w:rFonts w:ascii="Times New Roman" w:hAnsi="Times New Roman" w:cs="Times New Roman"/>
                <w:color w:val="auto"/>
              </w:rPr>
              <w:t>Досудебное урегулирование споров и урегулирование споров на ранней стадии судопроизводства.</w:t>
            </w:r>
          </w:p>
          <w:p w:rsidR="000C0A83" w:rsidRPr="00280D33" w:rsidRDefault="000C0A83" w:rsidP="00EC79AB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color w:val="auto"/>
                <w:sz w:val="24"/>
                <w:szCs w:val="24"/>
              </w:rPr>
              <w:t>Понятие и значение исковых сроков давности.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ЛР16,ЛР20,ЛР22,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rPr>
          <w:trHeight w:val="465"/>
        </w:trPr>
        <w:tc>
          <w:tcPr>
            <w:tcW w:w="3055" w:type="pct"/>
            <w:gridSpan w:val="6"/>
          </w:tcPr>
          <w:p w:rsidR="000C0A83" w:rsidRPr="00051298" w:rsidRDefault="000C0A83" w:rsidP="00A76875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sz w:val="24"/>
                <w:szCs w:val="24"/>
              </w:rPr>
            </w:pPr>
            <w:r w:rsidRPr="00051298">
              <w:rPr>
                <w:rStyle w:val="9"/>
                <w:sz w:val="24"/>
                <w:szCs w:val="24"/>
              </w:rPr>
              <w:t>Раздел 2. Правовое регулирование трудовых отношений</w:t>
            </w:r>
          </w:p>
        </w:tc>
        <w:tc>
          <w:tcPr>
            <w:tcW w:w="174" w:type="pct"/>
            <w:shd w:val="clear" w:color="auto" w:fill="auto"/>
          </w:tcPr>
          <w:p w:rsidR="000C0A83" w:rsidRPr="00051298" w:rsidRDefault="000C0A83" w:rsidP="00600E3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1" w:type="pct"/>
            <w:shd w:val="clear" w:color="auto" w:fill="auto"/>
          </w:tcPr>
          <w:p w:rsidR="000C0A83" w:rsidRPr="00051298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051298" w:rsidRDefault="000C0A83" w:rsidP="006B0E7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8" w:type="pct"/>
            <w:shd w:val="clear" w:color="auto" w:fill="auto"/>
          </w:tcPr>
          <w:p w:rsidR="000C0A83" w:rsidRPr="00051298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4" w:type="pct"/>
          </w:tcPr>
          <w:p w:rsidR="000C0A83" w:rsidRPr="00051298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0C0A83" w:rsidRPr="00051298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051298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051298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Трудовое право как отрасль права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Понятие трудового права. Предмет и структура трудового права. Источники трудового права. Трудовой кодекс РФ. Основания возникновения, изменения и прекращения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трудового правоотношения. Структура и субъекты трудового правоотношения.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</w:t>
            </w:r>
            <w:r w:rsidRPr="006556CF">
              <w:rPr>
                <w:rFonts w:ascii="Times New Roman" w:hAnsi="Times New Roman" w:cs="Times New Roman"/>
              </w:rPr>
              <w:t xml:space="preserve">У1, У2, У3, З1, </w:t>
            </w:r>
            <w:r w:rsidRPr="006556CF">
              <w:rPr>
                <w:rFonts w:ascii="Times New Roman" w:hAnsi="Times New Roman" w:cs="Times New Roman"/>
              </w:rPr>
              <w:lastRenderedPageBreak/>
              <w:t xml:space="preserve">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 xml:space="preserve">6,, </w:t>
            </w:r>
            <w:r w:rsidRPr="006556CF">
              <w:rPr>
                <w:rFonts w:ascii="Times New Roman" w:hAnsi="Times New Roman" w:cs="Times New Roman"/>
              </w:rPr>
              <w:lastRenderedPageBreak/>
              <w:t>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Трудовое право как отрасль права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трудового права. Предмет и структура трудового права. Источники трудового права. Трудовой кодекс РФ. Основания возникновения, изменения и прекращения трудового правоотношения. Структура и субъекты трудового правоотношения.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ЛР16,ЛР20,ЛР21,ЛР22,ЛР23 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Трудовое право как отрасль права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трудового права. Предмет и структура трудового права. Источники трудового права. Трудовой кодекс РФ. Основания возникновения, изменения и прекращения трудового правоотношения. Структура и субъекты трудового правоотношения.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Общая характеристика законодательства РФ о трудоустройстве и занятости населения.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Г осударственные органы занятости населения, их права и обязанности. Негосударственные организации, оказывающие услуги по трудоустройству граждан. Понятие и формы занятости. Порядок и условия признания гражданина безработным. Правовой статус безработного. Пособие по безработице. Иные меры социальной поддержки безработных. Повышение квалификации и переподготовка безработных граждан.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Общая характеристика законодательства РФ о трудоустройстве и занятости населения.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Г осударственные органы занятости населения, их права и обязанности. Негосударственные организации,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оказывающие услуги по трудоустройству граждан. Понятие и формы занятости. Порядок и условия признания гражданина безработным. Правовой статус безработного. Пособие по безработице. Иные меры социальной поддержки безработных. Повышение квалификации и переподготовка безработных граждан.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ОК2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трудового договора, его значение. Стороны трудового договора. Содержание трудового договора. Виды трудовых договоров. Порядок заключения трудового договора. Оформление на работу. Понятие и виды переводов по трудовому праву. Отличие переводов от перемещения. Совместительство. Основания прекращения трудового договора. Правовые последствия незаконного увольнения.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rPr>
          <w:trHeight w:val="2607"/>
        </w:trPr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трудового договора, его значение. Стороны трудового договора. Содержание трудового договора. Виды трудовых договоров. Порядок заключения трудового договора. Оформление на работу. Понятие и виды переводов по трудовому праву. Отличие переводов от перемещения. Совместительство. Основания прекращения трудового договора. Правовые последствия незаконного увольнения.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Виды и содержания трудовых договоров. Проведение тестирования и обсуждение его результатов.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Практические занятия</w:t>
            </w:r>
          </w:p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Виды и содержания трудовых договоров. Проведение тестирования и обсуждение его результатов.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Виды и содержания трудовых </w:t>
            </w: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lastRenderedPageBreak/>
              <w:t>договоров. Проведение тестирования и обсуждение его результатов.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lastRenderedPageBreak/>
              <w:t>Практические занятия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Виды и содержания трудовых договоров. Проведение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тестирования и обсуждение его результатов.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</w:t>
            </w:r>
            <w:r>
              <w:rPr>
                <w:rFonts w:ascii="Times New Roman" w:hAnsi="Times New Roman" w:cs="Times New Roman"/>
              </w:rPr>
              <w:lastRenderedPageBreak/>
              <w:t>ЛР23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 системы заработной платы. Минимальная заработная плата. Правовое регулирование заработной платы. Тарифная система. Надбавки и доплаты. Порядок выплаты заработной платы.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 системы заработной платы. Минимальная заработная плата. Правовое регулирование заработной платы. Тарифная система. Надбавки и доплаты. Порядок выплаты заработной платы.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 системы заработной платы. Минимальная заработная плата. Правовое регулирование заработной платы. Тарифная система. Надбавки и доплаты. Порядок выплаты заработной платы.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 системы заработной платы. Минимальная заработная плата. Правовое регулирование заработной платы. Тарифная система. Надбавки и доплаты. Порядок выплаты заработной платы.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ЛР16,ЛР20,ЛР21,ЛР22,ЛР23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Материальная ответственность </w:t>
            </w: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lastRenderedPageBreak/>
              <w:t>сторон трудового договора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 xml:space="preserve">Понятие, условия и виды материальной ответственности. Материальная ответственность работодателя перед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работником. Материальная ответственность работника перед работодателем.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 xml:space="preserve">У1, </w:t>
            </w:r>
            <w:r w:rsidRPr="006556CF">
              <w:rPr>
                <w:rFonts w:ascii="Times New Roman" w:hAnsi="Times New Roman" w:cs="Times New Roman"/>
              </w:rPr>
              <w:lastRenderedPageBreak/>
              <w:t>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 на конкретных примерах.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Практические занятия</w:t>
            </w:r>
          </w:p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Виды материальной </w:t>
            </w: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lastRenderedPageBreak/>
              <w:t>ответственности, порядок определения размера ущерба на конкретных примерах.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lastRenderedPageBreak/>
              <w:t>Практические занятия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Виды материальной ответственности, порядок определения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размера ущерба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 xml:space="preserve">У1, </w:t>
            </w:r>
            <w:r w:rsidRPr="006556CF">
              <w:rPr>
                <w:rFonts w:ascii="Times New Roman" w:hAnsi="Times New Roman" w:cs="Times New Roman"/>
              </w:rPr>
              <w:lastRenderedPageBreak/>
              <w:t xml:space="preserve">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ОК5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рассмотрению трудовых споров. Исполнение решения по трудовым спорам.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 xml:space="preserve">У1, У2, У3, З1, З2,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Зок 5/1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социальной помощи. 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Пенсии и их виды. Условия и порядок назначения пенсии.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социальной помощи. 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Пенсии и их виды. Условия и порядок назначения пенсии.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Практические занятия: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1, ОК </w:t>
            </w:r>
            <w:r w:rsidRPr="006556CF">
              <w:rPr>
                <w:rFonts w:ascii="Times New Roman" w:hAnsi="Times New Roman" w:cs="Times New Roman"/>
              </w:rPr>
              <w:t xml:space="preserve">5, 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r w:rsidRPr="006556CF">
              <w:rPr>
                <w:rFonts w:ascii="Times New Roman" w:hAnsi="Times New Roman" w:cs="Times New Roman"/>
              </w:rPr>
              <w:t>6, ПК 3.1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Практические занятия:</w:t>
            </w:r>
          </w:p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З1, З2.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Уок2/4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Зок2/2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ОК2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228" w:type="pct"/>
            <w:gridSpan w:val="2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1"/>
                <w:rFonts w:eastAsia="Courier New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2096" w:type="pct"/>
            <w:gridSpan w:val="2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Практические занятия: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3055" w:type="pct"/>
            <w:gridSpan w:val="6"/>
          </w:tcPr>
          <w:p w:rsidR="000C0A83" w:rsidRPr="006B0E7E" w:rsidRDefault="000C0A83" w:rsidP="006B0E7E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bCs w:val="0"/>
                <w:sz w:val="24"/>
                <w:szCs w:val="24"/>
              </w:rPr>
            </w:pPr>
            <w:r w:rsidRPr="006B0E7E">
              <w:rPr>
                <w:rStyle w:val="9"/>
                <w:sz w:val="24"/>
                <w:szCs w:val="24"/>
              </w:rPr>
              <w:t>Раздел 3.Административное право</w:t>
            </w:r>
          </w:p>
        </w:tc>
        <w:tc>
          <w:tcPr>
            <w:tcW w:w="174" w:type="pct"/>
            <w:shd w:val="clear" w:color="auto" w:fill="auto"/>
          </w:tcPr>
          <w:p w:rsidR="000C0A83" w:rsidRPr="006B0E7E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1" w:type="pct"/>
            <w:shd w:val="clear" w:color="auto" w:fill="auto"/>
          </w:tcPr>
          <w:p w:rsidR="000C0A83" w:rsidRPr="006B0E7E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6B0E7E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0E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  <w:shd w:val="clear" w:color="auto" w:fill="auto"/>
          </w:tcPr>
          <w:p w:rsidR="000C0A83" w:rsidRPr="006B0E7E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" w:type="pct"/>
          </w:tcPr>
          <w:p w:rsidR="000C0A83" w:rsidRPr="006B0E7E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0C0A83" w:rsidRPr="006B0E7E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B0E7E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6B0E7E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C0A83" w:rsidRPr="0090122F" w:rsidTr="004A1B43">
        <w:tc>
          <w:tcPr>
            <w:tcW w:w="183" w:type="pct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Административное право и</w:t>
            </w:r>
          </w:p>
          <w:p w:rsidR="000C0A83" w:rsidRPr="00280D33" w:rsidRDefault="000C0A83" w:rsidP="0069728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административная</w:t>
            </w:r>
          </w:p>
          <w:p w:rsidR="000C0A83" w:rsidRPr="00280D33" w:rsidRDefault="000C0A83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ответственность</w:t>
            </w:r>
          </w:p>
        </w:tc>
        <w:tc>
          <w:tcPr>
            <w:tcW w:w="2045" w:type="pct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административного права. Его предмет и метод. Административная ответственность. Административное правонарушение. Административные наказания. Производство по делам об административных правонарушениях.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183" w:type="pct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Административное право и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административная</w:t>
            </w:r>
          </w:p>
          <w:p w:rsidR="000C0A83" w:rsidRPr="00280D33" w:rsidRDefault="000C0A8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280D33">
              <w:rPr>
                <w:rStyle w:val="9"/>
                <w:rFonts w:eastAsia="Courier New"/>
                <w:b w:val="0"/>
                <w:sz w:val="24"/>
                <w:szCs w:val="24"/>
              </w:rPr>
              <w:t>ответственность</w:t>
            </w:r>
          </w:p>
        </w:tc>
        <w:tc>
          <w:tcPr>
            <w:tcW w:w="2045" w:type="pct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Понятие административного права. Его предмет и метод. Административная ответственность. Административное правонарушение. Административные наказания. Производство по делам об административных правонарушениях.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183" w:type="pct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0C0A83" w:rsidRPr="00280D33" w:rsidRDefault="000C0A83" w:rsidP="00C55102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2045" w:type="pct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Практические занятия: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Виды административных взысканий и порядок их наложения. Деловая игра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183" w:type="pct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0C0A83" w:rsidRPr="00280D33" w:rsidRDefault="000C0A83" w:rsidP="00F75302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2045" w:type="pct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Практические занятия: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Виды административных взысканий и порядок их наложения. Деловая игра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183" w:type="pct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0C0A83" w:rsidRPr="00280D33" w:rsidRDefault="000C0A83" w:rsidP="00F75302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2045" w:type="pct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Практические занятия: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>Виды административных взысканий и порядок их наложения. Деловая игра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>У1, 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183" w:type="pct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Виды административных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 xml:space="preserve">взысканий и порядок их наложения. </w:t>
            </w:r>
          </w:p>
        </w:tc>
        <w:tc>
          <w:tcPr>
            <w:tcW w:w="2045" w:type="pct"/>
          </w:tcPr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lastRenderedPageBreak/>
              <w:t>Практические занятия:</w:t>
            </w:r>
          </w:p>
          <w:p w:rsidR="000C0A83" w:rsidRPr="00280D33" w:rsidRDefault="000C0A83" w:rsidP="00447F1E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280D33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</w:t>
            </w:r>
            <w:r w:rsidRPr="00280D33">
              <w:rPr>
                <w:rStyle w:val="91"/>
                <w:b w:val="0"/>
                <w:sz w:val="24"/>
                <w:szCs w:val="24"/>
              </w:rPr>
              <w:lastRenderedPageBreak/>
              <w:t>наложения. Деловая игра на конкретных примерах.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ЛР16,ЛР2,ЛР23,</w:t>
            </w:r>
            <w:r w:rsidRPr="006556CF">
              <w:rPr>
                <w:rFonts w:ascii="Times New Roman" w:hAnsi="Times New Roman" w:cs="Times New Roman"/>
              </w:rPr>
              <w:t xml:space="preserve">У1, </w:t>
            </w:r>
            <w:r w:rsidRPr="006556CF">
              <w:rPr>
                <w:rFonts w:ascii="Times New Roman" w:hAnsi="Times New Roman" w:cs="Times New Roman"/>
              </w:rPr>
              <w:lastRenderedPageBreak/>
              <w:t>У2, У3, З1. З5, З6, З7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0C0A83" w:rsidRPr="006556CF" w:rsidRDefault="000C0A83" w:rsidP="004615C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ОК3</w:t>
            </w: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183" w:type="pct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872" w:type="pct"/>
            <w:gridSpan w:val="5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83" w:rsidRPr="0090122F" w:rsidTr="004A1B43">
        <w:tc>
          <w:tcPr>
            <w:tcW w:w="183" w:type="pct"/>
          </w:tcPr>
          <w:p w:rsidR="000C0A83" w:rsidRPr="00280D33" w:rsidRDefault="000C0A83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872" w:type="pct"/>
            <w:gridSpan w:val="5"/>
          </w:tcPr>
          <w:p w:rsidR="000C0A83" w:rsidRPr="00280D33" w:rsidRDefault="000C0A83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280D33">
              <w:rPr>
                <w:rStyle w:val="9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4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8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shd w:val="clear" w:color="auto" w:fill="auto"/>
          </w:tcPr>
          <w:p w:rsidR="000C0A83" w:rsidRPr="00280D33" w:rsidRDefault="000C0A83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47F2" w:rsidRDefault="00AA47F2" w:rsidP="00AA47F2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</w:pPr>
    </w:p>
    <w:p w:rsidR="002E3C51" w:rsidRDefault="002E3C51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"/>
          <w:szCs w:val="2"/>
        </w:rPr>
        <w:sectPr w:rsidR="002E3C51" w:rsidSect="00CB2FDB">
          <w:footerReference w:type="default" r:id="rId9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2E3C51" w:rsidRDefault="002E3C51">
      <w:pPr>
        <w:rPr>
          <w:sz w:val="2"/>
          <w:szCs w:val="2"/>
        </w:rPr>
      </w:pPr>
    </w:p>
    <w:p w:rsidR="00D732D2" w:rsidRPr="00D732D2" w:rsidRDefault="00D732D2" w:rsidP="00D732D2">
      <w:pPr>
        <w:keepNext/>
        <w:widowControl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</w:rPr>
      </w:pPr>
      <w:bookmarkStart w:id="5" w:name="bookmark5"/>
      <w:bookmarkStart w:id="6" w:name="bookmark8"/>
      <w:bookmarkStart w:id="7" w:name="_Toc483992712"/>
      <w:r w:rsidRPr="00D732D2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</w:rPr>
        <w:t>3. УСЛОВИЯ РЕАЛИЗАЦИИ УЧЕБНОЙ ДИСЦИПЛИНЫ</w:t>
      </w:r>
    </w:p>
    <w:p w:rsidR="00447F1E" w:rsidRDefault="00447F1E" w:rsidP="00447F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47F1E">
        <w:rPr>
          <w:rFonts w:ascii="Times New Roman" w:eastAsia="TimesNewRomanPSMT" w:hAnsi="Times New Roman" w:cs="Times New Roman"/>
          <w:b/>
          <w:bCs/>
          <w:caps/>
          <w:sz w:val="28"/>
          <w:szCs w:val="28"/>
        </w:rPr>
        <w:t>ОП.05 Правовое обеспечение профессиональной деятельности</w:t>
      </w:r>
    </w:p>
    <w:p w:rsidR="00A87D5B" w:rsidRDefault="00A87D5B" w:rsidP="00A87D5B">
      <w:pPr>
        <w:pStyle w:val="22"/>
        <w:keepNext/>
        <w:keepLines/>
        <w:tabs>
          <w:tab w:val="left" w:pos="534"/>
        </w:tabs>
        <w:spacing w:line="260" w:lineRule="exact"/>
        <w:ind w:right="20"/>
        <w:rPr>
          <w:sz w:val="28"/>
          <w:szCs w:val="28"/>
        </w:rPr>
      </w:pP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sz w:val="28"/>
          <w:szCs w:val="28"/>
        </w:rPr>
      </w:pPr>
      <w:r w:rsidRPr="00A87D5B">
        <w:rPr>
          <w:sz w:val="28"/>
          <w:szCs w:val="28"/>
        </w:rPr>
        <w:t>3.1. Требования к минимальному материально-техническому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sz w:val="28"/>
          <w:szCs w:val="28"/>
        </w:rPr>
      </w:pPr>
      <w:r w:rsidRPr="00A87D5B">
        <w:rPr>
          <w:sz w:val="28"/>
          <w:szCs w:val="28"/>
        </w:rPr>
        <w:t>обеспечению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 xml:space="preserve">Реализация программы дисциплины требует наличия </w:t>
      </w:r>
      <w:r w:rsidR="006152CF">
        <w:rPr>
          <w:b w:val="0"/>
          <w:sz w:val="28"/>
          <w:szCs w:val="28"/>
        </w:rPr>
        <w:t>учебной аудитории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Документационное обеспечение управления.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Оборудование учебного кабинета: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посадочные места по количеству обучающихся;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рабочее место преподавателя;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специализированная мебель.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Технические средства обучения: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компьютер для оснащения рабочего места преподавателя;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- технические устройства для аудиовизуального отображения</w:t>
      </w:r>
    </w:p>
    <w:p w:rsidR="00A87D5B" w:rsidRPr="00A87D5B" w:rsidRDefault="00A87D5B" w:rsidP="00F160D8">
      <w:pPr>
        <w:pStyle w:val="22"/>
        <w:keepNext/>
        <w:keepLines/>
        <w:tabs>
          <w:tab w:val="left" w:pos="534"/>
        </w:tabs>
        <w:spacing w:after="240" w:line="260" w:lineRule="exact"/>
        <w:ind w:right="20"/>
        <w:rPr>
          <w:b w:val="0"/>
          <w:sz w:val="28"/>
          <w:szCs w:val="28"/>
        </w:rPr>
      </w:pPr>
      <w:r w:rsidRPr="00A87D5B">
        <w:rPr>
          <w:b w:val="0"/>
          <w:sz w:val="28"/>
          <w:szCs w:val="28"/>
        </w:rPr>
        <w:t>информации;</w:t>
      </w:r>
    </w:p>
    <w:p w:rsidR="00B30365" w:rsidRDefault="00A87D5B" w:rsidP="00F160D8">
      <w:pPr>
        <w:spacing w:after="240"/>
        <w:rPr>
          <w:i/>
        </w:rPr>
      </w:pPr>
      <w:r w:rsidRPr="00A87D5B">
        <w:rPr>
          <w:rFonts w:ascii="Times New Roman" w:hAnsi="Times New Roman" w:cs="Times New Roman"/>
          <w:sz w:val="28"/>
          <w:szCs w:val="28"/>
        </w:rPr>
        <w:t>- аудиовизуальные средства обучения.</w:t>
      </w:r>
      <w:r w:rsidR="00B30365">
        <w:rPr>
          <w:i/>
        </w:rPr>
        <w:br w:type="page"/>
      </w:r>
    </w:p>
    <w:p w:rsidR="005C1FB5" w:rsidRPr="00B30365" w:rsidRDefault="005C1FB5" w:rsidP="00B30365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5C1FB5" w:rsidRDefault="005C1FB5" w:rsidP="00447F1E">
      <w:pPr>
        <w:pStyle w:val="22"/>
        <w:keepNext/>
        <w:keepLines/>
        <w:shd w:val="clear" w:color="auto" w:fill="auto"/>
        <w:tabs>
          <w:tab w:val="left" w:pos="534"/>
        </w:tabs>
        <w:spacing w:line="260" w:lineRule="exact"/>
        <w:ind w:right="20"/>
        <w:jc w:val="left"/>
      </w:pPr>
    </w:p>
    <w:bookmarkEnd w:id="5"/>
    <w:p w:rsidR="00447F1E" w:rsidRPr="00447F1E" w:rsidRDefault="00447F1E" w:rsidP="00447F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7F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Информационное обеспечение обучения</w:t>
      </w:r>
    </w:p>
    <w:p w:rsidR="00447F1E" w:rsidRPr="00447F1E" w:rsidRDefault="00447F1E" w:rsidP="00447F1E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47F1E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447F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47F1E" w:rsidRPr="00447F1E" w:rsidRDefault="00447F1E" w:rsidP="00447F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7F1E" w:rsidRPr="005C1FB5" w:rsidRDefault="00447F1E" w:rsidP="005C1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C1F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47F1E" w:rsidRPr="005C1FB5" w:rsidRDefault="00447F1E" w:rsidP="005C1FB5">
      <w:pPr>
        <w:rPr>
          <w:rFonts w:ascii="Times New Roman" w:hAnsi="Times New Roman" w:cs="Times New Roman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1.Румынина В.В. Правовое обеспечение профессиональной деятельности. Учебник СПО. М.-Академия</w:t>
      </w:r>
      <w:r w:rsidR="005C1FB5" w:rsidRPr="005C1FB5">
        <w:rPr>
          <w:rFonts w:ascii="Times New Roman" w:hAnsi="Times New Roman" w:cs="Times New Roman"/>
          <w:sz w:val="28"/>
          <w:szCs w:val="28"/>
        </w:rPr>
        <w:t>2017</w:t>
      </w:r>
    </w:p>
    <w:p w:rsidR="00447F1E" w:rsidRPr="005C1FB5" w:rsidRDefault="00447F1E" w:rsidP="005C1FB5">
      <w:pPr>
        <w:rPr>
          <w:rFonts w:ascii="Times New Roman" w:hAnsi="Times New Roman" w:cs="Times New Roman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2.Конституция Российской Федерации.М..</w:t>
      </w:r>
      <w:r w:rsidR="005C1FB5" w:rsidRPr="005C1FB5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447F1E" w:rsidRDefault="00447F1E" w:rsidP="005C1FB5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3.Трудовой кодекс РФ.М.-Витрем.</w:t>
      </w:r>
      <w:r w:rsidR="005C1FB5" w:rsidRPr="005C1FB5">
        <w:rPr>
          <w:rFonts w:ascii="Times New Roman" w:hAnsi="Times New Roman" w:cs="Times New Roman"/>
          <w:sz w:val="28"/>
          <w:szCs w:val="28"/>
        </w:rPr>
        <w:t>2002</w:t>
      </w:r>
    </w:p>
    <w:p w:rsidR="00A87D5B" w:rsidRPr="005C1FB5" w:rsidRDefault="00A87D5B" w:rsidP="005C1FB5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447F1E" w:rsidRPr="005C1FB5" w:rsidRDefault="00447F1E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Интернет- ресурс:</w:t>
      </w:r>
    </w:p>
    <w:p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1.</w:t>
      </w:r>
      <w:hyperlink r:id="rId10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http://fcior.edu.ru/card/3955/pravo-socialnoy-zashity-grazhdan-v-rossiyskoy-federacii-praktika.html</w:t>
        </w:r>
      </w:hyperlink>
    </w:p>
    <w:p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2.</w:t>
      </w:r>
      <w:hyperlink r:id="rId11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http://fcior.edu.ru/card/28300/ponyatie-prava-osnovy-prava-i.html</w:t>
        </w:r>
      </w:hyperlink>
    </w:p>
    <w:p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3.</w:t>
      </w:r>
      <w:hyperlink r:id="rId12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http://fcior.edu.ru/card/28350/ponyatie-prava-osnovy-prava-kontrol-k.html</w:t>
        </w:r>
      </w:hyperlink>
    </w:p>
    <w:p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4.</w:t>
      </w:r>
      <w:hyperlink r:id="rId13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http://fcior.edu.ru/card/28335/ponyatie-prava-osnovy-prava-praktikum-p.html</w:t>
        </w:r>
      </w:hyperlink>
    </w:p>
    <w:p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5.</w:t>
      </w:r>
      <w:hyperlink r:id="rId14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http://fcior.edu.ru/card/28354/pravo-sobstvennosti-grazhdanskiy-kodeks-rf-i.html</w:t>
        </w:r>
      </w:hyperlink>
    </w:p>
    <w:p w:rsidR="00447F1E" w:rsidRPr="005C1FB5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C1FB5">
        <w:rPr>
          <w:rFonts w:ascii="Times New Roman" w:eastAsiaTheme="minorEastAsia" w:hAnsi="Times New Roman" w:cs="Times New Roman"/>
          <w:color w:val="auto"/>
          <w:sz w:val="28"/>
          <w:szCs w:val="28"/>
        </w:rPr>
        <w:t>6.</w:t>
      </w:r>
      <w:hyperlink r:id="rId15" w:history="1">
        <w:r w:rsidR="00447F1E" w:rsidRPr="005C1FB5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http://fcior.edu.ru/card/7849/zashita-rabotnikom-svoih-prav-na-bezopasnyy-trud.html</w:t>
        </w:r>
      </w:hyperlink>
    </w:p>
    <w:p w:rsidR="00777CA9" w:rsidRPr="005C1FB5" w:rsidRDefault="005C1FB5" w:rsidP="005C1FB5">
      <w:pPr>
        <w:pStyle w:val="23"/>
        <w:shd w:val="clear" w:color="auto" w:fill="auto"/>
        <w:spacing w:before="0" w:line="260" w:lineRule="exact"/>
        <w:ind w:left="40" w:firstLine="0"/>
        <w:jc w:val="left"/>
        <w:rPr>
          <w:sz w:val="28"/>
          <w:szCs w:val="28"/>
        </w:rPr>
      </w:pPr>
      <w:r w:rsidRPr="005C1FB5">
        <w:rPr>
          <w:rFonts w:eastAsiaTheme="minorEastAsia"/>
          <w:color w:val="auto"/>
          <w:sz w:val="28"/>
          <w:szCs w:val="28"/>
        </w:rPr>
        <w:t>7.</w:t>
      </w:r>
      <w:hyperlink r:id="rId16" w:history="1">
        <w:r w:rsidR="00447F1E" w:rsidRPr="005C1FB5">
          <w:rPr>
            <w:rFonts w:eastAsiaTheme="minorEastAsia"/>
            <w:b/>
            <w:color w:val="0000FF"/>
            <w:sz w:val="28"/>
            <w:szCs w:val="28"/>
            <w:u w:val="single"/>
          </w:rPr>
          <w:t>http://fcior.edu.ru/card/25782/konstituciya-rossiyskoy-federacii-yadro-pravovoy-sistemy-vseobshaya-deklaraciya-prav-cheloveka-lichn.html</w:t>
        </w:r>
      </w:hyperlink>
    </w:p>
    <w:p w:rsidR="00A87D5B" w:rsidRPr="00A87D5B" w:rsidRDefault="00B30365" w:rsidP="00A87D5B">
      <w:pPr>
        <w:pStyle w:val="22"/>
        <w:keepNext/>
        <w:keepLines/>
        <w:tabs>
          <w:tab w:val="left" w:pos="534"/>
        </w:tabs>
        <w:spacing w:line="260" w:lineRule="exact"/>
        <w:ind w:right="20"/>
        <w:rPr>
          <w:b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8. </w:t>
      </w:r>
      <w:r w:rsidR="00A87D5B" w:rsidRPr="00A87D5B">
        <w:rPr>
          <w:b w:val="0"/>
          <w:sz w:val="28"/>
          <w:szCs w:val="28"/>
        </w:rPr>
        <w:t>Справочно-правовая система «КонсультантПлюс».</w:t>
      </w:r>
    </w:p>
    <w:p w:rsidR="00A87D5B" w:rsidRPr="00A87D5B" w:rsidRDefault="00B30365" w:rsidP="00A87D5B">
      <w:pPr>
        <w:pStyle w:val="22"/>
        <w:keepNext/>
        <w:keepLines/>
        <w:shd w:val="clear" w:color="auto" w:fill="auto"/>
        <w:tabs>
          <w:tab w:val="left" w:pos="534"/>
        </w:tabs>
        <w:spacing w:line="260" w:lineRule="exact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r w:rsidR="00A87D5B" w:rsidRPr="00A87D5B">
        <w:rPr>
          <w:b w:val="0"/>
          <w:sz w:val="28"/>
          <w:szCs w:val="28"/>
        </w:rPr>
        <w:t>Справочно-правовая система «Гарант».</w:t>
      </w:r>
    </w:p>
    <w:p w:rsidR="00777CA9" w:rsidRDefault="00777CA9" w:rsidP="005C1FB5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F94EFF" w:rsidRDefault="00777CA9" w:rsidP="00B30365">
      <w:pPr>
        <w:pStyle w:val="23"/>
        <w:shd w:val="clear" w:color="auto" w:fill="auto"/>
        <w:spacing w:before="0" w:line="260" w:lineRule="exact"/>
        <w:ind w:firstLine="0"/>
        <w:jc w:val="left"/>
        <w:rPr>
          <w:b/>
        </w:rPr>
      </w:pPr>
    </w:p>
    <w:p w:rsidR="002E3C51" w:rsidRDefault="00F160D8" w:rsidP="00F160D8">
      <w:pPr>
        <w:pStyle w:val="1"/>
        <w:numPr>
          <w:ilvl w:val="0"/>
          <w:numId w:val="0"/>
        </w:numPr>
        <w:ind w:left="360"/>
      </w:pPr>
      <w:r>
        <w:lastRenderedPageBreak/>
        <w:t xml:space="preserve">4. </w:t>
      </w:r>
      <w:r w:rsidR="00EB3287">
        <w:t xml:space="preserve">КОНТРОЛЬ И ОЦЕНКА РЕЗУЛЬТАТОВ ОСВОЕНИЯ </w:t>
      </w:r>
      <w:r w:rsidR="00E11233">
        <w:t xml:space="preserve">УЧЕБНОЙ </w:t>
      </w:r>
      <w:r w:rsidR="00EB3287">
        <w:t>ДИСЦИПЛИНЫ</w:t>
      </w:r>
      <w:bookmarkEnd w:id="6"/>
      <w:bookmarkEnd w:id="7"/>
    </w:p>
    <w:p w:rsidR="009C2709" w:rsidRDefault="009C2709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855"/>
        <w:gridCol w:w="4856"/>
      </w:tblGrid>
      <w:tr w:rsidR="00E95A5D" w:rsidTr="00E95A5D">
        <w:tc>
          <w:tcPr>
            <w:tcW w:w="4855" w:type="dxa"/>
          </w:tcPr>
          <w:p w:rsidR="00E95A5D" w:rsidRPr="00D85663" w:rsidRDefault="00E95A5D" w:rsidP="00E95A5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:rsidR="00E95A5D" w:rsidRDefault="00E95A5D" w:rsidP="00E95A5D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8566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6" w:type="dxa"/>
          </w:tcPr>
          <w:p w:rsidR="00E95A5D" w:rsidRDefault="00E118B4" w:rsidP="00B30365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85663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E95A5D" w:rsidTr="00E95A5D">
        <w:tc>
          <w:tcPr>
            <w:tcW w:w="4855" w:type="dxa"/>
          </w:tcPr>
          <w:p w:rsidR="00E118B4" w:rsidRPr="00D85663" w:rsidRDefault="00E118B4" w:rsidP="00E118B4">
            <w:pPr>
              <w:widowControl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использовать необходимые нормативно-правовые документы;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118B4" w:rsidRPr="00D85663" w:rsidRDefault="00E118B4" w:rsidP="00E118B4">
            <w:pPr>
              <w:widowControl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основные положения Конституции Российской Федерации;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организационно-правовые формы юридических лиц;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правила оплаты труда;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право социальной защиты граждан;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E118B4" w:rsidRPr="00D85663" w:rsidRDefault="00E118B4" w:rsidP="00E118B4">
            <w:pPr>
              <w:widowControl/>
              <w:ind w:firstLine="284"/>
              <w:rPr>
                <w:rFonts w:ascii="Arial" w:eastAsia="Times New Roman" w:hAnsi="Arial" w:cs="Arial"/>
                <w:sz w:val="22"/>
                <w:szCs w:val="22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E95A5D" w:rsidRDefault="00E118B4" w:rsidP="00E118B4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D85663">
              <w:t>нормы защиты нарушенных прав и судебный порядок разрешения споров</w:t>
            </w:r>
          </w:p>
        </w:tc>
        <w:tc>
          <w:tcPr>
            <w:tcW w:w="4856" w:type="dxa"/>
          </w:tcPr>
          <w:p w:rsidR="00E118B4" w:rsidRDefault="00E118B4" w:rsidP="00E118B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85663">
              <w:rPr>
                <w:rFonts w:ascii="Times New Roman" w:eastAsia="Times New Roman" w:hAnsi="Times New Roman" w:cs="Times New Roman"/>
              </w:rPr>
              <w:t>Оценка знаний на практических занятиях.</w:t>
            </w:r>
          </w:p>
          <w:p w:rsidR="00E118B4" w:rsidRPr="00D85663" w:rsidRDefault="00E118B4" w:rsidP="00E118B4">
            <w:pPr>
              <w:widowControl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Устный опрос </w:t>
            </w:r>
          </w:p>
          <w:p w:rsidR="00E118B4" w:rsidRDefault="00E118B4" w:rsidP="00E118B4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Дифференцированный зачет</w:t>
            </w:r>
          </w:p>
          <w:p w:rsidR="00E95A5D" w:rsidRDefault="00E95A5D" w:rsidP="00B30365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D239F" w:rsidRDefault="00ED239F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Default="00E118B4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Default="00E118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118B4" w:rsidRDefault="00E118B4" w:rsidP="00E118B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C2709">
        <w:rPr>
          <w:rStyle w:val="editsection"/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615"/>
        <w:gridCol w:w="2615"/>
        <w:gridCol w:w="2008"/>
      </w:tblGrid>
      <w:tr w:rsidR="00AE4820" w:rsidRPr="00AE4820" w:rsidTr="00AE4820">
        <w:tc>
          <w:tcPr>
            <w:tcW w:w="2409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Общие компетенции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Умения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Знания</w:t>
            </w:r>
          </w:p>
        </w:tc>
        <w:tc>
          <w:tcPr>
            <w:tcW w:w="1958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Формы и методы контроля и оценки</w:t>
            </w:r>
          </w:p>
        </w:tc>
      </w:tr>
      <w:tr w:rsidR="00AE4820" w:rsidRPr="00AE4820" w:rsidTr="00AE4820">
        <w:tc>
          <w:tcPr>
            <w:tcW w:w="2409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958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Практическая работа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E4820" w:rsidRPr="00AE4820" w:rsidTr="00AE4820">
        <w:tc>
          <w:tcPr>
            <w:tcW w:w="2409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</w:t>
            </w: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выстраивать траектории профессионального развития и самообразования.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</w:t>
            </w: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самообразования.</w:t>
            </w:r>
          </w:p>
        </w:tc>
        <w:tc>
          <w:tcPr>
            <w:tcW w:w="1958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Выполнение практических работ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AE4820" w:rsidRPr="00AE4820" w:rsidTr="00AE4820">
        <w:tc>
          <w:tcPr>
            <w:tcW w:w="2409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958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Опрос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Устные ответы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Устное рисование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Сочинение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E4820" w:rsidRPr="00AE4820" w:rsidTr="00AE4820">
        <w:tc>
          <w:tcPr>
            <w:tcW w:w="2409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672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958" w:type="dxa"/>
          </w:tcPr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Практическая работа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над проектами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Создание презентаций</w:t>
            </w:r>
          </w:p>
          <w:p w:rsidR="00AE4820" w:rsidRPr="00AE4820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4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Компьютерное тестирование</w:t>
            </w:r>
          </w:p>
        </w:tc>
      </w:tr>
    </w:tbl>
    <w:p w:rsidR="00AE4820" w:rsidRPr="009C2709" w:rsidRDefault="00AE4820" w:rsidP="00E118B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AE4820" w:rsidRDefault="00AE4820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AE4820" w:rsidRDefault="00AE4820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Default="00E118B4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Pr="00296390" w:rsidRDefault="000C0A83" w:rsidP="000C0A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63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Личностные результаты и их оценка.</w:t>
      </w:r>
    </w:p>
    <w:p w:rsidR="000C0A83" w:rsidRPr="00296390" w:rsidRDefault="000C0A83" w:rsidP="000C0A8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0C0A83" w:rsidRPr="00296390" w:rsidTr="004615CB">
        <w:tc>
          <w:tcPr>
            <w:tcW w:w="7939" w:type="dxa"/>
          </w:tcPr>
          <w:p w:rsidR="000C0A83" w:rsidRPr="00296390" w:rsidRDefault="000C0A83" w:rsidP="004615CB">
            <w:pPr>
              <w:widowControl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Личностные результаты</w:t>
            </w:r>
          </w:p>
        </w:tc>
        <w:tc>
          <w:tcPr>
            <w:tcW w:w="2268" w:type="dxa"/>
          </w:tcPr>
          <w:p w:rsidR="000C0A83" w:rsidRPr="00296390" w:rsidRDefault="000C0A83" w:rsidP="004615CB">
            <w:pPr>
              <w:widowControl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Виды и методы оценки</w:t>
            </w:r>
          </w:p>
        </w:tc>
      </w:tr>
      <w:tr w:rsidR="000C0A83" w:rsidRPr="00296390" w:rsidTr="004615C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C0A83" w:rsidRPr="00296390" w:rsidRDefault="000C0A83" w:rsidP="004615CB">
            <w:pPr>
              <w:widowControl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 w:rsidRPr="002963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0A83" w:rsidRPr="00296390" w:rsidRDefault="000C0A83" w:rsidP="004615CB">
            <w:pPr>
              <w:widowControl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0C0A83" w:rsidRPr="00296390" w:rsidTr="004615C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C0A83" w:rsidRPr="00296390" w:rsidRDefault="000C0A83" w:rsidP="004615C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ЛР 16. </w:t>
            </w:r>
            <w:r w:rsidRPr="002963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0A83" w:rsidRPr="00296390" w:rsidRDefault="000C0A83" w:rsidP="004615C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Наблюдение, работа в группе, проектная деятельность</w:t>
            </w:r>
          </w:p>
        </w:tc>
      </w:tr>
      <w:tr w:rsidR="000C0A83" w:rsidRPr="00296390" w:rsidTr="004615CB">
        <w:tc>
          <w:tcPr>
            <w:tcW w:w="7939" w:type="dxa"/>
            <w:vAlign w:val="center"/>
          </w:tcPr>
          <w:p w:rsidR="000C0A83" w:rsidRPr="00296390" w:rsidRDefault="000C0A83" w:rsidP="004615CB">
            <w:pPr>
              <w:widowControl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 w:rsidRPr="00296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:rsidR="000C0A83" w:rsidRPr="00296390" w:rsidRDefault="000C0A83" w:rsidP="004615CB">
            <w:pPr>
              <w:widowControl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0A83" w:rsidRPr="00296390" w:rsidTr="004615CB">
        <w:tc>
          <w:tcPr>
            <w:tcW w:w="7939" w:type="dxa"/>
          </w:tcPr>
          <w:p w:rsidR="000C0A83" w:rsidRPr="00296390" w:rsidRDefault="000C0A83" w:rsidP="004615CB">
            <w:pPr>
              <w:widowControl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ЛР 20. </w:t>
            </w:r>
            <w:r w:rsidRPr="002963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:rsidR="000C0A83" w:rsidRPr="00296390" w:rsidRDefault="000C0A83" w:rsidP="004615CB">
            <w:pPr>
              <w:widowControl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Наблюдение, резюме</w:t>
            </w:r>
          </w:p>
        </w:tc>
      </w:tr>
      <w:tr w:rsidR="000C0A83" w:rsidRPr="00296390" w:rsidTr="004615CB">
        <w:tc>
          <w:tcPr>
            <w:tcW w:w="7939" w:type="dxa"/>
          </w:tcPr>
          <w:p w:rsidR="000C0A83" w:rsidRPr="00296390" w:rsidRDefault="000C0A83" w:rsidP="004615CB">
            <w:pPr>
              <w:widowControl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ЛР 21. </w:t>
            </w:r>
            <w:r w:rsidRPr="002963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:rsidR="000C0A83" w:rsidRPr="00296390" w:rsidRDefault="000C0A83" w:rsidP="004615CB">
            <w:pPr>
              <w:widowControl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Наблюдение, работа в группах</w:t>
            </w:r>
          </w:p>
        </w:tc>
      </w:tr>
      <w:tr w:rsidR="000C0A83" w:rsidRPr="00296390" w:rsidTr="004615CB">
        <w:tc>
          <w:tcPr>
            <w:tcW w:w="7939" w:type="dxa"/>
          </w:tcPr>
          <w:p w:rsidR="000C0A83" w:rsidRPr="00296390" w:rsidRDefault="000C0A83" w:rsidP="004615CB">
            <w:pPr>
              <w:widowControl/>
              <w:ind w:firstLine="3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ЛР 22. </w:t>
            </w:r>
            <w:r w:rsidRPr="002963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:rsidR="000C0A83" w:rsidRPr="00296390" w:rsidRDefault="000C0A83" w:rsidP="004615CB">
            <w:pPr>
              <w:widowControl/>
              <w:ind w:firstLine="33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Наблюдение, разбор конфликтных ситуаций</w:t>
            </w:r>
          </w:p>
        </w:tc>
      </w:tr>
      <w:tr w:rsidR="000C0A83" w:rsidRPr="00296390" w:rsidTr="004615CB">
        <w:tc>
          <w:tcPr>
            <w:tcW w:w="7939" w:type="dxa"/>
            <w:vAlign w:val="center"/>
          </w:tcPr>
          <w:p w:rsidR="000C0A83" w:rsidRPr="00296390" w:rsidRDefault="000C0A83" w:rsidP="004615CB">
            <w:pPr>
              <w:widowControl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 w:rsidRPr="00296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:rsidR="000C0A83" w:rsidRPr="00296390" w:rsidRDefault="000C0A83" w:rsidP="004615CB">
            <w:pPr>
              <w:widowControl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0A83" w:rsidRPr="00296390" w:rsidTr="004615CB">
        <w:tc>
          <w:tcPr>
            <w:tcW w:w="7939" w:type="dxa"/>
          </w:tcPr>
          <w:p w:rsidR="000C0A83" w:rsidRPr="00296390" w:rsidRDefault="000C0A83" w:rsidP="004615CB">
            <w:pPr>
              <w:widowControl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ЛР 23. </w:t>
            </w:r>
            <w:r w:rsidRPr="002963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:rsidR="000C0A83" w:rsidRPr="00296390" w:rsidRDefault="000C0A83" w:rsidP="004615CB">
            <w:pPr>
              <w:widowControl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63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Наблюдение, тестирование, проектная деятельность</w:t>
            </w:r>
          </w:p>
        </w:tc>
      </w:tr>
    </w:tbl>
    <w:p w:rsidR="000C0A83" w:rsidRPr="006556CF" w:rsidRDefault="000C0A83" w:rsidP="000C0A83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Default="000C0A83" w:rsidP="000C0A83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0C0A83" w:rsidRPr="006556CF" w:rsidRDefault="000C0A83" w:rsidP="000C0A83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0A83" w:rsidRPr="009C2709" w:rsidRDefault="000C0A83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sectPr w:rsidR="000C0A83" w:rsidRPr="009C2709" w:rsidSect="00CB2FDB">
      <w:footerReference w:type="default" r:id="rId17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39" w:rsidRDefault="00651639" w:rsidP="002E3C51">
      <w:r>
        <w:separator/>
      </w:r>
    </w:p>
  </w:endnote>
  <w:endnote w:type="continuationSeparator" w:id="1">
    <w:p w:rsidR="00651639" w:rsidRDefault="00651639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B39" w:rsidRDefault="00F838BA">
    <w:pPr>
      <w:rPr>
        <w:sz w:val="2"/>
        <w:szCs w:val="2"/>
      </w:rPr>
    </w:pPr>
    <w:r w:rsidRPr="00F838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7pt;margin-top:788.6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6B39" w:rsidRDefault="00006B39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B39" w:rsidRDefault="00F838BA">
    <w:pPr>
      <w:rPr>
        <w:sz w:val="2"/>
        <w:szCs w:val="2"/>
      </w:rPr>
    </w:pPr>
    <w:r w:rsidRPr="00F838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06B39" w:rsidRDefault="00F838BA">
                <w:pPr>
                  <w:pStyle w:val="a5"/>
                  <w:shd w:val="clear" w:color="auto" w:fill="auto"/>
                  <w:spacing w:line="240" w:lineRule="auto"/>
                </w:pPr>
                <w:r w:rsidRPr="00F838BA">
                  <w:fldChar w:fldCharType="begin"/>
                </w:r>
                <w:r w:rsidR="00F5306B">
                  <w:instrText xml:space="preserve"> PAGE \* MERGEFORMAT </w:instrText>
                </w:r>
                <w:r w:rsidRPr="00F838BA">
                  <w:fldChar w:fldCharType="separate"/>
                </w:r>
                <w:r w:rsidR="000C0A83" w:rsidRPr="000C0A83">
                  <w:rPr>
                    <w:rStyle w:val="a6"/>
                    <w:noProof/>
                  </w:rPr>
                  <w:t>22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B39" w:rsidRDefault="00F838BA">
    <w:pPr>
      <w:rPr>
        <w:sz w:val="2"/>
        <w:szCs w:val="2"/>
      </w:rPr>
    </w:pPr>
    <w:r w:rsidRPr="00F838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7pt;margin-top:788.6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6B39" w:rsidRPr="00B30365" w:rsidRDefault="00006B39" w:rsidP="00B3036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39" w:rsidRDefault="00651639"/>
  </w:footnote>
  <w:footnote w:type="continuationSeparator" w:id="1">
    <w:p w:rsidR="00651639" w:rsidRDefault="006516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096EDD"/>
    <w:multiLevelType w:val="multilevel"/>
    <w:tmpl w:val="A9FEECD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836AB"/>
    <w:multiLevelType w:val="hybridMultilevel"/>
    <w:tmpl w:val="E3FAAEE4"/>
    <w:lvl w:ilvl="0" w:tplc="A88C8152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36C9E"/>
    <w:multiLevelType w:val="multilevel"/>
    <w:tmpl w:val="70B0B4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1614CC"/>
    <w:multiLevelType w:val="multilevel"/>
    <w:tmpl w:val="00700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180174C"/>
    <w:multiLevelType w:val="hybridMultilevel"/>
    <w:tmpl w:val="44443E5C"/>
    <w:lvl w:ilvl="0" w:tplc="A866F6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20"/>
  </w:num>
  <w:num w:numId="10">
    <w:abstractNumId w:val="1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"/>
  </w:num>
  <w:num w:numId="16">
    <w:abstractNumId w:val="14"/>
  </w:num>
  <w:num w:numId="17">
    <w:abstractNumId w:val="16"/>
  </w:num>
  <w:num w:numId="18">
    <w:abstractNumId w:val="11"/>
  </w:num>
  <w:num w:numId="19">
    <w:abstractNumId w:val="3"/>
  </w:num>
  <w:num w:numId="20">
    <w:abstractNumId w:val="1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C51"/>
    <w:rsid w:val="00006B39"/>
    <w:rsid w:val="00007CE3"/>
    <w:rsid w:val="0004442F"/>
    <w:rsid w:val="00046844"/>
    <w:rsid w:val="00051298"/>
    <w:rsid w:val="0005461B"/>
    <w:rsid w:val="0006122A"/>
    <w:rsid w:val="00075A84"/>
    <w:rsid w:val="00092815"/>
    <w:rsid w:val="000A70B6"/>
    <w:rsid w:val="000B49D9"/>
    <w:rsid w:val="000C0A83"/>
    <w:rsid w:val="000D1514"/>
    <w:rsid w:val="000E463A"/>
    <w:rsid w:val="00141B10"/>
    <w:rsid w:val="00153BF7"/>
    <w:rsid w:val="00172316"/>
    <w:rsid w:val="001A214E"/>
    <w:rsid w:val="001A43A6"/>
    <w:rsid w:val="001B0DD8"/>
    <w:rsid w:val="001B4BF5"/>
    <w:rsid w:val="001E604C"/>
    <w:rsid w:val="001F37B3"/>
    <w:rsid w:val="00267617"/>
    <w:rsid w:val="002801D4"/>
    <w:rsid w:val="00280D33"/>
    <w:rsid w:val="002951F9"/>
    <w:rsid w:val="0029635C"/>
    <w:rsid w:val="002D4D44"/>
    <w:rsid w:val="002E3C51"/>
    <w:rsid w:val="002F2DDC"/>
    <w:rsid w:val="002F392D"/>
    <w:rsid w:val="00345982"/>
    <w:rsid w:val="0036517B"/>
    <w:rsid w:val="00370BBB"/>
    <w:rsid w:val="003749C3"/>
    <w:rsid w:val="00381AB8"/>
    <w:rsid w:val="003952B1"/>
    <w:rsid w:val="003B5E90"/>
    <w:rsid w:val="003C37DB"/>
    <w:rsid w:val="003D23C5"/>
    <w:rsid w:val="003F016B"/>
    <w:rsid w:val="003F7379"/>
    <w:rsid w:val="0040102E"/>
    <w:rsid w:val="00421979"/>
    <w:rsid w:val="00446942"/>
    <w:rsid w:val="00447EF2"/>
    <w:rsid w:val="00447F1E"/>
    <w:rsid w:val="00451488"/>
    <w:rsid w:val="00460525"/>
    <w:rsid w:val="0046140C"/>
    <w:rsid w:val="00494613"/>
    <w:rsid w:val="004A1B43"/>
    <w:rsid w:val="004B4AA4"/>
    <w:rsid w:val="004D6ED7"/>
    <w:rsid w:val="00500B5E"/>
    <w:rsid w:val="00503B61"/>
    <w:rsid w:val="00537687"/>
    <w:rsid w:val="00547D1E"/>
    <w:rsid w:val="005557C4"/>
    <w:rsid w:val="005763FA"/>
    <w:rsid w:val="005A6881"/>
    <w:rsid w:val="005C1FB5"/>
    <w:rsid w:val="005F5CEE"/>
    <w:rsid w:val="00600E37"/>
    <w:rsid w:val="006152CF"/>
    <w:rsid w:val="006212E1"/>
    <w:rsid w:val="00623AAD"/>
    <w:rsid w:val="0062602B"/>
    <w:rsid w:val="0062703B"/>
    <w:rsid w:val="00630031"/>
    <w:rsid w:val="00641411"/>
    <w:rsid w:val="00651639"/>
    <w:rsid w:val="0065503B"/>
    <w:rsid w:val="00663DAB"/>
    <w:rsid w:val="00674FDD"/>
    <w:rsid w:val="006822F7"/>
    <w:rsid w:val="0069728C"/>
    <w:rsid w:val="00697536"/>
    <w:rsid w:val="006B0E7E"/>
    <w:rsid w:val="006B5E31"/>
    <w:rsid w:val="006C545D"/>
    <w:rsid w:val="006D2DDE"/>
    <w:rsid w:val="006D4F4F"/>
    <w:rsid w:val="006D507C"/>
    <w:rsid w:val="007030B6"/>
    <w:rsid w:val="00716821"/>
    <w:rsid w:val="007422FB"/>
    <w:rsid w:val="00777CA9"/>
    <w:rsid w:val="007B28F5"/>
    <w:rsid w:val="007D25B0"/>
    <w:rsid w:val="00814001"/>
    <w:rsid w:val="00816AAF"/>
    <w:rsid w:val="008209D6"/>
    <w:rsid w:val="00824019"/>
    <w:rsid w:val="008428D7"/>
    <w:rsid w:val="00854F81"/>
    <w:rsid w:val="008753EC"/>
    <w:rsid w:val="008758DF"/>
    <w:rsid w:val="008810B3"/>
    <w:rsid w:val="008849FD"/>
    <w:rsid w:val="008961BA"/>
    <w:rsid w:val="008970F2"/>
    <w:rsid w:val="008A5DDC"/>
    <w:rsid w:val="008B78E9"/>
    <w:rsid w:val="008C383D"/>
    <w:rsid w:val="008C7FE3"/>
    <w:rsid w:val="008F2423"/>
    <w:rsid w:val="0090122F"/>
    <w:rsid w:val="00920FCB"/>
    <w:rsid w:val="009C1E47"/>
    <w:rsid w:val="009C2709"/>
    <w:rsid w:val="009C7D22"/>
    <w:rsid w:val="009F21A4"/>
    <w:rsid w:val="00A24362"/>
    <w:rsid w:val="00A72ACD"/>
    <w:rsid w:val="00A76875"/>
    <w:rsid w:val="00A87D5B"/>
    <w:rsid w:val="00A91468"/>
    <w:rsid w:val="00AA47F2"/>
    <w:rsid w:val="00AB39C0"/>
    <w:rsid w:val="00AD084E"/>
    <w:rsid w:val="00AD2587"/>
    <w:rsid w:val="00AD65DF"/>
    <w:rsid w:val="00AE4820"/>
    <w:rsid w:val="00B30365"/>
    <w:rsid w:val="00B4189C"/>
    <w:rsid w:val="00B45B1E"/>
    <w:rsid w:val="00B45C85"/>
    <w:rsid w:val="00B54C39"/>
    <w:rsid w:val="00B713F5"/>
    <w:rsid w:val="00B7669B"/>
    <w:rsid w:val="00B872EB"/>
    <w:rsid w:val="00BF5267"/>
    <w:rsid w:val="00C2248C"/>
    <w:rsid w:val="00C232CF"/>
    <w:rsid w:val="00C55102"/>
    <w:rsid w:val="00C562CC"/>
    <w:rsid w:val="00C674C8"/>
    <w:rsid w:val="00C81EE1"/>
    <w:rsid w:val="00CA5CE3"/>
    <w:rsid w:val="00CB2FDB"/>
    <w:rsid w:val="00CD7603"/>
    <w:rsid w:val="00D0256A"/>
    <w:rsid w:val="00D20FF9"/>
    <w:rsid w:val="00D33F82"/>
    <w:rsid w:val="00D45F85"/>
    <w:rsid w:val="00D631FC"/>
    <w:rsid w:val="00D732D2"/>
    <w:rsid w:val="00D77384"/>
    <w:rsid w:val="00DF09CA"/>
    <w:rsid w:val="00E00329"/>
    <w:rsid w:val="00E11233"/>
    <w:rsid w:val="00E118B4"/>
    <w:rsid w:val="00E2352D"/>
    <w:rsid w:val="00E36086"/>
    <w:rsid w:val="00E61AB2"/>
    <w:rsid w:val="00E95A5D"/>
    <w:rsid w:val="00EB3287"/>
    <w:rsid w:val="00EC79AB"/>
    <w:rsid w:val="00ED0577"/>
    <w:rsid w:val="00ED239F"/>
    <w:rsid w:val="00ED567C"/>
    <w:rsid w:val="00ED7044"/>
    <w:rsid w:val="00EF5BC8"/>
    <w:rsid w:val="00F160D8"/>
    <w:rsid w:val="00F22B48"/>
    <w:rsid w:val="00F27D6E"/>
    <w:rsid w:val="00F31640"/>
    <w:rsid w:val="00F46034"/>
    <w:rsid w:val="00F5306B"/>
    <w:rsid w:val="00F55290"/>
    <w:rsid w:val="00F75302"/>
    <w:rsid w:val="00F838BA"/>
    <w:rsid w:val="00F86A9B"/>
    <w:rsid w:val="00FA56CB"/>
    <w:rsid w:val="00FF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uiPriority w:val="99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uiPriority w:val="99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7"/>
    <w:uiPriority w:val="99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Подпись к таблице_"/>
    <w:basedOn w:val="a0"/>
    <w:link w:val="ac"/>
    <w:uiPriority w:val="99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basedOn w:val="a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0">
    <w:name w:val="Balloon Text"/>
    <w:basedOn w:val="a"/>
    <w:link w:val="af1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2">
    <w:name w:val="No Spacing"/>
    <w:qFormat/>
    <w:rsid w:val="00F31640"/>
    <w:rPr>
      <w:color w:val="000000"/>
    </w:rPr>
  </w:style>
  <w:style w:type="character" w:customStyle="1" w:styleId="9">
    <w:name w:val="Основной текст + 9"/>
    <w:aliases w:val="5 pt"/>
    <w:basedOn w:val="a7"/>
    <w:uiPriority w:val="99"/>
    <w:rsid w:val="00B76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2,Не полужирный"/>
    <w:basedOn w:val="a7"/>
    <w:uiPriority w:val="99"/>
    <w:rsid w:val="00B76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3">
    <w:name w:val="header"/>
    <w:basedOn w:val="a"/>
    <w:link w:val="af4"/>
    <w:uiPriority w:val="99"/>
    <w:semiHidden/>
    <w:unhideWhenUsed/>
    <w:rsid w:val="00816AA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16AAF"/>
    <w:rPr>
      <w:color w:val="000000"/>
    </w:rPr>
  </w:style>
  <w:style w:type="paragraph" w:styleId="af5">
    <w:name w:val="footer"/>
    <w:basedOn w:val="a"/>
    <w:link w:val="af6"/>
    <w:uiPriority w:val="99"/>
    <w:semiHidden/>
    <w:unhideWhenUsed/>
    <w:rsid w:val="00816AA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16AA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card/28335/ponyatie-prava-osnovy-prava-praktikum-p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card/28350/ponyatie-prava-osnovy-prava-kontrol-k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25782/konstituciya-rossiyskoy-federacii-yadro-pravovoy-sistemy-vseobshaya-deklaraciya-prav-cheloveka-lich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rd/28300/ponyatie-prava-osnovy-prava-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7849/zashita-rabotnikom-svoih-prav-na-bezopasnyy-trud.html" TargetMode="External"/><Relationship Id="rId10" Type="http://schemas.openxmlformats.org/officeDocument/2006/relationships/hyperlink" Target="http://fcior.edu.ru/card/3955/pravo-socialnoy-zashity-grazhdan-v-rossiyskoy-federacii-praktik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card/28354/pravo-sobstvennosti-grazhdanskiy-kodeks-rf-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588A-DDC3-4686-AF48-A0D1F84D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28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34822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ПК</cp:lastModifiedBy>
  <cp:revision>24</cp:revision>
  <cp:lastPrinted>2019-11-11T04:23:00Z</cp:lastPrinted>
  <dcterms:created xsi:type="dcterms:W3CDTF">2017-06-01T01:24:00Z</dcterms:created>
  <dcterms:modified xsi:type="dcterms:W3CDTF">2021-12-02T05:02:00Z</dcterms:modified>
</cp:coreProperties>
</file>