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D" w:rsidRDefault="003A015D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CE206A" w:rsidRDefault="00CE206A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Default="004A17FA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0941C0" w:rsidRPr="00C2248C" w:rsidRDefault="000941C0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601A86">
            <w:pPr>
              <w:pStyle w:val="20"/>
              <w:shd w:val="clear" w:color="auto" w:fill="auto"/>
              <w:spacing w:after="0" w:line="276" w:lineRule="auto"/>
              <w:rPr>
                <w:rFonts w:eastAsia="TimesNewRomanPSMT"/>
                <w:b w:val="0"/>
                <w:sz w:val="28"/>
                <w:szCs w:val="28"/>
                <w:u w:val="single"/>
              </w:rPr>
            </w:pPr>
            <w:r w:rsidRPr="00CF4CA9">
              <w:rPr>
                <w:sz w:val="28"/>
                <w:szCs w:val="28"/>
                <w:u w:val="single"/>
              </w:rPr>
              <w:t xml:space="preserve">ПМ.05 ВЫПОЛНЕНИЕ РАБОТ ПО </w:t>
            </w:r>
            <w:r w:rsidR="00601A86">
              <w:rPr>
                <w:sz w:val="28"/>
                <w:szCs w:val="28"/>
                <w:u w:val="single"/>
              </w:rPr>
              <w:t>ОДНОЙ ИЛИ НЕСКОЛЬКИМ ПРОФЕССИЯМ РАБОЧИХ, ДОЛЖНОСТЯМ СЛУЖАЩИХ (23369</w:t>
            </w:r>
            <w:r w:rsidRPr="00CF4CA9">
              <w:rPr>
                <w:sz w:val="28"/>
                <w:szCs w:val="28"/>
                <w:u w:val="single"/>
              </w:rPr>
              <w:t>КАССИР</w:t>
            </w:r>
            <w:r w:rsidR="00601A86">
              <w:rPr>
                <w:sz w:val="28"/>
                <w:szCs w:val="28"/>
                <w:u w:val="single"/>
              </w:rPr>
              <w:t>)</w:t>
            </w:r>
          </w:p>
        </w:tc>
      </w:tr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CF4CA9">
            <w:pPr>
              <w:pStyle w:val="20"/>
              <w:shd w:val="clear" w:color="auto" w:fill="auto"/>
              <w:spacing w:after="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511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A98" w:rsidRDefault="000D3A98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E3C51" w:rsidRPr="000941C0" w:rsidRDefault="002E3C51" w:rsidP="000941C0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2E3C51" w:rsidRPr="000941C0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D2DE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  <w:r w:rsidRPr="00395D1F">
        <w:rPr>
          <w:rStyle w:val="24"/>
          <w:sz w:val="28"/>
          <w:szCs w:val="28"/>
        </w:rPr>
        <w:t>-</w:t>
      </w:r>
      <w:r w:rsidR="00714895" w:rsidRPr="00395D1F">
        <w:rPr>
          <w:rStyle w:val="24"/>
          <w:sz w:val="28"/>
          <w:szCs w:val="28"/>
        </w:rPr>
        <w:t>единый квалификационный справочник должностей руководителей, специалистов и других служащих профессия кассир</w:t>
      </w:r>
      <w:r w:rsidRPr="00395D1F">
        <w:rPr>
          <w:rStyle w:val="24"/>
          <w:sz w:val="28"/>
          <w:szCs w:val="28"/>
        </w:rPr>
        <w:t>.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  <w:r w:rsidR="00672E0E">
        <w:rPr>
          <w:b w:val="0"/>
          <w:sz w:val="28"/>
          <w:szCs w:val="28"/>
        </w:rPr>
        <w:t>.</w:t>
      </w: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4D2DE9" w:rsidRPr="00D9321F" w:rsidRDefault="004D2DE9" w:rsidP="004D2D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>Черняк Оксана Анатольевна – преподаватель краевого</w:t>
      </w:r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  <w:r w:rsidR="00672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sdt>
      <w:sdtPr>
        <w:id w:val="1195552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31640" w:rsidRDefault="00F31640" w:rsidP="00F31640">
          <w:pPr>
            <w:pStyle w:val="af3"/>
            <w:jc w:val="center"/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F31640" w:rsidRDefault="00F31640" w:rsidP="00F31640">
          <w:pPr>
            <w:rPr>
              <w:lang w:eastAsia="en-US"/>
            </w:rPr>
          </w:pPr>
        </w:p>
        <w:p w:rsidR="00F31640" w:rsidRPr="00F31640" w:rsidRDefault="00A67590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F31640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992709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</w:t>
            </w:r>
            <w:r w:rsid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ПРОФЕССИОНАЛЬНОГО МОДУЛЯ </w:t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_Toc483992709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A67590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0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_Toc483992710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A67590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1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0941C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ПРОГРАММЫ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_Toc483992711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A67590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2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_Toc483992712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A67590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95D1F" w:rsidRDefault="000D3A98" w:rsidP="000D3A98">
      <w:pPr>
        <w:pStyle w:val="1"/>
        <w:ind w:left="567" w:hanging="567"/>
        <w:jc w:val="left"/>
      </w:pPr>
      <w:bookmarkStart w:id="0" w:name="bookmark0"/>
      <w:bookmarkStart w:id="1" w:name="_Toc483992709"/>
      <w:r>
        <w:lastRenderedPageBreak/>
        <w:t>ОБЩАЯ ХАРАКТЕРИСТИКА РАБОЧЕЙ ПРОГРАММЫ</w:t>
      </w:r>
      <w:r w:rsidR="00EB3287" w:rsidRPr="00395D1F">
        <w:t xml:space="preserve"> </w:t>
      </w:r>
      <w:bookmarkEnd w:id="0"/>
      <w:r w:rsidR="00BB4BEB" w:rsidRPr="00395D1F">
        <w:t xml:space="preserve">ПРОФЕССИОНАЛЬНОГО МОДУЛЯ </w:t>
      </w:r>
      <w:bookmarkEnd w:id="1"/>
      <w:r w:rsidR="00BB4BEB" w:rsidRPr="00395D1F">
        <w:t xml:space="preserve">ПМ 05 </w:t>
      </w:r>
      <w:r w:rsidR="00417822" w:rsidRPr="00395D1F">
        <w:rPr>
          <w:rFonts w:eastAsia="TimesNewRomanPSMT"/>
          <w:bCs w:val="0"/>
        </w:rPr>
        <w:t xml:space="preserve">ВЫПОЛНЕНИЕ РАБОТ ПО ОДНОЙ </w:t>
      </w:r>
      <w:r w:rsidR="00301EA5" w:rsidRPr="00301EA5">
        <w:rPr>
          <w:rFonts w:eastAsia="TimesNewRomanPSMT"/>
          <w:bCs w:val="0"/>
          <w:caps/>
        </w:rPr>
        <w:t>или</w:t>
      </w:r>
      <w:r w:rsidR="00417822" w:rsidRPr="00395D1F">
        <w:rPr>
          <w:rFonts w:eastAsia="TimesNewRomanPSMT"/>
          <w:bCs w:val="0"/>
        </w:rPr>
        <w:t xml:space="preserve"> НЕСКОЛЬКИМ ПРОФЕССИЯМ РАБОЧИХ, ДОЛЖНОСТЯМ СЛУЖАЩИХ (23369 КАССИР)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05"/>
        </w:tabs>
        <w:spacing w:line="240" w:lineRule="auto"/>
        <w:ind w:firstLine="567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BB4BEB" w:rsidRPr="007813AD" w:rsidRDefault="00301EA5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4BEB" w:rsidRPr="007813AD">
        <w:rPr>
          <w:rFonts w:ascii="Times New Roman" w:hAnsi="Times New Roman" w:cs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(кассир)</w:t>
      </w:r>
      <w:r w:rsidR="000D3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BB4BEB">
        <w:rPr>
          <w:rFonts w:ascii="Times New Roman" w:hAnsi="Times New Roman" w:cs="Times New Roman"/>
          <w:sz w:val="28"/>
          <w:szCs w:val="28"/>
        </w:rPr>
        <w:t xml:space="preserve">СПО </w:t>
      </w:r>
      <w:r w:rsidR="000D3A98" w:rsidRPr="007813AD">
        <w:rPr>
          <w:rFonts w:ascii="Times New Roman" w:hAnsi="Times New Roman" w:cs="Times New Roman"/>
          <w:sz w:val="28"/>
          <w:szCs w:val="28"/>
        </w:rPr>
        <w:t>п</w:t>
      </w:r>
      <w:r w:rsidR="000D3A98">
        <w:rPr>
          <w:rFonts w:ascii="Times New Roman" w:hAnsi="Times New Roman" w:cs="Times New Roman"/>
          <w:sz w:val="28"/>
          <w:szCs w:val="28"/>
        </w:rPr>
        <w:t>о специальности 38.02.01</w:t>
      </w:r>
      <w:r w:rsidR="000D3A98" w:rsidRPr="007813AD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0D3A98"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 w:rsidR="00BB4BEB">
        <w:rPr>
          <w:rFonts w:ascii="Times New Roman" w:hAnsi="Times New Roman" w:cs="Times New Roman"/>
          <w:sz w:val="28"/>
          <w:szCs w:val="28"/>
        </w:rPr>
        <w:t>укрупненной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 группы специальностей </w:t>
      </w:r>
      <w:r w:rsidR="000D3A98">
        <w:rPr>
          <w:rFonts w:ascii="Times New Roman" w:hAnsi="Times New Roman" w:cs="Times New Roman"/>
          <w:sz w:val="28"/>
          <w:szCs w:val="28"/>
        </w:rPr>
        <w:t xml:space="preserve">38.00.00 </w:t>
      </w:r>
      <w:r w:rsidR="00BB4BEB">
        <w:rPr>
          <w:rFonts w:ascii="Times New Roman" w:hAnsi="Times New Roman" w:cs="Times New Roman"/>
          <w:sz w:val="28"/>
          <w:szCs w:val="28"/>
        </w:rPr>
        <w:t>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EB" w:rsidRPr="007813AD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разработке программ:</w:t>
      </w:r>
    </w:p>
    <w:p w:rsidR="00BB4BEB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-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D3A98" w:rsidRPr="000D3A98" w:rsidRDefault="000D3A98" w:rsidP="000D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9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(кассир)</w:t>
      </w:r>
      <w:r w:rsidR="00CE206A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0D3A9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0D3A9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0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4F" w:rsidRPr="00F86A9B" w:rsidRDefault="00EB3287" w:rsidP="00395D1F">
      <w:pPr>
        <w:pStyle w:val="20"/>
        <w:numPr>
          <w:ilvl w:val="1"/>
          <w:numId w:val="1"/>
        </w:numPr>
        <w:shd w:val="clear" w:color="auto" w:fill="auto"/>
        <w:tabs>
          <w:tab w:val="left" w:pos="893"/>
        </w:tabs>
        <w:spacing w:after="0" w:line="240" w:lineRule="auto"/>
        <w:ind w:right="2" w:firstLine="567"/>
        <w:jc w:val="both"/>
        <w:rPr>
          <w:sz w:val="28"/>
          <w:szCs w:val="28"/>
        </w:rPr>
      </w:pPr>
      <w:r w:rsidRPr="00F86A9B">
        <w:rPr>
          <w:sz w:val="28"/>
          <w:szCs w:val="28"/>
        </w:rPr>
        <w:t>Место дисциплины в структуре основной профессионал</w:t>
      </w:r>
      <w:r w:rsidR="00417822">
        <w:rPr>
          <w:sz w:val="28"/>
          <w:szCs w:val="28"/>
        </w:rPr>
        <w:t>ьной образовательной программы:</w:t>
      </w:r>
    </w:p>
    <w:p w:rsidR="000D3A98" w:rsidRDefault="000941C0" w:rsidP="000D3A98">
      <w:pPr>
        <w:pStyle w:val="22"/>
        <w:keepNext/>
        <w:keepLines/>
        <w:shd w:val="clear" w:color="auto" w:fill="auto"/>
        <w:tabs>
          <w:tab w:val="left" w:pos="142"/>
          <w:tab w:val="left" w:pos="9923"/>
        </w:tabs>
        <w:spacing w:line="240" w:lineRule="auto"/>
        <w:ind w:firstLine="567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Профессиональный модуль </w:t>
      </w:r>
      <w:r w:rsidR="00CF4CA9">
        <w:rPr>
          <w:rStyle w:val="24"/>
          <w:sz w:val="28"/>
          <w:szCs w:val="28"/>
        </w:rPr>
        <w:t xml:space="preserve">ПМ 05 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Выполнение работ по </w:t>
      </w:r>
      <w:r w:rsidR="00417822">
        <w:rPr>
          <w:rFonts w:eastAsia="TimesNewRomanPSMT"/>
          <w:b w:val="0"/>
          <w:bCs w:val="0"/>
          <w:sz w:val="28"/>
          <w:szCs w:val="28"/>
        </w:rPr>
        <w:t>одной ли нескольким профессиям рабочих, должностям служащих (23369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 Кассир</w:t>
      </w:r>
      <w:r w:rsidR="00417822">
        <w:rPr>
          <w:rFonts w:eastAsia="TimesNewRomanPSMT"/>
          <w:b w:val="0"/>
          <w:bCs w:val="0"/>
          <w:sz w:val="28"/>
          <w:szCs w:val="28"/>
        </w:rPr>
        <w:t>)</w:t>
      </w:r>
      <w:r w:rsidR="00395D1F" w:rsidRPr="00395D1F">
        <w:rPr>
          <w:rFonts w:eastAsia="TimesNewRomanPSMT"/>
          <w:b w:val="0"/>
          <w:bCs w:val="0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относится</w:t>
      </w:r>
      <w:r w:rsidR="00EB3287" w:rsidRPr="00F86A9B">
        <w:rPr>
          <w:rStyle w:val="24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к</w:t>
      </w:r>
      <w:r w:rsidR="00EB3287" w:rsidRPr="00F86A9B">
        <w:rPr>
          <w:rStyle w:val="24"/>
          <w:sz w:val="28"/>
          <w:szCs w:val="28"/>
        </w:rPr>
        <w:t xml:space="preserve"> </w:t>
      </w:r>
      <w:r w:rsidR="000D3A98" w:rsidRPr="00312A19">
        <w:rPr>
          <w:rStyle w:val="24"/>
          <w:sz w:val="28"/>
          <w:szCs w:val="28"/>
        </w:rPr>
        <w:t>циклу профессиональные модули основной профессиональной образовательной программы.</w:t>
      </w:r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line="240" w:lineRule="auto"/>
        <w:ind w:right="2" w:firstLine="567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0D3A98" w:rsidRDefault="000D3A98" w:rsidP="00395D1F">
      <w:pPr>
        <w:pStyle w:val="35"/>
        <w:spacing w:after="0"/>
        <w:ind w:firstLine="567"/>
        <w:jc w:val="both"/>
        <w:rPr>
          <w:b/>
          <w:sz w:val="28"/>
          <w:szCs w:val="28"/>
        </w:rPr>
      </w:pPr>
    </w:p>
    <w:p w:rsidR="000D6E5E" w:rsidRPr="000D6E5E" w:rsidRDefault="000D6E5E" w:rsidP="00395D1F">
      <w:pPr>
        <w:pStyle w:val="35"/>
        <w:spacing w:after="0"/>
        <w:ind w:firstLine="567"/>
        <w:jc w:val="both"/>
        <w:rPr>
          <w:sz w:val="28"/>
          <w:szCs w:val="28"/>
        </w:rPr>
      </w:pPr>
      <w:r w:rsidRPr="000D6E5E">
        <w:rPr>
          <w:b/>
          <w:sz w:val="28"/>
          <w:szCs w:val="28"/>
        </w:rPr>
        <w:t>Целью</w:t>
      </w:r>
      <w:r w:rsidRPr="000D6E5E">
        <w:rPr>
          <w:sz w:val="28"/>
          <w:szCs w:val="28"/>
        </w:rPr>
        <w:t xml:space="preserve"> освоения профессионального модуля 05 «Выполнение работ по профессии кассир» (далее дисциплина) является формирование у студентов теоретических знаний и практических навыков выполнения работ по профессии кассир.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  <w:szCs w:val="28"/>
        </w:rPr>
        <w:t xml:space="preserve">В соответствии с поставленной целью в процессе изучения дисциплины  перед студентами ставятся следующие </w:t>
      </w:r>
      <w:r w:rsidRPr="000D6E5E">
        <w:rPr>
          <w:b/>
          <w:sz w:val="28"/>
          <w:szCs w:val="28"/>
        </w:rPr>
        <w:t>задачи</w:t>
      </w:r>
      <w:r w:rsidRPr="000D6E5E">
        <w:rPr>
          <w:sz w:val="28"/>
          <w:szCs w:val="28"/>
        </w:rPr>
        <w:t>: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компьютерную технику в сфере профессиональной </w:t>
      </w:r>
      <w:r w:rsidRPr="000D6E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7"/>
          <w:sz w:val="28"/>
          <w:szCs w:val="28"/>
        </w:rPr>
        <w:t xml:space="preserve">- осуществлять сбор и обработку необходимой информации  для принятия </w:t>
      </w:r>
      <w:r w:rsidRPr="000D6E5E">
        <w:rPr>
          <w:rFonts w:ascii="Times New Roman" w:hAnsi="Times New Roman" w:cs="Times New Roman"/>
          <w:sz w:val="28"/>
          <w:szCs w:val="28"/>
        </w:rPr>
        <w:t>оперативных решений;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D6E5E">
        <w:rPr>
          <w:rFonts w:ascii="Times New Roman" w:hAnsi="Times New Roman"/>
          <w:sz w:val="28"/>
          <w:szCs w:val="28"/>
        </w:rPr>
        <w:t>работать с бухгалтерской и банковской отчетностью;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lastRenderedPageBreak/>
        <w:t>- работать с нормативно-правовыми актами, положениями, инструкциями, другими руководящими материалами и документами по ведению кассовых операций;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формами кассовых и банковских документов, бланками строгой отчетности;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оформлять кассовые и банковские документы;</w:t>
      </w:r>
    </w:p>
    <w:p w:rsidR="000D6E5E" w:rsidRPr="000D6E5E" w:rsidRDefault="000D6E5E" w:rsidP="00395D1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D6E5E">
        <w:rPr>
          <w:rFonts w:ascii="Times New Roman" w:hAnsi="Times New Roman"/>
          <w:sz w:val="28"/>
          <w:szCs w:val="28"/>
        </w:rPr>
        <w:t xml:space="preserve">- </w:t>
      </w:r>
      <w:r w:rsidRPr="000D6E5E">
        <w:rPr>
          <w:rFonts w:ascii="Times New Roman" w:hAnsi="Times New Roman"/>
          <w:sz w:val="28"/>
        </w:rPr>
        <w:t>вести кассовую книгу, составлять кассовую отчетность;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</w:rPr>
        <w:t>-</w:t>
      </w:r>
      <w:r w:rsidRPr="000D6E5E">
        <w:rPr>
          <w:sz w:val="28"/>
          <w:szCs w:val="28"/>
        </w:rPr>
        <w:t xml:space="preserve"> работать с ЭВМ, знать правила её технической документации.</w:t>
      </w:r>
    </w:p>
    <w:p w:rsidR="00CF4CA9" w:rsidRPr="00060FA7" w:rsidRDefault="00EB3287" w:rsidP="00395D1F">
      <w:pPr>
        <w:pStyle w:val="3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  <w:r w:rsidRPr="00060FA7">
        <w:rPr>
          <w:b w:val="0"/>
          <w:sz w:val="28"/>
          <w:szCs w:val="28"/>
        </w:rPr>
        <w:t xml:space="preserve">В результате освоения </w:t>
      </w:r>
      <w:r w:rsidR="000941C0" w:rsidRPr="00060FA7">
        <w:rPr>
          <w:b w:val="0"/>
          <w:sz w:val="28"/>
          <w:szCs w:val="28"/>
        </w:rPr>
        <w:t xml:space="preserve">профессионального модуля </w:t>
      </w:r>
      <w:proofErr w:type="gramStart"/>
      <w:r w:rsidR="00CF4CA9" w:rsidRPr="00060FA7">
        <w:rPr>
          <w:b w:val="0"/>
          <w:sz w:val="28"/>
          <w:szCs w:val="28"/>
        </w:rPr>
        <w:t>обучающийся</w:t>
      </w:r>
      <w:proofErr w:type="gramEnd"/>
      <w:r w:rsidR="00CF4CA9" w:rsidRPr="00060FA7">
        <w:rPr>
          <w:b w:val="0"/>
          <w:sz w:val="28"/>
          <w:szCs w:val="28"/>
        </w:rPr>
        <w:t xml:space="preserve"> должен </w:t>
      </w:r>
    </w:p>
    <w:p w:rsidR="0046676C" w:rsidRPr="007813AD" w:rsidRDefault="0046676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6676C" w:rsidRDefault="00060FA7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EF592C">
        <w:rPr>
          <w:rFonts w:ascii="Times New Roman" w:hAnsi="Times New Roman" w:cs="Times New Roman"/>
          <w:sz w:val="28"/>
          <w:szCs w:val="28"/>
        </w:rPr>
        <w:t>;</w:t>
      </w:r>
    </w:p>
    <w:p w:rsidR="00EF592C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2C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:rsidR="00EF592C" w:rsidRPr="007813AD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ПО3 - </w:t>
      </w:r>
      <w:r w:rsidRPr="00EF592C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4CA9">
        <w:rPr>
          <w:rStyle w:val="a8"/>
          <w:b/>
          <w:sz w:val="28"/>
          <w:szCs w:val="28"/>
        </w:rPr>
        <w:t>уметь:</w:t>
      </w:r>
    </w:p>
    <w:p w:rsidR="00EF592C" w:rsidRPr="00EF592C" w:rsidRDefault="00EF592C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1</w:t>
      </w:r>
      <w:proofErr w:type="gramEnd"/>
      <w:r w:rsidRPr="00EF592C">
        <w:rPr>
          <w:b w:val="0"/>
          <w:sz w:val="28"/>
          <w:szCs w:val="28"/>
        </w:rPr>
        <w:t>-</w:t>
      </w:r>
      <w:r w:rsidRPr="00EF592C">
        <w:rPr>
          <w:b w:val="0"/>
        </w:rPr>
        <w:t xml:space="preserve"> </w:t>
      </w:r>
      <w:r w:rsidRPr="00EF592C">
        <w:rPr>
          <w:b w:val="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2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rPr>
          <w:b w:val="0"/>
        </w:rPr>
        <w:t xml:space="preserve"> </w:t>
      </w:r>
      <w:r w:rsidR="00EF592C" w:rsidRPr="00EF592C">
        <w:rPr>
          <w:b w:val="0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У3-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организовывать документооборот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4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заносить данные по сгруппированным документам в регистры бухгалтерского учета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У5-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передавать первичные бухгалтерские документы в текущий бухгалтерский архив</w:t>
      </w:r>
      <w:r w:rsidRPr="00EF592C">
        <w:rPr>
          <w:b w:val="0"/>
          <w:sz w:val="28"/>
          <w:szCs w:val="28"/>
        </w:rPr>
        <w:t>;</w:t>
      </w:r>
    </w:p>
    <w:p w:rsidR="00417822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6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исправлять ошибки в первичных бухгалтерских документах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7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проводить учет кассовых операций, денежных документов и переводов в пути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У8-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учитывать особенности учета кассовых операций в иностранной валюте и операций по валютным счетам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9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оформлять денежные и кассовые документы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У10-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заполнять кассовую книгу и отчет кассира в бухгалтерию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У11-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У12-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</w:r>
      <w:r w:rsidRPr="00EF592C">
        <w:rPr>
          <w:b w:val="0"/>
          <w:sz w:val="28"/>
          <w:szCs w:val="28"/>
        </w:rPr>
        <w:t xml:space="preserve">; </w:t>
      </w:r>
    </w:p>
    <w:p w:rsidR="00B80873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У13-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проводить физический подсчет активов</w:t>
      </w:r>
      <w:r w:rsidR="00B80873">
        <w:rPr>
          <w:b w:val="0"/>
          <w:sz w:val="28"/>
          <w:szCs w:val="28"/>
        </w:rPr>
        <w:t>;</w:t>
      </w:r>
    </w:p>
    <w:p w:rsidR="00CF4CA9" w:rsidRPr="00EF592C" w:rsidRDefault="00B80873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У14- </w:t>
      </w:r>
      <w:r w:rsidRPr="00B80873">
        <w:rPr>
          <w:b w:val="0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</w:t>
      </w:r>
      <w:r w:rsidR="00CF4CA9" w:rsidRPr="00EF592C">
        <w:rPr>
          <w:b w:val="0"/>
          <w:sz w:val="28"/>
          <w:szCs w:val="28"/>
        </w:rPr>
        <w:t xml:space="preserve">.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7DB0">
        <w:t>знать: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З1-</w:t>
      </w:r>
      <w:r w:rsidRPr="00CF4CA9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З2-</w:t>
      </w:r>
      <w:r w:rsidRPr="00CF4CA9">
        <w:rPr>
          <w:b w:val="0"/>
          <w:sz w:val="28"/>
          <w:szCs w:val="28"/>
        </w:rPr>
        <w:t>формы кассовых и банковских документов;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З3-</w:t>
      </w:r>
      <w:r w:rsidRPr="00CF4CA9">
        <w:rPr>
          <w:b w:val="0"/>
          <w:sz w:val="28"/>
          <w:szCs w:val="28"/>
        </w:rPr>
        <w:t xml:space="preserve">правила приема, выдачи, учета и хранения денежных средств и ценных бумаг;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З4-</w:t>
      </w:r>
      <w:r w:rsidRPr="00CF4CA9">
        <w:rPr>
          <w:b w:val="0"/>
          <w:sz w:val="28"/>
          <w:szCs w:val="28"/>
        </w:rPr>
        <w:t>лимиты остатков кассовой наличности, установленной для организации; правила обеспечения сохранности денежных средств;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З5-</w:t>
      </w:r>
      <w:r w:rsidRPr="00CF4CA9">
        <w:rPr>
          <w:b w:val="0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З6-</w:t>
      </w:r>
      <w:r w:rsidRPr="00CF4CA9">
        <w:rPr>
          <w:b w:val="0"/>
          <w:sz w:val="28"/>
          <w:szCs w:val="28"/>
        </w:rPr>
        <w:t>порядок ведения кассовой книги;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З7-</w:t>
      </w:r>
      <w:r w:rsidRPr="00CF4CA9">
        <w:rPr>
          <w:b w:val="0"/>
          <w:sz w:val="28"/>
          <w:szCs w:val="28"/>
        </w:rPr>
        <w:t>правила передачи денежных средств инкассаторам;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З8-</w:t>
      </w:r>
      <w:r w:rsidRPr="00CF4CA9">
        <w:rPr>
          <w:b w:val="0"/>
          <w:sz w:val="28"/>
          <w:szCs w:val="28"/>
        </w:rPr>
        <w:t>порядок составления кассовой отчетности;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З9-</w:t>
      </w:r>
      <w:r w:rsidRPr="00CF4CA9">
        <w:rPr>
          <w:b w:val="0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З10-</w:t>
      </w:r>
      <w:r w:rsidRPr="00CF4CA9">
        <w:rPr>
          <w:b w:val="0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З11-</w:t>
      </w:r>
      <w:r w:rsidRPr="00CF4CA9">
        <w:rPr>
          <w:b w:val="0"/>
          <w:sz w:val="28"/>
          <w:szCs w:val="28"/>
        </w:rPr>
        <w:t>трудовое законодательство и правила охраны труда.</w:t>
      </w:r>
    </w:p>
    <w:p w:rsidR="006D4F4F" w:rsidRPr="00F86A9B" w:rsidRDefault="006D4F4F" w:rsidP="00395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9B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74B01" w:rsidRPr="00D85F56" w:rsidTr="00B74B01">
        <w:trPr>
          <w:trHeight w:val="274"/>
        </w:trPr>
        <w:tc>
          <w:tcPr>
            <w:tcW w:w="2549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5C2493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</w:t>
            </w:r>
            <w:r w:rsidRPr="009A3E44">
              <w:rPr>
                <w:rFonts w:ascii="Times New Roman" w:hAnsi="Times New Roman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lastRenderedPageBreak/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задействованные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08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74B01" w:rsidRPr="00B74B01" w:rsidRDefault="00B74B01" w:rsidP="00395D1F">
      <w:pPr>
        <w:pStyle w:val="ConsPlusNormal"/>
        <w:ind w:firstLine="567"/>
        <w:jc w:val="both"/>
      </w:pPr>
    </w:p>
    <w:p w:rsidR="00F86A9B" w:rsidRPr="0032231C" w:rsidRDefault="00F86A9B" w:rsidP="00395D1F">
      <w:pPr>
        <w:pStyle w:val="ConsPlusNormal"/>
        <w:ind w:firstLine="567"/>
        <w:jc w:val="both"/>
        <w:rPr>
          <w:b/>
        </w:rPr>
      </w:pPr>
      <w:r w:rsidRPr="00F86A9B">
        <w:rPr>
          <w:b/>
        </w:rPr>
        <w:t>Должен обладать профессиональными компетенциями, соответствующими видам деятельности:</w:t>
      </w:r>
    </w:p>
    <w:tbl>
      <w:tblPr>
        <w:tblStyle w:val="ad"/>
        <w:tblW w:w="10914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3685"/>
        <w:gridCol w:w="3685"/>
        <w:gridCol w:w="1843"/>
      </w:tblGrid>
      <w:tr w:rsidR="0031643C" w:rsidRPr="0031643C" w:rsidTr="0031643C">
        <w:tc>
          <w:tcPr>
            <w:tcW w:w="1701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Код ПК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843" w:type="dxa"/>
          </w:tcPr>
          <w:p w:rsidR="00B74B01" w:rsidRPr="0031643C" w:rsidRDefault="00B74B01" w:rsidP="0031643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1.1.</w:t>
            </w:r>
            <w:r w:rsidRPr="0031643C">
              <w:rPr>
                <w:rFonts w:ascii="Times New Roman" w:hAnsi="Times New Roman" w:cs="Times New Roman"/>
              </w:rPr>
              <w:t xml:space="preserve"> Обрабатывать </w:t>
            </w:r>
            <w:r w:rsidRPr="0031643C">
              <w:rPr>
                <w:rFonts w:ascii="Times New Roman" w:hAnsi="Times New Roman" w:cs="Times New Roman"/>
              </w:rPr>
              <w:lastRenderedPageBreak/>
              <w:t>первичные бухгалтерские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.1/1 принимать произвольные первичные </w:t>
            </w:r>
            <w:r w:rsidRPr="0031643C">
              <w:rPr>
                <w:color w:val="000000"/>
              </w:rPr>
              <w:lastRenderedPageBreak/>
              <w:t>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проверять наличие в произвольных первичных бухгалтерских документах обязательных реквизитов;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проводить формальную проверку документов, проверку по существу, арифметическую проверку;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проводить группировку первичных бухгалтерских документов по ряду признаков;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проводить таксировку и контировку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организовывать документооборот;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разбираться в номенклатуре дел;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.1/8 заносить данные по сгруппированным документам в регистры бухгалтерского учета;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.1/9 передавать первичные бухгалтерские документы в текущий бухгалтерский архив;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.1/10 передавать первичные бухгалтерские документы в постоянный архив по истечении установленного срока хранения;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.1/11 исправлять ошибки в первичных бухгалтерских документах;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.1/1 общие требования к бухгалтерскому учету в части </w:t>
            </w:r>
            <w:r w:rsidRPr="0031643C">
              <w:rPr>
                <w:color w:val="000000"/>
              </w:rPr>
              <w:lastRenderedPageBreak/>
              <w:t>документирования всех хозяйственных действий и операций;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понятие первичной бухгалтерской документации;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определение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формы первичных бухгалтерских документов, содержащих обязательные реквизиты первичного учетного документа;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принципы и признаки группировки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порядок проведения таксировки и контировки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порядок составления регистров бухгалтерского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.1/8 правила и сроки хранения первичной бухгалтерской документации;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 xml:space="preserve"> В </w:t>
            </w:r>
            <w:r w:rsidRPr="0031643C">
              <w:rPr>
                <w:color w:val="000000"/>
              </w:rPr>
              <w:lastRenderedPageBreak/>
              <w:t>документировании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1.2. </w:t>
            </w:r>
            <w:r w:rsidRPr="0031643C">
              <w:rPr>
                <w:rFonts w:ascii="Times New Roman" w:hAnsi="Times New Roman" w:cs="Times New Roman"/>
              </w:rPr>
              <w:t xml:space="preserve">Разрабатывать и согласовывать с руководством организации рабочий план счетов бухгалтерского </w:t>
            </w:r>
            <w:r w:rsidRPr="0031643C">
              <w:rPr>
                <w:rFonts w:ascii="Times New Roman" w:hAnsi="Times New Roman" w:cs="Times New Roman"/>
              </w:rPr>
              <w:lastRenderedPageBreak/>
              <w:t>учета организации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.2/1 анализировать план счетов бухгалтерского учета финансово-хозяйственной деятельности организаций; 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lastRenderedPageBreak/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.2/3 конструировать поэтапно рабочий план счетов бухгалтерского учета организации;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.2/1 сущность плана счетов бухгалтерского учета финансово-хозяйственной деятельности организаций;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.2/2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.2/3 инструкцию по </w:t>
            </w:r>
            <w:r w:rsidRPr="0031643C">
              <w:rPr>
                <w:rFonts w:ascii="Times New Roman" w:hAnsi="Times New Roman" w:cs="Times New Roman"/>
              </w:rPr>
              <w:lastRenderedPageBreak/>
              <w:t>применению плана счетов бухгалтерского учета;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.2/4 принципы и цели разработки рабочего плана счетов бухгалтерского учета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.2/5 классификацию счетов бухгалтерского учета по экономическому содержанию, назначению и структуре;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.2/6 два подхода к проблеме оптимальной организации рабочего плана счетов </w:t>
            </w:r>
            <w:r w:rsidR="005C2493">
              <w:rPr>
                <w:rFonts w:ascii="Times New Roman" w:hAnsi="Times New Roman" w:cs="Times New Roman"/>
              </w:rPr>
              <w:t>–</w:t>
            </w:r>
            <w:r w:rsidRPr="0031643C">
              <w:rPr>
                <w:rFonts w:ascii="Times New Roman" w:hAnsi="Times New Roman" w:cs="Times New Roman"/>
              </w:rPr>
              <w:t xml:space="preserve"> автономию финансового и управленческого учета и объединение финансового и управленческого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1.3.</w:t>
            </w:r>
            <w:r w:rsidRPr="0031643C">
              <w:rPr>
                <w:rFonts w:ascii="Times New Roman" w:hAnsi="Times New Roman" w:cs="Times New Roman"/>
              </w:rPr>
              <w:t xml:space="preserve"> Проводить учет денежных средств, оформлять денежные и кассовые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.3/1 проводить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.3/2 проводить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.3/3 учитывать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.3/4 оформлять денежные и кассовые документы;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.3/5 заполнять кассовую книгу и отчет кассира в бухгалтерию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.3/1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.3/2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.3/3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.3/4 порядок оформления денежных и кассовых документов, заполнения кассовой книги;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.3/5 правила заполнения отчета кассира в бухгалтерию;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 xml:space="preserve">ПО: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1.4.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проводить учет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проводить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проводить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проводить учет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проводить учет затрат на производство и калькулирование себестоимости;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проводить учет готовой продукции и ее реализации;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.4/7 проводить учет текущих </w:t>
            </w:r>
            <w:r w:rsidRPr="0031643C">
              <w:rPr>
                <w:color w:val="000000"/>
              </w:rPr>
              <w:lastRenderedPageBreak/>
              <w:t>операций и расчетов;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проводить учет труда и заработной платы;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проводить учет собственного капитала;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проводить учет кредитов и займов.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понятие и классификацию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оценку и переоценку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учет поступления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учет выбытия и аренды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амортизации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особенности учета арендованных и сданных в аренду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.4/6 понятие и классификацию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.4/7 учет поступления и </w:t>
            </w:r>
            <w:r w:rsidRPr="0031643C">
              <w:rPr>
                <w:color w:val="000000"/>
              </w:rPr>
              <w:lastRenderedPageBreak/>
              <w:t>выбытия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амортизацию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.4/11 учет материально-производственных запасов: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.4/12 документальное оформление поступления и расхода материально-производственных запасов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материалов на складе и в бухгалтерии;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.4/13 синтетический учет движения материалов;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.4/14 учет транспортно-заготовительных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.4/15 учет затрат на производство и калькулирование себестоимости: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.4/16 сводный учет затрат на производство, обслуживание производства и управление;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.4/17 особенности учета и распределения затрат вспомогательных производств;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.4/18 учет потерь и непроизводственных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.4/19 учет и оценку незавершенного производства;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.4/20 калькуляцию себестоимости продукции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.4/21 технологию реализации готовой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.4/22 учет выручки от реализации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.4/23 учет расходов по реализации продукции, выполнению работ и оказанию услуг;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.4/24 учет дебиторской и кредиторской задолженности и формы расчетов;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.4/25 учет расчетов с работниками по прочим операциям и расчетов с подотчетными лицами.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 xml:space="preserve">в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2.1.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рассчитывать заработную плату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определять сумму удержаний из заработной платы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определять финансовые результаты деятельности организации по основным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определять финансовые результаты деятельности организации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проводить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проводить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проводить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проводить учет кредитов и займов;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учет труда и его оплаты;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учет удержаний из заработной платы работников;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учет финансовых результатов и использования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учет финансовых результатов по обычным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учет финансовых результатов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.1/9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.1/10 учет кредитов и займов;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:rsidR="00107D5B" w:rsidRPr="0031643C" w:rsidRDefault="00107D5B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определять цели и периодичность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руководствоваться нормативными правовыми актами, регулирующими порядок проведения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пользоваться специальной терминологией при проведении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давать характеристику активов организации;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нормативные правовые акты, регулирующие порядок проведения инвентаризации активов и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основные понятия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характеристику объектов, подлежащих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цели и периодичность проведения инвентаризации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задачи и состав инвентаризационной комиссии;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.2/6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.2/7 перечень лиц, ответственных за </w:t>
            </w:r>
            <w:r w:rsidRPr="00B76559">
              <w:rPr>
                <w:color w:val="000000"/>
              </w:rPr>
              <w:lastRenderedPageBreak/>
              <w:t>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2.3.</w:t>
            </w:r>
            <w:r w:rsidRPr="0031643C">
              <w:rPr>
                <w:rFonts w:ascii="Times New Roman" w:hAnsi="Times New Roman" w:cs="Times New Roman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.3/1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.3/2 составлять инвентаризационные описи;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физический подсчет активов;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приемы физического подсчета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порядок составления инвентаризационных описей и сроки передачи их в бухгалтерию;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порядок инвентаризации основных средств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порядок инвентаризации нематериальных активов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2.4.</w:t>
            </w:r>
            <w:r w:rsidRPr="0031643C">
              <w:rPr>
                <w:rFonts w:ascii="Times New Roman" w:hAnsi="Times New Roman" w:cs="Times New Roman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.4/1 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2.5.</w:t>
            </w:r>
            <w:r w:rsidRPr="0031643C">
              <w:rPr>
                <w:rFonts w:ascii="Times New Roman" w:hAnsi="Times New Roman" w:cs="Times New Roman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выполнять работу по инвентаризации основных средств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выполнять работу по инвентаризации нематериальных активов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проводить выверку финансовых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.5/5 участвовать в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.5/6 проводить инвентаризацию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.5/7 определять реальное состояние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.5/8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.5/9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порядок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порядок инвентаризации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технологию определения реального состояния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.5/4 порядок инвентаризации недостач и потерь от порчи </w:t>
            </w:r>
            <w:r w:rsidRPr="00B76559">
              <w:rPr>
                <w:color w:val="000000"/>
              </w:rPr>
              <w:lastRenderedPageBreak/>
              <w:t>ценностей;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ведения бухгалтерского учета источников формирования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выполнения работ по инвентаризации активов и обязательств;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2.6</w:t>
            </w:r>
            <w:r w:rsidRPr="0031643C">
              <w:rPr>
                <w:rFonts w:ascii="Times New Roman" w:hAnsi="Times New Roman" w:cs="Times New Roman"/>
              </w:rPr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>ыполнении</w:t>
            </w:r>
            <w:proofErr w:type="gramEnd"/>
            <w:r w:rsidR="00107D5B" w:rsidRPr="0031643C">
              <w:rPr>
                <w:rFonts w:ascii="Times New Roman" w:hAnsi="Times New Roman" w:cs="Times New Roman"/>
              </w:rPr>
              <w:t xml:space="preserve"> контрольных процедур и их документировании;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2.7. </w:t>
            </w:r>
            <w:r w:rsidRPr="0031643C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составлять акт по результатам инвентаризации;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.7/1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.7/1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 xml:space="preserve"> выполнении контрольных процедур и их документировании;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подготовке оформления завершающих материалов по результатам внутреннего контроля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3.1.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</w:t>
            </w:r>
            <w:r w:rsidRPr="0031643C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Упк3.1/2 ориентироваться в 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3.2.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3.3.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3.4.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</w:t>
            </w:r>
            <w:r w:rsidRPr="0031643C">
              <w:rPr>
                <w:rFonts w:ascii="Times New Roman" w:hAnsi="Times New Roman" w:cs="Times New Roman"/>
              </w:rPr>
              <w:lastRenderedPageBreak/>
              <w:t>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бухгалтерскими проводками начисление и перечисление сумм </w:t>
            </w:r>
            <w:r w:rsidRPr="00B76559">
              <w:rPr>
                <w:rFonts w:ascii="Times New Roman" w:hAnsi="Times New Roman" w:cs="Times New Roman"/>
              </w:rPr>
              <w:lastRenderedPageBreak/>
              <w:t>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Упк3.4/2 осуществлять аналитический учет по счету 69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социальному страхованию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</w:t>
            </w:r>
            <w:r w:rsidRPr="00B76559">
              <w:rPr>
                <w:rFonts w:ascii="Times New Roman" w:hAnsi="Times New Roman" w:cs="Times New Roman"/>
              </w:rPr>
              <w:lastRenderedPageBreak/>
              <w:t>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бухгалтерскими проводками начисление и перечисление сумм </w:t>
            </w:r>
            <w:r w:rsidRPr="00B76559">
              <w:rPr>
                <w:rFonts w:ascii="Times New Roman" w:hAnsi="Times New Roman" w:cs="Times New Roman"/>
              </w:rPr>
              <w:lastRenderedPageBreak/>
              <w:t>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Упк3.4/2 осуществлять аналитический учет по счету 69 "Расчеты по социальному страхованию";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</w:t>
            </w:r>
            <w:r w:rsidRPr="00B76559">
              <w:rPr>
                <w:rFonts w:ascii="Times New Roman" w:hAnsi="Times New Roman" w:cs="Times New Roman"/>
              </w:rPr>
              <w:lastRenderedPageBreak/>
              <w:t>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31643C">
              <w:rPr>
                <w:sz w:val="24"/>
                <w:szCs w:val="24"/>
              </w:rPr>
              <w:t>в</w:t>
            </w:r>
            <w:r w:rsidRPr="0031643C">
              <w:rPr>
                <w:color w:val="000000"/>
                <w:sz w:val="24"/>
                <w:szCs w:val="24"/>
              </w:rPr>
              <w:t xml:space="preserve"> проведении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4.1.</w:t>
            </w:r>
            <w:r w:rsidRPr="0031643C">
              <w:rPr>
                <w:rFonts w:ascii="Times New Roman" w:hAnsi="Times New Roman" w:cs="Times New Roman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отражать нарастающим итогом на счетах бухгалтерского учета имущественное и финансовое положение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определять результаты хозяйственной деятельности за отчетный период;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механизм отражения нарастающим итогом на счетах бухгалтерского учета данных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методы обобщения информации о хозяйственных операциях организации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.1/3 порядок составления шахматной таблицы и оборотно-сальдовой ведомости;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.1/4 методы определения результатов хозяйственной деятельности за отчетный период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4.2.</w:t>
            </w:r>
            <w:r w:rsidRPr="0031643C">
              <w:rPr>
                <w:rFonts w:ascii="Times New Roman" w:hAnsi="Times New Roman" w:cs="Times New Roman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устанавливать идентичность показателей бухгалтерских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осваивать новые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требования к бухгалтерской отчетности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состав и содержание форм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.2/5 бухгалтерский баланс, отчет о финансовых результатах как основные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.2/6 методы группировки и </w:t>
            </w:r>
            <w:r w:rsidRPr="00B76559">
              <w:rPr>
                <w:rFonts w:ascii="Times New Roman" w:hAnsi="Times New Roman" w:cs="Times New Roman"/>
              </w:rPr>
              <w:lastRenderedPageBreak/>
              <w:t>перенесения обобщенной учетной информации из оборотно-сальдовой ведомости в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.2/7 процедуру составления приложений к бухгалтерскому балансу и отчету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.2/8 порядок отражения изменений в учетной политике в целях бухгалтерского учета;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.2/9 порядок организации получения аудиторского заключения в случае необходимости;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.2/10 сроки представления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.2/11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опыт: </w:t>
            </w: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4.3. </w:t>
            </w:r>
            <w:r w:rsidRPr="0031643C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формы налоговых деклараций по налогам и сборам в бюджет и инструкции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.3/2 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.3/3 форму статистической отчетности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.3/5 содержание новых форм налоговых деклараций по налогам и сборам и новых инструкций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.3/6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Практический опыт: </w:t>
            </w:r>
            <w:r w:rsidRPr="0031643C">
              <w:t>в</w:t>
            </w:r>
            <w:r w:rsidRPr="0031643C">
              <w:rPr>
                <w:color w:val="000000"/>
              </w:rPr>
              <w:t xml:space="preserve"> применении налоговых льгот;</w:t>
            </w:r>
          </w:p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 разработке учетной политики в целях налогообложения;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4.4.</w:t>
            </w:r>
            <w:r w:rsidRPr="0031643C">
              <w:rPr>
                <w:rFonts w:ascii="Times New Roman" w:hAnsi="Times New Roman" w:cs="Times New Roman"/>
              </w:rPr>
              <w:t xml:space="preserve"> Проводить контроль и </w:t>
            </w:r>
            <w:r w:rsidRPr="0031643C">
              <w:rPr>
                <w:rFonts w:ascii="Times New Roman" w:hAnsi="Times New Roman" w:cs="Times New Roman"/>
              </w:rPr>
              <w:lastRenderedPageBreak/>
              <w:t>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использовать методы финансового анализа информации, содержащейся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определять источники информации для проведения анализа финансового состояния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планировать программы и сроки проведения финансового анализа экономического субъекта и осуществлять контроль их соблюдения, определять состав и Упк4.4/5 формат аналитических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распределять объем работ по проведению финансового анализа между работниками (группами работников);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.4/8 формировать аналитические отчеты и представлять их заинтересованным пользователям;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.4/9 координировать взаимодействие работников экономического субъекта в процессе проведения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.4/11 оценивать и анализировать финансовый потенциал, ликвидность и </w:t>
            </w:r>
            <w:r w:rsidRPr="00B76559">
              <w:rPr>
                <w:rFonts w:ascii="Times New Roman" w:hAnsi="Times New Roman" w:cs="Times New Roman"/>
              </w:rPr>
              <w:lastRenderedPageBreak/>
              <w:t>платежеспособность, финансовую устойчивость, прибыльность и рентабельность,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.4/12 инвестиционную привлекательность экономического субъекта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 методы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.4/2 виды и приемы </w:t>
            </w:r>
            <w:r w:rsidRPr="00B76559">
              <w:rPr>
                <w:rFonts w:ascii="Times New Roman" w:hAnsi="Times New Roman" w:cs="Times New Roman"/>
              </w:rPr>
              <w:lastRenderedPageBreak/>
              <w:t>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процедуры анализа бухгалтерского баланса: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порядок общей оценки структуры активов и источников их формирования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.4/5 порядок определения результатов общей оценки структуры активов и их источников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процедуры анализа ликвидности бухгалтерского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порядок расчета финансовых коэффициентов для оценки платежеспособности;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составлении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бухгалтерской отчетности и использовании ее для анализа финансового состояния организации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4.5. </w:t>
            </w:r>
            <w:r w:rsidRPr="0031643C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.5/3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.5/4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принципы и методы общей оценки деловой активности организации, технологию расчета и анализа финансового цикла;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4.6.</w:t>
            </w:r>
            <w:r w:rsidRPr="0031643C">
              <w:rPr>
                <w:rFonts w:ascii="Times New Roman" w:hAnsi="Times New Roman" w:cs="Times New Roman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применять методы внутреннего контроля (интервью, пересчет, обследование, аналитические процедуры, выборка);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.6/3 выявлять и оценивать риски объекта внутреннего контроля и риски собственных </w:t>
            </w:r>
            <w:r w:rsidRPr="00B76559">
              <w:rPr>
                <w:rFonts w:ascii="Times New Roman" w:hAnsi="Times New Roman" w:cs="Times New Roman"/>
              </w:rPr>
              <w:lastRenderedPageBreak/>
              <w:t>ошибок;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состав критериев оценки несостоятельности (банкротства)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процедуры анализа показателей финансовой устойчивости;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процедуры анализа отчета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процедуры анализа уровня и динамики финансовых результатов по показателям отчетности;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4.7.</w:t>
            </w:r>
            <w:r w:rsidRPr="0031643C">
              <w:rPr>
                <w:rFonts w:ascii="Times New Roman" w:hAnsi="Times New Roman" w:cs="Times New Roman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.7/3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2E3C51" w:rsidRPr="00DE3157" w:rsidRDefault="00641411" w:rsidP="0011565C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before="240" w:after="0" w:line="240" w:lineRule="auto"/>
        <w:ind w:firstLine="567"/>
        <w:jc w:val="both"/>
        <w:rPr>
          <w:sz w:val="28"/>
        </w:rPr>
      </w:pPr>
      <w:r w:rsidRPr="0011565C">
        <w:rPr>
          <w:sz w:val="28"/>
        </w:rPr>
        <w:lastRenderedPageBreak/>
        <w:t xml:space="preserve">Количество </w:t>
      </w:r>
      <w:r w:rsidR="00EB3287" w:rsidRPr="0011565C">
        <w:rPr>
          <w:sz w:val="28"/>
        </w:rPr>
        <w:t xml:space="preserve">часов на освоение программы </w:t>
      </w:r>
      <w:r w:rsidR="005449C1" w:rsidRPr="0011565C">
        <w:rPr>
          <w:sz w:val="28"/>
        </w:rPr>
        <w:t xml:space="preserve">профессионального модуля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  <w:r w:rsidR="00EB3287" w:rsidRPr="00DE3157">
        <w:rPr>
          <w:sz w:val="2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993"/>
        <w:gridCol w:w="992"/>
        <w:gridCol w:w="709"/>
        <w:gridCol w:w="1134"/>
        <w:gridCol w:w="850"/>
        <w:gridCol w:w="992"/>
        <w:gridCol w:w="709"/>
        <w:gridCol w:w="851"/>
      </w:tblGrid>
      <w:tr w:rsidR="00006C6C" w:rsidRPr="00F86A9B" w:rsidTr="00006C6C">
        <w:tc>
          <w:tcPr>
            <w:tcW w:w="1417" w:type="dxa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C6C" w:rsidRPr="00F86A9B" w:rsidRDefault="00006C6C" w:rsidP="00ED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006C6C" w:rsidRPr="00F86A9B" w:rsidTr="00006C6C">
        <w:trPr>
          <w:trHeight w:val="330"/>
        </w:trPr>
        <w:tc>
          <w:tcPr>
            <w:tcW w:w="1417" w:type="dxa"/>
            <w:vMerge w:val="restart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992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245" w:type="dxa"/>
            <w:gridSpan w:val="6"/>
            <w:vAlign w:val="center"/>
          </w:tcPr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06C6C" w:rsidRPr="00F86A9B" w:rsidTr="00006C6C">
        <w:trPr>
          <w:trHeight w:val="326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vMerge w:val="restart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850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gridSpan w:val="2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</w:tr>
      <w:tr w:rsidR="00006C6C" w:rsidRPr="00F86A9B" w:rsidTr="00006C6C">
        <w:trPr>
          <w:cantSplit/>
          <w:trHeight w:val="1134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3 семестр</w:t>
            </w:r>
          </w:p>
        </w:tc>
        <w:tc>
          <w:tcPr>
            <w:tcW w:w="993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860C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860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993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6C6C" w:rsidRDefault="00E860C8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0941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06C6C" w:rsidRPr="00E860C8" w:rsidRDefault="00006C6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0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Pr="00E860C8" w:rsidRDefault="00E860C8" w:rsidP="000941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3</w:t>
            </w: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985" w:type="dxa"/>
            <w:gridSpan w:val="2"/>
          </w:tcPr>
          <w:p w:rsidR="00E860C8" w:rsidRPr="00E860C8" w:rsidRDefault="00E860C8" w:rsidP="0009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976" w:type="dxa"/>
            <w:gridSpan w:val="3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E860C8" w:rsidRDefault="0051141C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Default="00E860C8" w:rsidP="000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6379" w:type="dxa"/>
            <w:gridSpan w:val="7"/>
          </w:tcPr>
          <w:p w:rsidR="00E860C8" w:rsidRDefault="00E860C8" w:rsidP="00E860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C81EE1" w:rsidRDefault="00C81E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C51" w:rsidRDefault="00EB3287" w:rsidP="00F86A9B">
      <w:pPr>
        <w:pStyle w:val="1"/>
      </w:pPr>
      <w:bookmarkStart w:id="4" w:name="_Toc483992710"/>
      <w:r>
        <w:t xml:space="preserve">СТРУКТУРА И СОДЕРЖАНИЕ </w:t>
      </w:r>
      <w:bookmarkEnd w:id="4"/>
      <w:r w:rsidR="00417822">
        <w:t>ПРОФЕССИОНАЛЬНОГО МОДУЛЯ</w:t>
      </w:r>
      <w:r w:rsidR="00DE3157">
        <w:t xml:space="preserve">  </w:t>
      </w:r>
      <w:r w:rsidR="00DE3157" w:rsidRPr="00DE3157">
        <w:rPr>
          <w:rStyle w:val="24"/>
          <w:rFonts w:eastAsiaTheme="majorEastAsia"/>
          <w:b/>
          <w:sz w:val="28"/>
          <w:szCs w:val="28"/>
        </w:rPr>
        <w:t>ПМ 05</w:t>
      </w:r>
      <w:r w:rsidR="00DE3157" w:rsidRPr="00DE3157">
        <w:rPr>
          <w:rStyle w:val="24"/>
          <w:rFonts w:eastAsiaTheme="majorEastAsia"/>
          <w:sz w:val="28"/>
          <w:szCs w:val="28"/>
        </w:rPr>
        <w:t xml:space="preserve"> </w:t>
      </w:r>
      <w:r w:rsidR="00DE3157" w:rsidRPr="00DE3157">
        <w:rPr>
          <w:rFonts w:eastAsia="TimesNewRomanPSMT"/>
          <w:bCs w:val="0"/>
        </w:rPr>
        <w:t>Выполнение работ по одной ли нескольким профессиям рабочих, должностям служащих (23369 Кассир</w:t>
      </w:r>
      <w:r w:rsidR="00DE3157">
        <w:rPr>
          <w:rFonts w:eastAsia="TimesNewRomanPSMT"/>
          <w:b w:val="0"/>
          <w:bCs w:val="0"/>
        </w:rPr>
        <w:t>)</w:t>
      </w:r>
    </w:p>
    <w:p w:rsidR="00C81EE1" w:rsidRDefault="00C81EE1" w:rsidP="00C81EE1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2E3C51" w:rsidRDefault="00EB3287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C81EE1" w:rsidRDefault="00C81EE1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897" w:type="dxa"/>
        <w:tblLayout w:type="fixed"/>
        <w:tblLook w:val="01E0"/>
      </w:tblPr>
      <w:tblGrid>
        <w:gridCol w:w="4677"/>
        <w:gridCol w:w="4220"/>
      </w:tblGrid>
      <w:tr w:rsidR="00A721E5" w:rsidRPr="00537687" w:rsidTr="00A721E5">
        <w:trPr>
          <w:trHeight w:val="848"/>
        </w:trPr>
        <w:tc>
          <w:tcPr>
            <w:tcW w:w="4677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A721E5" w:rsidRPr="00537687" w:rsidTr="00A721E5">
        <w:trPr>
          <w:trHeight w:val="285"/>
        </w:trPr>
        <w:tc>
          <w:tcPr>
            <w:tcW w:w="4677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1E5" w:rsidRPr="00537687" w:rsidTr="00A721E5">
        <w:tc>
          <w:tcPr>
            <w:tcW w:w="4677" w:type="dxa"/>
          </w:tcPr>
          <w:p w:rsidR="00A721E5" w:rsidRPr="00537687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21E5" w:rsidRPr="00E2352D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220" w:type="dxa"/>
          </w:tcPr>
          <w:p w:rsidR="00A721E5" w:rsidRPr="00E2352D" w:rsidRDefault="009A14BD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A721E5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стоятельная работа 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4220" w:type="dxa"/>
          </w:tcPr>
          <w:p w:rsidR="00A721E5" w:rsidRPr="00E860C8" w:rsidRDefault="00E860C8" w:rsidP="00E8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60C8">
              <w:rPr>
                <w:rFonts w:ascii="Times New Roman" w:hAnsi="Times New Roman" w:cs="Times New Roman"/>
              </w:rPr>
              <w:t>валификационный экзамен</w:t>
            </w:r>
          </w:p>
        </w:tc>
      </w:tr>
    </w:tbl>
    <w:p w:rsidR="00537687" w:rsidRDefault="00537687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Default="00CB2FD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B2FDB" w:rsidRDefault="00CB2FDB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sectPr w:rsidR="00CB2FDB" w:rsidSect="00F02729">
          <w:footerReference w:type="default" r:id="rId8"/>
          <w:headerReference w:type="firs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DE3157" w:rsidRDefault="00CB2FDB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</w:t>
      </w:r>
      <w:r w:rsidR="004A17FA">
        <w:t xml:space="preserve"> программы производственной практики</w:t>
      </w:r>
      <w:r>
        <w:t xml:space="preserve"> </w:t>
      </w:r>
      <w:bookmarkEnd w:id="5"/>
      <w:r w:rsidR="00417822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tbl>
      <w:tblPr>
        <w:tblW w:w="52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58"/>
        <w:gridCol w:w="4403"/>
        <w:gridCol w:w="707"/>
        <w:gridCol w:w="566"/>
        <w:gridCol w:w="563"/>
        <w:gridCol w:w="560"/>
        <w:gridCol w:w="563"/>
        <w:gridCol w:w="566"/>
        <w:gridCol w:w="566"/>
        <w:gridCol w:w="588"/>
        <w:gridCol w:w="839"/>
        <w:gridCol w:w="992"/>
        <w:gridCol w:w="989"/>
      </w:tblGrid>
      <w:tr w:rsidR="009E0A6B" w:rsidRPr="00AA47F2" w:rsidTr="004A17FA">
        <w:trPr>
          <w:cantSplit/>
          <w:trHeight w:val="836"/>
        </w:trPr>
        <w:tc>
          <w:tcPr>
            <w:tcW w:w="277" w:type="pct"/>
            <w:vMerge w:val="restart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1" w:type="pct"/>
            <w:vMerge w:val="restart"/>
            <w:textDirection w:val="btL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297" w:type="pct"/>
            <w:gridSpan w:val="7"/>
          </w:tcPr>
          <w:p w:rsidR="009E0A6B" w:rsidRPr="00A05CD2" w:rsidRDefault="009E0A6B" w:rsidP="00B51049">
            <w:pPr>
              <w:tabs>
                <w:tab w:val="left" w:pos="163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Учебная нагрузка (час.)</w:t>
            </w:r>
          </w:p>
        </w:tc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gramEnd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E0A6B" w:rsidRPr="00AA47F2" w:rsidTr="004A17FA">
        <w:trPr>
          <w:cantSplit/>
          <w:trHeight w:val="1134"/>
        </w:trPr>
        <w:tc>
          <w:tcPr>
            <w:tcW w:w="277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12" w:type="pct"/>
            <w:gridSpan w:val="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27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9E0A6B" w:rsidRPr="00AA47F2" w:rsidTr="004A17FA">
        <w:trPr>
          <w:cantSplit/>
          <w:trHeight w:val="441"/>
        </w:trPr>
        <w:tc>
          <w:tcPr>
            <w:tcW w:w="277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еоретическое обучение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84" w:type="pct"/>
            <w:vMerge w:val="restart"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5" w:type="pct"/>
            <w:vMerge w:val="restar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77" w:type="pct"/>
            <w:gridSpan w:val="2"/>
          </w:tcPr>
          <w:p w:rsidR="009E0A6B" w:rsidRPr="00006C6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27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4A17FA">
        <w:trPr>
          <w:cantSplit/>
          <w:trHeight w:val="1426"/>
        </w:trPr>
        <w:tc>
          <w:tcPr>
            <w:tcW w:w="277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9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роизводственная </w:t>
            </w:r>
          </w:p>
        </w:tc>
        <w:tc>
          <w:tcPr>
            <w:tcW w:w="27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A6B" w:rsidRPr="00AA47F2" w:rsidTr="004A17FA">
        <w:tc>
          <w:tcPr>
            <w:tcW w:w="277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0A6B" w:rsidRPr="0090122F" w:rsidTr="004A17FA">
        <w:tc>
          <w:tcPr>
            <w:tcW w:w="2550" w:type="pct"/>
            <w:gridSpan w:val="3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567DB0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 w:rsidRPr="00567DB0">
              <w:rPr>
                <w:rFonts w:ascii="Times New Roman" w:hAnsi="Times New Roman"/>
              </w:rPr>
              <w:t>36</w:t>
            </w:r>
          </w:p>
        </w:tc>
        <w:tc>
          <w:tcPr>
            <w:tcW w:w="274" w:type="pct"/>
            <w:shd w:val="clear" w:color="auto" w:fill="auto"/>
          </w:tcPr>
          <w:p w:rsidR="009E0A6B" w:rsidRPr="009413A9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1-6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Изучение нормативных актов, устанавливающих порядок расчета лимита кассы; анализ причин изменения лимита кассы и его величины; практическая деятельность по расчету лимита кассы.  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Зок1/1-Зок11/3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7-12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Оформление первичных документов по кассе; оформление первичных документов по банку; оформление </w:t>
            </w:r>
            <w:r w:rsidRPr="009413A9">
              <w:rPr>
                <w:rFonts w:ascii="Times New Roman" w:eastAsia="Times New Roman" w:hAnsi="Times New Roman" w:cs="Times New Roman"/>
              </w:rPr>
              <w:lastRenderedPageBreak/>
              <w:t>бланков строгой отчетности; получение практического опыта в работе бухгалтером-кассиром.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</w:t>
            </w:r>
            <w:r>
              <w:rPr>
                <w:rFonts w:ascii="Times New Roman" w:hAnsi="Times New Roman" w:cs="Times New Roman"/>
              </w:rPr>
              <w:lastRenderedPageBreak/>
              <w:t>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1.1-1.4; </w:t>
            </w:r>
            <w:r>
              <w:rPr>
                <w:rFonts w:ascii="Times New Roman" w:hAnsi="Times New Roman"/>
              </w:rPr>
              <w:lastRenderedPageBreak/>
              <w:t>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13-18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Проработка нормативных документов по теме; получение практического опыта в оформлении документов и учете инкассирования денежных средств.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19-24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Изучение и описание видов, марок контрольно-кассовых машин организации; получение практического опыта в работе с контрольно-кассовыми машинами организации; оформление документов кассира.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25-30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 xml:space="preserve">Изучение причин и процесса проведения инвентаризации кассы организации; изучение документации по оформлению процесса инвентаризации </w:t>
            </w:r>
            <w:r w:rsidRPr="009413A9">
              <w:rPr>
                <w:rFonts w:ascii="Times New Roman" w:eastAsia="Times New Roman" w:hAnsi="Times New Roman" w:cs="Times New Roman"/>
              </w:rPr>
              <w:lastRenderedPageBreak/>
              <w:t>кассы; оформление итогов инвентаризации кассы.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  <w:p w:rsidR="009E0A6B" w:rsidRDefault="009E0A6B" w:rsidP="00756D52">
            <w:pPr>
              <w:rPr>
                <w:rFonts w:ascii="Times New Roman" w:hAnsi="Times New Roman"/>
              </w:rPr>
            </w:pPr>
          </w:p>
          <w:p w:rsidR="009E0A6B" w:rsidRPr="00756D52" w:rsidRDefault="009E0A6B" w:rsidP="00756D52">
            <w:pPr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</w:t>
            </w:r>
            <w:r>
              <w:rPr>
                <w:rFonts w:ascii="Times New Roman" w:hAnsi="Times New Roman"/>
              </w:rPr>
              <w:lastRenderedPageBreak/>
              <w:t>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756D52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31-35</w:t>
            </w:r>
          </w:p>
        </w:tc>
        <w:tc>
          <w:tcPr>
            <w:tcW w:w="835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437" w:type="pct"/>
          </w:tcPr>
          <w:p w:rsidR="009E0A6B" w:rsidRPr="009413A9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9413A9">
              <w:rPr>
                <w:rFonts w:ascii="Times New Roman" w:eastAsia="Times New Roman" w:hAnsi="Times New Roman" w:cs="Times New Roman"/>
              </w:rPr>
              <w:t>Изучение и заполнение учетных регистров по операциям с наличными средствами; получение практического опыта в проставлении корреспонденции счетов по наличным и безналичным операциям.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4A17FA" w:rsidRDefault="004A17FA" w:rsidP="004A17F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Pr="00827B9C" w:rsidRDefault="004A17FA" w:rsidP="004A17FA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24" w:type="pct"/>
            <w:shd w:val="clear" w:color="auto" w:fill="auto"/>
          </w:tcPr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1.1-1.4; 2.1-2.7; 3.1-3.4; 4.1-4.7</w:t>
            </w:r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9E0A6B" w:rsidRDefault="009E0A6B" w:rsidP="00756D52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9E0A6B" w:rsidRPr="00827B9C" w:rsidRDefault="009E0A6B" w:rsidP="00567DB0">
            <w:pPr>
              <w:tabs>
                <w:tab w:val="left" w:pos="1635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ПО3</w:t>
            </w:r>
          </w:p>
        </w:tc>
      </w:tr>
      <w:tr w:rsidR="009E0A6B" w:rsidRPr="0090122F" w:rsidTr="004A17FA">
        <w:tc>
          <w:tcPr>
            <w:tcW w:w="277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36</w:t>
            </w:r>
          </w:p>
        </w:tc>
        <w:tc>
          <w:tcPr>
            <w:tcW w:w="835" w:type="pct"/>
          </w:tcPr>
          <w:p w:rsidR="009E0A6B" w:rsidRPr="006E51F2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37" w:type="pct"/>
          </w:tcPr>
          <w:p w:rsidR="009E0A6B" w:rsidRPr="006E51F2" w:rsidRDefault="009E0A6B" w:rsidP="00B51049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Д</w:t>
            </w:r>
            <w: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231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</w:tbl>
    <w:p w:rsidR="00E57ED0" w:rsidRPr="004D062D" w:rsidRDefault="00E57ED0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sectPr w:rsidR="00E57ED0" w:rsidRPr="004D062D" w:rsidSect="00CB2FDB">
          <w:footerReference w:type="default" r:id="rId11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 w:rsidP="000529D8">
      <w:pPr>
        <w:ind w:firstLine="567"/>
        <w:rPr>
          <w:sz w:val="2"/>
          <w:szCs w:val="2"/>
        </w:rPr>
      </w:pPr>
    </w:p>
    <w:p w:rsidR="00050A14" w:rsidRPr="00DE3157" w:rsidRDefault="00050A14" w:rsidP="000529D8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</w:rPr>
        <w:t>3.</w:t>
      </w:r>
      <w:r w:rsidRPr="007D3DBF">
        <w:rPr>
          <w:color w:val="000000"/>
          <w:sz w:val="24"/>
          <w:szCs w:val="24"/>
        </w:rPr>
        <w:t>УСЛОВИЯ РЕАЛИЗАЦИИ ПРОГРАММЫ</w:t>
      </w:r>
      <w:r w:rsidR="00C55B3C">
        <w:rPr>
          <w:color w:val="000000"/>
          <w:sz w:val="24"/>
          <w:szCs w:val="24"/>
        </w:rPr>
        <w:t xml:space="preserve"> ПРОФЕССОНАЛЬНОГО</w:t>
      </w:r>
      <w:r w:rsidRPr="007D3DBF">
        <w:rPr>
          <w:color w:val="000000"/>
          <w:sz w:val="24"/>
          <w:szCs w:val="24"/>
        </w:rPr>
        <w:t xml:space="preserve"> </w:t>
      </w:r>
      <w:bookmarkEnd w:id="6"/>
      <w:r w:rsidR="00C55B3C">
        <w:rPr>
          <w:color w:val="000000"/>
          <w:sz w:val="24"/>
          <w:szCs w:val="24"/>
        </w:rPr>
        <w:t>МОДУЛЯ</w:t>
      </w:r>
      <w:r w:rsidR="00DE3157">
        <w:rPr>
          <w:color w:val="000000"/>
          <w:sz w:val="24"/>
          <w:szCs w:val="24"/>
        </w:rPr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DE3157" w:rsidRPr="00DE3157" w:rsidRDefault="00903A35" w:rsidP="00DE315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3.</w:t>
      </w:r>
      <w:r w:rsidRPr="00DE31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2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профессионального модуля должны быть предусмотрены следующие специальные помещения:</w:t>
      </w:r>
    </w:p>
    <w:p w:rsidR="00DE3157" w:rsidRPr="00DE3157" w:rsidRDefault="00DE3157" w:rsidP="00DE315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E3157" w:rsidRPr="00DE3157" w:rsidRDefault="00DE3157" w:rsidP="00DE3157">
      <w:pPr>
        <w:tabs>
          <w:tab w:val="left" w:pos="620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  <w:r w:rsidRPr="00DE3157">
        <w:rPr>
          <w:rFonts w:ascii="Times New Roman" w:hAnsi="Times New Roman" w:cs="Times New Roman"/>
          <w:bCs/>
          <w:sz w:val="28"/>
          <w:szCs w:val="28"/>
        </w:rPr>
        <w:tab/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A67A93" w:rsidRPr="00A67A93" w:rsidRDefault="00A67A93" w:rsidP="00A67A9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A67A93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67A93" w:rsidRPr="00A67A93" w:rsidRDefault="00A67A93" w:rsidP="00A67A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67A9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67A93" w:rsidRPr="00A67A93" w:rsidRDefault="00A67A93" w:rsidP="00A67A93">
      <w:pPr>
        <w:pStyle w:val="ae"/>
        <w:spacing w:after="0" w:line="240" w:lineRule="auto"/>
        <w:ind w:right="22"/>
        <w:contextualSpacing w:val="0"/>
        <w:rPr>
          <w:rFonts w:ascii="Times New Roman" w:hAnsi="Times New Roman"/>
          <w:b/>
          <w:sz w:val="28"/>
          <w:szCs w:val="28"/>
        </w:rPr>
      </w:pPr>
      <w:r w:rsidRPr="00A67A93">
        <w:rPr>
          <w:rFonts w:ascii="Times New Roman" w:hAnsi="Times New Roman"/>
          <w:b/>
          <w:sz w:val="28"/>
          <w:szCs w:val="28"/>
        </w:rPr>
        <w:t>Нормативная литература: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от 12.12.1993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кодекс Российской Федерации от 31.07.1998 N 145-ФЗ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 в 4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Налоговый кодекс Российской Федерации в 2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Таможенный кодекс Таможенного союза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Трудовой кодекс Российской Федерации от 30.12.2001  N 197-ФЗ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Уголовный кодекс Российской Федерации от 13.06.1996 N 63-ФЗ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атежа" от 22.05.2003 N 54-ФЗ (последняя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29.07.2004 N 98-ФЗ (действующая редакция) «О коммерческой тайне»;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A67A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27.07.2006</w:t>
        </w:r>
      </w:smartTag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152-ФЗ (действующая редакция) «О персональных данных»;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25.12.2008 </w:t>
      </w:r>
      <w:r w:rsidRPr="00A67A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(действующая редакция) «О противодействии коррупции»;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 N 402-ФЗ «О бухгалтерском учете»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«Расходы организации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ПБУ 10/99), утв. приказом Минфина России от 06.05.1999 N 33н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Приказ Минфина России от 29.07.1998 N 34н (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редакция</w:t>
      </w: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РФ от 31.10.2000 N 94н «Об утверждении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инструкции по его применению»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аудита (официальный текст);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right="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Богаченко В.М., Кириллова Н.А. Бухгалтерский учет: Учебник. – Ростов н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: Феникс, 2018. - 538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Юрайт, 2018. — 423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Юрайт, 2018. — 325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Казакова Н.А., Аудит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учебник для СПО — М. : Издательство Юрайт, 2017. — 387 с;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2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window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3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firo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67A93">
        <w:rPr>
          <w:bCs/>
          <w:sz w:val="28"/>
          <w:szCs w:val="28"/>
          <w:lang w:val="ru-RU"/>
        </w:rPr>
        <w:t xml:space="preserve"> –</w:t>
      </w:r>
      <w:hyperlink r:id="rId14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-</w:t>
        </w:r>
        <w:r w:rsidRPr="00A67A93">
          <w:rPr>
            <w:rStyle w:val="a3"/>
            <w:sz w:val="28"/>
            <w:szCs w:val="28"/>
          </w:rPr>
          <w:t>all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bCs/>
          <w:sz w:val="28"/>
          <w:szCs w:val="28"/>
          <w:shd w:val="clear" w:color="auto" w:fill="FAFAF6"/>
          <w:lang w:val="ru-RU"/>
        </w:rPr>
      </w:pPr>
      <w:r w:rsidRPr="00A67A93">
        <w:rPr>
          <w:bCs/>
          <w:sz w:val="28"/>
          <w:szCs w:val="28"/>
          <w:shd w:val="clear" w:color="auto" w:fill="FAFAF6"/>
        </w:rPr>
        <w:t> </w:t>
      </w:r>
      <w:r w:rsidRPr="00A67A93">
        <w:rPr>
          <w:bCs/>
          <w:sz w:val="28"/>
          <w:szCs w:val="28"/>
          <w:shd w:val="clear" w:color="auto" w:fill="FAFAF6"/>
          <w:lang w:val="ru-RU"/>
        </w:rPr>
        <w:t>Экономико–правовая библиотека [Электронный ресурс]. — Режим доступа</w:t>
      </w:r>
      <w:proofErr w:type="gramStart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:</w:t>
      </w:r>
      <w:proofErr w:type="gramEnd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</w:t>
      </w:r>
      <w:hyperlink r:id="rId15" w:history="1">
        <w:r w:rsidRPr="00A67A93">
          <w:rPr>
            <w:rStyle w:val="a3"/>
            <w:sz w:val="28"/>
            <w:szCs w:val="28"/>
            <w:shd w:val="clear" w:color="auto" w:fill="FAFAF6"/>
          </w:rPr>
          <w:t>http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://</w:t>
        </w:r>
        <w:r w:rsidRPr="00A67A93">
          <w:rPr>
            <w:rStyle w:val="a3"/>
            <w:sz w:val="28"/>
            <w:szCs w:val="28"/>
            <w:shd w:val="clear" w:color="auto" w:fill="FAFAF6"/>
          </w:rPr>
          <w:t>www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  <w:shd w:val="clear" w:color="auto" w:fill="FAFAF6"/>
          </w:rPr>
          <w:t>vuzlib</w:t>
        </w:r>
        <w:proofErr w:type="spellEnd"/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r w:rsidRPr="00A67A93">
          <w:rPr>
            <w:rStyle w:val="a3"/>
            <w:sz w:val="28"/>
            <w:szCs w:val="28"/>
            <w:shd w:val="clear" w:color="auto" w:fill="FAFAF6"/>
          </w:rPr>
          <w:t>net</w:t>
        </w:r>
      </w:hyperlink>
      <w:r w:rsidRPr="00A67A93">
        <w:rPr>
          <w:bCs/>
          <w:sz w:val="28"/>
          <w:szCs w:val="28"/>
          <w:shd w:val="clear" w:color="auto" w:fill="FAFAF6"/>
          <w:lang w:val="ru-RU"/>
        </w:rPr>
        <w:t>.</w:t>
      </w:r>
    </w:p>
    <w:p w:rsidR="00A67A93" w:rsidRPr="00A67A93" w:rsidRDefault="00A67A93" w:rsidP="00A67A93">
      <w:p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proofErr w:type="gramStart"/>
      <w:r w:rsidRPr="00A6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A93">
        <w:rPr>
          <w:rFonts w:ascii="Times New Roman" w:hAnsi="Times New Roman" w:cs="Times New Roman"/>
          <w:sz w:val="28"/>
          <w:szCs w:val="28"/>
        </w:rPr>
        <w:t xml:space="preserve">нформационно правовой портал </w:t>
      </w:r>
      <w:hyperlink r:id="rId16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7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8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A6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9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20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21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2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23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:rsidR="00DE3157" w:rsidRPr="00DE3157" w:rsidRDefault="00F104B9" w:rsidP="00DE3157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r>
        <w:t xml:space="preserve">4. </w:t>
      </w:r>
      <w:bookmarkStart w:id="9" w:name="bookmark8"/>
      <w:bookmarkStart w:id="10" w:name="_Toc483992712"/>
      <w:r w:rsidR="00EB3287">
        <w:t xml:space="preserve">КОНТРОЛЬ И ОЦЕНКА РЕЗУЛЬТАТОВ ОСВОЕНИЯ </w:t>
      </w:r>
      <w:bookmarkEnd w:id="9"/>
      <w:bookmarkEnd w:id="10"/>
      <w:r w:rsidR="00FD3A50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EB3287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CB2FDB">
        <w:rPr>
          <w:sz w:val="28"/>
          <w:szCs w:val="28"/>
        </w:rPr>
        <w:t xml:space="preserve">Контроль и оценка результатов освоения </w:t>
      </w:r>
      <w:r w:rsidR="00FD3A50">
        <w:rPr>
          <w:sz w:val="28"/>
          <w:szCs w:val="28"/>
        </w:rPr>
        <w:t>модуля</w:t>
      </w:r>
      <w:r w:rsidRPr="00CB2FD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9C2709" w:rsidRDefault="009C2709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6509F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26509F" w:rsidRPr="009C2709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3261"/>
      </w:tblGrid>
      <w:tr w:rsidR="00F104B9" w:rsidRPr="000976DF" w:rsidTr="00540D9C">
        <w:trPr>
          <w:trHeight w:val="10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Методы оценки</w:t>
            </w:r>
          </w:p>
        </w:tc>
      </w:tr>
      <w:tr w:rsidR="00F104B9" w:rsidRPr="000976DF" w:rsidTr="00540D9C">
        <w:trPr>
          <w:trHeight w:val="6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325E5" w:rsidRPr="000976DF" w:rsidTr="00540D9C">
        <w:trPr>
          <w:trHeight w:val="698"/>
        </w:trPr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1.2.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Разрабатывать и согласовывать с руководством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организации рабочий план счетов бухгалтерского учета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 xml:space="preserve"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финансов Российской Федерации от 31 октября 2000 г № 94н;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обоснования необходимости разработки рабочего плана счетов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поэтапного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конструирования рабочего плана счетов бухгалтерского учета организации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>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1.4.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основных средств;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нематериальных активов;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долгосрочных инвестиций;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финансовых вложений и ценных бумаг;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материально-производственных запасов;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затрат на производство и калькулирование себестоимости;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готовой продукц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ии и ее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реализации;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 xml:space="preserve">ПК 2.2. Выполнять поручения руководства в </w:t>
            </w:r>
            <w:r w:rsidRPr="000976DF">
              <w:rPr>
                <w:rFonts w:ascii="Times New Roman" w:hAnsi="Times New Roman" w:cs="Times New Roman"/>
              </w:rPr>
              <w:lastRenderedPageBreak/>
              <w:t>составе комиссии по инвентаризации активов в местах их хранения.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выполнению </w:t>
            </w:r>
            <w:r w:rsidRPr="000976DF">
              <w:rPr>
                <w:rFonts w:ascii="Times New Roman" w:hAnsi="Times New Roman" w:cs="Times New Roman"/>
              </w:rPr>
              <w:t xml:space="preserve">поручений руководства в составе комиссии </w:t>
            </w:r>
            <w:r w:rsidRPr="000976DF">
              <w:rPr>
                <w:rFonts w:ascii="Times New Roman" w:hAnsi="Times New Roman" w:cs="Times New Roman"/>
              </w:rPr>
              <w:lastRenderedPageBreak/>
              <w:t>по инвентаризации активов в местах их хранения.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2276"/>
        </w:trPr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Демонстрация навыков по проведению подготовки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rPr>
          <w:trHeight w:val="2163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0976DF">
              <w:rPr>
                <w:rFonts w:ascii="Times New Roman" w:hAnsi="Times New Roman" w:cs="Times New Roman"/>
              </w:rPr>
              <w:t>регулирования</w:t>
            </w:r>
            <w:proofErr w:type="gramEnd"/>
            <w:r w:rsidRPr="000976DF">
              <w:rPr>
                <w:rFonts w:ascii="Times New Roman" w:hAnsi="Times New Roman" w:cs="Times New Roman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110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0976DF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0976DF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3.2. Оформлять платежные документы </w:t>
            </w:r>
            <w:r w:rsidRPr="000976DF">
              <w:rPr>
                <w:rFonts w:ascii="Times New Roman" w:hAnsi="Times New Roman" w:cs="Times New Roman"/>
              </w:rPr>
              <w:lastRenderedPageBreak/>
              <w:t>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составлению платежных документов по </w:t>
            </w:r>
            <w:r w:rsidRPr="000976DF">
              <w:rPr>
                <w:rFonts w:ascii="Times New Roman" w:hAnsi="Times New Roman" w:cs="Times New Roman"/>
              </w:rPr>
              <w:t xml:space="preserve">начислению и </w:t>
            </w:r>
            <w:r w:rsidRPr="000976DF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документов,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tabs>
                <w:tab w:val="left" w:pos="1820"/>
              </w:tabs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Pr="000976DF">
              <w:rPr>
                <w:rFonts w:ascii="Times New Roman" w:hAnsi="Times New Roman" w:cs="Times New Roman"/>
              </w:rPr>
              <w:lastRenderedPageBreak/>
              <w:t>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4.5. Принимать участие в составлении бизнес-плана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проводить расчет и оценку рисков.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Зачет по производственной практике по профилю специальности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02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ланировать 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Умение постановки цели, выбора и </w:t>
            </w: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применения методов и способов решения профессиональных задач;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Осуществление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самообразования, использование современной научной и профессиональной терминологии,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04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06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одействовать сохранению окружающей среды,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Содействовать ресурсосбережению, эффективно действовать в чрезвычайных ситуациях.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Оценка соблюдения правил экологической в ведении профессиональной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деятельности; формирование навыков эффективного действия в чрезвычайных ситуациях.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08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09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F02729" w:rsidRPr="009C2709" w:rsidRDefault="00F0272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9C2709" w:rsidRPr="009C2709" w:rsidRDefault="009C270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9C2709" w:rsidRPr="009C2709" w:rsidSect="00CB2FDB">
      <w:footerReference w:type="default" r:id="rId24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6A" w:rsidRDefault="00CE206A" w:rsidP="002E3C51">
      <w:r>
        <w:separator/>
      </w:r>
    </w:p>
  </w:endnote>
  <w:endnote w:type="continuationSeparator" w:id="0">
    <w:p w:rsidR="00CE206A" w:rsidRDefault="00CE206A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A67590">
    <w:pPr>
      <w:rPr>
        <w:sz w:val="2"/>
        <w:szCs w:val="2"/>
      </w:rPr>
    </w:pPr>
    <w:r w:rsidRPr="00A67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8pt;margin-top:786.1pt;width:5.3pt;height:7.9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206A" w:rsidRDefault="00A67590">
                <w:pPr>
                  <w:pStyle w:val="a5"/>
                  <w:shd w:val="clear" w:color="auto" w:fill="auto"/>
                  <w:spacing w:line="240" w:lineRule="auto"/>
                </w:pPr>
                <w:r w:rsidRPr="00A67590">
                  <w:fldChar w:fldCharType="begin"/>
                </w:r>
                <w:r w:rsidR="00CE206A">
                  <w:instrText xml:space="preserve"> PAGE \* MERGEFORMAT </w:instrText>
                </w:r>
                <w:r w:rsidRPr="00A67590">
                  <w:fldChar w:fldCharType="separate"/>
                </w:r>
                <w:r w:rsidR="00CE206A" w:rsidRPr="00417822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A67590">
    <w:pPr>
      <w:rPr>
        <w:sz w:val="2"/>
        <w:szCs w:val="2"/>
      </w:rPr>
    </w:pPr>
    <w:r w:rsidRPr="00A67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206A" w:rsidRDefault="00A67590">
                <w:pPr>
                  <w:pStyle w:val="a5"/>
                  <w:shd w:val="clear" w:color="auto" w:fill="auto"/>
                  <w:spacing w:line="240" w:lineRule="auto"/>
                </w:pPr>
                <w:r w:rsidRPr="00A67590">
                  <w:fldChar w:fldCharType="begin"/>
                </w:r>
                <w:r w:rsidR="00CE206A">
                  <w:instrText xml:space="preserve"> PAGE \* MERGEFORMAT </w:instrText>
                </w:r>
                <w:r w:rsidRPr="00A67590">
                  <w:fldChar w:fldCharType="separate"/>
                </w:r>
                <w:r w:rsidR="004A17FA" w:rsidRPr="004A17FA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6A" w:rsidRDefault="00CE206A"/>
  </w:footnote>
  <w:footnote w:type="continuationSeparator" w:id="0">
    <w:p w:rsidR="00CE206A" w:rsidRDefault="00CE20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98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41EA0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0477D"/>
    <w:multiLevelType w:val="hybridMultilevel"/>
    <w:tmpl w:val="E40E825A"/>
    <w:name w:val="WW8Num2022"/>
    <w:lvl w:ilvl="0" w:tplc="48DC9E6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836AB"/>
    <w:multiLevelType w:val="hybridMultilevel"/>
    <w:tmpl w:val="3EEEC2BA"/>
    <w:lvl w:ilvl="0" w:tplc="08A26AB4">
      <w:start w:val="1"/>
      <w:numFmt w:val="decimal"/>
      <w:pStyle w:val="1"/>
      <w:lvlText w:val="%1."/>
      <w:lvlJc w:val="left"/>
      <w:pPr>
        <w:ind w:left="1495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45CB4E4F"/>
    <w:multiLevelType w:val="hybridMultilevel"/>
    <w:tmpl w:val="F94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14D"/>
    <w:multiLevelType w:val="hybridMultilevel"/>
    <w:tmpl w:val="1A0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133F"/>
    <w:multiLevelType w:val="hybridMultilevel"/>
    <w:tmpl w:val="24621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21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3C51"/>
    <w:rsid w:val="00002666"/>
    <w:rsid w:val="00006C6C"/>
    <w:rsid w:val="00007CE3"/>
    <w:rsid w:val="00026A21"/>
    <w:rsid w:val="0004442F"/>
    <w:rsid w:val="00050A14"/>
    <w:rsid w:val="000529D8"/>
    <w:rsid w:val="00060FA7"/>
    <w:rsid w:val="000814B2"/>
    <w:rsid w:val="00090287"/>
    <w:rsid w:val="00092815"/>
    <w:rsid w:val="000941C0"/>
    <w:rsid w:val="000976DF"/>
    <w:rsid w:val="000D3A98"/>
    <w:rsid w:val="000D6E5E"/>
    <w:rsid w:val="001025F0"/>
    <w:rsid w:val="00105E19"/>
    <w:rsid w:val="00107D5B"/>
    <w:rsid w:val="00110DC8"/>
    <w:rsid w:val="0011565C"/>
    <w:rsid w:val="00154516"/>
    <w:rsid w:val="00164886"/>
    <w:rsid w:val="00173C2E"/>
    <w:rsid w:val="001B0D98"/>
    <w:rsid w:val="001C007B"/>
    <w:rsid w:val="001F30B0"/>
    <w:rsid w:val="00207793"/>
    <w:rsid w:val="002134A7"/>
    <w:rsid w:val="0024235F"/>
    <w:rsid w:val="00244C3E"/>
    <w:rsid w:val="002563BD"/>
    <w:rsid w:val="00262123"/>
    <w:rsid w:val="0026509F"/>
    <w:rsid w:val="00276D1A"/>
    <w:rsid w:val="002801D4"/>
    <w:rsid w:val="00291303"/>
    <w:rsid w:val="00297E69"/>
    <w:rsid w:val="002B01AD"/>
    <w:rsid w:val="002C5B7E"/>
    <w:rsid w:val="002E3C51"/>
    <w:rsid w:val="00301EA5"/>
    <w:rsid w:val="003033BE"/>
    <w:rsid w:val="0031643C"/>
    <w:rsid w:val="0032231C"/>
    <w:rsid w:val="003448B0"/>
    <w:rsid w:val="00345F38"/>
    <w:rsid w:val="00362CD0"/>
    <w:rsid w:val="00381AB8"/>
    <w:rsid w:val="00395D1F"/>
    <w:rsid w:val="003A015D"/>
    <w:rsid w:val="003A4021"/>
    <w:rsid w:val="00413B3D"/>
    <w:rsid w:val="00417822"/>
    <w:rsid w:val="00421979"/>
    <w:rsid w:val="00423912"/>
    <w:rsid w:val="004325E5"/>
    <w:rsid w:val="00443C57"/>
    <w:rsid w:val="00455F59"/>
    <w:rsid w:val="00460525"/>
    <w:rsid w:val="0046676C"/>
    <w:rsid w:val="0049547D"/>
    <w:rsid w:val="004A17FA"/>
    <w:rsid w:val="004A21C6"/>
    <w:rsid w:val="004D062D"/>
    <w:rsid w:val="004D2DE9"/>
    <w:rsid w:val="004D6ED7"/>
    <w:rsid w:val="0051141C"/>
    <w:rsid w:val="00511523"/>
    <w:rsid w:val="00512A2F"/>
    <w:rsid w:val="00537687"/>
    <w:rsid w:val="00540D9C"/>
    <w:rsid w:val="005449C1"/>
    <w:rsid w:val="0056198D"/>
    <w:rsid w:val="00567DB0"/>
    <w:rsid w:val="005763FA"/>
    <w:rsid w:val="00580CAE"/>
    <w:rsid w:val="00585B99"/>
    <w:rsid w:val="005922EB"/>
    <w:rsid w:val="005B33FE"/>
    <w:rsid w:val="005C2493"/>
    <w:rsid w:val="005C6D66"/>
    <w:rsid w:val="005E32B2"/>
    <w:rsid w:val="005E5258"/>
    <w:rsid w:val="005F2CC7"/>
    <w:rsid w:val="005F7D8F"/>
    <w:rsid w:val="00601A86"/>
    <w:rsid w:val="0061696F"/>
    <w:rsid w:val="00623AAD"/>
    <w:rsid w:val="0062703B"/>
    <w:rsid w:val="00641411"/>
    <w:rsid w:val="00650830"/>
    <w:rsid w:val="00664F1B"/>
    <w:rsid w:val="00672E0E"/>
    <w:rsid w:val="006822F7"/>
    <w:rsid w:val="006937A2"/>
    <w:rsid w:val="00693EB1"/>
    <w:rsid w:val="006D0297"/>
    <w:rsid w:val="006D2DDE"/>
    <w:rsid w:val="006D4F4F"/>
    <w:rsid w:val="006D507C"/>
    <w:rsid w:val="006E36EA"/>
    <w:rsid w:val="006F3834"/>
    <w:rsid w:val="00701F08"/>
    <w:rsid w:val="007030B6"/>
    <w:rsid w:val="00714895"/>
    <w:rsid w:val="00716821"/>
    <w:rsid w:val="00752C4A"/>
    <w:rsid w:val="00756D52"/>
    <w:rsid w:val="00783448"/>
    <w:rsid w:val="00794615"/>
    <w:rsid w:val="007A0535"/>
    <w:rsid w:val="007A6BC1"/>
    <w:rsid w:val="007D4A59"/>
    <w:rsid w:val="007D6BE4"/>
    <w:rsid w:val="008032FE"/>
    <w:rsid w:val="00826A73"/>
    <w:rsid w:val="00827B9C"/>
    <w:rsid w:val="00844070"/>
    <w:rsid w:val="0087372E"/>
    <w:rsid w:val="0087529F"/>
    <w:rsid w:val="0088125B"/>
    <w:rsid w:val="008A5DDC"/>
    <w:rsid w:val="008B49BC"/>
    <w:rsid w:val="008B78E9"/>
    <w:rsid w:val="008C1A70"/>
    <w:rsid w:val="008D254F"/>
    <w:rsid w:val="008F2423"/>
    <w:rsid w:val="0090122F"/>
    <w:rsid w:val="00901CCE"/>
    <w:rsid w:val="00903A35"/>
    <w:rsid w:val="00937C4C"/>
    <w:rsid w:val="009413A9"/>
    <w:rsid w:val="0094167F"/>
    <w:rsid w:val="0095297A"/>
    <w:rsid w:val="009804E9"/>
    <w:rsid w:val="00981F94"/>
    <w:rsid w:val="00983DD7"/>
    <w:rsid w:val="009A14BD"/>
    <w:rsid w:val="009A7ECA"/>
    <w:rsid w:val="009B629D"/>
    <w:rsid w:val="009C1E47"/>
    <w:rsid w:val="009C2709"/>
    <w:rsid w:val="009C74EE"/>
    <w:rsid w:val="009E0A6B"/>
    <w:rsid w:val="00A05CD2"/>
    <w:rsid w:val="00A11829"/>
    <w:rsid w:val="00A23301"/>
    <w:rsid w:val="00A2398C"/>
    <w:rsid w:val="00A4098F"/>
    <w:rsid w:val="00A5373B"/>
    <w:rsid w:val="00A67590"/>
    <w:rsid w:val="00A67A93"/>
    <w:rsid w:val="00A721E5"/>
    <w:rsid w:val="00A72915"/>
    <w:rsid w:val="00A77B04"/>
    <w:rsid w:val="00A90223"/>
    <w:rsid w:val="00AA47F2"/>
    <w:rsid w:val="00AD084E"/>
    <w:rsid w:val="00AD65DF"/>
    <w:rsid w:val="00AF2752"/>
    <w:rsid w:val="00B14765"/>
    <w:rsid w:val="00B2386B"/>
    <w:rsid w:val="00B30A69"/>
    <w:rsid w:val="00B4189C"/>
    <w:rsid w:val="00B45B1E"/>
    <w:rsid w:val="00B51049"/>
    <w:rsid w:val="00B56F54"/>
    <w:rsid w:val="00B5718D"/>
    <w:rsid w:val="00B74B01"/>
    <w:rsid w:val="00B76559"/>
    <w:rsid w:val="00B80873"/>
    <w:rsid w:val="00BA3F60"/>
    <w:rsid w:val="00BA7C96"/>
    <w:rsid w:val="00BB3459"/>
    <w:rsid w:val="00BB4BEB"/>
    <w:rsid w:val="00BC49EF"/>
    <w:rsid w:val="00BD762F"/>
    <w:rsid w:val="00BE5DCE"/>
    <w:rsid w:val="00BE7597"/>
    <w:rsid w:val="00BF2537"/>
    <w:rsid w:val="00BF5267"/>
    <w:rsid w:val="00BF698E"/>
    <w:rsid w:val="00C2248C"/>
    <w:rsid w:val="00C55B3C"/>
    <w:rsid w:val="00C601A1"/>
    <w:rsid w:val="00C63851"/>
    <w:rsid w:val="00C70902"/>
    <w:rsid w:val="00C81EE1"/>
    <w:rsid w:val="00C87790"/>
    <w:rsid w:val="00C979D6"/>
    <w:rsid w:val="00CB2FDB"/>
    <w:rsid w:val="00CE206A"/>
    <w:rsid w:val="00CE261A"/>
    <w:rsid w:val="00CF4CA9"/>
    <w:rsid w:val="00D0256A"/>
    <w:rsid w:val="00D25D14"/>
    <w:rsid w:val="00D462B8"/>
    <w:rsid w:val="00D47A1C"/>
    <w:rsid w:val="00D5427E"/>
    <w:rsid w:val="00D65D4D"/>
    <w:rsid w:val="00D86998"/>
    <w:rsid w:val="00D979A9"/>
    <w:rsid w:val="00DE123F"/>
    <w:rsid w:val="00DE3157"/>
    <w:rsid w:val="00DE5E9F"/>
    <w:rsid w:val="00E020F4"/>
    <w:rsid w:val="00E11233"/>
    <w:rsid w:val="00E2352D"/>
    <w:rsid w:val="00E26258"/>
    <w:rsid w:val="00E36086"/>
    <w:rsid w:val="00E37839"/>
    <w:rsid w:val="00E565D0"/>
    <w:rsid w:val="00E57ED0"/>
    <w:rsid w:val="00E65ABE"/>
    <w:rsid w:val="00E81575"/>
    <w:rsid w:val="00E860C8"/>
    <w:rsid w:val="00E875DD"/>
    <w:rsid w:val="00EB3287"/>
    <w:rsid w:val="00EC634D"/>
    <w:rsid w:val="00ED0351"/>
    <w:rsid w:val="00ED0577"/>
    <w:rsid w:val="00ED113A"/>
    <w:rsid w:val="00ED511F"/>
    <w:rsid w:val="00ED7044"/>
    <w:rsid w:val="00EF592C"/>
    <w:rsid w:val="00F02729"/>
    <w:rsid w:val="00F104B9"/>
    <w:rsid w:val="00F145A1"/>
    <w:rsid w:val="00F27D6E"/>
    <w:rsid w:val="00F31640"/>
    <w:rsid w:val="00F33E8D"/>
    <w:rsid w:val="00F349E8"/>
    <w:rsid w:val="00F50043"/>
    <w:rsid w:val="00F71340"/>
    <w:rsid w:val="00F74AAF"/>
    <w:rsid w:val="00F86A9B"/>
    <w:rsid w:val="00FB3C03"/>
    <w:rsid w:val="00FB6F4E"/>
    <w:rsid w:val="00FB7086"/>
    <w:rsid w:val="00FD0D2D"/>
    <w:rsid w:val="00FD3A5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2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qFormat/>
    <w:rsid w:val="00F31640"/>
    <w:rPr>
      <w:color w:val="000000"/>
    </w:rPr>
  </w:style>
  <w:style w:type="character" w:customStyle="1" w:styleId="95pt0">
    <w:name w:val="Основной текст + 9;5 pt;Не полужирный"/>
    <w:basedOn w:val="a7"/>
    <w:rsid w:val="0069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7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Полужирный"/>
    <w:basedOn w:val="2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050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050A14"/>
    <w:pPr>
      <w:shd w:val="clear" w:color="auto" w:fill="FFFFFF"/>
      <w:spacing w:after="240" w:line="0" w:lineRule="atLeast"/>
      <w:ind w:hanging="354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35pt">
    <w:name w:val="Основной текст + 13;5 pt"/>
    <w:basedOn w:val="a7"/>
    <w:rsid w:val="0009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footer"/>
    <w:basedOn w:val="a"/>
    <w:link w:val="af5"/>
    <w:rsid w:val="00443C5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Нижний колонтитул Знак"/>
    <w:basedOn w:val="a0"/>
    <w:link w:val="af4"/>
    <w:rsid w:val="00443C57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C55B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3Exact">
    <w:name w:val="Основной текст (3) Exact"/>
    <w:basedOn w:val="a0"/>
    <w:rsid w:val="009A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7"/>
    <w:rsid w:val="009A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4"/>
    <w:rsid w:val="00CF4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nsPlusNonformat">
    <w:name w:val="ConsPlusNonformat"/>
    <w:rsid w:val="00BB4BE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ntStyle12">
    <w:name w:val="Font Style12"/>
    <w:basedOn w:val="a0"/>
    <w:rsid w:val="005B33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B33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5B33FE"/>
    <w:rPr>
      <w:rFonts w:ascii="Times New Roman" w:hAnsi="Times New Roman" w:cs="Times New Roman"/>
      <w:i/>
      <w:iCs/>
      <w:sz w:val="18"/>
      <w:szCs w:val="18"/>
    </w:rPr>
  </w:style>
  <w:style w:type="paragraph" w:styleId="af6">
    <w:name w:val="Body Text"/>
    <w:basedOn w:val="a"/>
    <w:link w:val="af7"/>
    <w:unhideWhenUsed/>
    <w:rsid w:val="000D6E5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rsid w:val="000D6E5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unhideWhenUsed/>
    <w:rsid w:val="000D6E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rsid w:val="000D6E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"/>
    <w:basedOn w:val="a"/>
    <w:rsid w:val="005E32B2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107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link w:val="afa"/>
    <w:uiPriority w:val="99"/>
    <w:unhideWhenUsed/>
    <w:rsid w:val="001025F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Верхний колонтитул Знак"/>
    <w:basedOn w:val="a0"/>
    <w:link w:val="af9"/>
    <w:uiPriority w:val="99"/>
    <w:rsid w:val="001025F0"/>
    <w:rPr>
      <w:rFonts w:ascii="Times New Roman" w:eastAsia="Times New Roman" w:hAnsi="Times New Roman" w:cs="Times New Roman"/>
    </w:rPr>
  </w:style>
  <w:style w:type="paragraph" w:styleId="afb">
    <w:name w:val="Normal (Web)"/>
    <w:aliases w:val="Обычный (Web)"/>
    <w:basedOn w:val="a"/>
    <w:link w:val="afc"/>
    <w:uiPriority w:val="99"/>
    <w:qFormat/>
    <w:rsid w:val="00A67A93"/>
    <w:rPr>
      <w:rFonts w:ascii="Times New Roman" w:eastAsia="Times New Roman" w:hAnsi="Times New Roman" w:cs="Times New Roman"/>
      <w:color w:val="auto"/>
      <w:lang w:val="en-US" w:eastAsia="nl-NL"/>
    </w:rPr>
  </w:style>
  <w:style w:type="paragraph" w:styleId="afd">
    <w:name w:val="footnote text"/>
    <w:basedOn w:val="a"/>
    <w:link w:val="afe"/>
    <w:uiPriority w:val="99"/>
    <w:rsid w:val="00A67A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A67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uiPriority w:val="99"/>
    <w:rsid w:val="00A67A93"/>
    <w:rPr>
      <w:rFonts w:cs="Times New Roman"/>
      <w:vertAlign w:val="superscript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A67A9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A67A93"/>
    <w:rPr>
      <w:rFonts w:ascii="Times New Roman" w:eastAsia="Times New Roman" w:hAnsi="Times New Roman" w:cs="Times New Roman"/>
      <w:lang w:val="en-US" w:eastAsia="nl-NL"/>
    </w:rPr>
  </w:style>
  <w:style w:type="paragraph" w:customStyle="1" w:styleId="Style11">
    <w:name w:val="Style11"/>
    <w:basedOn w:val="a"/>
    <w:uiPriority w:val="99"/>
    <w:rsid w:val="00B51049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B51049"/>
    <w:rPr>
      <w:rFonts w:ascii="Times New Roman" w:hAnsi="Times New Roman" w:cs="Times New Roman"/>
      <w:sz w:val="26"/>
      <w:szCs w:val="26"/>
    </w:rPr>
  </w:style>
  <w:style w:type="character" w:styleId="aff0">
    <w:name w:val="Emphasis"/>
    <w:uiPriority w:val="20"/>
    <w:qFormat/>
    <w:rsid w:val="00B51049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F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6F38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64E1-C9F2-4288-9652-306F146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37</Pages>
  <Words>11546</Words>
  <Characters>65817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77209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Admin</cp:lastModifiedBy>
  <cp:revision>61</cp:revision>
  <cp:lastPrinted>2018-12-17T05:26:00Z</cp:lastPrinted>
  <dcterms:created xsi:type="dcterms:W3CDTF">2017-06-07T00:59:00Z</dcterms:created>
  <dcterms:modified xsi:type="dcterms:W3CDTF">2021-02-12T05:25:00Z</dcterms:modified>
</cp:coreProperties>
</file>