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8C" w:rsidRPr="00994151" w:rsidRDefault="0048158C" w:rsidP="002509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44" w:type="dxa"/>
        <w:tblInd w:w="88" w:type="dxa"/>
        <w:tblLook w:val="04A0"/>
      </w:tblPr>
      <w:tblGrid>
        <w:gridCol w:w="10944"/>
      </w:tblGrid>
      <w:tr w:rsidR="00DB44C6" w:rsidRPr="00055AD3" w:rsidTr="00DB44C6">
        <w:trPr>
          <w:trHeight w:val="315"/>
        </w:trPr>
        <w:tc>
          <w:tcPr>
            <w:tcW w:w="10944" w:type="dxa"/>
            <w:noWrap/>
            <w:vAlign w:val="bottom"/>
          </w:tcPr>
          <w:p w:rsidR="0025094E" w:rsidRPr="0025094E" w:rsidRDefault="0025094E" w:rsidP="00250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4E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Красноярского края</w:t>
            </w:r>
          </w:p>
          <w:p w:rsidR="0025094E" w:rsidRPr="0025094E" w:rsidRDefault="0025094E" w:rsidP="00250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4E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 профессиональное образовательное учреждение «</w:t>
            </w:r>
            <w:proofErr w:type="spellStart"/>
            <w:r w:rsidRPr="0025094E">
              <w:rPr>
                <w:rFonts w:ascii="Times New Roman" w:hAnsi="Times New Roman" w:cs="Times New Roman"/>
                <w:sz w:val="28"/>
                <w:szCs w:val="28"/>
              </w:rPr>
              <w:t>Емельяновский</w:t>
            </w:r>
            <w:proofErr w:type="spellEnd"/>
            <w:r w:rsidRPr="0025094E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дорожно-строительный техникум»</w:t>
            </w: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1"/>
              <w:tblW w:w="10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"/>
              <w:gridCol w:w="383"/>
              <w:gridCol w:w="5586"/>
              <w:gridCol w:w="3944"/>
              <w:gridCol w:w="167"/>
              <w:gridCol w:w="380"/>
            </w:tblGrid>
            <w:tr w:rsidR="00DB44C6" w:rsidRPr="00055AD3">
              <w:trPr>
                <w:gridBefore w:val="2"/>
                <w:gridAfter w:val="1"/>
                <w:wBefore w:w="651" w:type="dxa"/>
                <w:wAfter w:w="380" w:type="dxa"/>
              </w:trPr>
              <w:tc>
                <w:tcPr>
                  <w:tcW w:w="5586" w:type="dxa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B44C6" w:rsidRPr="00055AD3">
              <w:trPr>
                <w:trHeight w:val="1709"/>
              </w:trPr>
              <w:tc>
                <w:tcPr>
                  <w:tcW w:w="268" w:type="dxa"/>
                </w:tcPr>
                <w:p w:rsidR="00DB44C6" w:rsidRPr="00055AD3" w:rsidRDefault="00DB44C6" w:rsidP="00055AD3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  <w:tc>
                <w:tcPr>
                  <w:tcW w:w="9913" w:type="dxa"/>
                  <w:gridSpan w:val="3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:rsidR="00DB44C6" w:rsidRPr="00055AD3" w:rsidRDefault="00DB44C6" w:rsidP="00055AD3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</w:tr>
          </w:tbl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рабочая ПРОГРАММа </w:t>
            </w:r>
          </w:p>
          <w:p w:rsidR="00DA0C8F" w:rsidRPr="00055AD3" w:rsidRDefault="0025094E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учебной дисциплины</w:t>
            </w:r>
          </w:p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24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571"/>
            </w:tblGrid>
            <w:tr w:rsidR="00DA0C8F" w:rsidRPr="00055AD3" w:rsidTr="00DA0C8F">
              <w:tc>
                <w:tcPr>
                  <w:tcW w:w="957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A0C8F" w:rsidRPr="00055AD3" w:rsidRDefault="00DA0C8F" w:rsidP="00055AD3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ЕН. 01 М</w:t>
                  </w:r>
                  <w:r w:rsidR="002509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атематика</w:t>
                  </w:r>
                </w:p>
              </w:tc>
            </w:tr>
          </w:tbl>
          <w:p w:rsidR="00DA0C8F" w:rsidRPr="00055AD3" w:rsidRDefault="00DA0C8F" w:rsidP="00055AD3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40" w:type="dxa"/>
              <w:tblBorders>
                <w:bottom w:val="single" w:sz="4" w:space="0" w:color="auto"/>
              </w:tblBorders>
              <w:tblLook w:val="04A0"/>
            </w:tblPr>
            <w:tblGrid>
              <w:gridCol w:w="9640"/>
            </w:tblGrid>
            <w:tr w:rsidR="00DA0C8F" w:rsidRPr="00055AD3" w:rsidTr="00DA0C8F">
              <w:tc>
                <w:tcPr>
                  <w:tcW w:w="9640" w:type="dxa"/>
                  <w:shd w:val="clear" w:color="auto" w:fill="auto"/>
                </w:tcPr>
                <w:p w:rsidR="00DA0C8F" w:rsidRPr="00055AD3" w:rsidRDefault="00DA0C8F" w:rsidP="00055AD3">
                  <w:pPr>
                    <w:shd w:val="clear" w:color="auto" w:fill="FFFFFF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DA0C8F" w:rsidRPr="00055AD3" w:rsidRDefault="00DA0C8F" w:rsidP="00055AD3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  <w:t>по специальности среднего профессионального образования:</w:t>
                  </w:r>
                </w:p>
                <w:p w:rsidR="00DA0C8F" w:rsidRPr="00055AD3" w:rsidRDefault="00192D91" w:rsidP="00055AD3">
                  <w:pPr>
                    <w:shd w:val="clear" w:color="auto" w:fill="FFFFFF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74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23.02.07</w:t>
                  </w:r>
                  <w:r w:rsidRPr="0077415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Техническое обслуживание и ремонт двигателей, систем и агрегатов автомобилей</w:t>
                  </w:r>
                </w:p>
              </w:tc>
            </w:tr>
          </w:tbl>
          <w:p w:rsidR="00DA0C8F" w:rsidRPr="0025094E" w:rsidRDefault="00DA0C8F" w:rsidP="00055A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bCs/>
              </w:rPr>
            </w:pPr>
            <w:r w:rsidRPr="0025094E">
              <w:rPr>
                <w:rFonts w:ascii="Times New Roman" w:eastAsia="TimesNewRomanPSMT" w:hAnsi="Times New Roman" w:cs="Times New Roman"/>
                <w:bCs/>
              </w:rPr>
              <w:t>(код, наименование специальности, уровень подготовки)</w:t>
            </w:r>
          </w:p>
          <w:p w:rsidR="006F0F2F" w:rsidRPr="00055AD3" w:rsidRDefault="006F0F2F" w:rsidP="00055AD3">
            <w:pPr>
              <w:pStyle w:val="4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6F0F2F" w:rsidRPr="00055AD3" w:rsidRDefault="006F0F2F" w:rsidP="00055AD3">
            <w:pPr>
              <w:pStyle w:val="4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F2F" w:rsidRPr="00055AD3" w:rsidRDefault="006F0F2F" w:rsidP="0025094E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A6479E" w:rsidP="002210A0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D461DB" w:rsidRPr="00055AD3">
              <w:rPr>
                <w:rFonts w:ascii="Times New Roman" w:hAnsi="Times New Roman" w:cs="Times New Roman"/>
                <w:sz w:val="28"/>
                <w:szCs w:val="28"/>
              </w:rPr>
              <w:t xml:space="preserve"> Емельяново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2023</w:t>
            </w:r>
          </w:p>
        </w:tc>
      </w:tr>
      <w:tr w:rsidR="00DB44C6" w:rsidRPr="00055AD3" w:rsidTr="00DB44C6">
        <w:trPr>
          <w:trHeight w:val="375"/>
        </w:trPr>
        <w:tc>
          <w:tcPr>
            <w:tcW w:w="10944" w:type="dxa"/>
            <w:noWrap/>
            <w:vAlign w:val="bottom"/>
            <w:hideMark/>
          </w:tcPr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151" w:rsidRPr="006547C0" w:rsidRDefault="00774151" w:rsidP="0025094E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774151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6547C0">
        <w:rPr>
          <w:rFonts w:ascii="Times New Roman" w:hAnsi="Times New Roman" w:cs="Times New Roman"/>
          <w:sz w:val="28"/>
          <w:szCs w:val="28"/>
        </w:rPr>
        <w:t>программа учебной дисциплины разработана на основе:</w:t>
      </w:r>
    </w:p>
    <w:p w:rsidR="00774151" w:rsidRPr="006547C0" w:rsidRDefault="00774151" w:rsidP="00774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7C0">
        <w:rPr>
          <w:rFonts w:ascii="Times New Roman" w:hAnsi="Times New Roman" w:cs="Times New Roman"/>
          <w:sz w:val="28"/>
          <w:szCs w:val="28"/>
        </w:rPr>
        <w:t>-</w:t>
      </w:r>
      <w:r w:rsidR="006547C0" w:rsidRPr="006547C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специальности (далее – ФГОС СПО) 23.02.07</w:t>
      </w:r>
      <w:r w:rsidR="006547C0" w:rsidRPr="006547C0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="006547C0" w:rsidRPr="006547C0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="006547C0" w:rsidRPr="006547C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547C0" w:rsidRPr="006547C0">
        <w:rPr>
          <w:rFonts w:ascii="Times New Roman" w:hAnsi="Times New Roman" w:cs="Times New Roman"/>
          <w:sz w:val="28"/>
          <w:szCs w:val="28"/>
        </w:rPr>
        <w:t xml:space="preserve"> России №1568 от </w:t>
      </w:r>
      <w:r w:rsidR="006547C0" w:rsidRPr="006547C0">
        <w:rPr>
          <w:rFonts w:ascii="Times New Roman" w:hAnsi="Times New Roman" w:cs="Times New Roman"/>
          <w:sz w:val="28"/>
          <w:szCs w:val="28"/>
        </w:rPr>
        <w:lastRenderedPageBreak/>
        <w:t>09.12.2016г., зарегистрированного в Минюсте России 26.02.2016г. №44949.</w:t>
      </w:r>
    </w:p>
    <w:p w:rsidR="00055AD3" w:rsidRPr="00774151" w:rsidRDefault="00055AD3" w:rsidP="00017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8D0B7C" w:rsidRDefault="00055AD3" w:rsidP="009560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1">
        <w:rPr>
          <w:rFonts w:ascii="Times New Roman" w:eastAsia="Times New Roman" w:hAnsi="Times New Roman" w:cs="Times New Roman"/>
          <w:sz w:val="28"/>
          <w:szCs w:val="28"/>
        </w:rPr>
        <w:t>Краевое</w:t>
      </w:r>
      <w:r w:rsidRPr="00055AD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государственное автономное профессиональное образовательное учреждение «</w:t>
      </w:r>
      <w:proofErr w:type="spellStart"/>
      <w:r w:rsidRPr="00055AD3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="0095602A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95602A" w:rsidRPr="0095602A" w:rsidRDefault="0095602A" w:rsidP="009560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B7C" w:rsidRPr="00055AD3" w:rsidRDefault="008D0B7C" w:rsidP="00055AD3">
      <w:pPr>
        <w:pStyle w:val="210"/>
        <w:shd w:val="clear" w:color="auto" w:fill="auto"/>
        <w:spacing w:after="0"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95602A" w:rsidRPr="0095602A" w:rsidRDefault="0095602A" w:rsidP="009560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t>Бондаренко Екатерина Андреевна, преподаватель краевого государственного автономного профессионального образовательного учреждения «</w:t>
      </w:r>
      <w:proofErr w:type="spellStart"/>
      <w:r w:rsidRPr="0095602A">
        <w:rPr>
          <w:rFonts w:ascii="Times New Roman" w:eastAsia="Times New Roman" w:hAnsi="Times New Roman" w:cs="Times New Roman"/>
          <w:sz w:val="28"/>
          <w:szCs w:val="28"/>
        </w:rPr>
        <w:t>Емельяновский</w:t>
      </w:r>
      <w:proofErr w:type="spellEnd"/>
      <w:r w:rsidRPr="0095602A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8D0B7C" w:rsidRPr="008D1746" w:rsidRDefault="0095602A" w:rsidP="008D1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D0B7C" w:rsidRPr="008D1746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D0B7C" w:rsidRPr="00055AD3" w:rsidRDefault="008D0B7C" w:rsidP="00055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AD3" w:rsidRPr="00055AD3" w:rsidRDefault="00FF1169" w:rsidP="00055AD3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СОДЕРЖАНИЕ</w:t>
      </w:r>
    </w:p>
    <w:p w:rsidR="00055AD3" w:rsidRPr="00055AD3" w:rsidRDefault="00055AD3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77480" w:rsidRDefault="00877480" w:rsidP="00A6479E">
      <w:pPr>
        <w:pStyle w:val="af5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tbl>
      <w:tblPr>
        <w:tblStyle w:val="af1"/>
        <w:tblW w:w="0" w:type="auto"/>
        <w:tblLook w:val="04A0"/>
      </w:tblPr>
      <w:tblGrid>
        <w:gridCol w:w="8795"/>
        <w:gridCol w:w="1342"/>
      </w:tblGrid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стр.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0" w:name="_Hlk126867611"/>
            <w:r w:rsidRPr="00877480">
              <w:rPr>
                <w:bCs/>
                <w:sz w:val="28"/>
                <w:szCs w:val="28"/>
              </w:rPr>
              <w:t>Раздел 1 Общая характеристика рабочей программы учебного предмета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877480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bookmarkEnd w:id="0"/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1.1 Место учебного предмета в структуре ОПОП СПО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877480"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 xml:space="preserve">1.2 Цель и планируемые результаты </w:t>
            </w:r>
            <w:proofErr w:type="spellStart"/>
            <w:r w:rsidRPr="00877480">
              <w:rPr>
                <w:bCs/>
                <w:sz w:val="28"/>
                <w:szCs w:val="28"/>
              </w:rPr>
              <w:t>освоенияучебного</w:t>
            </w:r>
            <w:proofErr w:type="spellEnd"/>
            <w:r w:rsidRPr="00877480">
              <w:rPr>
                <w:bCs/>
                <w:sz w:val="28"/>
                <w:szCs w:val="28"/>
              </w:rPr>
              <w:t xml:space="preserve"> предмета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4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1" w:name="_Hlk127026316"/>
            <w:r w:rsidRPr="00877480">
              <w:rPr>
                <w:bCs/>
                <w:sz w:val="28"/>
                <w:szCs w:val="28"/>
              </w:rPr>
              <w:t>1.3</w:t>
            </w:r>
            <w:r w:rsidRPr="00877480">
              <w:rPr>
                <w:sz w:val="28"/>
                <w:szCs w:val="28"/>
              </w:rPr>
              <w:t xml:space="preserve"> К</w:t>
            </w:r>
            <w:r w:rsidRPr="00877480">
              <w:rPr>
                <w:bCs/>
                <w:sz w:val="28"/>
                <w:szCs w:val="28"/>
              </w:rPr>
              <w:t>оличество часов, отводимое на освоение учебного предмета</w:t>
            </w:r>
            <w:bookmarkEnd w:id="1"/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8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 xml:space="preserve">Раздел 2 Структура и </w:t>
            </w:r>
            <w:proofErr w:type="spellStart"/>
            <w:r w:rsidRPr="00877480">
              <w:rPr>
                <w:bCs/>
                <w:sz w:val="28"/>
                <w:szCs w:val="28"/>
              </w:rPr>
              <w:t>содержаниеучебного</w:t>
            </w:r>
            <w:proofErr w:type="spellEnd"/>
            <w:r w:rsidRPr="00877480">
              <w:rPr>
                <w:bCs/>
                <w:sz w:val="28"/>
                <w:szCs w:val="28"/>
              </w:rPr>
              <w:t xml:space="preserve"> предмета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9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2.1 Объём учебного предмета и виды учебной работы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9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 xml:space="preserve">2.2 Тематический план и </w:t>
            </w:r>
            <w:proofErr w:type="spellStart"/>
            <w:r w:rsidRPr="00877480">
              <w:rPr>
                <w:bCs/>
                <w:sz w:val="28"/>
                <w:szCs w:val="28"/>
              </w:rPr>
              <w:t>содержаниеучебного</w:t>
            </w:r>
            <w:proofErr w:type="spellEnd"/>
            <w:r w:rsidRPr="00877480">
              <w:rPr>
                <w:bCs/>
                <w:sz w:val="28"/>
                <w:szCs w:val="28"/>
              </w:rPr>
              <w:t xml:space="preserve"> предмета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10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2" w:name="_Hlk127022712"/>
            <w:r w:rsidRPr="00877480">
              <w:rPr>
                <w:bCs/>
                <w:sz w:val="28"/>
                <w:szCs w:val="28"/>
              </w:rPr>
              <w:t xml:space="preserve">Раздел 3 Условия </w:t>
            </w:r>
            <w:proofErr w:type="spellStart"/>
            <w:r w:rsidRPr="00877480">
              <w:rPr>
                <w:bCs/>
                <w:sz w:val="28"/>
                <w:szCs w:val="28"/>
              </w:rPr>
              <w:t>реализацииучебного</w:t>
            </w:r>
            <w:proofErr w:type="spellEnd"/>
            <w:r w:rsidRPr="00877480">
              <w:rPr>
                <w:bCs/>
                <w:sz w:val="28"/>
                <w:szCs w:val="28"/>
              </w:rPr>
              <w:t xml:space="preserve"> предмета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18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3.1 Материально-техническое обеспечение реализации учебного предмета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18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3" w:name="_Hlk127128075"/>
            <w:r w:rsidRPr="00877480">
              <w:rPr>
                <w:bCs/>
                <w:sz w:val="28"/>
                <w:szCs w:val="28"/>
              </w:rPr>
              <w:t xml:space="preserve">3.2 Информационное обеспечение </w:t>
            </w:r>
            <w:proofErr w:type="spellStart"/>
            <w:r w:rsidRPr="00877480">
              <w:rPr>
                <w:bCs/>
                <w:sz w:val="28"/>
                <w:szCs w:val="28"/>
              </w:rPr>
              <w:t>реализацииучебного</w:t>
            </w:r>
            <w:proofErr w:type="spellEnd"/>
            <w:r w:rsidRPr="00877480">
              <w:rPr>
                <w:bCs/>
                <w:sz w:val="28"/>
                <w:szCs w:val="28"/>
              </w:rPr>
              <w:t xml:space="preserve"> предмета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18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3.2.1 Основные печатные и электронные издания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19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3.2.2 Дополнительные источники</w:t>
            </w:r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19</w:t>
            </w:r>
          </w:p>
        </w:tc>
      </w:tr>
      <w:tr w:rsidR="00877480" w:rsidRPr="00877480" w:rsidTr="00222910">
        <w:tc>
          <w:tcPr>
            <w:tcW w:w="9180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bookmarkStart w:id="4" w:name="_Hlk127129835"/>
            <w:bookmarkEnd w:id="2"/>
            <w:bookmarkEnd w:id="3"/>
            <w:r w:rsidRPr="00877480">
              <w:rPr>
                <w:bCs/>
                <w:sz w:val="28"/>
                <w:szCs w:val="28"/>
              </w:rPr>
              <w:t>Раздел 4 Контроль и оценка результатов освоения</w:t>
            </w:r>
            <w:r w:rsidRPr="00877480">
              <w:rPr>
                <w:bCs/>
                <w:sz w:val="28"/>
                <w:szCs w:val="28"/>
              </w:rPr>
              <w:t xml:space="preserve"> </w:t>
            </w:r>
            <w:r w:rsidRPr="00877480">
              <w:rPr>
                <w:bCs/>
                <w:sz w:val="28"/>
                <w:szCs w:val="28"/>
              </w:rPr>
              <w:t>учебного предмета</w:t>
            </w:r>
            <w:bookmarkEnd w:id="4"/>
          </w:p>
        </w:tc>
        <w:tc>
          <w:tcPr>
            <w:tcW w:w="1384" w:type="dxa"/>
          </w:tcPr>
          <w:p w:rsidR="00877480" w:rsidRPr="00877480" w:rsidRDefault="00877480" w:rsidP="0022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877480">
              <w:rPr>
                <w:bCs/>
                <w:sz w:val="28"/>
                <w:szCs w:val="28"/>
              </w:rPr>
              <w:t>20</w:t>
            </w:r>
          </w:p>
        </w:tc>
      </w:tr>
    </w:tbl>
    <w:p w:rsidR="00055AD3" w:rsidRPr="00055AD3" w:rsidRDefault="008D0B7C" w:rsidP="00A6479E">
      <w:pPr>
        <w:pStyle w:val="af5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5AD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="00055AD3" w:rsidRPr="00055AD3">
        <w:rPr>
          <w:rFonts w:ascii="Times New Roman" w:hAnsi="Times New Roman"/>
          <w:b/>
          <w:caps/>
          <w:sz w:val="28"/>
          <w:szCs w:val="28"/>
        </w:rPr>
        <w:lastRenderedPageBreak/>
        <w:t>1. ОБЩАЯ ХАРАКТЕРИСТИКА Рабочей ПРОГРАММЫ</w:t>
      </w:r>
    </w:p>
    <w:p w:rsidR="00055AD3" w:rsidRPr="00055AD3" w:rsidRDefault="00055AD3" w:rsidP="0005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055AD3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</w:t>
      </w:r>
      <w:proofErr w:type="gramEnd"/>
      <w:r w:rsidRPr="00055AD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ДИСЦИПЛИНЫ</w:t>
      </w:r>
      <w:r w:rsidRPr="00055A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ЕН. 01 МАТЕМАТИКА</w:t>
      </w:r>
    </w:p>
    <w:p w:rsidR="008D0B7C" w:rsidRPr="00055AD3" w:rsidRDefault="008D0B7C" w:rsidP="0005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8D0B7C" w:rsidRPr="005B4ABD" w:rsidRDefault="008D0B7C" w:rsidP="0043366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43366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9B4110" w:rsidRPr="00433667">
        <w:rPr>
          <w:rFonts w:ascii="Times New Roman" w:hAnsi="Times New Roman" w:cs="Times New Roman"/>
          <w:sz w:val="28"/>
          <w:szCs w:val="28"/>
        </w:rPr>
        <w:t>ЕН. 01 Математика</w:t>
      </w:r>
      <w:r w:rsidRPr="00433667">
        <w:rPr>
          <w:rFonts w:ascii="Times New Roman" w:hAnsi="Times New Roman" w:cs="Times New Roman"/>
          <w:sz w:val="28"/>
          <w:szCs w:val="28"/>
        </w:rPr>
        <w:t xml:space="preserve"> является частью основной </w:t>
      </w:r>
      <w:r w:rsidRPr="005B4ABD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программы в соответствии с ФГОС СПО по специальности </w:t>
      </w:r>
      <w:r w:rsidR="00774151" w:rsidRPr="00774151">
        <w:rPr>
          <w:rFonts w:ascii="Times New Roman" w:hAnsi="Times New Roman" w:cs="Times New Roman"/>
          <w:sz w:val="28"/>
          <w:szCs w:val="28"/>
        </w:rPr>
        <w:t>23.02.07</w:t>
      </w:r>
      <w:r w:rsidR="00774151" w:rsidRPr="00774151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Pr="005B4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ABD" w:rsidRPr="005B4ABD" w:rsidRDefault="005B4ABD" w:rsidP="005B4AB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rFonts w:ascii="Times New Roman" w:hAnsi="Times New Roman"/>
          <w:sz w:val="28"/>
          <w:szCs w:val="28"/>
        </w:rPr>
        <w:t>Математика</w:t>
      </w:r>
      <w:r w:rsidRPr="005B4ABD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лекций, </w:t>
      </w:r>
      <w:proofErr w:type="spellStart"/>
      <w:proofErr w:type="gramStart"/>
      <w:r w:rsidRPr="005B4ABD">
        <w:rPr>
          <w:rFonts w:ascii="Times New Roman" w:hAnsi="Times New Roman"/>
          <w:sz w:val="28"/>
          <w:szCs w:val="28"/>
        </w:rPr>
        <w:t>видео-конференций</w:t>
      </w:r>
      <w:proofErr w:type="spellEnd"/>
      <w:proofErr w:type="gramEnd"/>
      <w:r w:rsidRPr="005B4A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4ABD">
        <w:rPr>
          <w:rFonts w:ascii="Times New Roman" w:hAnsi="Times New Roman"/>
          <w:sz w:val="28"/>
          <w:szCs w:val="28"/>
        </w:rPr>
        <w:t>онлайн-занятий</w:t>
      </w:r>
      <w:proofErr w:type="spellEnd"/>
      <w:r w:rsidRPr="005B4ABD">
        <w:rPr>
          <w:rFonts w:ascii="Times New Roman" w:hAnsi="Times New Roman"/>
          <w:sz w:val="28"/>
          <w:szCs w:val="28"/>
        </w:rPr>
        <w:t>.</w:t>
      </w:r>
    </w:p>
    <w:p w:rsidR="00055AD3" w:rsidRPr="005B4ABD" w:rsidRDefault="008D0B7C" w:rsidP="005B4AB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8D0B7C" w:rsidRPr="00433667" w:rsidRDefault="00055AD3" w:rsidP="004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BD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9B4110" w:rsidRPr="005B4ABD">
        <w:rPr>
          <w:rFonts w:ascii="Times New Roman" w:hAnsi="Times New Roman" w:cs="Times New Roman"/>
          <w:sz w:val="28"/>
          <w:szCs w:val="28"/>
        </w:rPr>
        <w:t>ЕН</w:t>
      </w:r>
      <w:r w:rsidR="009B4110" w:rsidRPr="00433667">
        <w:rPr>
          <w:rFonts w:ascii="Times New Roman" w:hAnsi="Times New Roman" w:cs="Times New Roman"/>
          <w:sz w:val="28"/>
          <w:szCs w:val="28"/>
        </w:rPr>
        <w:t>. 01 Математика</w:t>
      </w:r>
      <w:r w:rsidRPr="00433667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</w:t>
      </w:r>
      <w:proofErr w:type="spellStart"/>
      <w:r w:rsidRPr="00433667">
        <w:rPr>
          <w:rFonts w:ascii="Times New Roman" w:hAnsi="Times New Roman" w:cs="Times New Roman"/>
          <w:sz w:val="28"/>
          <w:szCs w:val="28"/>
        </w:rPr>
        <w:t>общепрофессионального</w:t>
      </w:r>
      <w:proofErr w:type="spellEnd"/>
      <w:r w:rsidRPr="00433667">
        <w:rPr>
          <w:rFonts w:ascii="Times New Roman" w:hAnsi="Times New Roman" w:cs="Times New Roman"/>
          <w:sz w:val="28"/>
          <w:szCs w:val="28"/>
        </w:rPr>
        <w:t xml:space="preserve"> цикла основной образовательной программы в соответствии с ФГОС </w:t>
      </w:r>
      <w:r w:rsidR="00774151" w:rsidRPr="00774151">
        <w:rPr>
          <w:rFonts w:ascii="Times New Roman" w:hAnsi="Times New Roman" w:cs="Times New Roman"/>
          <w:sz w:val="28"/>
          <w:szCs w:val="28"/>
        </w:rPr>
        <w:t>23.02.07</w:t>
      </w:r>
      <w:r w:rsidR="00774151" w:rsidRPr="00774151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Pr="00433667">
        <w:rPr>
          <w:rFonts w:ascii="Times New Roman" w:hAnsi="Times New Roman" w:cs="Times New Roman"/>
          <w:sz w:val="28"/>
          <w:szCs w:val="28"/>
        </w:rPr>
        <w:t>.</w:t>
      </w:r>
    </w:p>
    <w:p w:rsidR="008D0B7C" w:rsidRPr="00433667" w:rsidRDefault="008D0B7C" w:rsidP="004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667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C35A2" w:rsidRPr="00433667">
        <w:rPr>
          <w:rFonts w:ascii="Times New Roman" w:hAnsi="Times New Roman" w:cs="Times New Roman"/>
          <w:sz w:val="28"/>
          <w:szCs w:val="28"/>
        </w:rPr>
        <w:t>Цель и планируемые результаты освоения учебной дисциплины</w:t>
      </w:r>
    </w:p>
    <w:p w:rsidR="009B4110" w:rsidRPr="00433667" w:rsidRDefault="009B4110" w:rsidP="00433667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дисциплина </w:t>
      </w:r>
      <w:r w:rsidRPr="00433667">
        <w:rPr>
          <w:rFonts w:ascii="Times New Roman" w:hAnsi="Times New Roman" w:cs="Times New Roman"/>
          <w:sz w:val="28"/>
          <w:szCs w:val="28"/>
        </w:rPr>
        <w:t>ЕН. 01 Математика</w:t>
      </w: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</w:t>
      </w:r>
      <w:r w:rsidR="00774151" w:rsidRPr="00774151">
        <w:rPr>
          <w:rFonts w:ascii="Times New Roman" w:hAnsi="Times New Roman" w:cs="Times New Roman"/>
          <w:sz w:val="28"/>
          <w:szCs w:val="28"/>
        </w:rPr>
        <w:t>23.02.07</w:t>
      </w:r>
      <w:r w:rsidR="00774151" w:rsidRPr="00774151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C35A2" w:rsidRPr="00433667" w:rsidRDefault="006C35A2" w:rsidP="00433667">
      <w:pPr>
        <w:pStyle w:val="29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433667">
        <w:rPr>
          <w:rFonts w:cs="Times New Roman"/>
          <w:b w:val="0"/>
          <w:sz w:val="28"/>
          <w:szCs w:val="28"/>
        </w:rPr>
        <w:t xml:space="preserve">В результате изучения обязательной части профессионального учебного цикла </w:t>
      </w:r>
      <w:proofErr w:type="gramStart"/>
      <w:r w:rsidRPr="00433667">
        <w:rPr>
          <w:rFonts w:cs="Times New Roman"/>
          <w:b w:val="0"/>
          <w:sz w:val="28"/>
          <w:szCs w:val="28"/>
        </w:rPr>
        <w:t>обучающийся</w:t>
      </w:r>
      <w:proofErr w:type="gramEnd"/>
      <w:r w:rsidRPr="00433667">
        <w:rPr>
          <w:rFonts w:cs="Times New Roman"/>
          <w:b w:val="0"/>
          <w:sz w:val="28"/>
          <w:szCs w:val="28"/>
        </w:rPr>
        <w:t xml:space="preserve"> по </w:t>
      </w:r>
      <w:proofErr w:type="spellStart"/>
      <w:r w:rsidRPr="00433667">
        <w:rPr>
          <w:rFonts w:cs="Times New Roman"/>
          <w:b w:val="0"/>
          <w:sz w:val="28"/>
          <w:szCs w:val="28"/>
        </w:rPr>
        <w:t>общепрофессиональным</w:t>
      </w:r>
      <w:proofErr w:type="spellEnd"/>
      <w:r w:rsidRPr="00433667">
        <w:rPr>
          <w:rFonts w:cs="Times New Roman"/>
          <w:b w:val="0"/>
          <w:sz w:val="28"/>
          <w:szCs w:val="28"/>
        </w:rPr>
        <w:t xml:space="preserve"> дисциплинам должен</w:t>
      </w:r>
    </w:p>
    <w:p w:rsidR="006C35A2" w:rsidRPr="00907FB5" w:rsidRDefault="006C35A2" w:rsidP="00433667">
      <w:pPr>
        <w:pStyle w:val="29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5" w:name="_Hlk63767917"/>
      <w:r w:rsidRPr="00907FB5">
        <w:rPr>
          <w:rFonts w:cs="Times New Roman"/>
          <w:sz w:val="28"/>
          <w:szCs w:val="28"/>
        </w:rPr>
        <w:t>уметь: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У1-</w:t>
      </w:r>
      <w:r w:rsidRPr="00907FB5">
        <w:rPr>
          <w:sz w:val="28"/>
          <w:szCs w:val="28"/>
        </w:rPr>
        <w:t xml:space="preserve">Анализировать сложные функции и строить их графики;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У2-</w:t>
      </w:r>
      <w:r w:rsidRPr="00907FB5">
        <w:rPr>
          <w:sz w:val="28"/>
          <w:szCs w:val="28"/>
        </w:rPr>
        <w:t xml:space="preserve">Выполнять действия над комплексными числами;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У3-</w:t>
      </w:r>
      <w:r w:rsidRPr="00907FB5">
        <w:rPr>
          <w:sz w:val="28"/>
          <w:szCs w:val="28"/>
        </w:rPr>
        <w:t xml:space="preserve">Вычислять значения геометрических величин;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У4-</w:t>
      </w:r>
      <w:r w:rsidRPr="00907FB5">
        <w:rPr>
          <w:sz w:val="28"/>
          <w:szCs w:val="28"/>
        </w:rPr>
        <w:t xml:space="preserve">Производить операции над матрицами и определителями;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У5-</w:t>
      </w:r>
      <w:r w:rsidRPr="00907FB5">
        <w:rPr>
          <w:sz w:val="28"/>
          <w:szCs w:val="28"/>
        </w:rPr>
        <w:t xml:space="preserve">Решать задачи на вычисление вероятности с использованием элементов комбинаторики; </w:t>
      </w:r>
    </w:p>
    <w:p w:rsid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У6-</w:t>
      </w:r>
      <w:r w:rsidRPr="00907FB5">
        <w:rPr>
          <w:sz w:val="28"/>
          <w:szCs w:val="28"/>
        </w:rPr>
        <w:t xml:space="preserve">Решать прикладные задачи с использованием элементов дифференциального и интегрального исчислений; </w:t>
      </w:r>
    </w:p>
    <w:p w:rsidR="00907FB5" w:rsidRPr="00907FB5" w:rsidRDefault="00192D91" w:rsidP="00192D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У7-</w:t>
      </w:r>
      <w:r w:rsidR="00907FB5" w:rsidRPr="00907FB5">
        <w:rPr>
          <w:sz w:val="28"/>
          <w:szCs w:val="28"/>
        </w:rPr>
        <w:t>Решать системы линейных уравнений различными методами</w:t>
      </w:r>
    </w:p>
    <w:p w:rsidR="006C35A2" w:rsidRPr="00907FB5" w:rsidRDefault="006C35A2" w:rsidP="00907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7FB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907FB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З1-</w:t>
      </w:r>
      <w:r w:rsidRPr="00907FB5">
        <w:rPr>
          <w:sz w:val="28"/>
          <w:szCs w:val="28"/>
        </w:rPr>
        <w:t xml:space="preserve">Основные математические методы решения прикладных задач;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З2-</w:t>
      </w:r>
      <w:r w:rsidRPr="00907FB5">
        <w:rPr>
          <w:sz w:val="28"/>
          <w:szCs w:val="28"/>
        </w:rPr>
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</w:r>
    </w:p>
    <w:p w:rsid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З3-</w:t>
      </w:r>
      <w:r w:rsidRPr="00907FB5">
        <w:rPr>
          <w:sz w:val="28"/>
          <w:szCs w:val="28"/>
        </w:rPr>
        <w:t xml:space="preserve">Основы интегрального и дифференциального исчисления;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З4-</w:t>
      </w:r>
      <w:r w:rsidRPr="00907FB5">
        <w:rPr>
          <w:sz w:val="28"/>
          <w:szCs w:val="28"/>
        </w:rPr>
        <w:t>Роль и место математики в современном мире при освоении профессиональных дисциплин и в сфере профессиональной деятельности.</w:t>
      </w:r>
    </w:p>
    <w:bookmarkEnd w:id="5"/>
    <w:p w:rsidR="00907FB5" w:rsidRPr="00907FB5" w:rsidRDefault="00907FB5" w:rsidP="00907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B5">
        <w:rPr>
          <w:rFonts w:ascii="Times New Roman" w:hAnsi="Times New Roman" w:cs="Times New Roman"/>
          <w:sz w:val="28"/>
          <w:szCs w:val="28"/>
        </w:rPr>
        <w:t xml:space="preserve">Учебная дисциплина ОП 01. </w:t>
      </w:r>
      <w:r w:rsidR="007D06C5">
        <w:rPr>
          <w:rFonts w:ascii="Times New Roman" w:hAnsi="Times New Roman" w:cs="Times New Roman"/>
          <w:sz w:val="28"/>
          <w:szCs w:val="28"/>
        </w:rPr>
        <w:t>Математика</w:t>
      </w:r>
      <w:r w:rsidRPr="00907FB5">
        <w:rPr>
          <w:rFonts w:ascii="Times New Roman" w:hAnsi="Times New Roman" w:cs="Times New Roman"/>
          <w:sz w:val="28"/>
          <w:szCs w:val="28"/>
        </w:rPr>
        <w:t xml:space="preserve"> обеспечивает формирование профессиональных и общих  компетенций по всем видам деятельности ФГОС по  специальности 23.02.07 Техническое обслуживание и ремонт двигателей,  систем и агрегатов автомобилей.</w:t>
      </w:r>
    </w:p>
    <w:p w:rsidR="00907FB5" w:rsidRDefault="00907FB5" w:rsidP="00907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3767972"/>
      <w:bookmarkStart w:id="7" w:name="_Hlk63953122"/>
      <w:r w:rsidRPr="00907FB5">
        <w:rPr>
          <w:rFonts w:ascii="Times New Roman" w:hAnsi="Times New Roman" w:cs="Times New Roman"/>
          <w:sz w:val="28"/>
          <w:szCs w:val="28"/>
        </w:rPr>
        <w:lastRenderedPageBreak/>
        <w:t>Особое значение дисциплина имеет при формировании развитии ОК01, ОК 02, ОК 05</w:t>
      </w:r>
      <w:r w:rsidR="00877480">
        <w:rPr>
          <w:rFonts w:ascii="Times New Roman" w:hAnsi="Times New Roman" w:cs="Times New Roman"/>
          <w:sz w:val="28"/>
          <w:szCs w:val="28"/>
        </w:rPr>
        <w:t>, ПК 1.3, ПК 3.1, ПК 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827"/>
        <w:gridCol w:w="3827"/>
      </w:tblGrid>
      <w:tr w:rsidR="00A927BD" w:rsidRPr="006C7130" w:rsidTr="00907FB5">
        <w:tc>
          <w:tcPr>
            <w:tcW w:w="2410" w:type="dxa"/>
          </w:tcPr>
          <w:p w:rsidR="00A927BD" w:rsidRPr="006C7130" w:rsidRDefault="00A927BD" w:rsidP="00A927BD">
            <w:pPr>
              <w:pStyle w:val="Default"/>
            </w:pPr>
            <w:r w:rsidRPr="006C7130">
              <w:t xml:space="preserve">ОК 01. Выбирать способы решения задач профессиональной деятельности, применительно к различным контекстам </w:t>
            </w:r>
          </w:p>
          <w:p w:rsidR="00A927BD" w:rsidRPr="006C7130" w:rsidRDefault="00A927B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/1 распознавать задачу и/или проблему;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/2 анализировать задачу и/или проблему и выделять её составные части;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/3 определять этапы решения задачи;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/4 выявлять и эффективно искать информацию, необходимую для решения задачи и/или проблемы;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/5 составить план действия и реализовывать его;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/6 определить необходимые ресурсы.</w:t>
            </w: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/1 А</w:t>
            </w:r>
            <w:r w:rsidRPr="00B00170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bCs/>
                <w:sz w:val="24"/>
                <w:szCs w:val="24"/>
              </w:rPr>
              <w:t>Зок</w:t>
            </w:r>
            <w:proofErr w:type="gramStart"/>
            <w:r w:rsidRPr="00B001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B00170">
              <w:rPr>
                <w:rFonts w:ascii="Times New Roman" w:hAnsi="Times New Roman"/>
                <w:bCs/>
                <w:sz w:val="24"/>
                <w:szCs w:val="24"/>
              </w:rPr>
              <w:t>/2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A927BD" w:rsidRPr="006C7130" w:rsidTr="00907FB5">
        <w:tc>
          <w:tcPr>
            <w:tcW w:w="2410" w:type="dxa"/>
          </w:tcPr>
          <w:p w:rsidR="00A927BD" w:rsidRPr="006C7130" w:rsidRDefault="00A927BD" w:rsidP="00A927BD">
            <w:pPr>
              <w:pStyle w:val="Default"/>
            </w:pPr>
            <w:r w:rsidRPr="006C7130">
              <w:t xml:space="preserve">ОК 02.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:rsidR="00A927BD" w:rsidRPr="006C7130" w:rsidRDefault="00A927B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/1 определять задачи для поиска информации;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/2 определять необходимые источники информации;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/3 планировать процесс поиска;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/4 структурировать получаемую информацию;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/5 выделять наиболее значимое в перечне информации;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/6 оценивать практическую значимость результатов поиска;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/7 оформлять результаты поиска.</w:t>
            </w: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/1 номенклатура информационных источников применяемых в профессиональной деятельности;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</w:t>
            </w:r>
            <w:proofErr w:type="gramStart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End"/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/2 приемы структурирования информации.</w:t>
            </w:r>
          </w:p>
        </w:tc>
      </w:tr>
      <w:tr w:rsidR="00A927BD" w:rsidRPr="006C7130" w:rsidTr="00907FB5">
        <w:tc>
          <w:tcPr>
            <w:tcW w:w="2410" w:type="dxa"/>
          </w:tcPr>
          <w:p w:rsidR="00A927BD" w:rsidRPr="006C7130" w:rsidRDefault="00A927BD" w:rsidP="00A927BD">
            <w:pPr>
              <w:pStyle w:val="Default"/>
            </w:pPr>
            <w:r w:rsidRPr="006C7130">
              <w:t xml:space="preserve">ОК 05. Осуществлять устную и письменную коммуникацию на государственном языке с учетом </w:t>
            </w:r>
            <w:r w:rsidRPr="006C7130">
              <w:lastRenderedPageBreak/>
              <w:t xml:space="preserve">особенностей социального и культурного контекста. </w:t>
            </w:r>
          </w:p>
          <w:p w:rsidR="00A927BD" w:rsidRPr="006C7130" w:rsidRDefault="00A927B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Уок5/1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Зок5/1 Особенности социального и культурного контекста;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Зок5/2 правила оформления документов и построения устных сообщений.</w:t>
            </w:r>
          </w:p>
        </w:tc>
      </w:tr>
      <w:tr w:rsidR="00327DB0" w:rsidRPr="00327DB0" w:rsidTr="00907FB5">
        <w:tc>
          <w:tcPr>
            <w:tcW w:w="2410" w:type="dxa"/>
          </w:tcPr>
          <w:p w:rsidR="00327DB0" w:rsidRPr="00877480" w:rsidRDefault="00327DB0" w:rsidP="0087748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1.3. Проводить ремонт различных типов двигателей в соответствии </w:t>
            </w:r>
            <w:proofErr w:type="gramStart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Оформлять учетную документацию.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Использовать уборочно-моечное и технологическое оборудование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Снимать и устанавливать двигатель на автомобиль, разбирать и собирать двигатель. 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 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пользоваться инструментами и приспособлениями для слесарных работ. Снимать и устанавливать узлы и детали механизмов и систем двигателя. 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Определять неисправности и объем работ по их устранению.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средства ремонта.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специальный инструмент, приборы и оборудование.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свойства материалов по маркам.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Выбирать материалы на основе анализа их свой</w:t>
            </w:r>
            <w:proofErr w:type="gramStart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я конкретного применения.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в профессиональной деятельности.</w:t>
            </w:r>
          </w:p>
          <w:p w:rsidR="00327DB0" w:rsidRPr="00877480" w:rsidRDefault="00327DB0" w:rsidP="0087748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механизмы двигателя и системы в </w:t>
            </w:r>
            <w:r w:rsidRPr="0087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технологической документацией. Проводить проверку работы двигателя.</w:t>
            </w:r>
          </w:p>
        </w:tc>
        <w:tc>
          <w:tcPr>
            <w:tcW w:w="3827" w:type="dxa"/>
          </w:tcPr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учетную документацию.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Использовать уборочно-моечное и технологическое оборудование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Снимать и устанавливать двигатель на автомобиль, разбирать и собирать двигатель. 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 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пользоваться инструментами и приспособлениями для слесарных работ. Снимать и устанавливать узлы и детали механизмов и систем двигателя. 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Определять неисправности и объем работ по их устранению.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средства ремонта.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специальный инструмент, приборы и оборудование.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свойства материалов по маркам.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Выбирать материалы на основе анализа их свой</w:t>
            </w:r>
            <w:proofErr w:type="gramStart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я конкретного применения.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в профессиональной деятельности.</w:t>
            </w:r>
          </w:p>
          <w:p w:rsidR="00327DB0" w:rsidRPr="00877480" w:rsidRDefault="00327DB0" w:rsidP="0087748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механизмы двигателя и системы в </w:t>
            </w:r>
            <w:r w:rsidRPr="0087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технологической документацией. Проводить проверку работы двигателя.</w:t>
            </w:r>
          </w:p>
        </w:tc>
      </w:tr>
      <w:tr w:rsidR="00327DB0" w:rsidRPr="00327DB0" w:rsidTr="00907FB5">
        <w:tc>
          <w:tcPr>
            <w:tcW w:w="2410" w:type="dxa"/>
          </w:tcPr>
          <w:p w:rsidR="00327DB0" w:rsidRPr="00877480" w:rsidRDefault="00327DB0" w:rsidP="0087748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3.1. Осуществлять диагностику трансмиссии, ходовой части и органов управления автомобилей.</w:t>
            </w:r>
          </w:p>
        </w:tc>
        <w:tc>
          <w:tcPr>
            <w:tcW w:w="3827" w:type="dxa"/>
          </w:tcPr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 пользоваться диагностическим оборудованием и </w:t>
            </w:r>
            <w:proofErr w:type="spellStart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приборами</w:t>
            </w:r>
            <w:proofErr w:type="gramStart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 и функциональность диагностического оборудования и приборов;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диагностическими картами, уметь их заполнять. 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в профессиональной деятельности.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безопасные условия труда в профессиональной деятельности.</w:t>
            </w:r>
          </w:p>
          <w:p w:rsidR="00327DB0" w:rsidRPr="00877480" w:rsidRDefault="00327DB0" w:rsidP="0087748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данные, полученные в ходе диагностики</w:t>
            </w:r>
          </w:p>
        </w:tc>
        <w:tc>
          <w:tcPr>
            <w:tcW w:w="3827" w:type="dxa"/>
          </w:tcPr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 пользоваться диагностическим оборудованием и </w:t>
            </w:r>
            <w:proofErr w:type="spellStart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приборами</w:t>
            </w:r>
            <w:proofErr w:type="gramStart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пределять</w:t>
            </w:r>
            <w:proofErr w:type="spellEnd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 и функциональность диагностического оборудования и приборов;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диагностическими картами, уметь их заполнять. 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 в профессиональной деятельности.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безопасные условия труда в профессиональной деятельности.</w:t>
            </w:r>
          </w:p>
          <w:p w:rsidR="00327DB0" w:rsidRPr="00877480" w:rsidRDefault="00327DB0" w:rsidP="0087748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данные, полученные в ходе диагностики</w:t>
            </w:r>
          </w:p>
        </w:tc>
      </w:tr>
      <w:tr w:rsidR="00327DB0" w:rsidRPr="00327DB0" w:rsidTr="00907FB5">
        <w:tc>
          <w:tcPr>
            <w:tcW w:w="2410" w:type="dxa"/>
          </w:tcPr>
          <w:p w:rsidR="00327DB0" w:rsidRPr="00877480" w:rsidRDefault="00327DB0" w:rsidP="0087748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4.1. Выявлять дефекты автомобильных кузовов.</w:t>
            </w:r>
          </w:p>
        </w:tc>
        <w:tc>
          <w:tcPr>
            <w:tcW w:w="3827" w:type="dxa"/>
          </w:tcPr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Проводить демонтажно-монтажные работы элементов кузова и других узлов автомобиля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технической документацией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 по устройству отдельных узлов и частей кузова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Пользоваться подъемно-транспортным оборудованием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Визуально и инструментально определять наличие повреждений и дефектов автомобильных кузовов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Читать чертежи, эскизы и схемы с геометрическими параметрами автомобильных кузовов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 оборудованием, приспособлениями и инструментом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кузова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методы и способы выполнения ремонтных работ по кузову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  <w:tc>
          <w:tcPr>
            <w:tcW w:w="3827" w:type="dxa"/>
          </w:tcPr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Проводить демонтажно-монтажные работы элементов кузова и других узлов автомобиля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технической документацией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Читать чертежи и схемы по устройству отдельных узлов и частей кузова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Пользоваться подъемно-транспортным оборудованием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Визуально и инструментально определять наличие повреждений и дефектов автомобильных кузовов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Читать чертежи, эскизы и схемы с геометрическими параметрами автомобильных кузовов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 оборудованием, приспособлениями и инструментом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proofErr w:type="gramStart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87748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кузова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методы и способы выполнения ремонтных работ по кузову</w:t>
            </w:r>
          </w:p>
          <w:p w:rsidR="00327DB0" w:rsidRPr="00877480" w:rsidRDefault="00327DB0" w:rsidP="00877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480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 и отчетную документацию</w:t>
            </w:r>
          </w:p>
        </w:tc>
      </w:tr>
      <w:bookmarkEnd w:id="6"/>
    </w:tbl>
    <w:p w:rsidR="00907FB5" w:rsidRPr="00327DB0" w:rsidRDefault="00907FB5" w:rsidP="00907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7"/>
    <w:p w:rsidR="00103668" w:rsidRPr="00327DB0" w:rsidRDefault="00103668">
      <w:pPr>
        <w:rPr>
          <w:rFonts w:ascii="Times New Roman" w:hAnsi="Times New Roman" w:cs="Times New Roman"/>
          <w:b/>
          <w:sz w:val="28"/>
          <w:szCs w:val="28"/>
        </w:rPr>
      </w:pPr>
    </w:p>
    <w:p w:rsidR="008D0B7C" w:rsidRPr="00327DB0" w:rsidRDefault="008D0B7C" w:rsidP="00907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DB0">
        <w:rPr>
          <w:rFonts w:ascii="Times New Roman" w:hAnsi="Times New Roman" w:cs="Times New Roman"/>
          <w:b/>
          <w:sz w:val="28"/>
          <w:szCs w:val="28"/>
        </w:rPr>
        <w:t xml:space="preserve">1.4. Количество часов на освоение программы </w:t>
      </w:r>
      <w:proofErr w:type="spellStart"/>
      <w:r w:rsidRPr="00327DB0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2C74EE" w:rsidRPr="00327DB0">
        <w:rPr>
          <w:rFonts w:ascii="Times New Roman" w:hAnsi="Times New Roman" w:cs="Times New Roman"/>
          <w:b/>
          <w:sz w:val="28"/>
          <w:szCs w:val="28"/>
        </w:rPr>
        <w:t>ЕН</w:t>
      </w:r>
      <w:proofErr w:type="spellEnd"/>
      <w:r w:rsidR="002C74EE" w:rsidRPr="00327DB0">
        <w:rPr>
          <w:rFonts w:ascii="Times New Roman" w:hAnsi="Times New Roman" w:cs="Times New Roman"/>
          <w:b/>
          <w:sz w:val="28"/>
          <w:szCs w:val="28"/>
        </w:rPr>
        <w:t>. 01</w:t>
      </w:r>
      <w:r w:rsidR="0049642C" w:rsidRPr="00327DB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C74EE" w:rsidRPr="00327DB0">
        <w:rPr>
          <w:rFonts w:ascii="Times New Roman" w:hAnsi="Times New Roman" w:cs="Times New Roman"/>
          <w:b/>
          <w:sz w:val="28"/>
          <w:szCs w:val="28"/>
        </w:rPr>
        <w:t>атематика</w:t>
      </w:r>
      <w:r w:rsidRPr="00327DB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1769"/>
        <w:gridCol w:w="2277"/>
        <w:gridCol w:w="1918"/>
        <w:gridCol w:w="1892"/>
      </w:tblGrid>
      <w:tr w:rsidR="002C74EE" w:rsidRPr="00327DB0" w:rsidTr="00C016B2">
        <w:trPr>
          <w:jc w:val="center"/>
        </w:trPr>
        <w:tc>
          <w:tcPr>
            <w:tcW w:w="1621" w:type="dxa"/>
          </w:tcPr>
          <w:p w:rsidR="002C74EE" w:rsidRPr="00327DB0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6" w:type="dxa"/>
            <w:gridSpan w:val="4"/>
          </w:tcPr>
          <w:p w:rsidR="002C74EE" w:rsidRPr="00327DB0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Учебная нагрузка </w:t>
            </w:r>
            <w:proofErr w:type="gramStart"/>
            <w:r w:rsidRPr="00327DB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27D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(час.)</w:t>
            </w:r>
          </w:p>
        </w:tc>
      </w:tr>
      <w:tr w:rsidR="002C74EE" w:rsidRPr="00327DB0" w:rsidTr="00C016B2">
        <w:trPr>
          <w:trHeight w:val="330"/>
          <w:jc w:val="center"/>
        </w:trPr>
        <w:tc>
          <w:tcPr>
            <w:tcW w:w="1621" w:type="dxa"/>
            <w:vMerge w:val="restart"/>
          </w:tcPr>
          <w:p w:rsidR="002C74EE" w:rsidRPr="00327DB0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2C74EE" w:rsidRPr="00327DB0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DB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2C74EE" w:rsidRPr="00327DB0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DB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2C74EE" w:rsidRPr="00327DB0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DB0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2C74EE" w:rsidRPr="00327DB0" w:rsidTr="00C016B2">
        <w:trPr>
          <w:trHeight w:val="960"/>
          <w:jc w:val="center"/>
        </w:trPr>
        <w:tc>
          <w:tcPr>
            <w:tcW w:w="1621" w:type="dxa"/>
            <w:vMerge/>
          </w:tcPr>
          <w:p w:rsidR="002C74EE" w:rsidRPr="00327DB0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2C74EE" w:rsidRPr="00327DB0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2C74EE" w:rsidRPr="00327DB0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2C74EE" w:rsidRPr="00327DB0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DB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:rsidR="002C74EE" w:rsidRPr="00327DB0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DB0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C016B2" w:rsidRPr="002C74EE" w:rsidTr="00C016B2">
        <w:trPr>
          <w:jc w:val="center"/>
        </w:trPr>
        <w:tc>
          <w:tcPr>
            <w:tcW w:w="1621" w:type="dxa"/>
          </w:tcPr>
          <w:p w:rsidR="00C016B2" w:rsidRPr="002C74EE" w:rsidRDefault="00C016B2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7856" w:type="dxa"/>
            <w:gridSpan w:val="4"/>
          </w:tcPr>
          <w:p w:rsidR="00C016B2" w:rsidRPr="002C74EE" w:rsidRDefault="00C016B2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6B2" w:rsidRPr="002C74EE" w:rsidTr="00C016B2">
        <w:trPr>
          <w:jc w:val="center"/>
        </w:trPr>
        <w:tc>
          <w:tcPr>
            <w:tcW w:w="1621" w:type="dxa"/>
          </w:tcPr>
          <w:p w:rsidR="00C016B2" w:rsidRPr="002C74EE" w:rsidRDefault="00C016B2" w:rsidP="00C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769" w:type="dxa"/>
          </w:tcPr>
          <w:p w:rsidR="00C016B2" w:rsidRPr="002C74EE" w:rsidRDefault="00C016B2" w:rsidP="00A6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6479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92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16B2" w:rsidRPr="002C74EE" w:rsidTr="00C016B2">
        <w:trPr>
          <w:jc w:val="center"/>
        </w:trPr>
        <w:tc>
          <w:tcPr>
            <w:tcW w:w="1621" w:type="dxa"/>
          </w:tcPr>
          <w:p w:rsidR="00C016B2" w:rsidRDefault="00C016B2" w:rsidP="00C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семестр</w:t>
            </w:r>
          </w:p>
        </w:tc>
        <w:tc>
          <w:tcPr>
            <w:tcW w:w="1769" w:type="dxa"/>
          </w:tcPr>
          <w:p w:rsidR="00C016B2" w:rsidRDefault="00A6479E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7" w:type="dxa"/>
          </w:tcPr>
          <w:p w:rsidR="00C016B2" w:rsidRDefault="00A6479E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:rsidR="00C016B2" w:rsidRDefault="00A6479E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:rsidR="00C016B2" w:rsidRDefault="00C016B2" w:rsidP="00A6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6479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16B2" w:rsidRPr="002C74EE" w:rsidTr="00C016B2">
        <w:trPr>
          <w:jc w:val="center"/>
        </w:trPr>
        <w:tc>
          <w:tcPr>
            <w:tcW w:w="1621" w:type="dxa"/>
          </w:tcPr>
          <w:p w:rsidR="00C016B2" w:rsidRPr="002C74EE" w:rsidRDefault="00C016B2" w:rsidP="00C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769" w:type="dxa"/>
          </w:tcPr>
          <w:p w:rsidR="00C016B2" w:rsidRPr="002C74EE" w:rsidRDefault="00A6479E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77" w:type="dxa"/>
          </w:tcPr>
          <w:p w:rsidR="00C016B2" w:rsidRPr="002C74EE" w:rsidRDefault="00A6479E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8" w:type="dxa"/>
          </w:tcPr>
          <w:p w:rsidR="00C016B2" w:rsidRPr="002C74EE" w:rsidRDefault="00C016B2" w:rsidP="00A6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647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2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016B2" w:rsidRPr="002C74EE" w:rsidTr="00C016B2">
        <w:trPr>
          <w:jc w:val="center"/>
        </w:trPr>
        <w:tc>
          <w:tcPr>
            <w:tcW w:w="1621" w:type="dxa"/>
          </w:tcPr>
          <w:p w:rsidR="00C016B2" w:rsidRDefault="00C016B2" w:rsidP="00C01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</w:p>
          <w:p w:rsidR="00C016B2" w:rsidRPr="002C74EE" w:rsidRDefault="00C016B2" w:rsidP="00C01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7856" w:type="dxa"/>
            <w:gridSpan w:val="4"/>
          </w:tcPr>
          <w:p w:rsidR="00C016B2" w:rsidRPr="002C74EE" w:rsidRDefault="00C016B2" w:rsidP="00C0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</w:tr>
    </w:tbl>
    <w:p w:rsidR="005F5A57" w:rsidRDefault="005F5A57" w:rsidP="00E231CF">
      <w:pPr>
        <w:rPr>
          <w:rFonts w:ascii="Times New Roman" w:hAnsi="Times New Roman" w:cs="Times New Roman"/>
          <w:sz w:val="28"/>
          <w:szCs w:val="28"/>
        </w:rPr>
      </w:pPr>
    </w:p>
    <w:p w:rsidR="00877480" w:rsidRDefault="00877480" w:rsidP="00877480">
      <w:pPr>
        <w:rPr>
          <w:rFonts w:ascii="Times New Roman" w:hAnsi="Times New Roman" w:cs="Times New Roman"/>
          <w:b/>
          <w:sz w:val="28"/>
          <w:szCs w:val="28"/>
        </w:rPr>
      </w:pPr>
    </w:p>
    <w:p w:rsidR="00103668" w:rsidRDefault="00103668" w:rsidP="00103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48" w:rsidRPr="00055AD3" w:rsidRDefault="002E2448" w:rsidP="00103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E231CF" w:rsidRDefault="00E231CF" w:rsidP="00E231C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ЕН. 01 МАТЕМАТИКА</w:t>
      </w: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448" w:rsidRDefault="002E2448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4"/>
        <w:gridCol w:w="2059"/>
      </w:tblGrid>
      <w:tr w:rsidR="00E231CF" w:rsidRPr="00E231CF" w:rsidTr="007E5F6A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A6479E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tabs>
                <w:tab w:val="left" w:pos="1888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4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A6479E" w:rsidP="00A6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A6479E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22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A6479E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C016B2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экзамен</w:t>
            </w:r>
          </w:p>
        </w:tc>
      </w:tr>
    </w:tbl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2E2448" w:rsidRPr="00055AD3" w:rsidSect="00133237"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2E2448" w:rsidRPr="00055AD3" w:rsidRDefault="002E2448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982790" w:rsidRPr="00055AD3">
        <w:rPr>
          <w:rFonts w:ascii="Times New Roman" w:hAnsi="Times New Roman" w:cs="Times New Roman"/>
          <w:b/>
          <w:sz w:val="28"/>
          <w:szCs w:val="28"/>
        </w:rPr>
        <w:t xml:space="preserve"> ЕН. 01</w:t>
      </w:r>
      <w:r w:rsidRPr="00055AD3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tbl>
      <w:tblPr>
        <w:tblW w:w="549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94"/>
        <w:gridCol w:w="2551"/>
        <w:gridCol w:w="426"/>
        <w:gridCol w:w="4112"/>
        <w:gridCol w:w="848"/>
        <w:gridCol w:w="851"/>
        <w:gridCol w:w="1135"/>
        <w:gridCol w:w="848"/>
        <w:gridCol w:w="626"/>
        <w:gridCol w:w="413"/>
        <w:gridCol w:w="951"/>
        <w:gridCol w:w="1190"/>
        <w:gridCol w:w="700"/>
        <w:gridCol w:w="481"/>
      </w:tblGrid>
      <w:tr w:rsidR="00327DB0" w:rsidRPr="00C87A62" w:rsidTr="00327DB0">
        <w:trPr>
          <w:cantSplit/>
          <w:trHeight w:val="1134"/>
        </w:trPr>
        <w:tc>
          <w:tcPr>
            <w:tcW w:w="308" w:type="pct"/>
            <w:vMerge w:val="restart"/>
            <w:textDirection w:val="btLr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7" w:type="pct"/>
            <w:gridSpan w:val="2"/>
            <w:vMerge w:val="restart"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</w:p>
        </w:tc>
        <w:tc>
          <w:tcPr>
            <w:tcW w:w="263" w:type="pct"/>
            <w:vMerge w:val="restart"/>
            <w:shd w:val="clear" w:color="auto" w:fill="auto"/>
            <w:textDirection w:val="btLr"/>
            <w:vAlign w:val="cente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учебного предмета/дисциплины всего, по очной/заочной форме обучения, час.</w:t>
            </w:r>
          </w:p>
        </w:tc>
        <w:tc>
          <w:tcPr>
            <w:tcW w:w="264" w:type="pct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5"/>
            <w:vMerge w:val="restart"/>
            <w:shd w:val="clear" w:color="auto" w:fill="auto"/>
            <w:vAlign w:val="cente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Объем образовательной программы учебного предмета/</w:t>
            </w:r>
            <w:proofErr w:type="spellStart"/>
            <w:r w:rsidRPr="00737C55">
              <w:rPr>
                <w:sz w:val="24"/>
                <w:szCs w:val="24"/>
              </w:rPr>
              <w:t>дисциплиныпо</w:t>
            </w:r>
            <w:proofErr w:type="spellEnd"/>
            <w:r w:rsidRPr="00737C55">
              <w:rPr>
                <w:sz w:val="24"/>
                <w:szCs w:val="24"/>
              </w:rPr>
              <w:t xml:space="preserve"> очной/заочной форме обучения, час.</w:t>
            </w:r>
          </w:p>
        </w:tc>
        <w:tc>
          <w:tcPr>
            <w:tcW w:w="369" w:type="pct"/>
            <w:vMerge w:val="restart"/>
            <w:shd w:val="clear" w:color="auto" w:fill="auto"/>
            <w:textDirection w:val="btLr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gramEnd"/>
            <w:r w:rsidRPr="00C87A62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формирующие компетенции</w:t>
            </w:r>
          </w:p>
        </w:tc>
      </w:tr>
      <w:tr w:rsidR="00327DB0" w:rsidRPr="00C87A62" w:rsidTr="00327DB0">
        <w:trPr>
          <w:cantSplit/>
          <w:trHeight w:val="362"/>
        </w:trPr>
        <w:tc>
          <w:tcPr>
            <w:tcW w:w="308" w:type="pct"/>
            <w:vMerge/>
            <w:textDirection w:val="btLr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Merge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shd w:val="clear" w:color="auto" w:fill="auto"/>
            <w:textDirection w:val="btLr"/>
            <w:vAlign w:val="cente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 w:val="restart"/>
            <w:shd w:val="clear" w:color="auto" w:fill="auto"/>
            <w:textDirection w:val="btLr"/>
            <w:vAlign w:val="cente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в т.ч. практическая подготовка по очной/заочной форме обучения, час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32" w:type="pct"/>
            <w:gridSpan w:val="5"/>
            <w:vMerge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 w:val="restart"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49" w:type="pct"/>
            <w:vMerge w:val="restart"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327DB0" w:rsidRPr="00C87A62" w:rsidTr="00327DB0">
        <w:trPr>
          <w:cantSplit/>
          <w:trHeight w:val="5937"/>
        </w:trPr>
        <w:tc>
          <w:tcPr>
            <w:tcW w:w="308" w:type="pct"/>
            <w:vMerge/>
            <w:textDirection w:val="btLr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gridSpan w:val="2"/>
            <w:vMerge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shd w:val="clear" w:color="auto" w:fill="auto"/>
            <w:textDirection w:val="btLr"/>
            <w:vAlign w:val="cente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vMerge/>
            <w:shd w:val="clear" w:color="auto" w:fill="auto"/>
            <w:textDirection w:val="btLr"/>
            <w:vAlign w:val="cente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textDirection w:val="btLr"/>
            <w:vAlign w:val="cente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по очной/заочной форме обучения, </w:t>
            </w:r>
            <w:proofErr w:type="spell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spell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 Лабораторные и практические занятия по очной/заочной форме обучения, час.</w:t>
            </w:r>
          </w:p>
        </w:tc>
        <w:tc>
          <w:tcPr>
            <w:tcW w:w="194" w:type="pct"/>
            <w:textDirection w:val="btLr"/>
            <w:vAlign w:val="cente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о очной/заочной форме обучения, час.</w:t>
            </w:r>
          </w:p>
        </w:tc>
        <w:tc>
          <w:tcPr>
            <w:tcW w:w="128" w:type="pct"/>
            <w:textDirection w:val="btL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очной/заочной форме обучения, </w:t>
            </w:r>
            <w:proofErr w:type="spell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онсультации</w:t>
            </w:r>
            <w:proofErr w:type="spellEnd"/>
          </w:p>
        </w:tc>
        <w:tc>
          <w:tcPr>
            <w:tcW w:w="295" w:type="pct"/>
            <w:textDirection w:val="btLr"/>
            <w:vAlign w:val="center"/>
          </w:tcPr>
          <w:p w:rsidR="00327DB0" w:rsidRPr="00327DB0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очной/заочной форме обучения, час.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shd w:val="clear" w:color="auto" w:fill="auto"/>
            <w:vAlign w:val="center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327DB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327DB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327DB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pct"/>
            <w:gridSpan w:val="2"/>
          </w:tcPr>
          <w:p w:rsidR="00327DB0" w:rsidRPr="00C87A62" w:rsidRDefault="00327DB0" w:rsidP="00A6479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4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7" w:type="pct"/>
            <w:gridSpan w:val="2"/>
          </w:tcPr>
          <w:p w:rsidR="00327DB0" w:rsidRPr="00C87A62" w:rsidRDefault="00327DB0" w:rsidP="009E19A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курс. 3 семестр. Всего часов: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94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267E68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 xml:space="preserve">РАЗДЕЛ 1. Математический анализ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096AF4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>Тема 1.1 Функция одной независимой переменной и ее характеристики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91" w:type="pct"/>
          </w:tcPr>
          <w:p w:rsidR="00327DB0" w:rsidRPr="00C87A62" w:rsidRDefault="00327DB0" w:rsidP="00C87A62">
            <w:pPr>
              <w:pStyle w:val="Default"/>
              <w:rPr>
                <w:i/>
              </w:rPr>
            </w:pPr>
            <w:r w:rsidRPr="00C87A62">
              <w:t xml:space="preserve">Цели и задачи </w:t>
            </w:r>
            <w:r w:rsidRPr="00C87A62">
              <w:lastRenderedPageBreak/>
              <w:t>предмета.</w:t>
            </w:r>
          </w:p>
        </w:tc>
        <w:tc>
          <w:tcPr>
            <w:tcW w:w="1407" w:type="pct"/>
            <w:gridSpan w:val="2"/>
          </w:tcPr>
          <w:p w:rsidR="00327DB0" w:rsidRPr="00C87A62" w:rsidRDefault="00327DB0" w:rsidP="00F549FD">
            <w:pPr>
              <w:pStyle w:val="Default"/>
              <w:rPr>
                <w:i/>
              </w:rPr>
            </w:pPr>
            <w:r w:rsidRPr="00C87A62">
              <w:lastRenderedPageBreak/>
              <w:t xml:space="preserve">Введение. Цели и задачи предмета.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З1, З2,  З3,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791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Функция одной переменной </w:t>
            </w:r>
          </w:p>
        </w:tc>
        <w:tc>
          <w:tcPr>
            <w:tcW w:w="1407" w:type="pct"/>
            <w:gridSpan w:val="2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Функция одной независимой переменной и способы ее задания.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91" w:type="pct"/>
          </w:tcPr>
          <w:p w:rsidR="00327DB0" w:rsidRPr="00C87A62" w:rsidRDefault="00327DB0" w:rsidP="00A927BD">
            <w:pPr>
              <w:pStyle w:val="Default"/>
            </w:pPr>
            <w:r w:rsidRPr="00C87A62">
              <w:t>Характеристики функции</w:t>
            </w:r>
          </w:p>
        </w:tc>
        <w:tc>
          <w:tcPr>
            <w:tcW w:w="1407" w:type="pct"/>
            <w:gridSpan w:val="2"/>
          </w:tcPr>
          <w:p w:rsidR="00327DB0" w:rsidRPr="00C87A62" w:rsidRDefault="00327DB0" w:rsidP="00A927BD">
            <w:pPr>
              <w:pStyle w:val="Default"/>
            </w:pPr>
            <w:r w:rsidRPr="00C87A62">
              <w:t>Характеристики функции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91" w:type="pct"/>
          </w:tcPr>
          <w:p w:rsidR="00327DB0" w:rsidRPr="00C87A62" w:rsidRDefault="00327DB0" w:rsidP="00A927BD">
            <w:pPr>
              <w:pStyle w:val="Default"/>
              <w:rPr>
                <w:i/>
              </w:rPr>
            </w:pPr>
            <w:r>
              <w:t>Э</w:t>
            </w:r>
            <w:r w:rsidRPr="00C87A62">
              <w:t xml:space="preserve">лементарные функции </w:t>
            </w:r>
          </w:p>
        </w:tc>
        <w:tc>
          <w:tcPr>
            <w:tcW w:w="1407" w:type="pct"/>
            <w:gridSpan w:val="2"/>
          </w:tcPr>
          <w:p w:rsidR="00327DB0" w:rsidRPr="00C87A62" w:rsidRDefault="00327DB0" w:rsidP="00A927BD">
            <w:pPr>
              <w:pStyle w:val="Default"/>
              <w:rPr>
                <w:i/>
              </w:rPr>
            </w:pPr>
            <w:r w:rsidRPr="00C87A62">
              <w:t xml:space="preserve">Основные элементарные функции, их свойства и графики.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791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407" w:type="pct"/>
            <w:gridSpan w:val="2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 «Построение графиков реальных функций с помощью </w:t>
            </w:r>
          </w:p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преобразований».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</w:pPr>
            <w:r w:rsidRPr="00C87A62">
              <w:rPr>
                <w:b/>
                <w:bCs/>
              </w:rPr>
              <w:t xml:space="preserve">Тема 1.2 Предел функции. </w:t>
            </w:r>
          </w:p>
          <w:p w:rsidR="00327DB0" w:rsidRPr="00C87A62" w:rsidRDefault="00327DB0" w:rsidP="00A927BD">
            <w:pPr>
              <w:pStyle w:val="Default"/>
            </w:pPr>
            <w:r w:rsidRPr="00C87A62">
              <w:rPr>
                <w:b/>
                <w:bCs/>
              </w:rPr>
              <w:t>Непрерывность функции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23" w:type="pct"/>
            <w:gridSpan w:val="2"/>
          </w:tcPr>
          <w:p w:rsidR="00327DB0" w:rsidRPr="00096AF4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Предел функции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Определение предела функции. Основные теоремы о пределах.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23" w:type="pct"/>
            <w:gridSpan w:val="2"/>
          </w:tcPr>
          <w:p w:rsidR="00327DB0" w:rsidRPr="00C87A62" w:rsidRDefault="00327DB0" w:rsidP="00A927BD">
            <w:pPr>
              <w:pStyle w:val="Default"/>
              <w:rPr>
                <w:b/>
                <w:bCs/>
              </w:rPr>
            </w:pPr>
            <w:r w:rsidRPr="00C87A62">
              <w:t>Замечательные пределы.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Замечательные пределы.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23" w:type="pct"/>
            <w:gridSpan w:val="2"/>
          </w:tcPr>
          <w:p w:rsidR="00327DB0" w:rsidRPr="00C87A62" w:rsidRDefault="00327DB0" w:rsidP="00A927BD">
            <w:pPr>
              <w:pStyle w:val="Default"/>
              <w:rPr>
                <w:b/>
                <w:bCs/>
              </w:rPr>
            </w:pPr>
            <w:r w:rsidRPr="00C87A62">
              <w:t>Непрерывность функции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>Непрерывность функции. Исследование функции на непрерывность.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У3, З1, З2,  З3, З4, Уок1/1-Уок1/6, Зок1/1,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923" w:type="pct"/>
            <w:gridSpan w:val="2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 «Нахождение пределов функций с помощью замечательных пределов».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 xml:space="preserve">Тема 1.3 Дифференциальное и интегральное исчисления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23" w:type="pct"/>
            <w:gridSpan w:val="2"/>
          </w:tcPr>
          <w:p w:rsidR="00327DB0" w:rsidRPr="00C87A62" w:rsidRDefault="00327DB0" w:rsidP="00A927BD">
            <w:pPr>
              <w:pStyle w:val="Default"/>
              <w:rPr>
                <w:b/>
                <w:bCs/>
              </w:rPr>
            </w:pPr>
            <w:r w:rsidRPr="001E53C8">
              <w:rPr>
                <w:bCs/>
              </w:rPr>
              <w:t>Дифференциальное и интегральное исчисления</w:t>
            </w:r>
          </w:p>
        </w:tc>
        <w:tc>
          <w:tcPr>
            <w:tcW w:w="1275" w:type="pct"/>
          </w:tcPr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Дифференциальное и интегральное исчисления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23" w:type="pct"/>
            <w:gridSpan w:val="2"/>
          </w:tcPr>
          <w:p w:rsidR="00327DB0" w:rsidRPr="001E53C8" w:rsidRDefault="00327DB0" w:rsidP="00A927BD">
            <w:pPr>
              <w:pStyle w:val="Default"/>
              <w:rPr>
                <w:i/>
              </w:rPr>
            </w:pPr>
            <w:r w:rsidRPr="001E53C8">
              <w:t>Практическое занятие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«Вычисление производных функций»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23" w:type="pct"/>
            <w:gridSpan w:val="2"/>
          </w:tcPr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«Применение производной к решению практических задач». </w:t>
            </w:r>
          </w:p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 З3, З4, Уок1/1-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ОК5</w:t>
            </w: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  <w:jc w:val="right"/>
              <w:rPr>
                <w:b/>
                <w:bCs/>
              </w:rPr>
            </w:pPr>
            <w:r w:rsidRPr="00C87A62">
              <w:rPr>
                <w:b/>
                <w:i/>
              </w:rPr>
              <w:lastRenderedPageBreak/>
              <w:t>2 курс. 4 семестр. Всего часов: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</w:pPr>
            <w:r w:rsidRPr="00C87A62">
              <w:rPr>
                <w:b/>
                <w:bCs/>
              </w:rPr>
              <w:t xml:space="preserve">РАЗДЕЛ 2 Основные понятия и методы линейной алгебры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>Тема 2.1 Матрицы и определители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23" w:type="pct"/>
            <w:gridSpan w:val="2"/>
          </w:tcPr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</w:rPr>
              <w:t xml:space="preserve">Матрицы и </w:t>
            </w: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определители</w:t>
            </w:r>
          </w:p>
        </w:tc>
        <w:tc>
          <w:tcPr>
            <w:tcW w:w="1275" w:type="pct"/>
          </w:tcPr>
          <w:p w:rsidR="00327DB0" w:rsidRPr="001E53C8" w:rsidRDefault="00327DB0" w:rsidP="00A927BD">
            <w:pPr>
              <w:pStyle w:val="Default"/>
            </w:pPr>
            <w:r w:rsidRPr="001E53C8">
              <w:t xml:space="preserve">Матрицы, их виды. Действия над матрицами. Умножение матриц, обратная матрица. </w:t>
            </w:r>
          </w:p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sz w:val="24"/>
                <w:szCs w:val="24"/>
              </w:rPr>
              <w:t>Определители n-го порядка, их свойства и вычисление. Миноры и алгебраические дополнения. Разложение определителей в сумму алгебраических дополнений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23" w:type="pct"/>
            <w:gridSpan w:val="2"/>
          </w:tcPr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pct"/>
          </w:tcPr>
          <w:p w:rsidR="00327DB0" w:rsidRPr="001E53C8" w:rsidRDefault="00327DB0" w:rsidP="00A927BD">
            <w:pPr>
              <w:pStyle w:val="Default"/>
            </w:pPr>
            <w:r w:rsidRPr="001E53C8">
              <w:t xml:space="preserve">«Действия с матрицами». </w:t>
            </w:r>
          </w:p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23" w:type="pct"/>
            <w:gridSpan w:val="2"/>
          </w:tcPr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pct"/>
          </w:tcPr>
          <w:p w:rsidR="00327DB0" w:rsidRPr="001E53C8" w:rsidRDefault="00327DB0" w:rsidP="00A927BD">
            <w:pPr>
              <w:pStyle w:val="Default"/>
            </w:pPr>
            <w:r w:rsidRPr="001E53C8">
              <w:t xml:space="preserve">«Нахождение обратной матрицы» </w:t>
            </w:r>
          </w:p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</w:pPr>
            <w:r w:rsidRPr="00C87A62">
              <w:rPr>
                <w:b/>
                <w:bCs/>
              </w:rPr>
              <w:t>Тема 2.2 Решение систем линейных алгебраических уравнений (СЛАУ)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23" w:type="pct"/>
            <w:gridSpan w:val="2"/>
          </w:tcPr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</w:rPr>
              <w:t xml:space="preserve">Решение систем линейных алгебраических </w:t>
            </w: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 (СЛАУ)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>Практическое занятие «Решение систем линейных уравнений методами линейной алгебры»</w:t>
            </w:r>
          </w:p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З2, Уок1/1-Уок1/6, Зок1/1,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923" w:type="pct"/>
            <w:gridSpan w:val="2"/>
          </w:tcPr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 «Решение СЛАУ различными методами» </w:t>
            </w:r>
          </w:p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</w:pPr>
            <w:r w:rsidRPr="00C87A62">
              <w:rPr>
                <w:b/>
                <w:bCs/>
              </w:rPr>
              <w:t>РАЗДЕЛ 3 Основы дискретной математики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 xml:space="preserve">Тема 3.1 Множества и отношения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23" w:type="pct"/>
            <w:gridSpan w:val="2"/>
          </w:tcPr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</w:rPr>
              <w:t xml:space="preserve">Множества и </w:t>
            </w: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Элементы и множества. Задание множеств. Операции над множествами и их свойства. Отношения и их свойства.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23" w:type="pct"/>
            <w:gridSpan w:val="2"/>
          </w:tcPr>
          <w:p w:rsidR="00327DB0" w:rsidRPr="001E53C8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операций над множествами»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</w:pPr>
            <w:r w:rsidRPr="00C87A62">
              <w:rPr>
                <w:b/>
                <w:bCs/>
              </w:rPr>
              <w:t xml:space="preserve">Тема 3.2 Основные понятия теории графов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23" w:type="pct"/>
            <w:gridSpan w:val="2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Основные понятия теории графов </w:t>
            </w:r>
          </w:p>
          <w:p w:rsidR="00327DB0" w:rsidRPr="00C87A62" w:rsidRDefault="00327DB0" w:rsidP="00A927BD">
            <w:pPr>
              <w:pStyle w:val="Default"/>
              <w:rPr>
                <w:i/>
              </w:rPr>
            </w:pP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Основные понятия теории графов </w:t>
            </w:r>
          </w:p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923" w:type="pct"/>
            <w:gridSpan w:val="2"/>
          </w:tcPr>
          <w:p w:rsidR="00327DB0" w:rsidRPr="00C87A62" w:rsidRDefault="00327DB0" w:rsidP="00A927BD">
            <w:pPr>
              <w:pStyle w:val="Default"/>
              <w:rPr>
                <w:b/>
                <w:bCs/>
              </w:rPr>
            </w:pPr>
            <w:r w:rsidRPr="00C87A62">
              <w:t>Практическое занятие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 «Построение графа»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>РАЗДЕЛ 4 Элементы теории комплексных чисел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</w:pPr>
            <w:r w:rsidRPr="00C87A62">
              <w:rPr>
                <w:b/>
                <w:bCs/>
              </w:rPr>
              <w:t>Тема 4.1 Комплексные числа и действия над ними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23" w:type="pct"/>
            <w:gridSpan w:val="2"/>
          </w:tcPr>
          <w:p w:rsidR="00327DB0" w:rsidRPr="002B2B85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85">
              <w:rPr>
                <w:rFonts w:ascii="Times New Roman" w:hAnsi="Times New Roman" w:cs="Times New Roman"/>
                <w:bCs/>
              </w:rPr>
              <w:t xml:space="preserve">Комплексные числа и </w:t>
            </w:r>
            <w:r w:rsidRPr="002B2B8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над ними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Комплексное число и его формы. Действия над комплексными числами в различных формах </w:t>
            </w:r>
          </w:p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23" w:type="pct"/>
            <w:gridSpan w:val="2"/>
          </w:tcPr>
          <w:p w:rsidR="00327DB0" w:rsidRPr="002B2B85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85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 «Комплексные числа и действия над ними» </w:t>
            </w:r>
          </w:p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У3, З1, З2,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 xml:space="preserve">РАЗДЕЛ 5 Основы теории вероятностей и математической статистики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2506" w:type="pct"/>
            <w:gridSpan w:val="4"/>
          </w:tcPr>
          <w:p w:rsidR="00327DB0" w:rsidRPr="00C87A62" w:rsidRDefault="00327DB0" w:rsidP="00A927BD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>Тема 5.1 Вероятность. Теорема сложения вероятностей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23" w:type="pct"/>
            <w:gridSpan w:val="2"/>
          </w:tcPr>
          <w:p w:rsidR="00327DB0" w:rsidRPr="00E1633A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  <w:bCs/>
              </w:rPr>
              <w:t xml:space="preserve">Теорема </w:t>
            </w:r>
            <w:r w:rsidRPr="00E1633A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сложения вероятностей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  <w:rPr>
                <w:i/>
              </w:rPr>
            </w:pPr>
            <w:r w:rsidRPr="00C87A62">
              <w:t xml:space="preserve"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 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З2, З4, Уок1/1-Уок1/6, Зок1/1,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C87A62" w:rsidTr="00327DB0">
        <w:tc>
          <w:tcPr>
            <w:tcW w:w="30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923" w:type="pct"/>
            <w:gridSpan w:val="2"/>
          </w:tcPr>
          <w:p w:rsidR="00327DB0" w:rsidRPr="00E1633A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pct"/>
          </w:tcPr>
          <w:p w:rsidR="00327DB0" w:rsidRPr="00C87A62" w:rsidRDefault="00327DB0" w:rsidP="00A927BD">
            <w:pPr>
              <w:pStyle w:val="Default"/>
            </w:pPr>
            <w:r w:rsidRPr="00C87A62">
              <w:t xml:space="preserve"> «Решение практических задач на определение вероятности события». </w:t>
            </w:r>
          </w:p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З2, З4, Уок1/1-Уок1/6, Зок1/1, Уок2/1-Уок2/7, Уок5/1</w:t>
            </w:r>
          </w:p>
        </w:tc>
        <w:tc>
          <w:tcPr>
            <w:tcW w:w="217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C87A62" w:rsidRDefault="00327DB0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B0" w:rsidRPr="00486F4C" w:rsidTr="00327DB0">
        <w:tc>
          <w:tcPr>
            <w:tcW w:w="308" w:type="pct"/>
          </w:tcPr>
          <w:p w:rsidR="00327DB0" w:rsidRPr="00C87A62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923" w:type="pct"/>
            <w:gridSpan w:val="2"/>
          </w:tcPr>
          <w:p w:rsidR="00327DB0" w:rsidRPr="00C87A62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275" w:type="pct"/>
          </w:tcPr>
          <w:p w:rsidR="00327DB0" w:rsidRPr="00C87A62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" w:type="pct"/>
            <w:shd w:val="clear" w:color="auto" w:fill="auto"/>
          </w:tcPr>
          <w:p w:rsidR="00327DB0" w:rsidRPr="00486F4C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64" w:type="pct"/>
            <w:shd w:val="clear" w:color="auto" w:fill="auto"/>
          </w:tcPr>
          <w:p w:rsidR="00327DB0" w:rsidRPr="00486F4C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327DB0" w:rsidRPr="00486F4C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327DB0" w:rsidRPr="00486F4C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" w:type="pct"/>
          </w:tcPr>
          <w:p w:rsidR="00327DB0" w:rsidRPr="00486F4C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327DB0" w:rsidRPr="00486F4C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</w:tcPr>
          <w:p w:rsidR="00327DB0" w:rsidRPr="00486F4C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27DB0" w:rsidRPr="00486F4C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</w:tcPr>
          <w:p w:rsidR="00327DB0" w:rsidRPr="00486F4C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shd w:val="clear" w:color="auto" w:fill="auto"/>
          </w:tcPr>
          <w:p w:rsidR="00327DB0" w:rsidRPr="00486F4C" w:rsidRDefault="00327DB0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3D3" w:rsidRDefault="008853D3" w:rsidP="00055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8" w:name="_GoBack"/>
      <w:bookmarkEnd w:id="8"/>
    </w:p>
    <w:p w:rsidR="008853D3" w:rsidRDefault="008853D3">
      <w:pPr>
        <w:rPr>
          <w:rFonts w:ascii="Times New Roman" w:hAnsi="Times New Roman" w:cs="Times New Roman"/>
          <w:caps/>
          <w:sz w:val="28"/>
          <w:szCs w:val="28"/>
        </w:rPr>
        <w:sectPr w:rsidR="008853D3" w:rsidSect="008853D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B7278" w:rsidRPr="00055AD3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55AD3"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Для реализации программы учебной дисциплины должны быть предусмотрены следующие специальные помещения: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Учебная аудитория Математика, оснащенн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CC5014">
        <w:rPr>
          <w:rFonts w:ascii="Times New Roman" w:hAnsi="Times New Roman"/>
          <w:sz w:val="24"/>
          <w:szCs w:val="24"/>
        </w:rPr>
        <w:t xml:space="preserve">оборудованием: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CC501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C5014">
        <w:rPr>
          <w:rFonts w:ascii="Times New Roman" w:hAnsi="Times New Roman"/>
          <w:sz w:val="24"/>
          <w:szCs w:val="24"/>
        </w:rPr>
        <w:t xml:space="preserve">;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рабочее место преподавателя;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информационные стенды;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комплект чертежных инструментов для черчения на доске;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модели пространственных тел и конструкторы геометрических фигур; </w:t>
      </w:r>
    </w:p>
    <w:p w:rsidR="00826C78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наглядные пособия (комплекты учебных таблиц, плакатов, портретов выдающихся ученых-математиков и техническими средствами обучения: </w:t>
      </w:r>
      <w:proofErr w:type="gramEnd"/>
    </w:p>
    <w:p w:rsidR="00826C78" w:rsidRDefault="00826C78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="00CC5014" w:rsidRPr="00CC5014">
        <w:rPr>
          <w:rFonts w:ascii="Times New Roman" w:hAnsi="Times New Roman"/>
          <w:sz w:val="24"/>
          <w:szCs w:val="24"/>
        </w:rPr>
        <w:t>мультимедийным</w:t>
      </w:r>
      <w:proofErr w:type="spellEnd"/>
      <w:r w:rsidR="00CC5014" w:rsidRPr="00CC5014">
        <w:rPr>
          <w:rFonts w:ascii="Times New Roman" w:hAnsi="Times New Roman"/>
          <w:sz w:val="24"/>
          <w:szCs w:val="24"/>
        </w:rPr>
        <w:t xml:space="preserve"> оборудованием, посредством которого участники образовательного процесса просматривают визуальную информацию по математике, создают презентации, видеоматериалы, иные документы, </w:t>
      </w:r>
    </w:p>
    <w:p w:rsidR="00826C78" w:rsidRDefault="00826C78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C5014" w:rsidRPr="00CC5014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обеспечением, </w:t>
      </w:r>
    </w:p>
    <w:p w:rsidR="00CC5014" w:rsidRPr="00CC5014" w:rsidRDefault="00826C78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C5014" w:rsidRPr="00CC5014">
        <w:rPr>
          <w:rFonts w:ascii="Times New Roman" w:hAnsi="Times New Roman"/>
          <w:sz w:val="24"/>
          <w:szCs w:val="24"/>
        </w:rPr>
        <w:t>проектор, экран, затемнение</w:t>
      </w:r>
      <w:r>
        <w:rPr>
          <w:rFonts w:ascii="Times New Roman" w:hAnsi="Times New Roman"/>
          <w:sz w:val="24"/>
          <w:szCs w:val="24"/>
        </w:rPr>
        <w:t>.</w:t>
      </w:r>
    </w:p>
    <w:p w:rsidR="00826C78" w:rsidRDefault="00826C78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компьютер/ноутбук/планшет;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средства связи преподавателей и обучающихся.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электронная почта;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 xml:space="preserve">- электронная библиотека </w:t>
      </w:r>
      <w:proofErr w:type="spellStart"/>
      <w:r w:rsidRPr="00CC5014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CC5014">
        <w:rPr>
          <w:rFonts w:ascii="Times New Roman" w:hAnsi="Times New Roman"/>
          <w:sz w:val="24"/>
          <w:szCs w:val="24"/>
        </w:rPr>
        <w:t xml:space="preserve"> и </w:t>
      </w:r>
      <w:r w:rsidRPr="00CC5014">
        <w:rPr>
          <w:rFonts w:ascii="Times New Roman" w:hAnsi="Times New Roman"/>
          <w:sz w:val="24"/>
          <w:szCs w:val="24"/>
          <w:lang w:val="en-US"/>
        </w:rPr>
        <w:t>Book</w:t>
      </w:r>
      <w:r w:rsidRPr="00CC5014">
        <w:rPr>
          <w:rFonts w:ascii="Times New Roman" w:hAnsi="Times New Roman"/>
          <w:sz w:val="24"/>
          <w:szCs w:val="24"/>
        </w:rPr>
        <w:t>.</w:t>
      </w:r>
      <w:proofErr w:type="spellStart"/>
      <w:r w:rsidRPr="00CC501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C5014">
        <w:rPr>
          <w:rFonts w:ascii="Times New Roman" w:hAnsi="Times New Roman"/>
          <w:sz w:val="24"/>
          <w:szCs w:val="24"/>
        </w:rPr>
        <w:t>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 xml:space="preserve">- система </w:t>
      </w:r>
      <w:proofErr w:type="spellStart"/>
      <w:proofErr w:type="gramStart"/>
      <w:r w:rsidRPr="00CC5014">
        <w:rPr>
          <w:rFonts w:ascii="Times New Roman" w:hAnsi="Times New Roman"/>
          <w:sz w:val="24"/>
          <w:szCs w:val="24"/>
        </w:rPr>
        <w:t>Интернет-связи</w:t>
      </w:r>
      <w:proofErr w:type="spellEnd"/>
      <w:proofErr w:type="gramEnd"/>
      <w:r w:rsidRPr="00CC5014">
        <w:rPr>
          <w:rFonts w:ascii="Times New Roman" w:hAnsi="Times New Roman"/>
          <w:sz w:val="24"/>
          <w:szCs w:val="24"/>
        </w:rPr>
        <w:t xml:space="preserve"> </w:t>
      </w:r>
      <w:r w:rsidRPr="00CC5014">
        <w:rPr>
          <w:rFonts w:ascii="Times New Roman" w:hAnsi="Times New Roman"/>
          <w:sz w:val="24"/>
          <w:szCs w:val="24"/>
          <w:lang w:val="en-US"/>
        </w:rPr>
        <w:t>Skype</w:t>
      </w:r>
      <w:r w:rsidRPr="00CC5014">
        <w:rPr>
          <w:rFonts w:ascii="Times New Roman" w:hAnsi="Times New Roman"/>
          <w:sz w:val="24"/>
          <w:szCs w:val="24"/>
        </w:rPr>
        <w:t>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социальные сети;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телефонная связь;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облачные хранилища;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5014">
        <w:rPr>
          <w:rFonts w:ascii="Times New Roman" w:hAnsi="Times New Roman"/>
          <w:sz w:val="24"/>
          <w:szCs w:val="24"/>
        </w:rPr>
        <w:t xml:space="preserve">- система потоковой </w:t>
      </w:r>
      <w:proofErr w:type="spellStart"/>
      <w:r w:rsidRPr="00CC5014">
        <w:rPr>
          <w:rFonts w:ascii="Times New Roman" w:hAnsi="Times New Roman"/>
          <w:sz w:val="24"/>
          <w:szCs w:val="24"/>
        </w:rPr>
        <w:t>видеотрансляции</w:t>
      </w:r>
      <w:proofErr w:type="spellEnd"/>
      <w:r w:rsidRPr="00CC5014">
        <w:rPr>
          <w:rFonts w:ascii="Times New Roman" w:hAnsi="Times New Roman"/>
          <w:sz w:val="24"/>
          <w:szCs w:val="24"/>
        </w:rPr>
        <w:t xml:space="preserve"> семинара с интерактивной связью в форме чата (</w:t>
      </w:r>
      <w:proofErr w:type="spellStart"/>
      <w:r w:rsidRPr="00CC5014">
        <w:rPr>
          <w:rFonts w:ascii="Times New Roman" w:hAnsi="Times New Roman"/>
          <w:sz w:val="24"/>
          <w:szCs w:val="24"/>
        </w:rPr>
        <w:t>вебинар</w:t>
      </w:r>
      <w:proofErr w:type="spellEnd"/>
      <w:r w:rsidRPr="00CC5014">
        <w:rPr>
          <w:rFonts w:ascii="Times New Roman" w:hAnsi="Times New Roman"/>
          <w:sz w:val="24"/>
          <w:szCs w:val="24"/>
        </w:rPr>
        <w:t>).</w:t>
      </w:r>
      <w:proofErr w:type="gramEnd"/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Информационное обеспечение реализации программы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</w:t>
      </w:r>
      <w:proofErr w:type="gramStart"/>
      <w:r w:rsidRPr="00CC5014">
        <w:rPr>
          <w:rFonts w:ascii="Times New Roman" w:hAnsi="Times New Roman" w:cs="Times New Roman"/>
          <w:color w:val="000000"/>
          <w:sz w:val="24"/>
          <w:szCs w:val="24"/>
        </w:rPr>
        <w:t>рекомендуемых</w:t>
      </w:r>
      <w:proofErr w:type="gramEnd"/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 для использования в образовательном процессе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3.2.1. Печатные издания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1. Григорьев Г.В Математика. М.ИЦ Академия, 2014 г.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2. Богомолов Н.В. Практические занятия по математике, учебное пособие для СПО. М.: «Высшая школа», 2014.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3. Богомолов Н. В., </w:t>
      </w:r>
      <w:proofErr w:type="spellStart"/>
      <w:r w:rsidRPr="00CC5014">
        <w:rPr>
          <w:rFonts w:ascii="Times New Roman" w:hAnsi="Times New Roman" w:cs="Times New Roman"/>
          <w:color w:val="000000"/>
          <w:sz w:val="24"/>
          <w:szCs w:val="24"/>
        </w:rPr>
        <w:t>Самойленко</w:t>
      </w:r>
      <w:proofErr w:type="spellEnd"/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 П.И. Математика. Учебник для </w:t>
      </w:r>
      <w:proofErr w:type="spellStart"/>
      <w:r w:rsidRPr="00CC5014">
        <w:rPr>
          <w:rFonts w:ascii="Times New Roman" w:hAnsi="Times New Roman" w:cs="Times New Roman"/>
          <w:color w:val="000000"/>
          <w:sz w:val="24"/>
          <w:szCs w:val="24"/>
        </w:rPr>
        <w:t>ссузов</w:t>
      </w:r>
      <w:proofErr w:type="spellEnd"/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. М., «ДРОФА», 2012.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3.2.2. Электронные издания (электронные ресурсы) </w:t>
      </w:r>
    </w:p>
    <w:p w:rsidR="00CC5014" w:rsidRPr="00CC5014" w:rsidRDefault="00CC5014" w:rsidP="00CC501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C5014">
        <w:rPr>
          <w:rFonts w:ascii="Times New Roman" w:hAnsi="Times New Roman" w:cs="Times New Roman"/>
          <w:color w:val="000000"/>
          <w:sz w:val="24"/>
          <w:szCs w:val="24"/>
        </w:rPr>
        <w:t>www.fipi.ru</w:t>
      </w:r>
      <w:proofErr w:type="spellEnd"/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5014" w:rsidRPr="00CC5014" w:rsidRDefault="00CC5014" w:rsidP="00CC501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http://www.exponenta.ru/ </w:t>
      </w:r>
    </w:p>
    <w:p w:rsidR="00CC5014" w:rsidRPr="00CC5014" w:rsidRDefault="00CC5014" w:rsidP="00CC501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http://www.mathege.ru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 http://uztest.ru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3.2.3. Дополнительные источники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1. Раздаточный материал для работы на уроке по всем темам курса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CC5014">
        <w:rPr>
          <w:rFonts w:ascii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теоретического материала: презентации, электронные плакаты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Контролирующие материалы по дисциплине: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4. Индивидуальные варианты зачетных работ текущего контроля знаний по дисциплине;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5. Индивидуальные варианты зачетных работ итогового контроля знаний по дисциплине; </w:t>
      </w:r>
    </w:p>
    <w:p w:rsid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6. Индивидуальные варианты зачетных работ входного контроля остаточных знаний по дисциплине. </w:t>
      </w:r>
    </w:p>
    <w:p w:rsid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633A" w:rsidRPr="00E1633A" w:rsidRDefault="00E1633A" w:rsidP="00E1633A">
      <w:pPr>
        <w:pStyle w:val="af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E1633A">
        <w:rPr>
          <w:rFonts w:ascii="Times New Roman" w:hAnsi="Times New Roman"/>
          <w:b/>
          <w:bCs/>
          <w:iCs/>
        </w:rPr>
        <w:t>КОНТРОЛЬ И ОЦЕНКА РЕЗУЛЬТАТОВ ОСВОЕНИЯ УЧЕБНОЙ ДИСЦИПЛИНЫ</w:t>
      </w:r>
    </w:p>
    <w:p w:rsidR="00E1633A" w:rsidRPr="00E1633A" w:rsidRDefault="00E1633A" w:rsidP="00E1633A">
      <w:pPr>
        <w:pStyle w:val="af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4"/>
        <w:gridCol w:w="3044"/>
        <w:gridCol w:w="3044"/>
      </w:tblGrid>
      <w:tr w:rsidR="00CC5014" w:rsidRPr="00CC5014" w:rsidTr="00CC5014">
        <w:trPr>
          <w:trHeight w:val="244"/>
        </w:trPr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Результаты обучения </w:t>
            </w: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Критерии оценки </w:t>
            </w: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Методы оценки </w:t>
            </w:r>
          </w:p>
        </w:tc>
      </w:tr>
      <w:tr w:rsidR="00CC5014" w:rsidRPr="00CC5014" w:rsidTr="00CC5014">
        <w:trPr>
          <w:trHeight w:val="1598"/>
        </w:trPr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Знания: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Основные математические методы решения прикладных задач;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-О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Основы интегрального и дифференциального исчисления;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деятельности. </w:t>
            </w:r>
          </w:p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Полнота продемонстрированных знаний и умение применять их при выполнении практических работ </w:t>
            </w: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Проведение устных опросов, письменных контрольных работ </w:t>
            </w:r>
          </w:p>
        </w:tc>
      </w:tr>
      <w:tr w:rsidR="00CC5014" w:rsidRPr="00CC5014" w:rsidTr="00C7605D">
        <w:trPr>
          <w:trHeight w:val="841"/>
        </w:trPr>
        <w:tc>
          <w:tcPr>
            <w:tcW w:w="3044" w:type="dxa"/>
          </w:tcPr>
          <w:p w:rsidR="00C7605D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Умения: </w:t>
            </w:r>
          </w:p>
          <w:p w:rsidR="00CC5014" w:rsidRPr="00C7605D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Анализировать сложные функции и строить их графики;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Выполнять действия над комплексными числами;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-В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ычислять значения геометрических величин;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Производить операции над матрицами и определителями;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CC5014" w:rsidRPr="00CC5014" w:rsidRDefault="00C7605D" w:rsidP="00C7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Решать системы линейных 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уравнений различными методами </w:t>
            </w: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lastRenderedPageBreak/>
              <w:t xml:space="preserve">Выполнение практических работ в соответствии с заданием </w:t>
            </w: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Проверка результатов и хода выполнения практических работ </w:t>
            </w:r>
          </w:p>
        </w:tc>
      </w:tr>
    </w:tbl>
    <w:p w:rsidR="00741C59" w:rsidRPr="00C7605D" w:rsidRDefault="00741C59" w:rsidP="00CC5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5D" w:rsidRPr="00C7605D" w:rsidRDefault="00C7605D" w:rsidP="00C76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760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7605D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673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0"/>
        <w:gridCol w:w="2694"/>
        <w:gridCol w:w="3402"/>
        <w:gridCol w:w="1167"/>
      </w:tblGrid>
      <w:tr w:rsidR="00C7605D" w:rsidRPr="00C7605D" w:rsidTr="00103668">
        <w:tc>
          <w:tcPr>
            <w:tcW w:w="2410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ОК</w:t>
            </w:r>
            <w:proofErr w:type="gramStart"/>
            <w:r w:rsidRPr="00C7605D">
              <w:rPr>
                <w:rFonts w:ascii="Times New Roman" w:hAnsi="Times New Roman" w:cs="Times New Roman"/>
              </w:rPr>
              <w:t>1</w:t>
            </w:r>
            <w:proofErr w:type="gramEnd"/>
            <w:r w:rsidRPr="00C7605D">
              <w:rPr>
                <w:rFonts w:ascii="Times New Roman" w:hAnsi="Times New Roman" w:cs="Times New Roman"/>
              </w:rPr>
              <w:t>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694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proofErr w:type="gramStart"/>
            <w:r w:rsidRPr="00C7605D">
              <w:rPr>
                <w:rFonts w:ascii="Times New Roman" w:hAnsi="Times New Roman" w:cs="Times New Roman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</w:t>
            </w:r>
            <w:proofErr w:type="gramEnd"/>
            <w:r w:rsidRPr="00C7605D">
              <w:rPr>
                <w:rFonts w:ascii="Times New Roman" w:hAnsi="Times New Roman" w:cs="Times New Roman"/>
              </w:rPr>
              <w:t xml:space="preserve"> оценивать результат и последствие своих действий.</w:t>
            </w:r>
          </w:p>
        </w:tc>
        <w:tc>
          <w:tcPr>
            <w:tcW w:w="3402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proofErr w:type="gramStart"/>
            <w:r w:rsidRPr="00C7605D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  <w:proofErr w:type="gramEnd"/>
          </w:p>
        </w:tc>
        <w:tc>
          <w:tcPr>
            <w:tcW w:w="1167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Устный опрос</w:t>
            </w:r>
          </w:p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</w:p>
        </w:tc>
      </w:tr>
      <w:tr w:rsidR="00C7605D" w:rsidRPr="00C7605D" w:rsidTr="00103668">
        <w:tc>
          <w:tcPr>
            <w:tcW w:w="2410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ОК</w:t>
            </w:r>
            <w:proofErr w:type="gramStart"/>
            <w:r w:rsidRPr="00C7605D">
              <w:rPr>
                <w:rFonts w:ascii="Times New Roman" w:hAnsi="Times New Roman" w:cs="Times New Roman"/>
              </w:rPr>
              <w:t>2</w:t>
            </w:r>
            <w:proofErr w:type="gramEnd"/>
            <w:r w:rsidRPr="00C7605D">
              <w:rPr>
                <w:rFonts w:ascii="Times New Roman" w:hAnsi="Times New Roman" w:cs="Times New Roman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694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7605D">
              <w:rPr>
                <w:rFonts w:ascii="Times New Roman" w:hAnsi="Times New Roman" w:cs="Times New Roman"/>
              </w:rPr>
              <w:t>значимое</w:t>
            </w:r>
            <w:proofErr w:type="gramEnd"/>
            <w:r w:rsidRPr="00C7605D">
              <w:rPr>
                <w:rFonts w:ascii="Times New Roman" w:hAnsi="Times New Roman" w:cs="Times New Roman"/>
              </w:rPr>
              <w:t xml:space="preserve"> в перечне информации; оценивать практическую значимость результатов поиска; оформлять результаты </w:t>
            </w:r>
            <w:r w:rsidRPr="00C7605D">
              <w:rPr>
                <w:rFonts w:ascii="Times New Roman" w:hAnsi="Times New Roman" w:cs="Times New Roman"/>
              </w:rPr>
              <w:lastRenderedPageBreak/>
              <w:t>поиска</w:t>
            </w:r>
          </w:p>
        </w:tc>
        <w:tc>
          <w:tcPr>
            <w:tcW w:w="3402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167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Практические занятия, устный опрос</w:t>
            </w:r>
          </w:p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</w:p>
        </w:tc>
      </w:tr>
      <w:tr w:rsidR="00C7605D" w:rsidRPr="00C7605D" w:rsidTr="00103668">
        <w:tc>
          <w:tcPr>
            <w:tcW w:w="2410" w:type="dxa"/>
          </w:tcPr>
          <w:p w:rsidR="00C7605D" w:rsidRPr="00C7605D" w:rsidRDefault="00C7605D" w:rsidP="00A927BD">
            <w:pPr>
              <w:pStyle w:val="Default"/>
            </w:pPr>
            <w:r w:rsidRPr="00C7605D">
              <w:lastRenderedPageBreak/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  <w:p w:rsidR="00C7605D" w:rsidRPr="00C7605D" w:rsidRDefault="00C7605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05D" w:rsidRPr="00C7605D" w:rsidRDefault="00C7605D" w:rsidP="00A927BD">
            <w:pPr>
              <w:pStyle w:val="Default"/>
            </w:pPr>
            <w:r w:rsidRPr="00C7605D">
              <w:t xml:space="preserve">грамотно излагать свои мысли и оформлять документы по профессиональной тематике на государственном языке, </w:t>
            </w:r>
          </w:p>
          <w:p w:rsidR="00C7605D" w:rsidRPr="00C7605D" w:rsidRDefault="00C7605D" w:rsidP="00A927BD">
            <w:pPr>
              <w:pStyle w:val="Default"/>
            </w:pPr>
            <w:r w:rsidRPr="00C7605D">
              <w:t xml:space="preserve">проявлять толерантность в рабочем коллективе </w:t>
            </w:r>
          </w:p>
          <w:p w:rsidR="00C7605D" w:rsidRPr="00C7605D" w:rsidRDefault="00C7605D" w:rsidP="00A927BD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605D" w:rsidRPr="00C7605D" w:rsidRDefault="00C7605D" w:rsidP="00A927BD">
            <w:pPr>
              <w:pStyle w:val="Default"/>
            </w:pPr>
            <w:r w:rsidRPr="00C7605D">
              <w:t xml:space="preserve">особенности социального и культурного контекста; правила оформления документов и построения устных сообщений. </w:t>
            </w:r>
          </w:p>
          <w:p w:rsidR="00C7605D" w:rsidRPr="00C7605D" w:rsidRDefault="00C7605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</w:p>
        </w:tc>
      </w:tr>
    </w:tbl>
    <w:p w:rsidR="00C7605D" w:rsidRPr="00DB5C69" w:rsidRDefault="00C7605D" w:rsidP="00CC5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605D" w:rsidRPr="00DB5C69" w:rsidSect="008853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79E" w:rsidRDefault="00A6479E" w:rsidP="00BE6B9C">
      <w:pPr>
        <w:spacing w:after="0" w:line="240" w:lineRule="auto"/>
      </w:pPr>
      <w:r>
        <w:separator/>
      </w:r>
    </w:p>
  </w:endnote>
  <w:endnote w:type="continuationSeparator" w:id="1">
    <w:p w:rsidR="00A6479E" w:rsidRDefault="00A6479E" w:rsidP="00B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0094"/>
      <w:docPartObj>
        <w:docPartGallery w:val="Page Numbers (Bottom of Page)"/>
        <w:docPartUnique/>
      </w:docPartObj>
    </w:sdtPr>
    <w:sdtContent>
      <w:p w:rsidR="00877480" w:rsidRDefault="00877480">
        <w:pPr>
          <w:pStyle w:val="a8"/>
          <w:jc w:val="right"/>
        </w:pPr>
        <w:fldSimple w:instr=" PAGE   \* MERGEFORMAT ">
          <w:r w:rsidR="0025094E">
            <w:rPr>
              <w:noProof/>
            </w:rPr>
            <w:t>4</w:t>
          </w:r>
        </w:fldSimple>
      </w:p>
    </w:sdtContent>
  </w:sdt>
  <w:p w:rsidR="00877480" w:rsidRDefault="008774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79E" w:rsidRDefault="00A6479E" w:rsidP="00BE6B9C">
      <w:pPr>
        <w:spacing w:after="0" w:line="240" w:lineRule="auto"/>
      </w:pPr>
      <w:r>
        <w:separator/>
      </w:r>
    </w:p>
  </w:footnote>
  <w:footnote w:type="continuationSeparator" w:id="1">
    <w:p w:rsidR="00A6479E" w:rsidRDefault="00A6479E" w:rsidP="00B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BE0D1A"/>
    <w:multiLevelType w:val="hybridMultilevel"/>
    <w:tmpl w:val="7C4E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22E656B"/>
    <w:multiLevelType w:val="hybridMultilevel"/>
    <w:tmpl w:val="30BCEFE8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E3B75"/>
    <w:multiLevelType w:val="hybridMultilevel"/>
    <w:tmpl w:val="1826DE82"/>
    <w:lvl w:ilvl="0" w:tplc="C1627210">
      <w:start w:val="2"/>
      <w:numFmt w:val="decimal"/>
      <w:lvlText w:val="%1"/>
      <w:lvlJc w:val="left"/>
      <w:pPr>
        <w:ind w:left="2880" w:hanging="25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8"/>
  </w:num>
  <w:num w:numId="5">
    <w:abstractNumId w:val="19"/>
  </w:num>
  <w:num w:numId="6">
    <w:abstractNumId w:val="24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22"/>
  </w:num>
  <w:num w:numId="13">
    <w:abstractNumId w:val="12"/>
  </w:num>
  <w:num w:numId="14">
    <w:abstractNumId w:val="3"/>
  </w:num>
  <w:num w:numId="15">
    <w:abstractNumId w:val="2"/>
  </w:num>
  <w:num w:numId="16">
    <w:abstractNumId w:val="4"/>
  </w:num>
  <w:num w:numId="17">
    <w:abstractNumId w:val="6"/>
  </w:num>
  <w:num w:numId="18">
    <w:abstractNumId w:val="9"/>
  </w:num>
  <w:num w:numId="19">
    <w:abstractNumId w:val="17"/>
  </w:num>
  <w:num w:numId="20">
    <w:abstractNumId w:val="11"/>
  </w:num>
  <w:num w:numId="21">
    <w:abstractNumId w:val="18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448"/>
    <w:rsid w:val="00014A54"/>
    <w:rsid w:val="00015802"/>
    <w:rsid w:val="00017A12"/>
    <w:rsid w:val="00021FD3"/>
    <w:rsid w:val="00031CF1"/>
    <w:rsid w:val="000420EB"/>
    <w:rsid w:val="00045C16"/>
    <w:rsid w:val="00046661"/>
    <w:rsid w:val="00047735"/>
    <w:rsid w:val="000511A0"/>
    <w:rsid w:val="000547F6"/>
    <w:rsid w:val="00055AD3"/>
    <w:rsid w:val="00070080"/>
    <w:rsid w:val="0008504F"/>
    <w:rsid w:val="000939D4"/>
    <w:rsid w:val="00096AF4"/>
    <w:rsid w:val="000E32CA"/>
    <w:rsid w:val="00102775"/>
    <w:rsid w:val="00103668"/>
    <w:rsid w:val="0010439B"/>
    <w:rsid w:val="001049CD"/>
    <w:rsid w:val="0011706F"/>
    <w:rsid w:val="00124EE7"/>
    <w:rsid w:val="00126A08"/>
    <w:rsid w:val="00133237"/>
    <w:rsid w:val="00136D9D"/>
    <w:rsid w:val="0016780C"/>
    <w:rsid w:val="00167B46"/>
    <w:rsid w:val="00191120"/>
    <w:rsid w:val="00192D91"/>
    <w:rsid w:val="001C265E"/>
    <w:rsid w:val="001C427B"/>
    <w:rsid w:val="001C57DE"/>
    <w:rsid w:val="001D0329"/>
    <w:rsid w:val="001E0AD0"/>
    <w:rsid w:val="001E53C8"/>
    <w:rsid w:val="001E75F6"/>
    <w:rsid w:val="001F56F9"/>
    <w:rsid w:val="001F6788"/>
    <w:rsid w:val="00215F5A"/>
    <w:rsid w:val="0021640E"/>
    <w:rsid w:val="002210A0"/>
    <w:rsid w:val="00222DB7"/>
    <w:rsid w:val="00237D16"/>
    <w:rsid w:val="00240964"/>
    <w:rsid w:val="0025094E"/>
    <w:rsid w:val="00251540"/>
    <w:rsid w:val="00252A0F"/>
    <w:rsid w:val="00267E68"/>
    <w:rsid w:val="00270A87"/>
    <w:rsid w:val="0028365F"/>
    <w:rsid w:val="00292130"/>
    <w:rsid w:val="002930D5"/>
    <w:rsid w:val="00293B65"/>
    <w:rsid w:val="002A30F0"/>
    <w:rsid w:val="002A4F71"/>
    <w:rsid w:val="002A71AE"/>
    <w:rsid w:val="002B2B85"/>
    <w:rsid w:val="002C18E5"/>
    <w:rsid w:val="002C74EE"/>
    <w:rsid w:val="002D0944"/>
    <w:rsid w:val="002D4942"/>
    <w:rsid w:val="002D67F9"/>
    <w:rsid w:val="002E2448"/>
    <w:rsid w:val="002E3FB2"/>
    <w:rsid w:val="002F4657"/>
    <w:rsid w:val="002F4BE3"/>
    <w:rsid w:val="00315CDD"/>
    <w:rsid w:val="00327DB0"/>
    <w:rsid w:val="003379F4"/>
    <w:rsid w:val="00342FC4"/>
    <w:rsid w:val="00350AF3"/>
    <w:rsid w:val="00354370"/>
    <w:rsid w:val="00365B95"/>
    <w:rsid w:val="003667D5"/>
    <w:rsid w:val="00372287"/>
    <w:rsid w:val="00376031"/>
    <w:rsid w:val="003874EB"/>
    <w:rsid w:val="00390892"/>
    <w:rsid w:val="0039625E"/>
    <w:rsid w:val="003A39A5"/>
    <w:rsid w:val="00413685"/>
    <w:rsid w:val="00417272"/>
    <w:rsid w:val="00432692"/>
    <w:rsid w:val="00432F2E"/>
    <w:rsid w:val="00433667"/>
    <w:rsid w:val="00455992"/>
    <w:rsid w:val="00472A21"/>
    <w:rsid w:val="004737F7"/>
    <w:rsid w:val="004765D1"/>
    <w:rsid w:val="0048158C"/>
    <w:rsid w:val="00486F4C"/>
    <w:rsid w:val="00491282"/>
    <w:rsid w:val="004952AD"/>
    <w:rsid w:val="0049642C"/>
    <w:rsid w:val="00497307"/>
    <w:rsid w:val="004B5972"/>
    <w:rsid w:val="004C3A81"/>
    <w:rsid w:val="004D420B"/>
    <w:rsid w:val="004F0633"/>
    <w:rsid w:val="004F5A10"/>
    <w:rsid w:val="004F5A59"/>
    <w:rsid w:val="00512B42"/>
    <w:rsid w:val="00513729"/>
    <w:rsid w:val="0051742A"/>
    <w:rsid w:val="005205B5"/>
    <w:rsid w:val="005216C9"/>
    <w:rsid w:val="00526974"/>
    <w:rsid w:val="00534654"/>
    <w:rsid w:val="005455E8"/>
    <w:rsid w:val="00546114"/>
    <w:rsid w:val="00552F68"/>
    <w:rsid w:val="00571BD6"/>
    <w:rsid w:val="00573012"/>
    <w:rsid w:val="00574CA0"/>
    <w:rsid w:val="00574F46"/>
    <w:rsid w:val="005826D0"/>
    <w:rsid w:val="00585147"/>
    <w:rsid w:val="0059239B"/>
    <w:rsid w:val="00592CF7"/>
    <w:rsid w:val="005941DC"/>
    <w:rsid w:val="00597EEB"/>
    <w:rsid w:val="005B4ABD"/>
    <w:rsid w:val="005C363D"/>
    <w:rsid w:val="005C6D95"/>
    <w:rsid w:val="005C72C4"/>
    <w:rsid w:val="005F5A57"/>
    <w:rsid w:val="00611DEE"/>
    <w:rsid w:val="00615890"/>
    <w:rsid w:val="006209B3"/>
    <w:rsid w:val="00633496"/>
    <w:rsid w:val="006374A6"/>
    <w:rsid w:val="0065045C"/>
    <w:rsid w:val="006547C0"/>
    <w:rsid w:val="00667FF9"/>
    <w:rsid w:val="006818CE"/>
    <w:rsid w:val="006822DF"/>
    <w:rsid w:val="00685638"/>
    <w:rsid w:val="006920DE"/>
    <w:rsid w:val="00695AC7"/>
    <w:rsid w:val="006A4461"/>
    <w:rsid w:val="006A6167"/>
    <w:rsid w:val="006B0364"/>
    <w:rsid w:val="006B2429"/>
    <w:rsid w:val="006B3AF5"/>
    <w:rsid w:val="006B78CC"/>
    <w:rsid w:val="006C0177"/>
    <w:rsid w:val="006C3459"/>
    <w:rsid w:val="006C35A2"/>
    <w:rsid w:val="006E07EB"/>
    <w:rsid w:val="006E18FE"/>
    <w:rsid w:val="006F0F2F"/>
    <w:rsid w:val="00703460"/>
    <w:rsid w:val="00720FF8"/>
    <w:rsid w:val="00741C59"/>
    <w:rsid w:val="007472A0"/>
    <w:rsid w:val="00756FF3"/>
    <w:rsid w:val="00774151"/>
    <w:rsid w:val="0078284D"/>
    <w:rsid w:val="00790566"/>
    <w:rsid w:val="007A1973"/>
    <w:rsid w:val="007B4BBE"/>
    <w:rsid w:val="007C4222"/>
    <w:rsid w:val="007C4E2F"/>
    <w:rsid w:val="007C4EA0"/>
    <w:rsid w:val="007D06C5"/>
    <w:rsid w:val="007D1316"/>
    <w:rsid w:val="007E2D6E"/>
    <w:rsid w:val="007E5F6A"/>
    <w:rsid w:val="007E64E4"/>
    <w:rsid w:val="007F792F"/>
    <w:rsid w:val="00806601"/>
    <w:rsid w:val="0082173F"/>
    <w:rsid w:val="0082656D"/>
    <w:rsid w:val="00826C78"/>
    <w:rsid w:val="00853C98"/>
    <w:rsid w:val="0085780B"/>
    <w:rsid w:val="00876842"/>
    <w:rsid w:val="00877480"/>
    <w:rsid w:val="0088221E"/>
    <w:rsid w:val="00885122"/>
    <w:rsid w:val="008853D3"/>
    <w:rsid w:val="00885AE7"/>
    <w:rsid w:val="00893F1F"/>
    <w:rsid w:val="008A335F"/>
    <w:rsid w:val="008C4197"/>
    <w:rsid w:val="008C4D95"/>
    <w:rsid w:val="008D0B7C"/>
    <w:rsid w:val="008D1746"/>
    <w:rsid w:val="008E691E"/>
    <w:rsid w:val="00907FB5"/>
    <w:rsid w:val="00912668"/>
    <w:rsid w:val="00915CC8"/>
    <w:rsid w:val="00921B47"/>
    <w:rsid w:val="0093550D"/>
    <w:rsid w:val="00935689"/>
    <w:rsid w:val="009364F8"/>
    <w:rsid w:val="009456E3"/>
    <w:rsid w:val="0095042F"/>
    <w:rsid w:val="0095602A"/>
    <w:rsid w:val="0095748F"/>
    <w:rsid w:val="009671B5"/>
    <w:rsid w:val="00976DEC"/>
    <w:rsid w:val="00982790"/>
    <w:rsid w:val="0098613D"/>
    <w:rsid w:val="00986295"/>
    <w:rsid w:val="00994151"/>
    <w:rsid w:val="009952AF"/>
    <w:rsid w:val="009A43C2"/>
    <w:rsid w:val="009A46A2"/>
    <w:rsid w:val="009B2E96"/>
    <w:rsid w:val="009B3A44"/>
    <w:rsid w:val="009B4110"/>
    <w:rsid w:val="009B7278"/>
    <w:rsid w:val="009B7E6E"/>
    <w:rsid w:val="009C4C97"/>
    <w:rsid w:val="009C4D56"/>
    <w:rsid w:val="009E19A8"/>
    <w:rsid w:val="009F44B1"/>
    <w:rsid w:val="009F5D07"/>
    <w:rsid w:val="009F7420"/>
    <w:rsid w:val="00A06783"/>
    <w:rsid w:val="00A321B8"/>
    <w:rsid w:val="00A46ECF"/>
    <w:rsid w:val="00A4775B"/>
    <w:rsid w:val="00A47C0F"/>
    <w:rsid w:val="00A5675A"/>
    <w:rsid w:val="00A6479E"/>
    <w:rsid w:val="00A7085E"/>
    <w:rsid w:val="00A7425D"/>
    <w:rsid w:val="00A822AE"/>
    <w:rsid w:val="00A872A0"/>
    <w:rsid w:val="00A921F9"/>
    <w:rsid w:val="00A92502"/>
    <w:rsid w:val="00A927BD"/>
    <w:rsid w:val="00AA0B91"/>
    <w:rsid w:val="00AC74B5"/>
    <w:rsid w:val="00AE63F7"/>
    <w:rsid w:val="00AE6632"/>
    <w:rsid w:val="00AF3680"/>
    <w:rsid w:val="00AF3904"/>
    <w:rsid w:val="00B005F3"/>
    <w:rsid w:val="00B01189"/>
    <w:rsid w:val="00B35A0C"/>
    <w:rsid w:val="00B37A40"/>
    <w:rsid w:val="00B424DA"/>
    <w:rsid w:val="00B42B15"/>
    <w:rsid w:val="00B42C92"/>
    <w:rsid w:val="00B50014"/>
    <w:rsid w:val="00B548C7"/>
    <w:rsid w:val="00B56CC6"/>
    <w:rsid w:val="00B64B2E"/>
    <w:rsid w:val="00B76CF9"/>
    <w:rsid w:val="00B81932"/>
    <w:rsid w:val="00B839BF"/>
    <w:rsid w:val="00BA4034"/>
    <w:rsid w:val="00BC6611"/>
    <w:rsid w:val="00BD0F31"/>
    <w:rsid w:val="00BE53C3"/>
    <w:rsid w:val="00BE6B9C"/>
    <w:rsid w:val="00BF65C8"/>
    <w:rsid w:val="00C016B2"/>
    <w:rsid w:val="00C02B22"/>
    <w:rsid w:val="00C1524C"/>
    <w:rsid w:val="00C7605D"/>
    <w:rsid w:val="00C817D3"/>
    <w:rsid w:val="00C83D51"/>
    <w:rsid w:val="00C87A62"/>
    <w:rsid w:val="00C952A0"/>
    <w:rsid w:val="00CA3EB5"/>
    <w:rsid w:val="00CA6370"/>
    <w:rsid w:val="00CB680B"/>
    <w:rsid w:val="00CC5014"/>
    <w:rsid w:val="00CD59B1"/>
    <w:rsid w:val="00CF2B72"/>
    <w:rsid w:val="00CF7FDA"/>
    <w:rsid w:val="00D0188E"/>
    <w:rsid w:val="00D12D4F"/>
    <w:rsid w:val="00D16135"/>
    <w:rsid w:val="00D313FF"/>
    <w:rsid w:val="00D4041A"/>
    <w:rsid w:val="00D4366F"/>
    <w:rsid w:val="00D461DB"/>
    <w:rsid w:val="00D46364"/>
    <w:rsid w:val="00D47928"/>
    <w:rsid w:val="00D52D35"/>
    <w:rsid w:val="00D75769"/>
    <w:rsid w:val="00D83FFA"/>
    <w:rsid w:val="00D95F6D"/>
    <w:rsid w:val="00DA0C8F"/>
    <w:rsid w:val="00DA1795"/>
    <w:rsid w:val="00DA7973"/>
    <w:rsid w:val="00DB37BA"/>
    <w:rsid w:val="00DB44C6"/>
    <w:rsid w:val="00DB5C69"/>
    <w:rsid w:val="00DC0502"/>
    <w:rsid w:val="00DC0881"/>
    <w:rsid w:val="00DC52CE"/>
    <w:rsid w:val="00DD067F"/>
    <w:rsid w:val="00DE3CBA"/>
    <w:rsid w:val="00DE7D02"/>
    <w:rsid w:val="00DF08C0"/>
    <w:rsid w:val="00E1633A"/>
    <w:rsid w:val="00E231CF"/>
    <w:rsid w:val="00E66FBC"/>
    <w:rsid w:val="00E80BFD"/>
    <w:rsid w:val="00EB2AB6"/>
    <w:rsid w:val="00ED139B"/>
    <w:rsid w:val="00EE49FE"/>
    <w:rsid w:val="00EF6B7C"/>
    <w:rsid w:val="00F03EC9"/>
    <w:rsid w:val="00F130AA"/>
    <w:rsid w:val="00F17444"/>
    <w:rsid w:val="00F23CBB"/>
    <w:rsid w:val="00F3381F"/>
    <w:rsid w:val="00F36C27"/>
    <w:rsid w:val="00F370C1"/>
    <w:rsid w:val="00F379EB"/>
    <w:rsid w:val="00F5372C"/>
    <w:rsid w:val="00F549FD"/>
    <w:rsid w:val="00F54AB6"/>
    <w:rsid w:val="00F60E3F"/>
    <w:rsid w:val="00F6368E"/>
    <w:rsid w:val="00F63FDE"/>
    <w:rsid w:val="00F6783D"/>
    <w:rsid w:val="00F72451"/>
    <w:rsid w:val="00F73585"/>
    <w:rsid w:val="00F75565"/>
    <w:rsid w:val="00F809BC"/>
    <w:rsid w:val="00F83DA1"/>
    <w:rsid w:val="00F93022"/>
    <w:rsid w:val="00FC2B21"/>
    <w:rsid w:val="00FC4A5D"/>
    <w:rsid w:val="00FD350B"/>
    <w:rsid w:val="00FE1496"/>
    <w:rsid w:val="00FE40B0"/>
    <w:rsid w:val="00FF1169"/>
    <w:rsid w:val="00FF126D"/>
    <w:rsid w:val="00FF1710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0B"/>
  </w:style>
  <w:style w:type="paragraph" w:styleId="1">
    <w:name w:val="heading 1"/>
    <w:basedOn w:val="a"/>
    <w:next w:val="a"/>
    <w:link w:val="10"/>
    <w:qFormat/>
    <w:rsid w:val="002E24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E2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E2448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4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2448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2448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2E24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E24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E2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E2448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uiPriority w:val="99"/>
    <w:unhideWhenUsed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2E24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2E244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2E244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E2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2E244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2E244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E2448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No Spacing"/>
    <w:link w:val="af"/>
    <w:qFormat/>
    <w:rsid w:val="002E24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2E244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2E2448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2E2448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2E2448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2E2448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2E244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0">
    <w:name w:val="footnote reference"/>
    <w:uiPriority w:val="99"/>
    <w:unhideWhenUsed/>
    <w:rsid w:val="002E2448"/>
    <w:rPr>
      <w:vertAlign w:val="superscript"/>
    </w:rPr>
  </w:style>
  <w:style w:type="character" w:customStyle="1" w:styleId="FontStyle13">
    <w:name w:val="Font Style13"/>
    <w:basedOn w:val="a0"/>
    <w:rsid w:val="002E24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2E24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2E24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2E24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2E2448"/>
  </w:style>
  <w:style w:type="character" w:customStyle="1" w:styleId="letter">
    <w:name w:val="letter"/>
    <w:basedOn w:val="a0"/>
    <w:rsid w:val="002E2448"/>
  </w:style>
  <w:style w:type="character" w:customStyle="1" w:styleId="mw-headline">
    <w:name w:val="mw-headline"/>
    <w:basedOn w:val="a0"/>
    <w:rsid w:val="002E2448"/>
  </w:style>
  <w:style w:type="character" w:customStyle="1" w:styleId="editsection">
    <w:name w:val="editsection"/>
    <w:basedOn w:val="a0"/>
    <w:rsid w:val="002E2448"/>
  </w:style>
  <w:style w:type="character" w:customStyle="1" w:styleId="c0c6">
    <w:name w:val="c0 c6"/>
    <w:basedOn w:val="a0"/>
    <w:rsid w:val="002E2448"/>
  </w:style>
  <w:style w:type="character" w:customStyle="1" w:styleId="c0">
    <w:name w:val="c0"/>
    <w:basedOn w:val="a0"/>
    <w:rsid w:val="002E2448"/>
  </w:style>
  <w:style w:type="character" w:customStyle="1" w:styleId="c0c13">
    <w:name w:val="c0 c13"/>
    <w:basedOn w:val="a0"/>
    <w:rsid w:val="002E2448"/>
  </w:style>
  <w:style w:type="character" w:customStyle="1" w:styleId="c6">
    <w:name w:val="c6"/>
    <w:basedOn w:val="a0"/>
    <w:rsid w:val="002E2448"/>
  </w:style>
  <w:style w:type="character" w:customStyle="1" w:styleId="c0c13c6">
    <w:name w:val="c0 c13 c6"/>
    <w:basedOn w:val="a0"/>
    <w:rsid w:val="002E2448"/>
  </w:style>
  <w:style w:type="character" w:customStyle="1" w:styleId="c14c6c41">
    <w:name w:val="c14 c6 c41"/>
    <w:basedOn w:val="a0"/>
    <w:rsid w:val="002E2448"/>
  </w:style>
  <w:style w:type="character" w:customStyle="1" w:styleId="c41c14c6">
    <w:name w:val="c41 c14 c6"/>
    <w:basedOn w:val="a0"/>
    <w:rsid w:val="002E2448"/>
  </w:style>
  <w:style w:type="character" w:customStyle="1" w:styleId="c0c14c6">
    <w:name w:val="c0 c14 c6"/>
    <w:basedOn w:val="a0"/>
    <w:rsid w:val="002E2448"/>
  </w:style>
  <w:style w:type="character" w:customStyle="1" w:styleId="c86c6">
    <w:name w:val="c86 c6"/>
    <w:basedOn w:val="a0"/>
    <w:rsid w:val="002E2448"/>
  </w:style>
  <w:style w:type="character" w:customStyle="1" w:styleId="c6c86">
    <w:name w:val="c6 c86"/>
    <w:basedOn w:val="a0"/>
    <w:rsid w:val="002E2448"/>
  </w:style>
  <w:style w:type="character" w:customStyle="1" w:styleId="c0c6c14">
    <w:name w:val="c0 c6 c14"/>
    <w:basedOn w:val="a0"/>
    <w:rsid w:val="002E2448"/>
  </w:style>
  <w:style w:type="character" w:customStyle="1" w:styleId="c0c32">
    <w:name w:val="c0 c32"/>
    <w:basedOn w:val="a0"/>
    <w:rsid w:val="002E2448"/>
  </w:style>
  <w:style w:type="character" w:customStyle="1" w:styleId="c13c6">
    <w:name w:val="c13 c6"/>
    <w:basedOn w:val="a0"/>
    <w:rsid w:val="002E2448"/>
  </w:style>
  <w:style w:type="table" w:styleId="12">
    <w:name w:val="Table Grid 1"/>
    <w:basedOn w:val="a1"/>
    <w:semiHidden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1"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E2448"/>
  </w:style>
  <w:style w:type="character" w:customStyle="1" w:styleId="apple-converted-space">
    <w:name w:val="apple-converted-space"/>
    <w:basedOn w:val="a0"/>
    <w:rsid w:val="002E2448"/>
  </w:style>
  <w:style w:type="paragraph" w:customStyle="1" w:styleId="cjk">
    <w:name w:val="cjk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2E2448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2E244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page number"/>
    <w:basedOn w:val="a0"/>
    <w:rsid w:val="002E2448"/>
  </w:style>
  <w:style w:type="paragraph" w:styleId="af3">
    <w:name w:val="Title"/>
    <w:basedOn w:val="a"/>
    <w:link w:val="af4"/>
    <w:qFormat/>
    <w:rsid w:val="002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rsid w:val="002E24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5">
    <w:name w:val="List Paragraph"/>
    <w:basedOn w:val="a"/>
    <w:uiPriority w:val="34"/>
    <w:qFormat/>
    <w:rsid w:val="002E24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2E2448"/>
  </w:style>
  <w:style w:type="character" w:customStyle="1" w:styleId="submenu-table">
    <w:name w:val="submenu-table"/>
    <w:basedOn w:val="a0"/>
    <w:rsid w:val="002E2448"/>
  </w:style>
  <w:style w:type="character" w:customStyle="1" w:styleId="af8">
    <w:name w:val="Основной текст_"/>
    <w:basedOn w:val="a0"/>
    <w:link w:val="5"/>
    <w:rsid w:val="002E244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2E2448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115pt">
    <w:name w:val="Основной текст + 11;5 pt;Полужирный"/>
    <w:basedOn w:val="af8"/>
    <w:rsid w:val="002E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8"/>
    <w:rsid w:val="002E2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8"/>
    <w:rsid w:val="002E2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9">
    <w:name w:val="Subtitle"/>
    <w:basedOn w:val="a"/>
    <w:next w:val="aa"/>
    <w:link w:val="afa"/>
    <w:qFormat/>
    <w:rsid w:val="002E244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2E24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4">
    <w:name w:val="Основной текст4"/>
    <w:basedOn w:val="a"/>
    <w:rsid w:val="00DB44C6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DB44C6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4">
    <w:name w:val="Заголовок №1"/>
    <w:basedOn w:val="a"/>
    <w:link w:val="13"/>
    <w:rsid w:val="00DB44C6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6">
    <w:name w:val="Основной текст (2)_"/>
    <w:basedOn w:val="a0"/>
    <w:link w:val="210"/>
    <w:locked/>
    <w:rsid w:val="008D0B7C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8D0B7C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5">
    <w:name w:val="заголовок 1"/>
    <w:basedOn w:val="a"/>
    <w:next w:val="a"/>
    <w:rsid w:val="009B727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ntStyle47">
    <w:name w:val="Font Style47"/>
    <w:basedOn w:val="a0"/>
    <w:rsid w:val="00935689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9C4D56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b">
    <w:name w:val="Strong"/>
    <w:basedOn w:val="a0"/>
    <w:uiPriority w:val="99"/>
    <w:qFormat/>
    <w:rsid w:val="00BE6B9C"/>
    <w:rPr>
      <w:rFonts w:cs="Times New Roman"/>
      <w:b/>
      <w:bCs/>
    </w:rPr>
  </w:style>
  <w:style w:type="table" w:customStyle="1" w:styleId="16">
    <w:name w:val="Сетка таблицы1"/>
    <w:basedOn w:val="a1"/>
    <w:next w:val="af1"/>
    <w:uiPriority w:val="39"/>
    <w:rsid w:val="0065045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04666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6661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customStyle="1" w:styleId="27">
    <w:name w:val="Заголовок №2_"/>
    <w:basedOn w:val="a0"/>
    <w:link w:val="28"/>
    <w:rsid w:val="006C35A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link w:val="27"/>
    <w:rsid w:val="006C35A2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9">
    <w:name w:val="Основной текст (2)"/>
    <w:basedOn w:val="a"/>
    <w:rsid w:val="006C35A2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Default">
    <w:name w:val="Default"/>
    <w:rsid w:val="00774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1"/>
    <w:rsid w:val="00907FB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1E41-C2C3-498B-9F41-63C158E2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21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ПЛ-88</Company>
  <LinksUpToDate>false</LinksUpToDate>
  <CharactersWithSpaces>25872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PC_15022023</cp:lastModifiedBy>
  <cp:revision>211</cp:revision>
  <cp:lastPrinted>2019-09-05T01:52:00Z</cp:lastPrinted>
  <dcterms:created xsi:type="dcterms:W3CDTF">2016-04-20T04:16:00Z</dcterms:created>
  <dcterms:modified xsi:type="dcterms:W3CDTF">2023-09-22T05:13:00Z</dcterms:modified>
</cp:coreProperties>
</file>