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/>
            </w:tblPr>
            <w:tblGrid>
              <w:gridCol w:w="9640"/>
            </w:tblGrid>
            <w:tr w:rsidR="00DA0C8F" w:rsidRPr="00055AD3" w:rsidTr="00316E19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23.02.04. 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20292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DB" w:rsidRPr="00055AD3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055A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AD3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 w:rsidR="00DA7BF2">
        <w:rPr>
          <w:rFonts w:ascii="Times New Roman" w:hAnsi="Times New Roman" w:cs="Times New Roman"/>
          <w:sz w:val="28"/>
          <w:szCs w:val="28"/>
        </w:rPr>
        <w:t>.</w:t>
      </w:r>
    </w:p>
    <w:p w:rsidR="00017A12" w:rsidRDefault="00017A12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055AD3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30EDA" w:rsidRPr="0095602A" w:rsidRDefault="00430EDA" w:rsidP="00430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</w:t>
      </w:r>
      <w:proofErr w:type="spellStart"/>
      <w:r w:rsidRPr="0095602A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D0B7C" w:rsidRPr="00DB2221" w:rsidRDefault="00430EDA" w:rsidP="00D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B7C" w:rsidRPr="00DB2221">
          <w:pgSz w:w="11906" w:h="16838"/>
          <w:pgMar w:top="1134" w:right="850" w:bottom="1134" w:left="1701" w:header="708" w:footer="708" w:gutter="0"/>
          <w:cols w:space="720"/>
        </w:sect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5AD3" w:rsidRPr="00055AD3" w:rsidRDefault="00FF1169" w:rsidP="00DB2221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  <w:szCs w:val="28"/>
        </w:rPr>
        <w:t>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proofErr w:type="gramEnd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B4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ABD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B4ABD">
        <w:rPr>
          <w:rFonts w:ascii="Times New Roman" w:hAnsi="Times New Roman"/>
          <w:sz w:val="28"/>
          <w:szCs w:val="28"/>
        </w:rPr>
        <w:t>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433667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667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proofErr w:type="gramStart"/>
      <w:r w:rsidRPr="00433667">
        <w:rPr>
          <w:rFonts w:cs="Times New Roman"/>
          <w:b w:val="0"/>
          <w:sz w:val="28"/>
          <w:szCs w:val="28"/>
        </w:rPr>
        <w:t>обучающийся</w:t>
      </w:r>
      <w:proofErr w:type="gramEnd"/>
      <w:r w:rsidRPr="00433667">
        <w:rPr>
          <w:rFonts w:cs="Times New Roman"/>
          <w:b w:val="0"/>
          <w:sz w:val="28"/>
          <w:szCs w:val="28"/>
        </w:rPr>
        <w:t xml:space="preserve"> по </w:t>
      </w:r>
      <w:proofErr w:type="spellStart"/>
      <w:r w:rsidRPr="00433667">
        <w:rPr>
          <w:rFonts w:cs="Times New Roman"/>
          <w:b w:val="0"/>
          <w:sz w:val="28"/>
          <w:szCs w:val="28"/>
        </w:rPr>
        <w:t>общепрофессиональным</w:t>
      </w:r>
      <w:proofErr w:type="spellEnd"/>
      <w:r w:rsidRPr="00433667">
        <w:rPr>
          <w:rFonts w:cs="Times New Roman"/>
          <w:b w:val="0"/>
          <w:sz w:val="28"/>
          <w:szCs w:val="28"/>
        </w:rPr>
        <w:t xml:space="preserve"> дисциплинам должен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3667">
        <w:rPr>
          <w:rFonts w:cs="Times New Roman"/>
          <w:sz w:val="28"/>
          <w:szCs w:val="28"/>
        </w:rPr>
        <w:t>уметь:</w:t>
      </w:r>
    </w:p>
    <w:p w:rsidR="00433667" w:rsidRPr="00433667" w:rsidRDefault="00DA7BF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1" w:name="_Hlk63815765"/>
      <w:r>
        <w:rPr>
          <w:rFonts w:cs="Times New Roman"/>
          <w:b w:val="0"/>
          <w:sz w:val="28"/>
          <w:szCs w:val="28"/>
        </w:rPr>
        <w:t>У</w:t>
      </w:r>
      <w:proofErr w:type="gramStart"/>
      <w:r>
        <w:rPr>
          <w:rFonts w:cs="Times New Roman"/>
          <w:b w:val="0"/>
          <w:sz w:val="28"/>
          <w:szCs w:val="28"/>
        </w:rPr>
        <w:t>1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433667" w:rsidRPr="00433667">
        <w:rPr>
          <w:rFonts w:eastAsia="TimesNewRomanPSMT" w:cs="Times New Roman"/>
          <w:b w:val="0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решать прикладные технические задачи методом комплексных чисел;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основные понятия и методы </w:t>
      </w:r>
      <w:proofErr w:type="spellStart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математическо-логического</w:t>
      </w:r>
      <w:proofErr w:type="spellEnd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bookmarkEnd w:id="1"/>
    <w:p w:rsidR="009B4110" w:rsidRPr="00433667" w:rsidRDefault="009B4110" w:rsidP="004336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</w:t>
      </w:r>
      <w:r w:rsidR="009364F8" w:rsidRPr="0043366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080"/>
        <w:gridCol w:w="3578"/>
      </w:tblGrid>
      <w:tr w:rsidR="00133237" w:rsidRPr="00133237" w:rsidTr="00433667">
        <w:trPr>
          <w:trHeight w:val="384"/>
        </w:trPr>
        <w:tc>
          <w:tcPr>
            <w:tcW w:w="2549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4080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78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применительно к различным контекстам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/3 о</w:t>
            </w:r>
            <w:r w:rsidR="00F83DA1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пределять этапы решения задачи.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0892" w:rsidRPr="00133237" w:rsidRDefault="00133237" w:rsidP="0039089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</w:t>
            </w:r>
            <w:r w:rsidR="009B7E6E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а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lastRenderedPageBreak/>
              <w:t>проблем в профессиональном и социальном контексте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9B4110" w:rsidRPr="009B4110" w:rsidRDefault="009B4110" w:rsidP="008851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  <w:proofErr w:type="spellStart"/>
      <w:r w:rsidRPr="00055AD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C74EE" w:rsidRPr="002C74EE">
        <w:rPr>
          <w:rFonts w:ascii="Times New Roman" w:hAnsi="Times New Roman" w:cs="Times New Roman"/>
          <w:b/>
          <w:sz w:val="28"/>
          <w:szCs w:val="28"/>
        </w:rPr>
        <w:t>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2C74EE" w:rsidRPr="002C74EE" w:rsidRDefault="00430EDA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292130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88221E" w:rsidRPr="00292130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806601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:rsidTr="00806601">
        <w:tc>
          <w:tcPr>
            <w:tcW w:w="3247" w:type="pct"/>
            <w:gridSpan w:val="3"/>
          </w:tcPr>
          <w:p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D0188E">
        <w:tc>
          <w:tcPr>
            <w:tcW w:w="3247" w:type="pct"/>
            <w:gridSpan w:val="3"/>
          </w:tcPr>
          <w:p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Основы дискретной математики (6 ч)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:rsidTr="00D0188E">
        <w:tc>
          <w:tcPr>
            <w:tcW w:w="3247" w:type="pct"/>
            <w:gridSpan w:val="3"/>
          </w:tcPr>
          <w:p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транспорта; в формировании технологического цикла эксплуатации подъемно- транспортных, строительных и дорожных машин и оборудования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EF6B7C">
        <w:tc>
          <w:tcPr>
            <w:tcW w:w="3247" w:type="pct"/>
            <w:gridSpan w:val="3"/>
          </w:tcPr>
          <w:p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EF6B7C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3.1Дифференциальноеи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интегральноеисчисление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7797D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D3A4E" w:rsidRDefault="008522B7" w:rsidP="008522B7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Зок1/1, 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C02679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3.3Дифференциальныеуравненияпроизводных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82656D">
        <w:tc>
          <w:tcPr>
            <w:tcW w:w="316" w:type="pct"/>
          </w:tcPr>
          <w:p w:rsidR="00D47928" w:rsidRPr="00292130" w:rsidRDefault="00534654" w:rsidP="0053465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D47928" w:rsidRPr="00292130" w:rsidRDefault="00224CC6" w:rsidP="0011706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D47928" w:rsidRPr="00292130" w:rsidRDefault="00D47928" w:rsidP="00AE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8522B7" w:rsidP="0031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Уок2/1,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 работы механизмов и оборудования подъемно- транспортных, строительных и дорожных машин посредством определения сходимости числового ряда по признаку Даламбера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2D0944">
        <w:tc>
          <w:tcPr>
            <w:tcW w:w="3247" w:type="pct"/>
            <w:gridSpan w:val="3"/>
          </w:tcPr>
          <w:p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D0944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4.1Вероятностьсобытия.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Теоремысложения</w:t>
            </w:r>
            <w:proofErr w:type="spellEnd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иумножениявероятностей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, геометрическое; условная вероятность. Теоремы сложения и умножения вероятностей.</w:t>
            </w:r>
          </w:p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8522B7" w:rsidRPr="004B597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9364F8">
        <w:tc>
          <w:tcPr>
            <w:tcW w:w="3247" w:type="pct"/>
            <w:gridSpan w:val="3"/>
          </w:tcPr>
          <w:p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9364F8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</w:t>
            </w:r>
            <w:proofErr w:type="gram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proofErr w:type="gram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решениеобыкновенных</w:t>
            </w:r>
            <w:proofErr w:type="spell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дифференциальныхуравнений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Численное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решениедифференциальныхуравнений</w:t>
            </w:r>
            <w:proofErr w:type="spellEnd"/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Расчёт затрат на техническое обслуживание и ремонт подъемно –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транспортных, строительных и дорожных машин посредством метода Эйлера для решения обыкновенных дифференциальных уравнений.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A" w:rsidRPr="00292130" w:rsidTr="0082656D">
        <w:tc>
          <w:tcPr>
            <w:tcW w:w="316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</w:t>
      </w:r>
      <w:proofErr w:type="gramStart"/>
      <w:r w:rsidRPr="00055AD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55AD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5F3" w:rsidRPr="00124EE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005F3" w:rsidRPr="00124EE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</w:t>
      </w:r>
      <w:proofErr w:type="spellStart"/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Интернет-связи</w:t>
      </w:r>
      <w:proofErr w:type="spellEnd"/>
      <w:proofErr w:type="gram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потоковой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видеотрансляции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с интерактивной связью в форме чата (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>Математика: учебник для студ. учреждений сред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роф. образования / В.П. Григорьев, Т.Н. Сабурова. — М.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>Баврин, И. И. Математика для технических колледжей и техникумов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Практикум : учебное пособие для СПО / О. В. Татарников [и др.] ; под общ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>ед. О. В. Татарникова. — М.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>, 2016.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2DB7">
        <w:rPr>
          <w:rFonts w:ascii="Times New Roman" w:eastAsia="TimesNewRomanPSMT" w:hAnsi="Times New Roman" w:cs="Times New Roman"/>
          <w:sz w:val="28"/>
          <w:szCs w:val="28"/>
        </w:rPr>
        <w:t>М.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А.А. Математика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учебник / А.А.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— 3-е изд.,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. и доп. — М. : ИНФРА-М, 2017. — 544 с. — (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Cреднее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 образование). Режим доступа: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</w:t>
      </w:r>
      <w:proofErr w:type="gramStart"/>
      <w:r w:rsidRPr="00055AD3">
        <w:rPr>
          <w:rFonts w:ascii="Times New Roman" w:hAnsi="Times New Roman" w:cs="Times New Roman"/>
          <w:b w:val="0"/>
          <w:sz w:val="28"/>
          <w:szCs w:val="28"/>
        </w:rPr>
        <w:t>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</w:t>
      </w:r>
      <w:proofErr w:type="gramEnd"/>
      <w:r w:rsidR="00222DB7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-вычисляет подветренную площадь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стреловыхкранов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определяет количество исправных машин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анализалогических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устройств (математических методов и формул для планирования и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эксплуатации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подъемно-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ранспортных,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строительных,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орожных</w:t>
            </w:r>
          </w:p>
          <w:p w:rsidR="00CD59B1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машин и оборудования; методов обработки математической статистики; математических методов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формулдля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расчета результатов эксплуатации подъемно-транспортных, строительных, дорожных машин и оборудования).</w:t>
            </w: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устного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CD59B1" w:rsidRPr="00365B95" w:rsidRDefault="00CD59B1" w:rsidP="00315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59B1" w:rsidRDefault="00CD59B1" w:rsidP="00CD59B1"/>
    <w:p w:rsidR="00811163" w:rsidRP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111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116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16"/>
        <w:tblW w:w="0" w:type="auto"/>
        <w:tblLook w:val="04A0"/>
      </w:tblPr>
      <w:tblGrid>
        <w:gridCol w:w="2549"/>
        <w:gridCol w:w="2382"/>
        <w:gridCol w:w="2537"/>
        <w:gridCol w:w="2102"/>
      </w:tblGrid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02" w:type="dxa"/>
          </w:tcPr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5C" w:rsidRPr="0065045C" w:rsidRDefault="0065045C" w:rsidP="00DC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поиск, анализ и интерпретацию информации, необходимой для выполнения задач профессиональной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процесс поиска; структурировать получаемую информацию; выделять наиболее </w:t>
            </w: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DA" w:rsidRDefault="00430EDA" w:rsidP="00BE6B9C">
      <w:pPr>
        <w:spacing w:after="0" w:line="240" w:lineRule="auto"/>
      </w:pPr>
      <w:r>
        <w:separator/>
      </w:r>
    </w:p>
  </w:endnote>
  <w:endnote w:type="continuationSeparator" w:id="1">
    <w:p w:rsidR="00430EDA" w:rsidRDefault="00430EDA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DA" w:rsidRDefault="00430EDA" w:rsidP="00BE6B9C">
      <w:pPr>
        <w:spacing w:after="0" w:line="240" w:lineRule="auto"/>
      </w:pPr>
      <w:r>
        <w:separator/>
      </w:r>
    </w:p>
  </w:footnote>
  <w:footnote w:type="continuationSeparator" w:id="1">
    <w:p w:rsidR="00430EDA" w:rsidRDefault="00430EDA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0292B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1018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0EDA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703460"/>
    <w:rsid w:val="00720FF8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E2D6E"/>
    <w:rsid w:val="007E5F6A"/>
    <w:rsid w:val="007E64E4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47EA"/>
    <w:rsid w:val="0093550D"/>
    <w:rsid w:val="00935689"/>
    <w:rsid w:val="009364F8"/>
    <w:rsid w:val="009456E3"/>
    <w:rsid w:val="0095042F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2221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3CA8-F687-4C6B-A2D3-6E21A27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16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PC_15022023</cp:lastModifiedBy>
  <cp:revision>198</cp:revision>
  <cp:lastPrinted>2021-02-17T04:50:00Z</cp:lastPrinted>
  <dcterms:created xsi:type="dcterms:W3CDTF">2016-04-20T04:16:00Z</dcterms:created>
  <dcterms:modified xsi:type="dcterms:W3CDTF">2023-09-22T02:39:00Z</dcterms:modified>
</cp:coreProperties>
</file>