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B631AE" w:rsidRDefault="00B631AE" w:rsidP="00EC5B0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5D08CA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</w:t>
      </w:r>
      <w:r w:rsidR="00B631AE"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BB2503" w:rsidRDefault="00BB2503" w:rsidP="0075540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  <w:u w:val="single"/>
        </w:rPr>
      </w:pPr>
      <w:r w:rsidRPr="00BB2503">
        <w:rPr>
          <w:rFonts w:ascii="Times New Roman" w:eastAsia="TimesNewRomanPSMT" w:hAnsi="Times New Roman" w:cs="Times New Roman"/>
          <w:b/>
          <w:bCs/>
          <w:sz w:val="32"/>
          <w:szCs w:val="32"/>
          <w:u w:val="single"/>
        </w:rPr>
        <w:t xml:space="preserve">ОУП.08 Астрономия </w:t>
      </w:r>
    </w:p>
    <w:p w:rsidR="00755404" w:rsidRPr="00755404" w:rsidRDefault="00755404" w:rsidP="0075540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55404">
        <w:rPr>
          <w:rFonts w:ascii="Times New Roman" w:eastAsia="TimesNewRomanPSMT" w:hAnsi="Times New Roman" w:cs="Times New Roman"/>
          <w:b/>
          <w:bCs/>
          <w:sz w:val="28"/>
          <w:szCs w:val="28"/>
        </w:rPr>
        <w:t>по специальности среднего профессионального образования:</w:t>
      </w:r>
    </w:p>
    <w:p w:rsidR="00755404" w:rsidRPr="00755404" w:rsidRDefault="00755404" w:rsidP="0075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7"/>
      </w:tblGrid>
      <w:tr w:rsidR="00755404" w:rsidRPr="00755404" w:rsidTr="00E906C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11C4" w:rsidRPr="00CE11C4" w:rsidRDefault="00CE11C4" w:rsidP="00CE11C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404" w:rsidRPr="00755404" w:rsidRDefault="00DE6BED" w:rsidP="00CE11C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E6BED">
              <w:rPr>
                <w:rFonts w:ascii="Times New Roman" w:eastAsia="Times New Roman" w:hAnsi="Times New Roman" w:cs="Times New Roman"/>
                <w:sz w:val="28"/>
                <w:szCs w:val="28"/>
              </w:rPr>
              <w:t>23.02.04 Техническая эксплуатация подъемно - транспортных, строительных, дорожных машин и оборудования (по отраслям)</w:t>
            </w:r>
          </w:p>
        </w:tc>
      </w:tr>
    </w:tbl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631AE" w:rsidRPr="00B631AE" w:rsidTr="00E906CF">
        <w:tc>
          <w:tcPr>
            <w:tcW w:w="4785" w:type="dxa"/>
          </w:tcPr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EC5B0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E6BED" w:rsidRPr="00DE6BED" w:rsidRDefault="00FD76D5" w:rsidP="00DE6B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Фонд оценочных средств составлен в соответствии с рабочей программой, разработанной на основе </w:t>
      </w:r>
      <w:r w:rsidR="00DE6BED" w:rsidRPr="00DE6BE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 среднего профессионального образования по специальности (далее – ФГОС СПО) 23.02.04 Техническая эксплуатация подъемно - транспортных, строительных, дорожных машин и оборудования (по отраслям), утвержденного приказом </w:t>
      </w:r>
      <w:proofErr w:type="spellStart"/>
      <w:r w:rsidR="00DE6BED" w:rsidRPr="00DE6BE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DE6BED" w:rsidRPr="00DE6BED">
        <w:rPr>
          <w:rFonts w:ascii="Times New Roman" w:eastAsia="Times New Roman" w:hAnsi="Times New Roman" w:cs="Times New Roman"/>
          <w:sz w:val="28"/>
          <w:szCs w:val="28"/>
        </w:rPr>
        <w:t xml:space="preserve"> России №69 от 05.02.2018г., зарегистрированного в Минюсте России 26.02.2018г. №50137</w:t>
      </w:r>
    </w:p>
    <w:p w:rsidR="00DE6BED" w:rsidRPr="00DE6BED" w:rsidRDefault="00DE6BED" w:rsidP="00DE6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ED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DE6BE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E6BED">
        <w:rPr>
          <w:rFonts w:ascii="Times New Roman" w:eastAsia="Times New Roman" w:hAnsi="Times New Roman" w:cs="Times New Roman"/>
          <w:sz w:val="28"/>
          <w:szCs w:val="28"/>
        </w:rPr>
        <w:t xml:space="preserve"> России №413 от 17.05.2012г., зарегистрированного в Минюсте России 7.06.2012г. №24480, </w:t>
      </w:r>
    </w:p>
    <w:p w:rsidR="00DE6BED" w:rsidRPr="00DE6BED" w:rsidRDefault="00DE6BED" w:rsidP="00BB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BED">
        <w:rPr>
          <w:rFonts w:ascii="Times New Roman" w:eastAsia="Times New Roman" w:hAnsi="Times New Roman" w:cs="Times New Roman"/>
          <w:sz w:val="28"/>
          <w:szCs w:val="28"/>
        </w:rPr>
        <w:t>с учетом:</w:t>
      </w:r>
    </w:p>
    <w:p w:rsidR="008F6556" w:rsidRPr="00CE11C4" w:rsidRDefault="00DE6BED" w:rsidP="00BB2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6BED">
        <w:rPr>
          <w:rFonts w:ascii="Times New Roman" w:eastAsia="Times New Roman" w:hAnsi="Times New Roman" w:cs="Times New Roman"/>
          <w:sz w:val="28"/>
          <w:szCs w:val="28"/>
        </w:rPr>
        <w:t xml:space="preserve">- примерной программы общеобразовательной учебного предмета </w:t>
      </w:r>
      <w:r w:rsidR="00BB2503">
        <w:rPr>
          <w:rFonts w:ascii="Times New Roman" w:eastAsia="Times New Roman" w:hAnsi="Times New Roman" w:cs="Times New Roman"/>
          <w:sz w:val="28"/>
          <w:szCs w:val="28"/>
        </w:rPr>
        <w:t xml:space="preserve">Астрономия </w:t>
      </w:r>
      <w:r w:rsidRPr="00DE6BED">
        <w:rPr>
          <w:rFonts w:ascii="Times New Roman" w:eastAsia="Times New Roman" w:hAnsi="Times New Roman" w:cs="Times New Roman"/>
          <w:sz w:val="28"/>
          <w:szCs w:val="28"/>
        </w:rPr>
        <w:t xml:space="preserve"> для профессиональных образовательных организаций, рекомендованной Федеральным институтом развития образования </w:t>
      </w:r>
      <w:r w:rsidRPr="00DE6BED">
        <w:rPr>
          <w:rFonts w:ascii="Times New Roman" w:eastAsia="Times New Roman" w:hAnsi="Times New Roman" w:cs="Times New Roman"/>
          <w:i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E6B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E6BED">
        <w:rPr>
          <w:rFonts w:ascii="Times New Roman" w:eastAsia="Times New Roman" w:hAnsi="Times New Roman" w:cs="Times New Roman"/>
          <w:iCs/>
          <w:sz w:val="28"/>
          <w:szCs w:val="28"/>
        </w:rPr>
        <w:t>3 от 21 июля 2015 г.</w:t>
      </w:r>
      <w:r w:rsidRPr="00DE6BED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номер рецензии 376 от 23 июля 2015 г. ФГАУ «ФИРО» (с изменениями от 25 мая 2017г.).</w:t>
      </w:r>
      <w:r w:rsidR="00FD76D5"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учебно</w:t>
      </w:r>
      <w:r w:rsidR="000845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 предмету </w:t>
      </w:r>
      <w:r w:rsidR="00BB2503" w:rsidRPr="00BB2503">
        <w:rPr>
          <w:rFonts w:ascii="Times New Roman" w:eastAsia="TimesNewRomanPSMT" w:hAnsi="Times New Roman" w:cs="Times New Roman"/>
          <w:bCs/>
          <w:sz w:val="28"/>
          <w:szCs w:val="28"/>
        </w:rPr>
        <w:t>ОУП.08 Астрономия</w:t>
      </w:r>
    </w:p>
    <w:p w:rsidR="00FD76D5" w:rsidRPr="00B631AE" w:rsidRDefault="00FD76D5" w:rsidP="008F6556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proofErr w:type="spellStart"/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>_____</w:t>
      </w:r>
      <w:r w:rsidR="00BB25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>Картель</w:t>
      </w:r>
      <w:proofErr w:type="spellEnd"/>
      <w:r w:rsidR="00BB25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М.П. </w:t>
      </w:r>
      <w:r w:rsidR="008F65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  <w:t xml:space="preserve"> преподаватель</w:t>
      </w: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</w:t>
      </w:r>
    </w:p>
    <w:p w:rsidR="00FD76D5" w:rsidRPr="00B631AE" w:rsidRDefault="00FD76D5" w:rsidP="00EC5B0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0"/>
          <w:szCs w:val="28"/>
          <w:lang w:eastAsia="en-US"/>
        </w:rPr>
        <w:t>(Ф.И.О., должность)</w:t>
      </w:r>
    </w:p>
    <w:p w:rsidR="00FD76D5" w:rsidRPr="00EC5B08" w:rsidRDefault="00FD76D5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FD76D5" w:rsidP="00EC5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B0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183"/>
      </w:tblGrid>
      <w:tr w:rsidR="00B631AE" w:rsidRPr="00B631AE" w:rsidTr="00442780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B631AE" w:rsidRPr="00B631AE" w:rsidRDefault="00B631AE" w:rsidP="000A7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631AE" w:rsidRPr="00B631AE" w:rsidTr="00442780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1AE" w:rsidRPr="00B631AE" w:rsidTr="00442780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442780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="00FE5D91"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442780">
        <w:trPr>
          <w:trHeight w:val="670"/>
        </w:trPr>
        <w:tc>
          <w:tcPr>
            <w:tcW w:w="8388" w:type="dxa"/>
          </w:tcPr>
          <w:p w:rsidR="00B631AE" w:rsidRPr="00442780" w:rsidRDefault="00B631AE" w:rsidP="0044278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B631AE" w:rsidRPr="00B631AE" w:rsidRDefault="002E7C17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3.1 </w:t>
            </w:r>
            <w:r w:rsidR="00B631AE"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тестовые задания </w:t>
            </w:r>
          </w:p>
          <w:p w:rsidR="00B631AE" w:rsidRDefault="002E7C17" w:rsidP="002E7C17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3.2 </w:t>
            </w:r>
            <w:r w:rsidR="00B631AE"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="00B631AE"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="00B631AE"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2E7C17" w:rsidRPr="00B631AE" w:rsidRDefault="002E7C17" w:rsidP="002E7C17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3.3 КРИТЕРИИ ОЦЕНКИ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7" w:rsidRDefault="002E7C17" w:rsidP="00442780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442780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631AE" w:rsidRPr="00B631AE" w:rsidTr="00442780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31AE" w:rsidRPr="00B631AE" w:rsidTr="00442780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rPr>
          <w:i/>
          <w:iCs/>
          <w:sz w:val="28"/>
          <w:szCs w:val="28"/>
        </w:rPr>
      </w:pPr>
      <w:r w:rsidRPr="00EC5B08">
        <w:rPr>
          <w:i/>
          <w:iCs/>
          <w:sz w:val="28"/>
          <w:szCs w:val="28"/>
        </w:rPr>
        <w:br w:type="page"/>
      </w:r>
    </w:p>
    <w:p w:rsidR="00B631AE" w:rsidRPr="00EC5B08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B631AE" w:rsidRPr="00B631AE" w:rsidRDefault="00972487" w:rsidP="00CE11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48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BB2503" w:rsidRPr="00BB2503">
        <w:rPr>
          <w:rFonts w:ascii="Times New Roman" w:hAnsi="Times New Roman" w:cs="Times New Roman"/>
          <w:sz w:val="28"/>
          <w:szCs w:val="28"/>
        </w:rPr>
        <w:t xml:space="preserve">ОУП.08 Астрономия </w:t>
      </w:r>
      <w:r w:rsidRPr="00972487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</w:t>
      </w:r>
      <w:r w:rsidR="00084528">
        <w:rPr>
          <w:rFonts w:ascii="Times New Roman" w:hAnsi="Times New Roman" w:cs="Times New Roman"/>
          <w:sz w:val="28"/>
          <w:szCs w:val="28"/>
        </w:rPr>
        <w:t xml:space="preserve"> </w:t>
      </w:r>
      <w:r w:rsidR="00DE6BED" w:rsidRPr="00DE6BED">
        <w:rPr>
          <w:rFonts w:ascii="Times New Roman" w:hAnsi="Times New Roman" w:cs="Times New Roman"/>
          <w:sz w:val="28"/>
          <w:szCs w:val="28"/>
        </w:rPr>
        <w:t>23.02.04 Техническая эксплуатация подъемно - транспортных, строительных, дорожных машин и оборудования (по отраслям)</w:t>
      </w:r>
      <w:r w:rsidRPr="00972487">
        <w:rPr>
          <w:rFonts w:ascii="Times New Roman" w:hAnsi="Times New Roman" w:cs="Times New Roman"/>
          <w:sz w:val="28"/>
          <w:szCs w:val="28"/>
        </w:rPr>
        <w:t xml:space="preserve">. </w:t>
      </w:r>
      <w:r w:rsidR="00B631AE" w:rsidRPr="00B631AE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EC5B08" w:rsidRPr="00EC5B08">
        <w:rPr>
          <w:rFonts w:ascii="Times New Roman" w:hAnsi="Times New Roman" w:cs="Times New Roman"/>
          <w:sz w:val="28"/>
          <w:szCs w:val="28"/>
        </w:rPr>
        <w:t xml:space="preserve"> </w:t>
      </w:r>
      <w:r w:rsidR="00B631AE" w:rsidRPr="00B631AE">
        <w:rPr>
          <w:rFonts w:ascii="Times New Roman" w:hAnsi="Times New Roman" w:cs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EC5B0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учебной дисциплине -</w:t>
      </w:r>
      <w:r w:rsidR="00535E7F">
        <w:rPr>
          <w:rFonts w:ascii="Times New Roman" w:hAnsi="Times New Roman" w:cs="Times New Roman"/>
          <w:sz w:val="28"/>
          <w:szCs w:val="28"/>
        </w:rPr>
        <w:t>Астрономия</w:t>
      </w:r>
      <w:r w:rsidRPr="00B631AE">
        <w:rPr>
          <w:rFonts w:ascii="Times New Roman" w:hAnsi="Times New Roman" w:cs="Times New Roman"/>
          <w:sz w:val="28"/>
          <w:szCs w:val="28"/>
        </w:rPr>
        <w:t>.</w:t>
      </w:r>
      <w:r w:rsidR="00EC5B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C5B08" w:rsidRPr="00EC5B08" w:rsidTr="00E906CF">
        <w:tc>
          <w:tcPr>
            <w:tcW w:w="1842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EC5B08" w:rsidRPr="00FB1218" w:rsidTr="00E906CF">
        <w:tc>
          <w:tcPr>
            <w:tcW w:w="1842" w:type="dxa"/>
          </w:tcPr>
          <w:p w:rsidR="00EC5B08" w:rsidRPr="00FB121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B12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1 семестр</w:t>
            </w:r>
          </w:p>
        </w:tc>
        <w:tc>
          <w:tcPr>
            <w:tcW w:w="4111" w:type="dxa"/>
          </w:tcPr>
          <w:p w:rsidR="00EC5B08" w:rsidRPr="00FB121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B12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EC5B08" w:rsidRPr="00FB1218" w:rsidRDefault="00FB121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B12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Тестовые задания</w:t>
            </w:r>
          </w:p>
        </w:tc>
      </w:tr>
    </w:tbl>
    <w:p w:rsidR="00FB121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ab/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Итогом </w:t>
      </w:r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r w:rsidR="00FB1218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дифференцированного</w:t>
      </w:r>
      <w:r w:rsidR="00FB1218" w:rsidRPr="00FB12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зачет</w:t>
      </w:r>
      <w:r w:rsidR="00FB1218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FB1218" w:rsidRPr="00B631AE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>является качественная оценка в баллах от 1 до 5.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</w:t>
      </w:r>
      <w:r w:rsidR="00BB2503">
        <w:rPr>
          <w:rFonts w:ascii="Times New Roman" w:hAnsi="Times New Roman" w:cs="Times New Roman"/>
          <w:b/>
          <w:bCs/>
          <w:sz w:val="28"/>
          <w:szCs w:val="28"/>
        </w:rPr>
        <w:t>го предмета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>, подлежащие проверке:</w:t>
      </w:r>
    </w:p>
    <w:p w:rsidR="00BB2503" w:rsidRPr="006863AB" w:rsidRDefault="00B631AE" w:rsidP="00BB2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2503" w:rsidRPr="006863AB">
        <w:rPr>
          <w:rStyle w:val="editsection"/>
          <w:rFonts w:ascii="Times New Roman" w:hAnsi="Times New Roman" w:cs="Times New Roman"/>
          <w:sz w:val="28"/>
          <w:szCs w:val="28"/>
        </w:rPr>
        <w:t>Контроль и оце</w:t>
      </w:r>
      <w:r w:rsidR="00BB2503">
        <w:rPr>
          <w:rStyle w:val="editsection"/>
          <w:rFonts w:ascii="Times New Roman" w:hAnsi="Times New Roman" w:cs="Times New Roman"/>
          <w:sz w:val="28"/>
          <w:szCs w:val="28"/>
        </w:rPr>
        <w:t>нка результатов освоения учебного предмета</w:t>
      </w:r>
      <w:r w:rsidR="00BB2503"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 </w:t>
      </w:r>
      <w:r w:rsidR="00BB2503">
        <w:rPr>
          <w:rStyle w:val="editsection"/>
          <w:rFonts w:ascii="Times New Roman" w:hAnsi="Times New Roman" w:cs="Times New Roman"/>
          <w:sz w:val="28"/>
          <w:szCs w:val="28"/>
        </w:rPr>
        <w:t>Астрономия</w:t>
      </w:r>
      <w:r w:rsidR="00BB2503"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  осуществляется </w:t>
      </w:r>
      <w:r w:rsidR="00BB2503" w:rsidRPr="006863AB">
        <w:rPr>
          <w:rFonts w:ascii="Times New Roman" w:hAnsi="Times New Roman" w:cs="Times New Roman"/>
          <w:sz w:val="28"/>
          <w:szCs w:val="28"/>
        </w:rPr>
        <w:t xml:space="preserve">преподавателем в процессе проведения практических занятий, участия в обсуждениях, дискуссиях и научно-практических студенческих конференциях, письменного опроса, тестирования, выполнение индивидуальных заданий, а также выполнения обучающимися групповых проектов, исследований. </w:t>
      </w:r>
    </w:p>
    <w:p w:rsidR="00BB2503" w:rsidRPr="006863AB" w:rsidRDefault="00BB2503" w:rsidP="00BB2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3AB">
        <w:rPr>
          <w:rFonts w:ascii="Times New Roman" w:hAnsi="Times New Roman" w:cs="Times New Roman"/>
          <w:sz w:val="28"/>
          <w:szCs w:val="28"/>
        </w:rPr>
        <w:t>Оценка качества освоения учебной программы включает текущий контроль успеваемости,  промежу</w:t>
      </w:r>
      <w:r>
        <w:rPr>
          <w:rFonts w:ascii="Times New Roman" w:hAnsi="Times New Roman" w:cs="Times New Roman"/>
          <w:sz w:val="28"/>
          <w:szCs w:val="28"/>
        </w:rPr>
        <w:t xml:space="preserve">точную аттестацию </w:t>
      </w:r>
      <w:r w:rsidRPr="006863AB">
        <w:rPr>
          <w:rFonts w:ascii="Times New Roman" w:hAnsi="Times New Roman" w:cs="Times New Roman"/>
          <w:sz w:val="28"/>
          <w:szCs w:val="28"/>
        </w:rPr>
        <w:t>по итогам освоения дисциплины.</w:t>
      </w:r>
    </w:p>
    <w:p w:rsidR="00BB2503" w:rsidRPr="00B83F04" w:rsidRDefault="00BB2503" w:rsidP="00BB2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F04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форме тестирования. Промежуточная аттестация проводится в форме дифференцированного зачёта. </w:t>
      </w:r>
    </w:p>
    <w:p w:rsidR="00BB2503" w:rsidRPr="000E1346" w:rsidRDefault="00BB2503" w:rsidP="00BB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</w:p>
    <w:p w:rsidR="00BB2503" w:rsidRPr="00057455" w:rsidRDefault="00BB2503" w:rsidP="00BB2503">
      <w:pPr>
        <w:pStyle w:val="5"/>
        <w:shd w:val="clear" w:color="auto" w:fill="auto"/>
        <w:spacing w:before="0" w:line="240" w:lineRule="auto"/>
        <w:ind w:left="60" w:right="80" w:firstLine="800"/>
        <w:jc w:val="left"/>
        <w:rPr>
          <w:rStyle w:val="apple-style-span"/>
          <w:rFonts w:cs="Times New Roman"/>
          <w:sz w:val="24"/>
          <w:szCs w:val="24"/>
          <w:shd w:val="clear" w:color="auto" w:fill="FFFFFF"/>
        </w:rPr>
      </w:pPr>
      <w:r w:rsidRPr="00057455">
        <w:rPr>
          <w:rStyle w:val="apple-style-span"/>
          <w:rFonts w:cs="Times New Roman"/>
          <w:sz w:val="24"/>
          <w:szCs w:val="24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Style w:val="a3"/>
        <w:tblW w:w="0" w:type="auto"/>
        <w:tblInd w:w="250" w:type="dxa"/>
        <w:tblLook w:val="04A0"/>
      </w:tblPr>
      <w:tblGrid>
        <w:gridCol w:w="2413"/>
        <w:gridCol w:w="3966"/>
        <w:gridCol w:w="2942"/>
      </w:tblGrid>
      <w:tr w:rsidR="00BB2503" w:rsidRPr="00057455" w:rsidTr="00BB2503">
        <w:tc>
          <w:tcPr>
            <w:tcW w:w="2549" w:type="dxa"/>
          </w:tcPr>
          <w:p w:rsidR="00BB2503" w:rsidRPr="00057455" w:rsidRDefault="00BB2503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5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Результаты (освоенные общие компетенции</w:t>
            </w:r>
          </w:p>
        </w:tc>
        <w:tc>
          <w:tcPr>
            <w:tcW w:w="4866" w:type="dxa"/>
          </w:tcPr>
          <w:p w:rsidR="00BB2503" w:rsidRPr="00057455" w:rsidRDefault="00BB2503" w:rsidP="00BB2503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rFonts w:cs="Times New Roman"/>
                <w:sz w:val="24"/>
                <w:szCs w:val="24"/>
                <w:shd w:val="clear" w:color="auto" w:fill="FFFFFF"/>
              </w:rPr>
            </w:pPr>
            <w:r w:rsidRPr="00057455">
              <w:rPr>
                <w:rStyle w:val="apple-style-span"/>
                <w:rFonts w:cs="Times New Roman"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23" w:type="dxa"/>
          </w:tcPr>
          <w:p w:rsidR="00BB2503" w:rsidRPr="00057455" w:rsidRDefault="00BB2503" w:rsidP="00BB2503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rFonts w:cs="Times New Roman"/>
                <w:sz w:val="24"/>
                <w:szCs w:val="24"/>
                <w:shd w:val="clear" w:color="auto" w:fill="FFFFFF"/>
              </w:rPr>
            </w:pPr>
            <w:r w:rsidRPr="00057455">
              <w:rPr>
                <w:rStyle w:val="apple-style-span"/>
                <w:rFonts w:cs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BB2503" w:rsidRPr="00057455" w:rsidTr="00BB2503">
        <w:tc>
          <w:tcPr>
            <w:tcW w:w="2549" w:type="dxa"/>
          </w:tcPr>
          <w:p w:rsidR="00BB2503" w:rsidRPr="00057455" w:rsidRDefault="00BB2503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5">
              <w:rPr>
                <w:rFonts w:ascii="Times New Roman" w:hAnsi="Times New Roman" w:cs="Times New Roman"/>
                <w:sz w:val="24"/>
                <w:szCs w:val="24"/>
              </w:rPr>
              <w:t xml:space="preserve">ОК 2. Осуществлять поиск, анализ и интерпретацию информации, необходимой для выполнения задач профессиональной </w:t>
            </w:r>
            <w:r w:rsidRPr="00057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866" w:type="dxa"/>
          </w:tcPr>
          <w:p w:rsidR="00BB2503" w:rsidRPr="00057455" w:rsidRDefault="00BB2503" w:rsidP="00BB2503">
            <w:pPr>
              <w:pStyle w:val="5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lastRenderedPageBreak/>
              <w:t>демонстрация понимания сущности и социальной значимости своей будущей профессии;</w:t>
            </w:r>
          </w:p>
          <w:p w:rsidR="00BB2503" w:rsidRPr="00057455" w:rsidRDefault="00BB2503" w:rsidP="00BB2503">
            <w:pPr>
              <w:pStyle w:val="5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демонстрация устойчивого интереса к будущей профессии</w:t>
            </w:r>
          </w:p>
        </w:tc>
        <w:tc>
          <w:tcPr>
            <w:tcW w:w="3323" w:type="dxa"/>
          </w:tcPr>
          <w:p w:rsidR="00BB2503" w:rsidRPr="00057455" w:rsidRDefault="00BB2503" w:rsidP="00BB2503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 xml:space="preserve">интерпретация результатов наблюдений за обучающимися (участие в творческих конкурсах, фестивалях, олимпиадах, участие в </w:t>
            </w:r>
            <w:r w:rsidRPr="00057455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lastRenderedPageBreak/>
              <w:t>конференциях и форумах и т.д.)</w:t>
            </w:r>
          </w:p>
        </w:tc>
      </w:tr>
      <w:tr w:rsidR="00BB2503" w:rsidRPr="00057455" w:rsidTr="00BB2503">
        <w:tc>
          <w:tcPr>
            <w:tcW w:w="2549" w:type="dxa"/>
          </w:tcPr>
          <w:p w:rsidR="00BB2503" w:rsidRPr="00057455" w:rsidRDefault="00BB2503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 Планировать и реализовывать собственное профессиональное и личностное развитие;</w:t>
            </w:r>
          </w:p>
        </w:tc>
        <w:tc>
          <w:tcPr>
            <w:tcW w:w="4866" w:type="dxa"/>
          </w:tcPr>
          <w:p w:rsidR="00BB2503" w:rsidRPr="00057455" w:rsidRDefault="00BB2503" w:rsidP="00BB2503">
            <w:pPr>
              <w:pStyle w:val="5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умение формулировать цель и задачи предстоящей деятельности;</w:t>
            </w:r>
          </w:p>
          <w:p w:rsidR="00BB2503" w:rsidRPr="00057455" w:rsidRDefault="00BB2503" w:rsidP="00BB250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B2503" w:rsidRPr="00057455" w:rsidRDefault="00BB2503" w:rsidP="00BB2503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- умение планировать предстоящую деятельность;</w:t>
            </w:r>
          </w:p>
          <w:p w:rsidR="00BB2503" w:rsidRPr="00057455" w:rsidRDefault="00BB2503" w:rsidP="00BB2503">
            <w:pPr>
              <w:pStyle w:val="5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умение выбирать типовые методы и способы выполнения плана;</w:t>
            </w:r>
          </w:p>
          <w:p w:rsidR="00BB2503" w:rsidRPr="00057455" w:rsidRDefault="00BB2503" w:rsidP="00BB2503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3323" w:type="dxa"/>
          </w:tcPr>
          <w:p w:rsidR="00BB2503" w:rsidRPr="00057455" w:rsidRDefault="00BB2503" w:rsidP="00BB2503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2503" w:rsidRPr="00057455" w:rsidTr="00BB2503">
        <w:tc>
          <w:tcPr>
            <w:tcW w:w="2549" w:type="dxa"/>
          </w:tcPr>
          <w:p w:rsidR="00BB2503" w:rsidRPr="00057455" w:rsidRDefault="00BB2503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5">
              <w:rPr>
                <w:rFonts w:ascii="Times New Roman" w:hAnsi="Times New Roman" w:cs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66" w:type="dxa"/>
          </w:tcPr>
          <w:p w:rsidR="00BB2503" w:rsidRPr="00057455" w:rsidRDefault="00BB2503" w:rsidP="00BB2503">
            <w:pPr>
              <w:pStyle w:val="5"/>
              <w:numPr>
                <w:ilvl w:val="0"/>
                <w:numId w:val="52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умение грамотно ставить и задавать вопросы;</w:t>
            </w:r>
          </w:p>
          <w:p w:rsidR="00BB2503" w:rsidRPr="00057455" w:rsidRDefault="00BB2503" w:rsidP="00BB2503">
            <w:pPr>
              <w:pStyle w:val="5"/>
              <w:numPr>
                <w:ilvl w:val="0"/>
                <w:numId w:val="52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способность координировать свои действия с другими участниками общения; и др.</w:t>
            </w:r>
          </w:p>
          <w:p w:rsidR="00BB2503" w:rsidRPr="00057455" w:rsidRDefault="00BB2503" w:rsidP="00BB2503">
            <w:pPr>
              <w:pStyle w:val="5"/>
              <w:numPr>
                <w:ilvl w:val="0"/>
                <w:numId w:val="52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3323" w:type="dxa"/>
          </w:tcPr>
          <w:p w:rsidR="00BB2503" w:rsidRPr="00057455" w:rsidRDefault="00BB2503" w:rsidP="00BB2503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B2503" w:rsidRPr="00057455" w:rsidTr="00BB2503">
        <w:tc>
          <w:tcPr>
            <w:tcW w:w="2549" w:type="dxa"/>
          </w:tcPr>
          <w:p w:rsidR="00BB2503" w:rsidRPr="00057455" w:rsidRDefault="00BB2503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5">
              <w:rPr>
                <w:rFonts w:ascii="Times New Roman" w:hAnsi="Times New Roman" w:cs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866" w:type="dxa"/>
          </w:tcPr>
          <w:p w:rsidR="00BB2503" w:rsidRPr="00057455" w:rsidRDefault="00BB2503" w:rsidP="00BB2503">
            <w:pPr>
              <w:pStyle w:val="5"/>
              <w:numPr>
                <w:ilvl w:val="0"/>
                <w:numId w:val="53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sz w:val="24"/>
                <w:szCs w:val="24"/>
              </w:rPr>
              <w:t>проявление интереса к исполнению гражданского долга;</w:t>
            </w:r>
          </w:p>
          <w:p w:rsidR="00BB2503" w:rsidRPr="00057455" w:rsidRDefault="00BB2503" w:rsidP="00BB2503">
            <w:pPr>
              <w:pStyle w:val="5"/>
              <w:numPr>
                <w:ilvl w:val="0"/>
                <w:numId w:val="53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Fonts w:cs="Times New Roman"/>
                <w:sz w:val="24"/>
                <w:szCs w:val="24"/>
              </w:rPr>
              <w:t>демонстрировать осознанное поведение</w:t>
            </w:r>
            <w:r w:rsidRPr="00057455">
              <w:rPr>
                <w:rStyle w:val="editsection"/>
                <w:rFonts w:cs="Times New Roman"/>
                <w:sz w:val="24"/>
                <w:szCs w:val="24"/>
              </w:rPr>
              <w:t>;</w:t>
            </w:r>
          </w:p>
          <w:p w:rsidR="00BB2503" w:rsidRPr="00057455" w:rsidRDefault="00BB2503" w:rsidP="00BB2503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BB2503" w:rsidRPr="00057455" w:rsidRDefault="00BB2503" w:rsidP="00BB2503">
            <w:pPr>
              <w:pStyle w:val="5"/>
              <w:numPr>
                <w:ilvl w:val="0"/>
                <w:numId w:val="54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B2503" w:rsidRPr="00057455" w:rsidRDefault="00BB2503" w:rsidP="00BB2503">
            <w:pPr>
              <w:pStyle w:val="5"/>
              <w:numPr>
                <w:ilvl w:val="0"/>
                <w:numId w:val="54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057455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участие в семинарах по патриотической тематике.</w:t>
            </w:r>
          </w:p>
        </w:tc>
      </w:tr>
    </w:tbl>
    <w:p w:rsidR="00BB2503" w:rsidRPr="00057455" w:rsidRDefault="00BB2503" w:rsidP="00BB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</w:p>
    <w:p w:rsidR="00BB2503" w:rsidRPr="000E1346" w:rsidRDefault="00BB2503" w:rsidP="00BB25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1346">
        <w:rPr>
          <w:rFonts w:ascii="Times New Roman" w:hAnsi="Times New Roman" w:cs="Times New Roman"/>
          <w:sz w:val="24"/>
          <w:szCs w:val="24"/>
        </w:rPr>
        <w:t>Результаты обучения для общеобразовательных дисциплин.</w:t>
      </w:r>
    </w:p>
    <w:p w:rsidR="00BB2503" w:rsidRPr="000E1346" w:rsidRDefault="00BB2503" w:rsidP="00BB25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9"/>
        <w:gridCol w:w="2274"/>
      </w:tblGrid>
      <w:tr w:rsidR="00BB2503" w:rsidRPr="000E1346" w:rsidTr="00BB2503">
        <w:trPr>
          <w:jc w:val="center"/>
        </w:trPr>
        <w:tc>
          <w:tcPr>
            <w:tcW w:w="7939" w:type="dxa"/>
            <w:tcBorders>
              <w:bottom w:val="single" w:sz="4" w:space="0" w:color="000000" w:themeColor="text1"/>
            </w:tcBorders>
          </w:tcPr>
          <w:p w:rsidR="00BB2503" w:rsidRPr="000E1346" w:rsidRDefault="00BB2503" w:rsidP="00BB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b/>
                <w:sz w:val="24"/>
                <w:szCs w:val="24"/>
              </w:rPr>
              <w:t>Виды и методы оценки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BB2503" w:rsidRPr="000E1346" w:rsidRDefault="00BB2503" w:rsidP="00BB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 w:themeFill="background1" w:themeFillShade="D9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Style w:val="fontstyle01"/>
              </w:rPr>
              <w:t>Л1. Осознание себя как гражданина России; испытывать чувства гордости за свою Родину, российский народ, историю России и ее символику;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Style w:val="fontstyle01"/>
              </w:rPr>
              <w:t xml:space="preserve">Л2. </w:t>
            </w:r>
            <w:proofErr w:type="spellStart"/>
            <w:r w:rsidRPr="000E1346">
              <w:rPr>
                <w:rStyle w:val="fontstyle01"/>
              </w:rPr>
              <w:t>Сформированность</w:t>
            </w:r>
            <w:proofErr w:type="spellEnd"/>
            <w:r w:rsidRPr="000E1346">
              <w:rPr>
                <w:rStyle w:val="fontstyle01"/>
              </w:rPr>
              <w:t xml:space="preserve">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Л3. Осознание необходимости в служении Родине, ее защиты; 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Л4. </w:t>
            </w:r>
            <w:proofErr w:type="spellStart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научного мировоззрения;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Л5. </w:t>
            </w:r>
            <w:proofErr w:type="spellStart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стремления к самосовершенствованию и саморазвитию;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Style w:val="fontstyle01"/>
              </w:rPr>
              <w:t xml:space="preserve">Л6. </w:t>
            </w:r>
            <w:proofErr w:type="spellStart"/>
            <w:r w:rsidRPr="000E1346">
              <w:rPr>
                <w:rStyle w:val="fontstyle01"/>
              </w:rPr>
              <w:t>Сформированность</w:t>
            </w:r>
            <w:proofErr w:type="spellEnd"/>
            <w:r w:rsidRPr="000E1346">
              <w:rPr>
                <w:rStyle w:val="fontstyle01"/>
              </w:rPr>
              <w:t xml:space="preserve">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Style w:val="fontstyle01"/>
              </w:rPr>
              <w:t xml:space="preserve">Л7. Умение выстраивать добропорядочные отношения в учебном </w:t>
            </w:r>
            <w:r w:rsidRPr="000E1346">
              <w:rPr>
                <w:rStyle w:val="fontstyle01"/>
              </w:rPr>
              <w:lastRenderedPageBreak/>
              <w:t>коллективе; умение вести себя в любых проблемных ситуациях;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Style w:val="fontstyle01"/>
              </w:rPr>
              <w:lastRenderedPageBreak/>
              <w:t xml:space="preserve">Л8. </w:t>
            </w:r>
            <w:proofErr w:type="spellStart"/>
            <w:r w:rsidRPr="000E1346">
              <w:rPr>
                <w:rStyle w:val="fontstyle01"/>
              </w:rPr>
              <w:t>Сформированность</w:t>
            </w:r>
            <w:proofErr w:type="spellEnd"/>
            <w:r w:rsidRPr="000E1346">
              <w:rPr>
                <w:rStyle w:val="fontstyle01"/>
              </w:rPr>
              <w:t xml:space="preserve"> нравственных отношений к окружающему миру в соответствии с  общечеловеческими ценностями;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Style w:val="fontstyle01"/>
              </w:rPr>
              <w:t xml:space="preserve">Л9. </w:t>
            </w:r>
            <w:proofErr w:type="spellStart"/>
            <w:r w:rsidRPr="000E1346">
              <w:rPr>
                <w:rStyle w:val="fontstyle01"/>
              </w:rPr>
              <w:t>Сформированность</w:t>
            </w:r>
            <w:proofErr w:type="spellEnd"/>
            <w:r w:rsidRPr="000E1346">
              <w:rPr>
                <w:rStyle w:val="fontstyle01"/>
              </w:rPr>
              <w:t xml:space="preserve"> эстетических потребностей, ценностей и чувств;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Style w:val="fontstyle01"/>
              </w:rPr>
              <w:t xml:space="preserve">Л10. </w:t>
            </w:r>
            <w:proofErr w:type="spellStart"/>
            <w:r w:rsidRPr="000E1346">
              <w:rPr>
                <w:rStyle w:val="fontstyle01"/>
              </w:rPr>
              <w:t>Сформированность</w:t>
            </w:r>
            <w:proofErr w:type="spellEnd"/>
            <w:r w:rsidRPr="000E1346">
              <w:rPr>
                <w:rStyle w:val="fontstyle01"/>
              </w:rPr>
              <w:t xml:space="preserve"> установки на здоровый и безопасный образ жизни, </w:t>
            </w: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умение оказывать первую помощь;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Л12. </w:t>
            </w:r>
            <w:proofErr w:type="spellStart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  <w:tcBorders>
              <w:bottom w:val="single" w:sz="4" w:space="0" w:color="000000" w:themeColor="text1"/>
            </w:tcBorders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Л13. Осознанное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BB2503" w:rsidRPr="000E1346" w:rsidRDefault="00BB2503" w:rsidP="00BB2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134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 w:themeFill="background1" w:themeFillShade="D9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 лабораторные занятия, самостоятельная работа, семинар, опрос, дискуссия и </w:t>
            </w:r>
            <w:r w:rsidRPr="000E1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</w:t>
            </w:r>
          </w:p>
        </w:tc>
      </w:tr>
      <w:tr w:rsidR="00BB2503" w:rsidRPr="000E1346" w:rsidTr="00BB2503">
        <w:trPr>
          <w:jc w:val="center"/>
        </w:trPr>
        <w:tc>
          <w:tcPr>
            <w:tcW w:w="7939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М8. </w:t>
            </w:r>
            <w:proofErr w:type="spellStart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E1346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BB2503" w:rsidRPr="000E1346" w:rsidRDefault="00BB2503" w:rsidP="00BB25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4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FC610D" w:rsidRDefault="00FC610D" w:rsidP="00BB25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755404" w:rsidRPr="00442780" w:rsidRDefault="00755404" w:rsidP="0075540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78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фонда оценочных средств </w:t>
      </w:r>
      <w:r w:rsidRPr="00442780">
        <w:rPr>
          <w:rFonts w:ascii="Times New Roman" w:hAnsi="Times New Roman" w:cs="Times New Roman"/>
          <w:b/>
          <w:bCs/>
          <w:sz w:val="28"/>
          <w:szCs w:val="28"/>
        </w:rPr>
        <w:t xml:space="preserve"> по УД, ПМ  </w:t>
      </w:r>
    </w:p>
    <w:p w:rsidR="00755404" w:rsidRPr="00442780" w:rsidRDefault="007D4069" w:rsidP="00755404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Астрономия</w:t>
      </w:r>
    </w:p>
    <w:p w:rsidR="00755404" w:rsidRPr="00442780" w:rsidRDefault="00755404" w:rsidP="00755404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442780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tbl>
      <w:tblPr>
        <w:tblStyle w:val="a3"/>
        <w:tblW w:w="0" w:type="auto"/>
        <w:tblLook w:val="04A0"/>
      </w:tblPr>
      <w:tblGrid>
        <w:gridCol w:w="3592"/>
        <w:gridCol w:w="3029"/>
        <w:gridCol w:w="2950"/>
      </w:tblGrid>
      <w:tr w:rsidR="00E3325E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У, З, ОК, ПК</w:t>
            </w:r>
          </w:p>
        </w:tc>
      </w:tr>
      <w:tr w:rsidR="00E3325E" w:rsidRPr="00BB2503" w:rsidTr="00BB2503">
        <w:tc>
          <w:tcPr>
            <w:tcW w:w="3592" w:type="dxa"/>
            <w:tcBorders>
              <w:right w:val="nil"/>
            </w:tcBorders>
          </w:tcPr>
          <w:p w:rsidR="00E3325E" w:rsidRPr="00BB2503" w:rsidRDefault="00E3325E" w:rsidP="00BB2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Астрономия в древности. Звёздное небо.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ОК-1,2,3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ПК-1,2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Летоисчисление и его точность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ОК-2,4,5,6,7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ПК-2,1-2,4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pStyle w:val="a6"/>
              <w:shd w:val="clear" w:color="auto" w:fill="FFFFFF"/>
              <w:spacing w:after="0"/>
              <w:rPr>
                <w:lang w:eastAsia="en-US"/>
              </w:rPr>
            </w:pPr>
            <w:r w:rsidRPr="00BB2503">
              <w:rPr>
                <w:color w:val="000000"/>
                <w:lang w:eastAsia="en-US"/>
              </w:rPr>
              <w:t>Оптическая астрономия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ОК-2,3,4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ПК- 1.1,1.2,1.3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Изучение ближнего космоса. Астрономия дальнего 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ОК-2,4,5,6,7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ПК-2,1, ПК-3,3-3,4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солнечной системы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ОК-2,5,6,7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ПК-2,1, ПК-3,3-3,4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Видимое движение планет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Л1,Л2,М1,П1,П4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Земля-Луна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Л4,М1,П1,П3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Планеты земной группы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ОК2, ОК3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Л2,Л4,М1,П2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Планеты -гиганты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Л4,М1,П1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Карликовые планеты 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Л4,М1,М4П1</w:t>
            </w:r>
          </w:p>
        </w:tc>
      </w:tr>
      <w:tr w:rsidR="00BB2503" w:rsidRPr="00BB2503" w:rsidTr="00BB2503">
        <w:tc>
          <w:tcPr>
            <w:tcW w:w="3592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Малые тела Солнечной системы</w:t>
            </w:r>
          </w:p>
        </w:tc>
        <w:tc>
          <w:tcPr>
            <w:tcW w:w="3029" w:type="dxa"/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Л1,Л4,М1,П1,П4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Солнце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Л4,М1,П1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Небесная механика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ОК-1,2,3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ПК-1,2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Исследования Солнечной системы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ОК-2,4,5,6,7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ПК-2,1-2,4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Искусственные тела Солнечной системы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ОК-2,3,4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ПК- 1.1,1.2,1.3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Расстояние до звёзд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ОК-2,4,5,6,7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ПК-2,1, ПК-3,3-3,4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природа звёзд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ОК-2,5,6,7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ПК-2,1, ПК-3,3-3,4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звёзд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Л1,Л2,М1,П1,П4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Звёздные системы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Л4,М1,П1,П3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Наша Галактика – Млечный путь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ОК2, ОК3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Л2,Л4,М1,П2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галактики.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Л4,М1,П1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Метагалактика.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Л4,М1,М4П1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Эволюция галактик и звёзд.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Л1,Л4,М1,П1,П4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планет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Л4,М1,П1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планет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ОК-1,2,3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ПК-1,2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Жизнь и разум во вселенной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ОК-2,4,5,6,7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ПК-2,1-2,4</w:t>
            </w:r>
          </w:p>
        </w:tc>
      </w:tr>
      <w:tr w:rsidR="00BB2503" w:rsidRPr="00BB2503" w:rsidTr="00BB2503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Перспективы развития астрономии и космонавтики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2950" w:type="dxa"/>
          </w:tcPr>
          <w:p w:rsidR="00BB2503" w:rsidRPr="00BB2503" w:rsidRDefault="00BB2503" w:rsidP="00BB25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ОК-2,3,4</w:t>
            </w:r>
          </w:p>
          <w:p w:rsidR="00BB2503" w:rsidRPr="00BB2503" w:rsidRDefault="00BB2503" w:rsidP="00BB25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ПК- 1.1,1.2,1.3</w:t>
            </w:r>
          </w:p>
        </w:tc>
      </w:tr>
      <w:tr w:rsidR="00E3325E" w:rsidRPr="00BB2503" w:rsidTr="00BB2503">
        <w:tc>
          <w:tcPr>
            <w:tcW w:w="3592" w:type="dxa"/>
            <w:tcBorders>
              <w:right w:val="nil"/>
            </w:tcBorders>
          </w:tcPr>
          <w:p w:rsidR="00E3325E" w:rsidRPr="00BB2503" w:rsidRDefault="00E3325E" w:rsidP="00BB25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25E" w:rsidRPr="00BB2503" w:rsidTr="00BB2503">
        <w:tc>
          <w:tcPr>
            <w:tcW w:w="3592" w:type="dxa"/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029" w:type="dxa"/>
          </w:tcPr>
          <w:p w:rsidR="00E3325E" w:rsidRPr="00BB2503" w:rsidRDefault="00BB2503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50" w:type="dxa"/>
          </w:tcPr>
          <w:p w:rsidR="00E3325E" w:rsidRPr="00BB2503" w:rsidRDefault="00E3325E" w:rsidP="00BB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11F7" w:rsidRPr="007B11F7" w:rsidRDefault="007B11F7" w:rsidP="007B11F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7B11F7" w:rsidRDefault="007B11F7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2E7C17" w:rsidRDefault="007B11F7" w:rsidP="002E7C17">
      <w:pPr>
        <w:keepNext/>
        <w:autoSpaceDE w:val="0"/>
        <w:autoSpaceDN w:val="0"/>
        <w:spacing w:after="0" w:line="360" w:lineRule="auto"/>
        <w:ind w:left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 xml:space="preserve">3. </w:t>
      </w:r>
      <w:r w:rsidR="00B631AE" w:rsidRPr="007B11F7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B631AE" w:rsidRPr="00B631AE" w:rsidRDefault="00B631AE" w:rsidP="00442780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42780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7B11F7">
        <w:rPr>
          <w:rFonts w:ascii="Times New Roman" w:hAnsi="Times New Roman" w:cs="Times New Roman"/>
          <w:b/>
          <w:bCs/>
          <w:caps/>
          <w:sz w:val="28"/>
          <w:szCs w:val="28"/>
        </w:rPr>
        <w:t>ВОПРОСЫ ДЛЯ УСТНОГО ОПРОСА</w:t>
      </w:r>
    </w:p>
    <w:p w:rsidR="00B631AE" w:rsidRPr="0021115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158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Рекомендуемые </w:t>
      </w:r>
      <w:r w:rsidR="007B11F7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Pr="00211158">
        <w:rPr>
          <w:rFonts w:ascii="Times New Roman" w:hAnsi="Times New Roman" w:cs="Times New Roman"/>
          <w:b/>
          <w:bCs/>
          <w:sz w:val="24"/>
          <w:szCs w:val="24"/>
        </w:rPr>
        <w:t>по темам.</w:t>
      </w:r>
    </w:p>
    <w:p w:rsidR="00B57AB0" w:rsidRDefault="00B57AB0" w:rsidP="00B57AB0">
      <w:pPr>
        <w:pStyle w:val="a4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Вопросы по теории: </w:t>
      </w:r>
    </w:p>
    <w:p w:rsidR="00B57AB0" w:rsidRDefault="00B57AB0" w:rsidP="00B57AB0">
      <w:pPr>
        <w:pStyle w:val="a4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1. Звездные карты и координаты.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17C9C">
        <w:rPr>
          <w:rFonts w:ascii="Times New Roman" w:hAnsi="Times New Roman"/>
          <w:sz w:val="28"/>
          <w:szCs w:val="28"/>
        </w:rPr>
        <w:t xml:space="preserve">Суточное движение светил на различных широтах. Определение географической широты по астрономическим наблюдениям.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3 Эклиптика. Видимое движение Солнца.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4. Движение Луны. Солнечные и лунные затмения.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5. Время и календарь.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6. Состав и масштабы Солнечной системы.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7. Конфигурации и условия видимости планет.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8. Законы Кеплера.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9. Определение расстояний и размеров тел в Солнечной системе.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10. Движение небесных тел под действием сил тяготения. Космические скорости и форма орбит. Возмущения в движении планет. Приливы.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11. Определение масс небесных тел.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12. Исследование электромагнитного излучения небесных тел. Определение физических свойств и скорости движения небесных тел по их спектрам.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13. Общие характеристики планет. Физическая обусловленность их природы.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14. Планета Земля.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15. Луна – естественный спутник Земли.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16. Планеты земной группы: Меркурий, Венера, Марс.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17. Планеты – гиганты.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18. Малые тела Солнечной системы (астероиды, болиды, метеориты, кометы, метеоры и метеорные потоки).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19. Солнце – ближайшая звезда.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20. Определение расстояний до звезд.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21. Видимая и абсолютная звездная величина. Светимость звезд. Цвет, спектры и температура звезд.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22. Двойные звезды. Массы звезд.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23. Размеры звезд. Плотность их вещества.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24. Цефеиды. Новые и сверхновые звезды.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25. Важнейшие закономерности в мире звезд. Эволюция звезд.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26. Наша галактика.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17C9C">
        <w:rPr>
          <w:rFonts w:ascii="Times New Roman" w:hAnsi="Times New Roman"/>
          <w:sz w:val="28"/>
          <w:szCs w:val="28"/>
        </w:rPr>
        <w:t>ешение задачи на применение изученных астрономических законов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 -умение решать качественные, экспериментальные, расчетные задачи различных типов и видов сложности;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 - умение решать исследовательские задач;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- теоретические, практические, экспериментальные виды деятельности;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>- понимание гипотез и научных теорий;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 -поиск и обработка информации, включая использование электронных ресурсов;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 - компьютерная грамотность;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lastRenderedPageBreak/>
        <w:t xml:space="preserve"> - использование информационных ресурсов, работа с текстами;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 - применение знаний и понимание;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- критическое отношение к информации. 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>-знание теоретических основ курса астрономии:</w:t>
      </w:r>
    </w:p>
    <w:p w:rsidR="00B57AB0" w:rsidRP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517C9C">
        <w:rPr>
          <w:rFonts w:ascii="Times New Roman" w:hAnsi="Times New Roman"/>
          <w:sz w:val="28"/>
          <w:szCs w:val="28"/>
        </w:rPr>
        <w:t xml:space="preserve"> -явлений, понятий, законов, теорий, приборов и установок</w:t>
      </w:r>
    </w:p>
    <w:p w:rsidR="00B57AB0" w:rsidRDefault="00B57AB0" w:rsidP="00B57AB0">
      <w:pPr>
        <w:pStyle w:val="a4"/>
        <w:spacing w:after="0" w:line="240" w:lineRule="auto"/>
        <w:ind w:left="492"/>
        <w:rPr>
          <w:rFonts w:ascii="Times New Roman" w:hAnsi="Times New Roman"/>
          <w:sz w:val="28"/>
          <w:szCs w:val="28"/>
        </w:rPr>
      </w:pPr>
      <w:r w:rsidRPr="00F1602D">
        <w:rPr>
          <w:rFonts w:ascii="Times New Roman" w:hAnsi="Times New Roman"/>
          <w:b/>
          <w:sz w:val="28"/>
          <w:szCs w:val="28"/>
        </w:rPr>
        <w:t>Задания для текущего контроля знаний</w:t>
      </w:r>
      <w:r w:rsidRPr="00517C9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492" w:type="dxa"/>
        <w:tblLook w:val="04A0"/>
      </w:tblPr>
      <w:tblGrid>
        <w:gridCol w:w="3076"/>
        <w:gridCol w:w="3001"/>
        <w:gridCol w:w="3002"/>
      </w:tblGrid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6003" w:type="dxa"/>
            <w:gridSpan w:val="2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Задания для текущего контроля успеваемости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Что изучает астрономия. Наблюдения – основа астрономии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контроль, тестовый контроль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Вопросы:1. Небесная сфера. Системы небесных координат. Преобразование координат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2. Измерение времени. Системы счета времени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3. Подвижная карта звездного неба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4. Факторы, влияющие на положение светил на небесной сфере Астрономия – наука, изучающая ... А) движение и происхождение небесных тел и их систем. Б) развитие небесных тел и их природу. В) движение, природу, происхождение и развитие небесных тел и их систем. 5. Телескоп необходим для того, чтобы ... А) собрать свет и создать изображение источника. Б) собрать свет от небесного объекта и увеличить угол зрения, под которым виден объект. В) получить увеличенное изображение небесного тела.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6.Телескоп необходим для того, чтобы ... А) собрать свет и создать изображение источника. Б) собрать свет от небесного объекта и увеличить угол зрения, под которым виден объект. В) получить увеличенное изображение небесного тела.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Звездное небо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опрос, тестовый контроль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Вопросы: 1.Самая высокая точка небесной сферы называется ... А) точка севера. Б) зенит. В) надир. Г) точка востока.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 Линия пересечения плоскости небесного горизонта и меридиана назыв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ается ... А) полуденная линия.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Б) истинный горизонт. В) прямое восхождение.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3.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... А) прямым восхождением. Б) звездной величиной. В) склонением.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4. Каково склонение Солнца в дни равноденствий? А) 230 27? Б) 00. В) 460 54?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5. На сколько созвездий разделено небо? А) 108. Б) 68. В) 88.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>Летоисчисление и его точность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контроль, тестовый контроль</w:t>
            </w:r>
          </w:p>
        </w:tc>
        <w:tc>
          <w:tcPr>
            <w:tcW w:w="3002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Происхождение Солнечной системы. Система Земля-Луна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Вопросы: 1 Третья планета от Солнца – это ... А) Сатурн. Б) Венера. В) Земля.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2. По каким орбитам обращаются планеты вокруг Солнца? А) по окружностям. Б) по эллипсам, близким к окружностям. В) по ветвям парабол.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3. Ближайшая к Солнцу точка орбиты планеты называется ... А) перигелием. Б) афелием. В) эксцентриситетом.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4. При удалении наблюдателя от источника света линии спектра ... А) смещаются к его фиолетовому концу. Б) смещаются к его красному концу. В) не изменяются. Задания Для каждого вопроса указать правильный ответ, который может быть в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гр.А или гр.В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1. Как расположены Луна, Солнце и Земля в момент полнолуния?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2. То же для момента новолуния.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3. Когда Луна видна на небе в полночь?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4. Перемещается ли Луна по небу? В каком направлении?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5. При каких условиях может наблюдаться лунное затмение?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6. При каких условиях может наблюдаться солнечное затмение?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7. Как отличить «старую» Луну от «молодой»?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8. Сколько длится лунный месяц?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9. Что такое лунные моря?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10. Как называются светлые участки на поверхности Луны?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11. Что такое кратер?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12. В каких движениях участвует Луна?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13. Какое влияние на землю оказывает притяжение Луны?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14. Почему Луну называют миром безмолвия?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>Планеты Земной группы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Фронтальный, индивидуальный опрос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1. По каким орбитам обращаются планеты вокруг Солнца? А) по окружностям. Б) по эллипсам, близким к окружностям. В) по ветвям парабол.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2. Ближайшая к Солнцу точка орбиты планеты называется ... А) перигелием. Б) афелием. В) эксцентриситетом.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Планеты - гиганты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3002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1.Все планеты-гиганты характеризуются ... А) быстрым вращением. Б) медленным вращением.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1.Астероиды вращаются между орбитами ... А) Венеры и Земли. Б) Марса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>и Юпитера. В) Нептуна и Плутона.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>Солнце и жизнь на Земле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Тестовый и письменный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Правильно указаны следующие общие характеристики Солнца: A) Радиус равен 6960000 км B) Средний период вращения =25суток C) Радиус = 696000 км D) Средний период вращения = 27 суток E) Масса = 2•10^30 т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Укажи самую боль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шую планету Солнечной Системы.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1) Юпитер ⁪ 2) Земля 3) Нептун ⁪ 4) Уран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2. Укажи, чем является Луна? ⁪ 1) планетой ⁪ 2) спутником 3) звездой ⁪ 4) кометой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3. Отметь время движения Земли вокруг своей оси. ⁪ 1) 24 часа ⁪ 2) 7 дней 3) 48 часов ⁪ 4) месяц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4. Укажи, за какое время Земля вращается вокруг Солнца? ⁪ 1) день ⁪ 2) месяц⁪ 3) неделя ⁪4) год 5. Определи, с чем связана смена времен года. ⁪ 1) с движением Земля вокруг своей оси 2) с движением Земля вокруг Солнца ⁪ 3) с движением планет в Солнечной системе. ⁪4) с движением планет вокруг Земли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6. Отметь планеты, у которых есть кольца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1) Сатурн ⁪ 2) Уран 3) Меркурий ⁪4) Нептун 7.Что такое Земля? 1)планета 2)звезда 3)естественный спутник 4) комета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8. Каковы размеры земли по отношению к Солнцу? 1)Земля больше Солнца 2)Земля меньше Солнца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9. Какая планета Солнечной системы названа в честь римского бога войны?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1)Уран 2) Сатурн 3)Марс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4)Земля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10. Допиши слова Одновременно с вращением вокруг своей _________________ Земля движется вокруг ___________________. Полный оборот вокруг Солнца Земля делает за ____________________. Движение Земли вокруг _________________ приводит к смене времен года.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>Небесная механика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1. Кто открыл законы движения планет вокруг Солнца? А) Птолемей. Б) Коперник. В) Кеплер. Г) Бруно.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Задача: Пусть тело известной массы </w:t>
            </w:r>
            <w:proofErr w:type="spellStart"/>
            <w:r w:rsidRPr="00E622F0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E622F0">
              <w:rPr>
                <w:rFonts w:ascii="Times New Roman" w:hAnsi="Times New Roman"/>
                <w:sz w:val="24"/>
                <w:szCs w:val="24"/>
              </w:rPr>
              <w:t xml:space="preserve"> движется по известной эллиптической траектории </w:t>
            </w:r>
            <w:proofErr w:type="spellStart"/>
            <w:r w:rsidRPr="00E622F0">
              <w:rPr>
                <w:rFonts w:ascii="Times New Roman" w:hAnsi="Times New Roman"/>
                <w:sz w:val="24"/>
                <w:szCs w:val="24"/>
              </w:rPr>
              <w:t>cо</w:t>
            </w:r>
            <w:proofErr w:type="spellEnd"/>
            <w:r w:rsidRPr="00E622F0">
              <w:rPr>
                <w:rFonts w:ascii="Times New Roman" w:hAnsi="Times New Roman"/>
                <w:sz w:val="24"/>
                <w:szCs w:val="24"/>
              </w:rPr>
              <w:t xml:space="preserve"> всеми известными параметрами движения (величиной и направлением вектора скорости и ускорения в любой точке траектории движения и в любой момент времени, координатами движения и т.д.).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2. Требуется определить направление и величину центростремительной силы в произвольной точке траектории движения.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3.Самая высокая точка небесной сферы называется .. А) точка севера. Б) зенит. В) надир. Г) точка востока.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4. Линия пересечения плоскости небесного горизонта и меридиана называется ... А) полуденная линия. Б) истинный горизонт. В) прямое восхождение.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5. Угол между плоскостями больших кругов, один из которых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проходит через полюсы мира и данное светило, а другой – через полюсы мира и точку весеннего равноденствия, называется ... А) прямым восхождением. Б) звездной величиной. В) склонением.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6. Каково склонение Солнца в дни равноденствий? А) 230 27 ? Б) 00. В) 460 54?.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Солнечной системы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22F0">
              <w:rPr>
                <w:rFonts w:ascii="Times New Roman" w:hAnsi="Times New Roman"/>
                <w:sz w:val="24"/>
                <w:szCs w:val="24"/>
              </w:rPr>
              <w:t>исьменный опрос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t xml:space="preserve"> Около</w:t>
            </w:r>
            <w:proofErr w:type="gramEnd"/>
            <w:r w:rsidRPr="00E622F0">
              <w:rPr>
                <w:rFonts w:ascii="Times New Roman" w:hAnsi="Times New Roman"/>
                <w:sz w:val="24"/>
                <w:szCs w:val="24"/>
              </w:rPr>
              <w:t xml:space="preserve"> центра Солнца расположена... Внешние слои атмосферы есть... 1. ...конвективная зона. 2. ...зона ядерных реакций. 3. ...солнечная корона. 4. ...хромосфера. 5. ...фотосфера.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II. Солнечные пятна образуются... Факелы располагаются... 1. ...в фотосфере. 2. ...в хромосфере. 3. ...в короне. III. Самую низкую температуру имеют... 1. ...белые звезды. 2. ...желтые звезды. 3. ...</w:t>
            </w:r>
            <w:proofErr w:type="spellStart"/>
            <w:r w:rsidRPr="00E622F0">
              <w:rPr>
                <w:rFonts w:ascii="Times New Roman" w:hAnsi="Times New Roman"/>
                <w:sz w:val="24"/>
                <w:szCs w:val="24"/>
              </w:rPr>
              <w:t>голубые</w:t>
            </w:r>
            <w:proofErr w:type="spellEnd"/>
            <w:r w:rsidRPr="00E622F0">
              <w:rPr>
                <w:rFonts w:ascii="Times New Roman" w:hAnsi="Times New Roman"/>
                <w:sz w:val="24"/>
                <w:szCs w:val="24"/>
              </w:rPr>
              <w:t xml:space="preserve"> звезды. 4. ...красные звезды.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IV. Визуально – двойная звезда – это такая двоичная звезда, двойственность которой ... 1. ...совпадает с лучом нашего зрения на нее. 2. ...обнаруживается по периодическому раздвоению или колебанию спектральных линий в спектре звезды. </w:t>
            </w:r>
          </w:p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3. ...может быть замечена при наблюдении в телескоп или даже невооруженным глазом.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4. ...проявляется в периодическом изменении видимого блеска звезды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Звезды, расстояние до звезд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1. Какие вещества преобладают в атмосферах звезд? А) гелий и кислород. Б) азот и гелий.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водород и гелий.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2. К какому классу звезд относится Солнце? А) сверхгигант Б) желтый карлик. В) белый карлик. Г) красный гигант. Светимости звезд связаны с их абсолютными звѐздными величинами формулой: A) 2,5lg(L1/L2) = - (M2 - M1)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 w:rsidRPr="00E622F0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E622F0">
              <w:rPr>
                <w:rFonts w:ascii="Times New Roman" w:hAnsi="Times New Roman"/>
                <w:sz w:val="24"/>
                <w:szCs w:val="24"/>
              </w:rPr>
              <w:t xml:space="preserve">(L1/L2) = 2,5(M2-M1)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proofErr w:type="spellStart"/>
            <w:r w:rsidRPr="00E622F0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E622F0">
              <w:rPr>
                <w:rFonts w:ascii="Times New Roman" w:hAnsi="Times New Roman"/>
                <w:sz w:val="24"/>
                <w:szCs w:val="24"/>
              </w:rPr>
              <w:t xml:space="preserve">(L1/L2) = 0,4(M2-M1)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t xml:space="preserve">D) L1/L2 = 10 -0,4(M2 - M1)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2F0">
              <w:rPr>
                <w:rFonts w:ascii="Times New Roman" w:hAnsi="Times New Roman"/>
                <w:sz w:val="24"/>
                <w:szCs w:val="24"/>
              </w:rPr>
              <w:t xml:space="preserve">E) </w:t>
            </w:r>
            <w:proofErr w:type="spellStart"/>
            <w:r w:rsidRPr="00E622F0">
              <w:rPr>
                <w:rFonts w:ascii="Times New Roman" w:hAnsi="Times New Roman"/>
                <w:sz w:val="24"/>
                <w:szCs w:val="24"/>
              </w:rPr>
              <w:t>lg</w:t>
            </w:r>
            <w:proofErr w:type="spellEnd"/>
            <w:r w:rsidRPr="00E622F0">
              <w:rPr>
                <w:rFonts w:ascii="Times New Roman" w:hAnsi="Times New Roman"/>
                <w:sz w:val="24"/>
                <w:szCs w:val="24"/>
              </w:rPr>
              <w:t>(L1/L2) = - 0,4(M2-M1) F) 0,4lg(L1/L2) = (M2-M1)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звезд. Звездные системы. </w:t>
            </w:r>
            <w:proofErr w:type="spellStart"/>
            <w:r w:rsidRPr="00E622F0">
              <w:rPr>
                <w:rFonts w:ascii="Times New Roman" w:hAnsi="Times New Roman"/>
                <w:sz w:val="24"/>
                <w:szCs w:val="24"/>
              </w:rPr>
              <w:t>Экзосистемы</w:t>
            </w:r>
            <w:proofErr w:type="spellEnd"/>
            <w:r w:rsidRPr="00E622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3002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Нарисуйте схему эволюции звезды Газопылевые облака→ Ответьте на вопросы: Какие звезды обладают большей светимостью: массивные или менее массивны</w:t>
            </w:r>
          </w:p>
        </w:tc>
      </w:tr>
      <w:tr w:rsidR="00B57AB0" w:rsidRPr="00E622F0" w:rsidTr="007C7BE8">
        <w:tc>
          <w:tcPr>
            <w:tcW w:w="3076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Наша Галактика – Млечный путь. Другие Галактики. Эволюция галактик и звезд.</w:t>
            </w:r>
          </w:p>
        </w:tc>
        <w:tc>
          <w:tcPr>
            <w:tcW w:w="3001" w:type="dxa"/>
          </w:tcPr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3002" w:type="dxa"/>
          </w:tcPr>
          <w:p w:rsidR="00B57AB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 xml:space="preserve">1.Наука, изучающая строение нашей Галактики и других звездных систем называется … </w:t>
            </w:r>
          </w:p>
          <w:p w:rsidR="00B57AB0" w:rsidRPr="00E622F0" w:rsidRDefault="00B57AB0" w:rsidP="007C7BE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F0">
              <w:rPr>
                <w:rFonts w:ascii="Times New Roman" w:hAnsi="Times New Roman"/>
                <w:sz w:val="24"/>
                <w:szCs w:val="24"/>
              </w:rPr>
              <w:t>1. Астрометрия 2. Звездная астрономия 3. Астрономия 4. Другой ответ</w:t>
            </w:r>
          </w:p>
        </w:tc>
      </w:tr>
    </w:tbl>
    <w:p w:rsidR="00B57AB0" w:rsidRDefault="00B57AB0" w:rsidP="00B57AB0"/>
    <w:p w:rsidR="00CF68FA" w:rsidRDefault="00CF68FA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8FA" w:rsidRDefault="00CF68FA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8FA" w:rsidRDefault="00CF68FA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8FA" w:rsidRDefault="00CF68FA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B0" w:rsidRDefault="00B57AB0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C17" w:rsidRPr="002E7C17" w:rsidRDefault="002E7C17" w:rsidP="002E7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Критерии оценки заданий:</w:t>
      </w:r>
    </w:p>
    <w:p w:rsidR="002E7C17" w:rsidRDefault="002E7C17" w:rsidP="002E7C17">
      <w:pPr>
        <w:pStyle w:val="c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Устный, письменный ответ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«5»</w:t>
      </w:r>
      <w:r>
        <w:rPr>
          <w:rStyle w:val="c7"/>
          <w:color w:val="000000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осуществлять поиск информации, представленной в различных знаковых системах;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логично, развернуто отвечать как на устный вопрос, так и на вопросы по историческому источнику;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сопоставлять различные точки зрения на исторические события, обосновывать свое мнение;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применять исторические знания при анализе различных проблем современного общества;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толковать содержание основных терминов исторической и общественно-политической лексики;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демонстрировать знание основных дат отечественной истории;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составлять краткий (тезисный) план предлагаемого к изучению материала;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оформлять контурную карту в соответствии с полнотой требований заданий (легенды);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читать карту, ориентируясь в историческом пространстве и времени;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преобразовывать текстовую информацию в иную (график, диаграмма, таблица);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«4»</w:t>
      </w:r>
      <w:r>
        <w:rPr>
          <w:rStyle w:val="c7"/>
          <w:color w:val="000000"/>
        </w:rPr>
        <w:t> выставляется в том случае, если учащийся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демонстрирует знание причинно-следственных связей, основных дат;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дает определения прозвучавшим при ответе понятиям;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«3»</w:t>
      </w:r>
      <w:r>
        <w:rPr>
          <w:rStyle w:val="c7"/>
          <w:color w:val="000000"/>
        </w:rPr>
        <w:t> выставляется в том случае, если учащийся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демонстрирует общие представления об историческом процессе;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путается в датах, допускает неточности в определении понятий;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• отсутствует логически построенный и продуманный ответ;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не умеет сопоставлять исторические события в России с событиями всеобщей истории;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• не показывает знание различных точек зрения, существующих по проблеме;</w:t>
      </w:r>
    </w:p>
    <w:p w:rsidR="002E7C17" w:rsidRDefault="002E7C17" w:rsidP="002E7C1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Отметка «2»</w:t>
      </w:r>
      <w:r>
        <w:rPr>
          <w:rStyle w:val="c6"/>
          <w:color w:val="000000"/>
        </w:rPr>
        <w:t> выставляется в том случае, если учащийся не продемонстрировал никаких знаний либо отказался отвечать.</w:t>
      </w:r>
    </w:p>
    <w:p w:rsidR="002E7C17" w:rsidRDefault="002E7C17" w:rsidP="002E7C17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Требования к оценке:</w:t>
      </w:r>
    </w:p>
    <w:p w:rsidR="002E7C1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оценка должна быть объективной и справедливой, ясной и понятной для обучаемого,</w:t>
      </w:r>
    </w:p>
    <w:p w:rsidR="002E7C1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оценка должна выполнять стимулирующую функцию,</w:t>
      </w:r>
    </w:p>
    <w:p w:rsidR="002E7C1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оценка должна быть всесторонней.</w:t>
      </w:r>
    </w:p>
    <w:p w:rsidR="002E7C1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Критерии оценки тестового задания:</w:t>
      </w:r>
    </w:p>
    <w:p w:rsidR="002E7C1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90-100%</w:t>
      </w:r>
      <w:r>
        <w:rPr>
          <w:rStyle w:val="c6"/>
          <w:color w:val="000000"/>
        </w:rPr>
        <w:t> - отлично «5»;</w:t>
      </w:r>
    </w:p>
    <w:p w:rsidR="002E7C1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70-89%</w:t>
      </w:r>
      <w:r>
        <w:rPr>
          <w:rStyle w:val="c6"/>
          <w:color w:val="000000"/>
        </w:rPr>
        <w:t> - хорошо «4»</w:t>
      </w:r>
    </w:p>
    <w:p w:rsidR="00FE169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</w:rPr>
      </w:pPr>
      <w:r>
        <w:rPr>
          <w:rStyle w:val="c4"/>
          <w:b/>
          <w:bCs/>
          <w:color w:val="000000"/>
        </w:rPr>
        <w:t>50-69%</w:t>
      </w:r>
      <w:r>
        <w:rPr>
          <w:rStyle w:val="c7"/>
          <w:color w:val="000000"/>
        </w:rPr>
        <w:t> - удовлетворительно «3»;      </w:t>
      </w:r>
    </w:p>
    <w:p w:rsidR="002E7C17" w:rsidRDefault="002E7C17" w:rsidP="002E7C1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менее 50%</w:t>
      </w:r>
      <w:r>
        <w:rPr>
          <w:rStyle w:val="c6"/>
          <w:color w:val="000000"/>
        </w:rPr>
        <w:t> - неудовлетворительно «2»</w:t>
      </w:r>
    </w:p>
    <w:p w:rsidR="00AF09BE" w:rsidRDefault="00AF09B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9BE" w:rsidRDefault="00AF09B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9BE" w:rsidRDefault="00AF09B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9BE" w:rsidRDefault="00AF09B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8FA" w:rsidRDefault="00AF09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F09BE" w:rsidRPr="00B631AE" w:rsidRDefault="00AF09B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6162" w:rsidRDefault="00AE4762" w:rsidP="00F961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77F">
        <w:rPr>
          <w:rFonts w:ascii="Times New Roman" w:hAnsi="Times New Roman" w:cs="Times New Roman"/>
          <w:bCs/>
          <w:sz w:val="28"/>
          <w:szCs w:val="28"/>
        </w:rPr>
        <w:t>Дифференцированный зачет проходит в форме теста по двум вариантам. Допуском к зачету является сдача всех конспектов и задолжностей по текущему контролю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5FC8">
        <w:rPr>
          <w:rFonts w:ascii="Times New Roman" w:hAnsi="Times New Roman"/>
          <w:b/>
          <w:sz w:val="28"/>
          <w:szCs w:val="28"/>
        </w:rPr>
        <w:t xml:space="preserve">Контрольная работа для дифференцированного зачета (2 варианта) </w:t>
      </w:r>
      <w:r w:rsidRPr="00E622F0">
        <w:rPr>
          <w:rFonts w:ascii="Times New Roman" w:hAnsi="Times New Roman"/>
          <w:sz w:val="24"/>
          <w:szCs w:val="24"/>
        </w:rPr>
        <w:t>1.Астрономия – наука, изучающая ...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А) движение и происхождение небесных тел и их систем.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развитие небесных тел и их природу.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движение, природу, происхождение и развитие небесных тел и их систем.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2. Телескоп необходим для того, чтобы ...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А) собрать свет и создать изображение источника.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собрать свет от небесного объекта и увеличить угол зрения, под которым виден объект.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получить увеличенное изображение небесного тела.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3. Самая высокая точка небесной сферы называется ...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А) точка севера.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Б) зенит.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надир.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Г) точка востока.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4. Линия пересечения плоскости небесного горизонта и меридиана называется ...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полуденная линия.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истинный горизонт.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прямое восхождение.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...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А) прямым восхождением.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звездной величиной.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склонением.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6. Каково склонение Солнца в дни равноденствий?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230 27?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00.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460 54?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7. Третья планета от Солнца – это ...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Сатурн.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Венера.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В) Земля.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8. По каким орбитам обращаются планеты вокруг Солнца?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по окружностям.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по эллипсам, близким к окружностям.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В) по ветвям парабол.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9. Ближайшая к Солнцу точка орбиты планеты называется ...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А) перигелием.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Б) афелием.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В) эксцентриситетом.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10. При удалении наблюдателя от источника света линии спектра ...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lastRenderedPageBreak/>
        <w:t xml:space="preserve">А) смещаются к его фиолетовому концу.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смещаются к его красному концу.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В) не изменяются. 1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1. Все планеты-гиганты характеризуются ...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быстрым вращением.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медленным вращением.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12. Астероиды вращаются между орбитами ...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А) Венеры и Земли.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Марса и Юпитера.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Нептуна и Плутона.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13. Какие вещества преобладают в атмосферах звезд?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гелий и кислород.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азот и гелий.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водород и гелий.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14. К какому классу звезд относится Солнце?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сверхгигант.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желтый карлик.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белый карлик.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Г) красный гигант.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15. На сколько созвездий разделено небо?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А) 108.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Б) 68.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88.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16. Кто открыл законы движения планет вокруг Солнца?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Птолемей.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Б) Коперник. В) Кеплер.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Г) Бруно.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17. Какой слой Солнца является основным источником видимого излучения?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Хромосфера.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Фотосфера.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Солнечная корона.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18. Выразите 9 ч 15 м 11 с в градусной мере.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1120 03? 11?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Б) 1380 47? 45?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В) 90 15? 11?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19. Параллакс Альтаира 0,20? Чему равно расстояние до этой звезды в световых годах?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А) 20 св. лет.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Б) 0,652 св. года.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16,3 св. лет.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20. Во сколько раз звезда 3,4 звездной величины слабее, чем Сириус, имеющий видимую звездную величину – 1,6?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А) В 1,8 раза.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Б) В 0,2 раза.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В) В 100 раз </w:t>
      </w:r>
    </w:p>
    <w:p w:rsidR="009348DD" w:rsidRPr="00E622F0" w:rsidRDefault="009348DD" w:rsidP="009348DD">
      <w:pPr>
        <w:pStyle w:val="a4"/>
        <w:spacing w:after="0" w:line="240" w:lineRule="auto"/>
        <w:ind w:left="492"/>
        <w:jc w:val="right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Приложение 4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Эталоны ответов 1 Б  2 Б  3 Б  4 А  5 В  6 В  7 А  8 А  9 А  10 Б  11 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22F0">
        <w:rPr>
          <w:rFonts w:ascii="Times New Roman" w:hAnsi="Times New Roman"/>
          <w:sz w:val="24"/>
          <w:szCs w:val="24"/>
        </w:rPr>
        <w:t xml:space="preserve">12 А  13 В  14 В  15 В  16 А  17 А  18 Б  19 А  20 В  </w:t>
      </w: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</w:p>
    <w:p w:rsidR="009348DD" w:rsidRPr="00E622F0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Лист согласования Дополнения и изменения к комплекту ФОС на 2019-2020 учебный год</w:t>
      </w:r>
    </w:p>
    <w:p w:rsidR="009348DD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 xml:space="preserve"> Дополнения и изменения к комплекту ФОС на 201</w:t>
      </w:r>
      <w:r>
        <w:rPr>
          <w:rFonts w:ascii="Times New Roman" w:hAnsi="Times New Roman"/>
          <w:sz w:val="24"/>
          <w:szCs w:val="24"/>
        </w:rPr>
        <w:t xml:space="preserve">9-2020 </w:t>
      </w:r>
      <w:r w:rsidRPr="00E622F0">
        <w:rPr>
          <w:rFonts w:ascii="Times New Roman" w:hAnsi="Times New Roman"/>
          <w:sz w:val="24"/>
          <w:szCs w:val="24"/>
        </w:rPr>
        <w:t xml:space="preserve">учебный год по дисциплине Астрономия В комплект ФОС внесены следующие изменения: _____________________________________________________________ _____________________________________________________________ </w:t>
      </w:r>
      <w:r w:rsidRPr="00E622F0"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 </w:t>
      </w:r>
    </w:p>
    <w:p w:rsidR="009348DD" w:rsidRDefault="009348DD" w:rsidP="009348DD">
      <w:pPr>
        <w:pStyle w:val="a4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E622F0">
        <w:rPr>
          <w:rFonts w:ascii="Times New Roman" w:hAnsi="Times New Roman"/>
          <w:sz w:val="24"/>
          <w:szCs w:val="24"/>
        </w:rPr>
        <w:t>Дополнения и изменения в комплекте ФОС обсуждены на заседании МК общеобразовательных дисциплин «_____» ____________ 20_____г. (протокол № _______ ). Председатель МК ОД________________ / А.Н.Пахомов</w:t>
      </w:r>
    </w:p>
    <w:p w:rsidR="000B384F" w:rsidRDefault="000B38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0B384F" w:rsidRDefault="00B631AE" w:rsidP="00EC5B08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B384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9348DD" w:rsidRDefault="009348DD" w:rsidP="009348DD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</w:t>
      </w:r>
      <w:proofErr w:type="spellStart"/>
      <w:r w:rsidRPr="006863AB">
        <w:rPr>
          <w:rStyle w:val="editsection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, дополнительной литературы </w:t>
      </w:r>
    </w:p>
    <w:p w:rsidR="009348DD" w:rsidRDefault="009348DD" w:rsidP="009348DD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Для обучающихся </w:t>
      </w:r>
    </w:p>
    <w:p w:rsidR="009348DD" w:rsidRDefault="009348DD" w:rsidP="009348DD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9348DD" w:rsidRPr="00593D3B" w:rsidRDefault="009348DD" w:rsidP="009348DD">
      <w:pPr>
        <w:pStyle w:val="a4"/>
        <w:numPr>
          <w:ilvl w:val="0"/>
          <w:numId w:val="55"/>
        </w:numPr>
        <w:spacing w:after="0" w:line="240" w:lineRule="auto"/>
        <w:ind w:left="142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93D3B">
        <w:rPr>
          <w:rStyle w:val="editsection"/>
          <w:rFonts w:ascii="Times New Roman" w:hAnsi="Times New Roman"/>
          <w:sz w:val="28"/>
          <w:szCs w:val="28"/>
        </w:rPr>
        <w:t>Астрономия: учеб.</w:t>
      </w:r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 xml:space="preserve">для студ.учреждений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/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Е.В.Алексеева,П.М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.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Скворцов,Т.С.Фещенко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, Л.А. Шестакова; под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ред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Т.С.Фещенко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>. – М. :</w:t>
      </w:r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>Издательский центр «Академия», 2018. – 256 с.</w:t>
      </w:r>
    </w:p>
    <w:p w:rsidR="009348DD" w:rsidRDefault="009348DD" w:rsidP="009348DD">
      <w:pPr>
        <w:pStyle w:val="a4"/>
        <w:spacing w:after="0" w:line="240" w:lineRule="auto"/>
        <w:ind w:left="732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9348DD" w:rsidRPr="00A3751B" w:rsidRDefault="009348DD" w:rsidP="009348DD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A3751B">
        <w:rPr>
          <w:rStyle w:val="editsection"/>
          <w:rFonts w:ascii="Times New Roman" w:hAnsi="Times New Roman"/>
          <w:sz w:val="28"/>
          <w:szCs w:val="28"/>
        </w:rPr>
        <w:t>Дополнительная литература:</w:t>
      </w:r>
      <w:r w:rsidRPr="00A3751B">
        <w:rPr>
          <w:sz w:val="28"/>
          <w:szCs w:val="28"/>
        </w:rPr>
        <w:t xml:space="preserve"> 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Учебники Воронцов-Вельяминов Б.А. Астрономия. Базовый уровень. 11 класс : учебник для </w:t>
      </w:r>
      <w:proofErr w:type="spellStart"/>
      <w:r w:rsidRPr="00A3751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организаций /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Б.А.Воронцов-Вельяминов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</w:t>
      </w:r>
      <w:proofErr w:type="spellEnd"/>
      <w:r w:rsidRPr="00A3751B">
        <w:rPr>
          <w:rFonts w:ascii="Times New Roman" w:hAnsi="Times New Roman"/>
          <w:sz w:val="28"/>
          <w:szCs w:val="28"/>
        </w:rPr>
        <w:t>. — М. : Дрофа, 2017.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Левитан Е.П. Астрономия. Базовый уровень. 11 класс. : учебник для </w:t>
      </w:r>
      <w:proofErr w:type="spellStart"/>
      <w:r w:rsidRPr="00A3751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организаций / Е.П.Левитан. — М. : Просвещение, 2018. </w:t>
      </w:r>
    </w:p>
    <w:p w:rsidR="009348DD" w:rsidRPr="00A3751B" w:rsidRDefault="009348DD" w:rsidP="009348DD">
      <w:pPr>
        <w:pStyle w:val="a4"/>
        <w:spacing w:after="0" w:line="240" w:lineRule="auto"/>
        <w:ind w:left="142" w:firstLine="6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51B">
        <w:rPr>
          <w:rFonts w:ascii="Times New Roman" w:hAnsi="Times New Roman"/>
          <w:sz w:val="28"/>
          <w:szCs w:val="28"/>
        </w:rPr>
        <w:t>Чаругин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В.М. Астрономия. Учебник для 10—11 классов / </w:t>
      </w:r>
      <w:proofErr w:type="spellStart"/>
      <w:r w:rsidRPr="00A3751B">
        <w:rPr>
          <w:rFonts w:ascii="Times New Roman" w:hAnsi="Times New Roman"/>
          <w:sz w:val="28"/>
          <w:szCs w:val="28"/>
        </w:rPr>
        <w:t>В.М.Чаругин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— М. : Просвещение, 2018. Учебные и справочные пособия </w:t>
      </w:r>
      <w:proofErr w:type="spellStart"/>
      <w:r w:rsidRPr="00A3751B">
        <w:rPr>
          <w:rFonts w:ascii="Times New Roman" w:hAnsi="Times New Roman"/>
          <w:sz w:val="28"/>
          <w:szCs w:val="28"/>
        </w:rPr>
        <w:t>Куликовский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П.Г. 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Справочник любителя астрономии / </w:t>
      </w:r>
      <w:proofErr w:type="spellStart"/>
      <w:r w:rsidRPr="00A3751B">
        <w:rPr>
          <w:rFonts w:ascii="Times New Roman" w:hAnsi="Times New Roman"/>
          <w:sz w:val="28"/>
          <w:szCs w:val="28"/>
        </w:rPr>
        <w:t>П.Г.Куликовский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— М. : </w:t>
      </w:r>
      <w:proofErr w:type="spellStart"/>
      <w:r w:rsidRPr="00A3751B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Школьный астрономический календарь. Пособие для любителей астрономии / Московский планетарий — М., (на текущий учебный год). </w:t>
      </w:r>
    </w:p>
    <w:p w:rsidR="009348DD" w:rsidRPr="00A3751B" w:rsidRDefault="009348DD" w:rsidP="009348DD">
      <w:pPr>
        <w:pStyle w:val="a4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:rsidR="009348DD" w:rsidRPr="00A3751B" w:rsidRDefault="009348DD" w:rsidP="009348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Для внеаудиторной самостоятельной работы </w:t>
      </w:r>
    </w:p>
    <w:p w:rsidR="009348DD" w:rsidRPr="00A3751B" w:rsidRDefault="009348DD" w:rsidP="009348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«Астрономия — это здорово!» http://menobr.ru/files/astronom2. </w:t>
      </w:r>
      <w:proofErr w:type="spellStart"/>
      <w:r w:rsidRPr="00A3751B">
        <w:rPr>
          <w:rFonts w:ascii="Times New Roman" w:hAnsi="Times New Roman"/>
          <w:sz w:val="28"/>
          <w:szCs w:val="28"/>
        </w:rPr>
        <w:t>pptx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http://menobr.ru/files/blank. </w:t>
      </w:r>
      <w:proofErr w:type="spellStart"/>
      <w:r w:rsidRPr="00A3751B">
        <w:rPr>
          <w:rFonts w:ascii="Times New Roman" w:hAnsi="Times New Roman"/>
          <w:sz w:val="28"/>
          <w:szCs w:val="28"/>
        </w:rPr>
        <w:t>pdf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«Знаешь ли ты астрономию?» http://menobr.ru/files/astronom1. </w:t>
      </w:r>
      <w:proofErr w:type="spellStart"/>
      <w:r w:rsidRPr="00A3751B">
        <w:rPr>
          <w:rFonts w:ascii="Times New Roman" w:hAnsi="Times New Roman"/>
          <w:sz w:val="28"/>
          <w:szCs w:val="28"/>
        </w:rPr>
        <w:t>pptx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9348DD" w:rsidRPr="00A3751B" w:rsidRDefault="009348DD" w:rsidP="009348DD">
      <w:pPr>
        <w:pStyle w:val="a4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:rsidR="009348DD" w:rsidRPr="00A3751B" w:rsidRDefault="009348DD" w:rsidP="009348DD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Для преподавателей 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(в текущей редакции). 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</w:t>
      </w:r>
      <w:proofErr w:type="spellStart"/>
      <w:r w:rsidRPr="00A3751B">
        <w:rPr>
          <w:rFonts w:ascii="Times New Roman" w:hAnsi="Times New Roman"/>
          <w:sz w:val="28"/>
          <w:szCs w:val="28"/>
        </w:rPr>
        <w:t>изм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и доп. от 29 декабря 2014 г., 31 декабря 2015 г., 29 июня 2017 г.). 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A3751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 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A3751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России «Об организации изучения учебного предмета «Астрономия» от 20 июня 2017 г. № ТС-194/08. </w:t>
      </w:r>
    </w:p>
    <w:p w:rsidR="009348DD" w:rsidRPr="00A3751B" w:rsidRDefault="009348DD" w:rsidP="009348DD">
      <w:pPr>
        <w:pStyle w:val="a4"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firo.ru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 Горелик Г.Е.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lastRenderedPageBreak/>
        <w:t xml:space="preserve">Новые слова науки — от маятника Галилея до квантовой гравитации. — Библиотечка «Квант», </w:t>
      </w:r>
      <w:proofErr w:type="spellStart"/>
      <w:r w:rsidRPr="00A3751B">
        <w:rPr>
          <w:rFonts w:ascii="Times New Roman" w:hAnsi="Times New Roman"/>
          <w:sz w:val="28"/>
          <w:szCs w:val="28"/>
        </w:rPr>
        <w:t>вып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127. Приложение к журналу «Квант», № 3/2013. — М. : Изд-во МЦНМО, 2017. </w:t>
      </w:r>
      <w:proofErr w:type="spellStart"/>
      <w:r w:rsidRPr="00A3751B">
        <w:rPr>
          <w:rFonts w:ascii="Times New Roman" w:hAnsi="Times New Roman"/>
          <w:sz w:val="28"/>
          <w:szCs w:val="28"/>
        </w:rPr>
        <w:t>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М.А.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11 класс. Методическое пособие к учебнику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Б.А.Воронцова-Вельяминова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A3751B">
        <w:rPr>
          <w:rFonts w:ascii="Times New Roman" w:hAnsi="Times New Roman"/>
          <w:sz w:val="28"/>
          <w:szCs w:val="28"/>
        </w:rPr>
        <w:t>М.А.Кунаш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— М. : Дрофа, 2018.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51B">
        <w:rPr>
          <w:rFonts w:ascii="Times New Roman" w:hAnsi="Times New Roman"/>
          <w:sz w:val="28"/>
          <w:szCs w:val="28"/>
        </w:rPr>
        <w:t>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М.А. Астрономия. 11 класс. Технологические карты уроков по учебнику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Б.А.Воронцова-Вельяминова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3751B">
        <w:rPr>
          <w:rFonts w:ascii="Times New Roman" w:hAnsi="Times New Roman"/>
          <w:sz w:val="28"/>
          <w:szCs w:val="28"/>
        </w:rPr>
        <w:t>М.А.Кунаш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— Ростов </w:t>
      </w:r>
      <w:proofErr w:type="spellStart"/>
      <w:r w:rsidRPr="00A3751B">
        <w:rPr>
          <w:rFonts w:ascii="Times New Roman" w:hAnsi="Times New Roman"/>
          <w:sz w:val="28"/>
          <w:szCs w:val="28"/>
        </w:rPr>
        <w:t>н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/Д : Учитель, 2018.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Левитан Е.П. Методическое пособие по использованию таблиц — file:///G:/ Астрономия/</w:t>
      </w:r>
      <w:proofErr w:type="spellStart"/>
      <w:r w:rsidRPr="00A3751B">
        <w:rPr>
          <w:rFonts w:ascii="Times New Roman" w:hAnsi="Times New Roman"/>
          <w:sz w:val="28"/>
          <w:szCs w:val="28"/>
        </w:rPr>
        <w:t>astronomiya_tablicy_metodika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pdf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Сурдин В.Г. Галактики / В.Г.Сурдин. — М. : </w:t>
      </w:r>
      <w:proofErr w:type="spellStart"/>
      <w:r w:rsidRPr="00A3751B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Сурдин В.Г. Разведка далеких планет / В.Г.Сурдин. — М. : </w:t>
      </w:r>
      <w:proofErr w:type="spellStart"/>
      <w:r w:rsidRPr="00A3751B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Сурдин В.Г. Астрономические задачи с решениями / В.Г.Сурдин. — Издательство ЛКИ, 2017.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Интернет-ресурсы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Астрономическое общество.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sai.msu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su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/EAAS </w:t>
      </w:r>
      <w:proofErr w:type="spellStart"/>
      <w:r w:rsidRPr="00A3751B">
        <w:rPr>
          <w:rFonts w:ascii="Times New Roman" w:hAnsi="Times New Roman"/>
          <w:sz w:val="28"/>
          <w:szCs w:val="28"/>
        </w:rPr>
        <w:t>Гомулина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Н.Н. Открытая астрономия / под ред. В.Г. Сурдина. [Электронный ресурс] — Режим доступа: </w:t>
      </w:r>
      <w:hyperlink r:id="rId6" w:history="1">
        <w:r w:rsidRPr="00F1293A">
          <w:rPr>
            <w:rStyle w:val="a8"/>
            <w:rFonts w:ascii="Times New Roman" w:hAnsi="Times New Roman"/>
            <w:sz w:val="28"/>
            <w:szCs w:val="28"/>
          </w:rPr>
          <w:t>http://www.college.ru/astronomy/course/content/index.htm</w:t>
        </w:r>
      </w:hyperlink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Государственный астрономический институт им. П.К. </w:t>
      </w:r>
      <w:proofErr w:type="spellStart"/>
      <w:r w:rsidRPr="00A3751B">
        <w:rPr>
          <w:rFonts w:ascii="Times New Roman" w:hAnsi="Times New Roman"/>
          <w:sz w:val="28"/>
          <w:szCs w:val="28"/>
        </w:rPr>
        <w:t>Штернберга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МГУ.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sai.msu.ru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Институт земного магнетизма, ионосферы и распространения радиоволн им. Н.В.Пушкова РАН.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izmiran.ru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51B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подход в обучении астрономии по УМК </w:t>
      </w:r>
      <w:proofErr w:type="spellStart"/>
      <w:r w:rsidRPr="00A3751B">
        <w:rPr>
          <w:rFonts w:ascii="Times New Roman" w:hAnsi="Times New Roman"/>
          <w:sz w:val="28"/>
          <w:szCs w:val="28"/>
        </w:rPr>
        <w:t>В.М.Чаругина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[Электронный ресурс] — Режим доступа: https://www. youtube.com/watch?v=TKNGOhR3 w1s&amp;feature=youtu. </w:t>
      </w:r>
      <w:proofErr w:type="spellStart"/>
      <w:r w:rsidRPr="00A3751B">
        <w:rPr>
          <w:rFonts w:ascii="Times New Roman" w:hAnsi="Times New Roman"/>
          <w:sz w:val="28"/>
          <w:szCs w:val="28"/>
        </w:rPr>
        <w:t>be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Корпорация Российский учебник.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для учителей физики. Серия </w:t>
      </w:r>
      <w:proofErr w:type="spellStart"/>
      <w:r w:rsidRPr="00A3751B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Часть 1. Преподавание астрономии как отдельного предмета. [Электронный ресурс] — Режим доступа: https://www. youtube.com/watch?v=YmE4YLArZb0 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https://www. youtube.com/watch?v=gClRXQ-qjaI Часть 3.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 youtube.com/watch?v=Eaw979Ow_c0 Новости космоса, астрономии и космонавтики.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astronews.ru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Общероссийский астрономический портал. Астрономия РФ. [Электронный ресурс] — Режим доступа: http://xn--80aqldeblhj0l.xn--p1ai/ Российская астрономическая сеть. [Электронный ресурс] — Режим доступа: http:// </w:t>
      </w:r>
      <w:proofErr w:type="spellStart"/>
      <w:r w:rsidRPr="00A3751B">
        <w:rPr>
          <w:rFonts w:ascii="Times New Roman" w:hAnsi="Times New Roman"/>
          <w:sz w:val="28"/>
          <w:szCs w:val="28"/>
        </w:rPr>
        <w:t>www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astronet.ru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Универсальная научно-популярная </w:t>
      </w:r>
      <w:proofErr w:type="spellStart"/>
      <w:r w:rsidRPr="00A3751B">
        <w:rPr>
          <w:rFonts w:ascii="Times New Roman" w:hAnsi="Times New Roman"/>
          <w:sz w:val="28"/>
          <w:szCs w:val="28"/>
        </w:rPr>
        <w:t>онлайн-энциклопедия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«Энциклопедия </w:t>
      </w:r>
      <w:proofErr w:type="spellStart"/>
      <w:r w:rsidRPr="00A3751B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». [Электронный ресурс] — Режим доступа: </w:t>
      </w:r>
      <w:hyperlink r:id="rId7" w:history="1">
        <w:r w:rsidRPr="00F1293A">
          <w:rPr>
            <w:rStyle w:val="a8"/>
            <w:rFonts w:ascii="Times New Roman" w:hAnsi="Times New Roman"/>
            <w:sz w:val="28"/>
            <w:szCs w:val="28"/>
          </w:rPr>
          <w:t>http://www.krugosvet.ru</w:t>
        </w:r>
      </w:hyperlink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9348DD" w:rsidRPr="00A3751B" w:rsidRDefault="009348DD" w:rsidP="009348DD">
      <w:pPr>
        <w:pStyle w:val="a4"/>
        <w:spacing w:after="0" w:line="240" w:lineRule="auto"/>
        <w:ind w:left="-426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Энциклопедия «Космонавтика». [Электронный ресурс] — Режим доступа: http:// </w:t>
      </w:r>
      <w:proofErr w:type="spellStart"/>
      <w:r w:rsidRPr="00A3751B">
        <w:rPr>
          <w:rFonts w:ascii="Times New Roman" w:hAnsi="Times New Roman"/>
          <w:sz w:val="28"/>
          <w:szCs w:val="28"/>
        </w:rPr>
        <w:t>www.cosmoworld.ru</w:t>
      </w:r>
      <w:proofErr w:type="spellEnd"/>
      <w:r w:rsidRPr="00A3751B">
        <w:rPr>
          <w:rFonts w:ascii="Times New Roman" w:hAnsi="Times New Roman"/>
          <w:sz w:val="28"/>
          <w:szCs w:val="28"/>
        </w:rPr>
        <w:t>/</w:t>
      </w:r>
      <w:proofErr w:type="spellStart"/>
      <w:r w:rsidRPr="00A3751B">
        <w:rPr>
          <w:rFonts w:ascii="Times New Roman" w:hAnsi="Times New Roman"/>
          <w:sz w:val="28"/>
          <w:szCs w:val="28"/>
        </w:rPr>
        <w:t>spaceencyclopedia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http://www.astro.websib.ru/ http://www.myastronomy.ru http://class-fizika.narod.ru </w:t>
      </w:r>
      <w:r w:rsidRPr="00A3751B">
        <w:rPr>
          <w:rFonts w:ascii="Times New Roman" w:hAnsi="Times New Roman"/>
          <w:sz w:val="28"/>
          <w:szCs w:val="28"/>
        </w:rPr>
        <w:lastRenderedPageBreak/>
        <w:t>https://sites.google.com/site/astronomlevitan/plakaty http://earth-and-universe.narod.ru/index.html http://catalog.prosv.ru/item/28633 http://www.planetarium-moscow.ru/ https://sites.google.com/site/auastro2/levitan http://www.gomulina.orc.ru/ http://www.myastronomy.ru</w:t>
      </w:r>
    </w:p>
    <w:p w:rsidR="004A5D6D" w:rsidRPr="00EC5B08" w:rsidRDefault="004A5D6D" w:rsidP="009348DD">
      <w:pPr>
        <w:spacing w:after="0" w:line="360" w:lineRule="auto"/>
        <w:ind w:left="-426"/>
        <w:rPr>
          <w:sz w:val="28"/>
          <w:szCs w:val="28"/>
        </w:rPr>
      </w:pPr>
    </w:p>
    <w:sectPr w:rsidR="004A5D6D" w:rsidRPr="00EC5B08" w:rsidSect="007B1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61"/>
    <w:multiLevelType w:val="multilevel"/>
    <w:tmpl w:val="AE62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5441"/>
    <w:multiLevelType w:val="multilevel"/>
    <w:tmpl w:val="1926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F01E9"/>
    <w:multiLevelType w:val="multilevel"/>
    <w:tmpl w:val="034A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839A2"/>
    <w:multiLevelType w:val="multilevel"/>
    <w:tmpl w:val="87E4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25596"/>
    <w:multiLevelType w:val="multilevel"/>
    <w:tmpl w:val="6218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D7CB5"/>
    <w:multiLevelType w:val="multilevel"/>
    <w:tmpl w:val="0E8EC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7C63C0"/>
    <w:multiLevelType w:val="multilevel"/>
    <w:tmpl w:val="F30E0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C4F6E"/>
    <w:multiLevelType w:val="multilevel"/>
    <w:tmpl w:val="0D1C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AB10A9"/>
    <w:multiLevelType w:val="multilevel"/>
    <w:tmpl w:val="C4D46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B3C92"/>
    <w:multiLevelType w:val="multilevel"/>
    <w:tmpl w:val="F31E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513D7"/>
    <w:multiLevelType w:val="multilevel"/>
    <w:tmpl w:val="957C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42569"/>
    <w:multiLevelType w:val="multilevel"/>
    <w:tmpl w:val="E57EBE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667AD"/>
    <w:multiLevelType w:val="multilevel"/>
    <w:tmpl w:val="3214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1444F"/>
    <w:multiLevelType w:val="multilevel"/>
    <w:tmpl w:val="7A745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144E4"/>
    <w:multiLevelType w:val="multilevel"/>
    <w:tmpl w:val="2E8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5590B"/>
    <w:multiLevelType w:val="multilevel"/>
    <w:tmpl w:val="8482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22DC3"/>
    <w:multiLevelType w:val="multilevel"/>
    <w:tmpl w:val="87B8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C7994"/>
    <w:multiLevelType w:val="multilevel"/>
    <w:tmpl w:val="CA90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42116F"/>
    <w:multiLevelType w:val="multilevel"/>
    <w:tmpl w:val="FAD67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9462FE"/>
    <w:multiLevelType w:val="multilevel"/>
    <w:tmpl w:val="DB72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D5118E"/>
    <w:multiLevelType w:val="multilevel"/>
    <w:tmpl w:val="65EC9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E10827"/>
    <w:multiLevelType w:val="multilevel"/>
    <w:tmpl w:val="014AF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8017E"/>
    <w:multiLevelType w:val="multilevel"/>
    <w:tmpl w:val="BD0E69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823C45"/>
    <w:multiLevelType w:val="multilevel"/>
    <w:tmpl w:val="CFF0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363A50"/>
    <w:multiLevelType w:val="multilevel"/>
    <w:tmpl w:val="B362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7275AD9"/>
    <w:multiLevelType w:val="multilevel"/>
    <w:tmpl w:val="241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EE7664"/>
    <w:multiLevelType w:val="multilevel"/>
    <w:tmpl w:val="64D24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20D48"/>
    <w:multiLevelType w:val="multilevel"/>
    <w:tmpl w:val="628E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DA12C2"/>
    <w:multiLevelType w:val="hybridMultilevel"/>
    <w:tmpl w:val="A6BE5FDE"/>
    <w:lvl w:ilvl="0" w:tplc="9864C95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D1D0D"/>
    <w:multiLevelType w:val="multilevel"/>
    <w:tmpl w:val="714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5236D"/>
    <w:multiLevelType w:val="multilevel"/>
    <w:tmpl w:val="9AFC4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0A36F6"/>
    <w:multiLevelType w:val="multilevel"/>
    <w:tmpl w:val="5F8E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A4C13"/>
    <w:multiLevelType w:val="multilevel"/>
    <w:tmpl w:val="6ADE2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674AD5"/>
    <w:multiLevelType w:val="multilevel"/>
    <w:tmpl w:val="38AEE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ABF5D5B"/>
    <w:multiLevelType w:val="multilevel"/>
    <w:tmpl w:val="65EC6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112978"/>
    <w:multiLevelType w:val="multilevel"/>
    <w:tmpl w:val="5420C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922994"/>
    <w:multiLevelType w:val="multilevel"/>
    <w:tmpl w:val="B4C0B3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542DB9"/>
    <w:multiLevelType w:val="multilevel"/>
    <w:tmpl w:val="9E98B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E27728"/>
    <w:multiLevelType w:val="multilevel"/>
    <w:tmpl w:val="FECA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BC347A"/>
    <w:multiLevelType w:val="multilevel"/>
    <w:tmpl w:val="F1447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DC3AAE"/>
    <w:multiLevelType w:val="multilevel"/>
    <w:tmpl w:val="EACC3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DB019A"/>
    <w:multiLevelType w:val="multilevel"/>
    <w:tmpl w:val="5A64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5D5441"/>
    <w:multiLevelType w:val="multilevel"/>
    <w:tmpl w:val="2AF208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7325D0"/>
    <w:multiLevelType w:val="multilevel"/>
    <w:tmpl w:val="C60A07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4F28B2"/>
    <w:multiLevelType w:val="multilevel"/>
    <w:tmpl w:val="D588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8C51DF"/>
    <w:multiLevelType w:val="multilevel"/>
    <w:tmpl w:val="2138E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442C8B"/>
    <w:multiLevelType w:val="multilevel"/>
    <w:tmpl w:val="126884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5A66BD"/>
    <w:multiLevelType w:val="multilevel"/>
    <w:tmpl w:val="4C40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0"/>
  </w:num>
  <w:num w:numId="3">
    <w:abstractNumId w:val="12"/>
  </w:num>
  <w:num w:numId="4">
    <w:abstractNumId w:val="0"/>
  </w:num>
  <w:num w:numId="5">
    <w:abstractNumId w:val="23"/>
  </w:num>
  <w:num w:numId="6">
    <w:abstractNumId w:val="35"/>
  </w:num>
  <w:num w:numId="7">
    <w:abstractNumId w:val="36"/>
  </w:num>
  <w:num w:numId="8">
    <w:abstractNumId w:val="28"/>
  </w:num>
  <w:num w:numId="9">
    <w:abstractNumId w:val="26"/>
  </w:num>
  <w:num w:numId="10">
    <w:abstractNumId w:val="37"/>
  </w:num>
  <w:num w:numId="11">
    <w:abstractNumId w:val="46"/>
  </w:num>
  <w:num w:numId="12">
    <w:abstractNumId w:val="19"/>
  </w:num>
  <w:num w:numId="13">
    <w:abstractNumId w:val="17"/>
  </w:num>
  <w:num w:numId="14">
    <w:abstractNumId w:val="10"/>
  </w:num>
  <w:num w:numId="15">
    <w:abstractNumId w:val="45"/>
  </w:num>
  <w:num w:numId="16">
    <w:abstractNumId w:val="22"/>
  </w:num>
  <w:num w:numId="17">
    <w:abstractNumId w:val="52"/>
  </w:num>
  <w:num w:numId="18">
    <w:abstractNumId w:val="1"/>
  </w:num>
  <w:num w:numId="19">
    <w:abstractNumId w:val="18"/>
  </w:num>
  <w:num w:numId="20">
    <w:abstractNumId w:val="54"/>
  </w:num>
  <w:num w:numId="21">
    <w:abstractNumId w:val="39"/>
  </w:num>
  <w:num w:numId="22">
    <w:abstractNumId w:val="4"/>
  </w:num>
  <w:num w:numId="23">
    <w:abstractNumId w:val="33"/>
  </w:num>
  <w:num w:numId="24">
    <w:abstractNumId w:val="48"/>
  </w:num>
  <w:num w:numId="25">
    <w:abstractNumId w:val="44"/>
  </w:num>
  <w:num w:numId="26">
    <w:abstractNumId w:val="16"/>
  </w:num>
  <w:num w:numId="27">
    <w:abstractNumId w:val="11"/>
  </w:num>
  <w:num w:numId="28">
    <w:abstractNumId w:val="15"/>
  </w:num>
  <w:num w:numId="29">
    <w:abstractNumId w:val="38"/>
  </w:num>
  <w:num w:numId="30">
    <w:abstractNumId w:val="20"/>
  </w:num>
  <w:num w:numId="31">
    <w:abstractNumId w:val="43"/>
  </w:num>
  <w:num w:numId="32">
    <w:abstractNumId w:val="47"/>
  </w:num>
  <w:num w:numId="33">
    <w:abstractNumId w:val="7"/>
  </w:num>
  <w:num w:numId="34">
    <w:abstractNumId w:val="3"/>
  </w:num>
  <w:num w:numId="35">
    <w:abstractNumId w:val="21"/>
  </w:num>
  <w:num w:numId="36">
    <w:abstractNumId w:val="42"/>
  </w:num>
  <w:num w:numId="37">
    <w:abstractNumId w:val="32"/>
  </w:num>
  <w:num w:numId="38">
    <w:abstractNumId w:val="50"/>
  </w:num>
  <w:num w:numId="39">
    <w:abstractNumId w:val="9"/>
  </w:num>
  <w:num w:numId="40">
    <w:abstractNumId w:val="31"/>
  </w:num>
  <w:num w:numId="41">
    <w:abstractNumId w:val="41"/>
  </w:num>
  <w:num w:numId="42">
    <w:abstractNumId w:val="51"/>
  </w:num>
  <w:num w:numId="43">
    <w:abstractNumId w:val="53"/>
  </w:num>
  <w:num w:numId="44">
    <w:abstractNumId w:val="6"/>
  </w:num>
  <w:num w:numId="45">
    <w:abstractNumId w:val="14"/>
  </w:num>
  <w:num w:numId="46">
    <w:abstractNumId w:val="29"/>
  </w:num>
  <w:num w:numId="47">
    <w:abstractNumId w:val="27"/>
  </w:num>
  <w:num w:numId="48">
    <w:abstractNumId w:val="49"/>
  </w:num>
  <w:num w:numId="49">
    <w:abstractNumId w:val="13"/>
  </w:num>
  <w:num w:numId="50">
    <w:abstractNumId w:val="24"/>
  </w:num>
  <w:num w:numId="51">
    <w:abstractNumId w:val="2"/>
  </w:num>
  <w:num w:numId="52">
    <w:abstractNumId w:val="25"/>
  </w:num>
  <w:num w:numId="53">
    <w:abstractNumId w:val="5"/>
  </w:num>
  <w:num w:numId="54">
    <w:abstractNumId w:val="8"/>
  </w:num>
  <w:num w:numId="55">
    <w:abstractNumId w:val="3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31AE"/>
    <w:rsid w:val="000038CC"/>
    <w:rsid w:val="00010154"/>
    <w:rsid w:val="00012F42"/>
    <w:rsid w:val="00065A6B"/>
    <w:rsid w:val="00084528"/>
    <w:rsid w:val="00087F7F"/>
    <w:rsid w:val="000A720F"/>
    <w:rsid w:val="000B384F"/>
    <w:rsid w:val="000B7890"/>
    <w:rsid w:val="00141CE7"/>
    <w:rsid w:val="00165527"/>
    <w:rsid w:val="0019082A"/>
    <w:rsid w:val="00192133"/>
    <w:rsid w:val="001D14E5"/>
    <w:rsid w:val="001D3364"/>
    <w:rsid w:val="001F6839"/>
    <w:rsid w:val="00203359"/>
    <w:rsid w:val="00206097"/>
    <w:rsid w:val="00211158"/>
    <w:rsid w:val="002116B7"/>
    <w:rsid w:val="002C727F"/>
    <w:rsid w:val="002E7C17"/>
    <w:rsid w:val="00442780"/>
    <w:rsid w:val="00492A4F"/>
    <w:rsid w:val="004A5D6D"/>
    <w:rsid w:val="004D0E17"/>
    <w:rsid w:val="004F327F"/>
    <w:rsid w:val="0050009B"/>
    <w:rsid w:val="00501892"/>
    <w:rsid w:val="00506511"/>
    <w:rsid w:val="00535E7F"/>
    <w:rsid w:val="0056075D"/>
    <w:rsid w:val="005B4FE1"/>
    <w:rsid w:val="005C2D88"/>
    <w:rsid w:val="005D08CA"/>
    <w:rsid w:val="006318E2"/>
    <w:rsid w:val="00633C8F"/>
    <w:rsid w:val="006358C3"/>
    <w:rsid w:val="00647121"/>
    <w:rsid w:val="0069575D"/>
    <w:rsid w:val="006B00E3"/>
    <w:rsid w:val="006C7091"/>
    <w:rsid w:val="006E6124"/>
    <w:rsid w:val="006F1781"/>
    <w:rsid w:val="00706526"/>
    <w:rsid w:val="00712017"/>
    <w:rsid w:val="00755404"/>
    <w:rsid w:val="0076374C"/>
    <w:rsid w:val="0076506C"/>
    <w:rsid w:val="007A0AFC"/>
    <w:rsid w:val="007B04E9"/>
    <w:rsid w:val="007B11F7"/>
    <w:rsid w:val="007D4069"/>
    <w:rsid w:val="00886960"/>
    <w:rsid w:val="008C6C52"/>
    <w:rsid w:val="008F6556"/>
    <w:rsid w:val="008F777F"/>
    <w:rsid w:val="009348DD"/>
    <w:rsid w:val="00972487"/>
    <w:rsid w:val="00973A67"/>
    <w:rsid w:val="00A13ADF"/>
    <w:rsid w:val="00A56FF6"/>
    <w:rsid w:val="00A80FD5"/>
    <w:rsid w:val="00A901EA"/>
    <w:rsid w:val="00AE4762"/>
    <w:rsid w:val="00AF09BE"/>
    <w:rsid w:val="00AF48EE"/>
    <w:rsid w:val="00B57AB0"/>
    <w:rsid w:val="00B631AE"/>
    <w:rsid w:val="00BB2503"/>
    <w:rsid w:val="00C03A03"/>
    <w:rsid w:val="00C308B5"/>
    <w:rsid w:val="00C6163A"/>
    <w:rsid w:val="00C63F07"/>
    <w:rsid w:val="00C64947"/>
    <w:rsid w:val="00CE11C4"/>
    <w:rsid w:val="00CF68FA"/>
    <w:rsid w:val="00DE664D"/>
    <w:rsid w:val="00DE6BED"/>
    <w:rsid w:val="00E124A1"/>
    <w:rsid w:val="00E162AD"/>
    <w:rsid w:val="00E3325E"/>
    <w:rsid w:val="00E906CF"/>
    <w:rsid w:val="00EC5B08"/>
    <w:rsid w:val="00F361E9"/>
    <w:rsid w:val="00F632A9"/>
    <w:rsid w:val="00F96162"/>
    <w:rsid w:val="00FB1218"/>
    <w:rsid w:val="00FC610D"/>
    <w:rsid w:val="00FD76D5"/>
    <w:rsid w:val="00FE1697"/>
    <w:rsid w:val="00FE5D91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4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647121"/>
  </w:style>
  <w:style w:type="paragraph" w:customStyle="1" w:styleId="c0">
    <w:name w:val="c0"/>
    <w:basedOn w:val="a"/>
    <w:rsid w:val="0064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47121"/>
  </w:style>
  <w:style w:type="character" w:styleId="a5">
    <w:name w:val="Strong"/>
    <w:basedOn w:val="a0"/>
    <w:uiPriority w:val="22"/>
    <w:qFormat/>
    <w:rsid w:val="00A80FD5"/>
    <w:rPr>
      <w:b/>
      <w:bCs/>
    </w:rPr>
  </w:style>
  <w:style w:type="paragraph" w:styleId="a6">
    <w:name w:val="Normal (Web)"/>
    <w:basedOn w:val="a"/>
    <w:uiPriority w:val="99"/>
    <w:unhideWhenUsed/>
    <w:rsid w:val="0016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5">
    <w:name w:val="ff5"/>
    <w:basedOn w:val="a0"/>
    <w:rsid w:val="00AF48EE"/>
  </w:style>
  <w:style w:type="character" w:customStyle="1" w:styleId="a7">
    <w:name w:val="_"/>
    <w:basedOn w:val="a0"/>
    <w:rsid w:val="00AF48EE"/>
  </w:style>
  <w:style w:type="character" w:customStyle="1" w:styleId="ff6">
    <w:name w:val="ff6"/>
    <w:basedOn w:val="a0"/>
    <w:rsid w:val="00AF48EE"/>
  </w:style>
  <w:style w:type="character" w:customStyle="1" w:styleId="ff8">
    <w:name w:val="ff8"/>
    <w:basedOn w:val="a0"/>
    <w:rsid w:val="00AF48EE"/>
  </w:style>
  <w:style w:type="character" w:customStyle="1" w:styleId="ff7">
    <w:name w:val="ff7"/>
    <w:basedOn w:val="a0"/>
    <w:rsid w:val="00AF48EE"/>
  </w:style>
  <w:style w:type="character" w:customStyle="1" w:styleId="ls0">
    <w:name w:val="ls0"/>
    <w:basedOn w:val="a0"/>
    <w:rsid w:val="00AF48EE"/>
  </w:style>
  <w:style w:type="character" w:customStyle="1" w:styleId="ff9">
    <w:name w:val="ff9"/>
    <w:basedOn w:val="a0"/>
    <w:rsid w:val="00AF48EE"/>
  </w:style>
  <w:style w:type="paragraph" w:customStyle="1" w:styleId="Default">
    <w:name w:val="Default"/>
    <w:rsid w:val="001908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2E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7C17"/>
  </w:style>
  <w:style w:type="character" w:customStyle="1" w:styleId="c7">
    <w:name w:val="c7"/>
    <w:basedOn w:val="a0"/>
    <w:rsid w:val="002E7C17"/>
  </w:style>
  <w:style w:type="character" w:customStyle="1" w:styleId="c6">
    <w:name w:val="c6"/>
    <w:basedOn w:val="a0"/>
    <w:rsid w:val="002E7C17"/>
  </w:style>
  <w:style w:type="paragraph" w:customStyle="1" w:styleId="c15">
    <w:name w:val="c15"/>
    <w:basedOn w:val="a"/>
    <w:rsid w:val="002E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E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038C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4A1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CF68FA"/>
  </w:style>
  <w:style w:type="paragraph" w:customStyle="1" w:styleId="c5">
    <w:name w:val="c5"/>
    <w:basedOn w:val="a"/>
    <w:rsid w:val="00CF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F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F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F68FA"/>
  </w:style>
  <w:style w:type="character" w:customStyle="1" w:styleId="editsection">
    <w:name w:val="editsection"/>
    <w:basedOn w:val="a0"/>
    <w:rsid w:val="00BB2503"/>
  </w:style>
  <w:style w:type="character" w:customStyle="1" w:styleId="apple-style-span">
    <w:name w:val="apple-style-span"/>
    <w:basedOn w:val="a0"/>
    <w:rsid w:val="00BB2503"/>
  </w:style>
  <w:style w:type="paragraph" w:customStyle="1" w:styleId="ConsPlusNormal">
    <w:name w:val="ConsPlusNormal"/>
    <w:rsid w:val="00BB2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Основной текст_"/>
    <w:basedOn w:val="a0"/>
    <w:link w:val="5"/>
    <w:rsid w:val="00BB250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b"/>
    <w:rsid w:val="00BB2503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fontstyle01">
    <w:name w:val="fontstyle01"/>
    <w:basedOn w:val="a0"/>
    <w:rsid w:val="00BB2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3488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984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8841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178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33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3573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go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lege.ru/astronomy/course/content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A936-5D04-4B37-9463-411ABD79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25</Pages>
  <Words>5048</Words>
  <Characters>28779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2019-11-07T08:56:00Z</cp:lastPrinted>
  <dcterms:created xsi:type="dcterms:W3CDTF">2019-10-22T09:24:00Z</dcterms:created>
  <dcterms:modified xsi:type="dcterms:W3CDTF">2021-02-18T03:19:00Z</dcterms:modified>
</cp:coreProperties>
</file>