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BC" w:rsidRPr="002A4143" w:rsidRDefault="00D374BC" w:rsidP="00D374BC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D374BC" w:rsidRPr="002A4143" w:rsidRDefault="00D374BC" w:rsidP="00D374BC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 xml:space="preserve">краевое государственное автономное </w:t>
      </w:r>
    </w:p>
    <w:p w:rsidR="00D374BC" w:rsidRPr="002A4143" w:rsidRDefault="00D374BC" w:rsidP="00D374BC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 xml:space="preserve">профессиональное образовательное учреждение </w:t>
      </w:r>
    </w:p>
    <w:p w:rsidR="00D374BC" w:rsidRPr="002A4143" w:rsidRDefault="00D374BC" w:rsidP="00D374B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 xml:space="preserve">«Емельяновский дорожно-строительный техникум» </w:t>
      </w:r>
    </w:p>
    <w:p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143">
        <w:rPr>
          <w:rFonts w:ascii="Times New Roman" w:hAnsi="Times New Roman"/>
          <w:b/>
          <w:bCs/>
          <w:sz w:val="24"/>
          <w:szCs w:val="24"/>
        </w:rPr>
        <w:t>ФОНД</w:t>
      </w:r>
    </w:p>
    <w:p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143">
        <w:rPr>
          <w:rFonts w:ascii="Times New Roman" w:hAnsi="Times New Roman"/>
          <w:b/>
          <w:bCs/>
          <w:sz w:val="24"/>
          <w:szCs w:val="24"/>
        </w:rPr>
        <w:t>ОЦЕНОЧНЫХ СРЕДСТВ</w:t>
      </w:r>
    </w:p>
    <w:p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74BC" w:rsidRPr="002A4143" w:rsidRDefault="002A4143" w:rsidP="00D374BC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УЧЕБНОМУ ПРЕДМЕТУ</w:t>
      </w:r>
    </w:p>
    <w:p w:rsidR="00D374BC" w:rsidRPr="002A4143" w:rsidRDefault="00D374BC" w:rsidP="00D37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374BC" w:rsidRPr="002A4143" w:rsidRDefault="00D374BC" w:rsidP="00D374BC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/>
          <w:i/>
          <w:sz w:val="24"/>
          <w:szCs w:val="24"/>
          <w:u w:val="single"/>
        </w:rPr>
      </w:pPr>
      <w:r w:rsidRPr="002A4143">
        <w:rPr>
          <w:rFonts w:ascii="Times New Roman" w:hAnsi="Times New Roman"/>
          <w:i/>
          <w:sz w:val="24"/>
          <w:szCs w:val="24"/>
          <w:u w:val="single"/>
        </w:rPr>
        <w:t>ОУП.02 Литература</w:t>
      </w:r>
    </w:p>
    <w:p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A4143">
        <w:rPr>
          <w:rFonts w:ascii="Times New Roman" w:hAnsi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:rsidR="00FF5DD5" w:rsidRDefault="00FF5DD5" w:rsidP="00D374BC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F5DD5">
        <w:rPr>
          <w:rFonts w:ascii="Times New Roman" w:hAnsi="Times New Roman"/>
          <w:i/>
          <w:sz w:val="24"/>
          <w:szCs w:val="24"/>
          <w:u w:val="single"/>
        </w:rPr>
        <w:t>23.02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 w:rsidRPr="00FF5DD5">
        <w:rPr>
          <w:rFonts w:ascii="Times New Roman" w:hAnsi="Times New Roman"/>
          <w:i/>
          <w:sz w:val="24"/>
          <w:szCs w:val="24"/>
          <w:u w:val="single"/>
        </w:rPr>
        <w:t>04«Техническая эксплуатация подъемно-транспортных, строительных, дорожных машин и оборудования (по отраслям).»</w:t>
      </w:r>
    </w:p>
    <w:p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A4143">
        <w:rPr>
          <w:rFonts w:ascii="Times New Roman" w:hAnsi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D374BC" w:rsidRPr="002A4143" w:rsidRDefault="00D374BC" w:rsidP="00D37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374BC" w:rsidRPr="002A4143" w:rsidRDefault="00D374BC" w:rsidP="00D37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D374BC" w:rsidRPr="002A4143" w:rsidTr="00C534AC">
        <w:tc>
          <w:tcPr>
            <w:tcW w:w="4785" w:type="dxa"/>
          </w:tcPr>
          <w:p w:rsidR="00D374BC" w:rsidRPr="002A4143" w:rsidRDefault="00D374BC" w:rsidP="00C534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>Рассмотрено на заседании МК_________________</w:t>
            </w:r>
          </w:p>
          <w:p w:rsidR="00D374BC" w:rsidRPr="002A4143" w:rsidRDefault="00D374BC" w:rsidP="00C534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</w:p>
          <w:p w:rsidR="00D374BC" w:rsidRPr="002A4143" w:rsidRDefault="00D374BC" w:rsidP="00C534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 xml:space="preserve">от «___»__________20__ г., </w:t>
            </w:r>
          </w:p>
          <w:p w:rsidR="00D374BC" w:rsidRPr="002A4143" w:rsidRDefault="00D374BC" w:rsidP="00C534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:rsidR="00D374BC" w:rsidRPr="002A4143" w:rsidRDefault="00D374BC" w:rsidP="00C534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>____________/_____________</w:t>
            </w:r>
          </w:p>
          <w:p w:rsidR="00D374BC" w:rsidRPr="002A4143" w:rsidRDefault="00D374BC" w:rsidP="00C534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(подпись)И.О.Фамилия</w:t>
            </w:r>
          </w:p>
        </w:tc>
        <w:tc>
          <w:tcPr>
            <w:tcW w:w="4786" w:type="dxa"/>
          </w:tcPr>
          <w:p w:rsidR="00D374BC" w:rsidRPr="002A4143" w:rsidRDefault="00D374BC" w:rsidP="00C534AC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4BC" w:rsidRPr="002A4143" w:rsidRDefault="00D374BC" w:rsidP="00D37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374BC" w:rsidRPr="002A4143" w:rsidRDefault="00D374BC" w:rsidP="00D37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374BC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23363" w:rsidRPr="002A4143" w:rsidRDefault="00D374BC" w:rsidP="00D3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143">
        <w:rPr>
          <w:rFonts w:ascii="Times New Roman" w:hAnsi="Times New Roman"/>
          <w:bCs/>
          <w:sz w:val="24"/>
          <w:szCs w:val="24"/>
        </w:rPr>
        <w:t>Емельяново</w:t>
      </w:r>
      <w:r w:rsidR="00A23363" w:rsidRPr="002A4143">
        <w:rPr>
          <w:rFonts w:ascii="Times New Roman" w:hAnsi="Times New Roman"/>
          <w:bCs/>
          <w:sz w:val="24"/>
          <w:szCs w:val="24"/>
        </w:rPr>
        <w:br w:type="page"/>
      </w:r>
    </w:p>
    <w:p w:rsidR="00A23363" w:rsidRPr="002A4143" w:rsidRDefault="00A23363" w:rsidP="002A4143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4143">
        <w:rPr>
          <w:rFonts w:ascii="Times New Roman" w:eastAsia="Times New Roman" w:hAnsi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 (далее – ФГОС СПО </w:t>
      </w:r>
      <w:r w:rsidR="00FF5DD5" w:rsidRPr="00FF5DD5">
        <w:rPr>
          <w:rFonts w:ascii="Times New Roman" w:hAnsi="Times New Roman"/>
          <w:sz w:val="24"/>
          <w:szCs w:val="24"/>
        </w:rPr>
        <w:t>23.02</w:t>
      </w:r>
      <w:r w:rsidRPr="002A4143">
        <w:rPr>
          <w:rFonts w:ascii="Times New Roman" w:hAnsi="Times New Roman"/>
          <w:sz w:val="24"/>
          <w:szCs w:val="24"/>
        </w:rPr>
        <w:t>.</w:t>
      </w:r>
      <w:r w:rsidR="00FF5DD5" w:rsidRPr="00FF5DD5">
        <w:rPr>
          <w:rFonts w:ascii="Times New Roman" w:hAnsi="Times New Roman"/>
          <w:sz w:val="24"/>
          <w:szCs w:val="24"/>
        </w:rPr>
        <w:t>04Техническая эксплуатация подъемно-транспортных, строительных, дорожных машин и оборудования (по отраслям).»</w:t>
      </w:r>
      <w:r w:rsidRPr="002A4143">
        <w:rPr>
          <w:rFonts w:ascii="Times New Roman" w:eastAsia="Times New Roman" w:hAnsi="Times New Roman"/>
          <w:sz w:val="24"/>
          <w:szCs w:val="24"/>
        </w:rPr>
        <w:t>, утвержденного приказом Минобрнауки России №69 от 05.02.2018г., зарегистрированного в Минюсте России 26.02.2018г. №50137</w:t>
      </w:r>
    </w:p>
    <w:p w:rsidR="00A23363" w:rsidRPr="002A4143" w:rsidRDefault="00A23363" w:rsidP="00A23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A23363" w:rsidRPr="002A4143" w:rsidRDefault="00A23363" w:rsidP="00A23363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23363" w:rsidRPr="002A4143" w:rsidRDefault="00A23363" w:rsidP="00A23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Составители: _____</w:t>
      </w:r>
      <w:r w:rsidRPr="002A4143">
        <w:rPr>
          <w:rFonts w:ascii="Times New Roman" w:eastAsia="Times New Roman" w:hAnsi="Times New Roman"/>
          <w:i/>
          <w:sz w:val="24"/>
          <w:szCs w:val="24"/>
          <w:u w:val="single"/>
        </w:rPr>
        <w:t>Коношевич Л.А. преподаватель</w:t>
      </w:r>
      <w:r w:rsidR="002A4143" w:rsidRPr="002A4143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Литературы</w:t>
      </w: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B3B01" w:rsidRPr="002A4143" w:rsidRDefault="00BB3B01" w:rsidP="00A233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B3B01" w:rsidRPr="002A4143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Cs w:val="24"/>
        </w:rPr>
        <w:sectPr w:rsidR="00BB3B01" w:rsidRPr="002A4143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363" w:rsidRPr="002A4143" w:rsidRDefault="00BB3B01" w:rsidP="00D374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Cs w:val="24"/>
        </w:rPr>
      </w:pPr>
      <w:r w:rsidRPr="002A4143">
        <w:rPr>
          <w:bCs/>
          <w:szCs w:val="24"/>
        </w:rPr>
        <w:lastRenderedPageBreak/>
        <w:t>СОДЕРЖАНИЕ</w:t>
      </w:r>
    </w:p>
    <w:p w:rsidR="004B3CF6" w:rsidRPr="002A4143" w:rsidRDefault="004B3CF6" w:rsidP="004B3CF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B3CF6" w:rsidRPr="002A4143" w:rsidRDefault="004B3CF6" w:rsidP="00310436">
      <w:pPr>
        <w:numPr>
          <w:ilvl w:val="0"/>
          <w:numId w:val="5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  <w:r w:rsidR="00504E1D" w:rsidRPr="002A4143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:rsidR="004B3CF6" w:rsidRPr="002A4143" w:rsidRDefault="00D374BC" w:rsidP="00310436">
      <w:pPr>
        <w:numPr>
          <w:ilvl w:val="0"/>
          <w:numId w:val="5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 xml:space="preserve">ПАСПОРТ фонда оценочных средсто                                             </w:t>
      </w:r>
      <w:r w:rsidR="002352BC" w:rsidRPr="002A4143">
        <w:rPr>
          <w:rFonts w:ascii="Times New Roman" w:hAnsi="Times New Roman"/>
          <w:b/>
          <w:bCs/>
          <w:caps/>
          <w:sz w:val="24"/>
          <w:szCs w:val="24"/>
        </w:rPr>
        <w:t>10</w:t>
      </w:r>
    </w:p>
    <w:p w:rsidR="004B3CF6" w:rsidRPr="002A4143" w:rsidRDefault="004B3CF6" w:rsidP="00CD40D9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Cs/>
          <w:caps/>
          <w:sz w:val="24"/>
          <w:szCs w:val="24"/>
        </w:rPr>
        <w:t>Таблица 1 – Оценочные средства</w:t>
      </w:r>
      <w:r w:rsidR="002352BC" w:rsidRPr="002A4143">
        <w:rPr>
          <w:rFonts w:ascii="Times New Roman" w:hAnsi="Times New Roman"/>
          <w:bCs/>
          <w:caps/>
          <w:sz w:val="24"/>
          <w:szCs w:val="24"/>
        </w:rPr>
        <w:t>10</w:t>
      </w:r>
    </w:p>
    <w:p w:rsidR="004B3CF6" w:rsidRPr="002A4143" w:rsidRDefault="004B3CF6" w:rsidP="00CD40D9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Cs/>
          <w:caps/>
          <w:sz w:val="24"/>
          <w:szCs w:val="24"/>
        </w:rPr>
        <w:t>таблица 2 – График контроля внеаудиторной само</w:t>
      </w:r>
      <w:r w:rsidR="00D374BC" w:rsidRPr="002A4143">
        <w:rPr>
          <w:rFonts w:ascii="Times New Roman" w:hAnsi="Times New Roman"/>
          <w:bCs/>
          <w:caps/>
          <w:sz w:val="24"/>
          <w:szCs w:val="24"/>
        </w:rPr>
        <w:t xml:space="preserve">стоятельной работы                                                                                                                   </w:t>
      </w:r>
      <w:r w:rsidR="002352BC" w:rsidRPr="002A4143">
        <w:rPr>
          <w:rFonts w:ascii="Times New Roman" w:hAnsi="Times New Roman"/>
          <w:bCs/>
          <w:caps/>
          <w:sz w:val="24"/>
          <w:szCs w:val="24"/>
        </w:rPr>
        <w:t>30</w:t>
      </w:r>
    </w:p>
    <w:p w:rsidR="004B3CF6" w:rsidRPr="002A4143" w:rsidRDefault="004B3CF6" w:rsidP="00310436">
      <w:pPr>
        <w:pStyle w:val="1"/>
        <w:numPr>
          <w:ilvl w:val="0"/>
          <w:numId w:val="53"/>
        </w:numPr>
        <w:tabs>
          <w:tab w:val="left" w:pos="0"/>
        </w:tabs>
        <w:autoSpaceDE w:val="0"/>
        <w:autoSpaceDN w:val="0"/>
        <w:spacing w:line="360" w:lineRule="auto"/>
        <w:jc w:val="both"/>
        <w:rPr>
          <w:bCs/>
          <w:caps/>
          <w:szCs w:val="24"/>
        </w:rPr>
      </w:pPr>
      <w:r w:rsidRPr="002A4143">
        <w:rPr>
          <w:bCs/>
          <w:caps/>
          <w:szCs w:val="24"/>
        </w:rPr>
        <w:t>Оценочные средства текущего контроля</w:t>
      </w:r>
      <w:r w:rsidR="002352BC" w:rsidRPr="002A4143">
        <w:rPr>
          <w:bCs/>
          <w:caps/>
          <w:szCs w:val="24"/>
        </w:rPr>
        <w:t>31</w:t>
      </w:r>
    </w:p>
    <w:p w:rsidR="00D374BC" w:rsidRPr="002A4143" w:rsidRDefault="004B3CF6" w:rsidP="00CD40D9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Практические и лабораторные работы (критерии оценки)</w:t>
      </w:r>
    </w:p>
    <w:p w:rsidR="004B3CF6" w:rsidRPr="002A4143" w:rsidRDefault="00047F9C" w:rsidP="00CD40D9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31</w:t>
      </w:r>
    </w:p>
    <w:p w:rsidR="004B3CF6" w:rsidRPr="002A4143" w:rsidRDefault="004B3CF6" w:rsidP="00CD40D9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4"/>
          <w:szCs w:val="24"/>
        </w:rPr>
      </w:pPr>
      <w:r w:rsidRPr="002A4143">
        <w:rPr>
          <w:rFonts w:ascii="Times New Roman" w:hAnsi="Times New Roman"/>
          <w:bCs/>
          <w:caps/>
          <w:sz w:val="24"/>
          <w:szCs w:val="24"/>
        </w:rPr>
        <w:t>тестовые задания (критерии оценки)</w:t>
      </w:r>
      <w:r w:rsidR="00047F9C" w:rsidRPr="002A4143">
        <w:rPr>
          <w:rFonts w:ascii="Times New Roman" w:hAnsi="Times New Roman"/>
          <w:bCs/>
          <w:caps/>
          <w:sz w:val="24"/>
          <w:szCs w:val="24"/>
        </w:rPr>
        <w:t>33</w:t>
      </w:r>
    </w:p>
    <w:p w:rsidR="004B3CF6" w:rsidRPr="002A4143" w:rsidRDefault="004B3CF6" w:rsidP="00CD40D9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Cs/>
          <w:caps/>
          <w:sz w:val="24"/>
          <w:szCs w:val="24"/>
        </w:rPr>
        <w:t>Вопросы для текущего контроля (критерии оценки)</w:t>
      </w:r>
      <w:r w:rsidR="00047F9C" w:rsidRPr="002A4143">
        <w:rPr>
          <w:rFonts w:ascii="Times New Roman" w:hAnsi="Times New Roman"/>
          <w:bCs/>
          <w:caps/>
          <w:sz w:val="24"/>
          <w:szCs w:val="24"/>
        </w:rPr>
        <w:t>153</w:t>
      </w:r>
    </w:p>
    <w:p w:rsidR="004B3CF6" w:rsidRPr="002A4143" w:rsidRDefault="004B3CF6" w:rsidP="00310436">
      <w:pPr>
        <w:numPr>
          <w:ilvl w:val="0"/>
          <w:numId w:val="5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внеаудиторной самостоятельной работы и критерии оценок</w:t>
      </w:r>
      <w:r w:rsidR="00047F9C" w:rsidRPr="002A4143">
        <w:rPr>
          <w:rFonts w:ascii="Times New Roman" w:hAnsi="Times New Roman"/>
          <w:b/>
          <w:bCs/>
          <w:caps/>
          <w:sz w:val="24"/>
          <w:szCs w:val="24"/>
        </w:rPr>
        <w:t>15</w:t>
      </w:r>
      <w:r w:rsidR="009B6C54" w:rsidRPr="002A4143">
        <w:rPr>
          <w:rFonts w:ascii="Times New Roman" w:hAnsi="Times New Roman"/>
          <w:b/>
          <w:bCs/>
          <w:caps/>
          <w:sz w:val="24"/>
          <w:szCs w:val="24"/>
        </w:rPr>
        <w:t>6</w:t>
      </w:r>
    </w:p>
    <w:p w:rsidR="00BB3B01" w:rsidRPr="002A4143" w:rsidRDefault="004B3CF6" w:rsidP="00310436">
      <w:pPr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промежуточной аттестации и критерии оценок</w:t>
      </w:r>
      <w:r w:rsidR="00047F9C" w:rsidRPr="002A4143">
        <w:rPr>
          <w:rFonts w:ascii="Times New Roman" w:hAnsi="Times New Roman"/>
          <w:b/>
          <w:bCs/>
          <w:caps/>
          <w:sz w:val="24"/>
          <w:szCs w:val="24"/>
        </w:rPr>
        <w:t>1</w:t>
      </w:r>
      <w:r w:rsidR="009B6C54" w:rsidRPr="002A4143">
        <w:rPr>
          <w:rFonts w:ascii="Times New Roman" w:hAnsi="Times New Roman"/>
          <w:b/>
          <w:bCs/>
          <w:caps/>
          <w:sz w:val="24"/>
          <w:szCs w:val="24"/>
        </w:rPr>
        <w:t>60</w:t>
      </w:r>
    </w:p>
    <w:p w:rsidR="004B3CF6" w:rsidRPr="002A4143" w:rsidRDefault="004B3CF6" w:rsidP="00310436">
      <w:pPr>
        <w:numPr>
          <w:ilvl w:val="0"/>
          <w:numId w:val="5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Литература1</w:t>
      </w:r>
      <w:r w:rsidR="00047F9C" w:rsidRPr="002A4143">
        <w:rPr>
          <w:rFonts w:ascii="Times New Roman" w:hAnsi="Times New Roman"/>
          <w:b/>
          <w:bCs/>
          <w:caps/>
          <w:sz w:val="24"/>
          <w:szCs w:val="24"/>
        </w:rPr>
        <w:t>6</w:t>
      </w:r>
      <w:r w:rsidR="009B6C54" w:rsidRPr="002A4143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:rsidR="004B3CF6" w:rsidRPr="002A4143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4B3CF6" w:rsidRPr="002A4143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B01" w:rsidRPr="002A4143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4BC" w:rsidRPr="002A4143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A41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A0206" w:rsidRPr="002A4143" w:rsidRDefault="00F00BB3" w:rsidP="00310436">
      <w:pPr>
        <w:pStyle w:val="a4"/>
        <w:numPr>
          <w:ilvl w:val="0"/>
          <w:numId w:val="62"/>
        </w:numPr>
        <w:shd w:val="clear" w:color="auto" w:fill="FFFFFF"/>
        <w:jc w:val="center"/>
        <w:rPr>
          <w:b/>
          <w:bCs/>
          <w:caps/>
          <w:sz w:val="24"/>
          <w:szCs w:val="24"/>
        </w:rPr>
      </w:pPr>
      <w:r w:rsidRPr="002A4143">
        <w:rPr>
          <w:b/>
          <w:bCs/>
          <w:caps/>
          <w:sz w:val="24"/>
          <w:szCs w:val="24"/>
        </w:rPr>
        <w:lastRenderedPageBreak/>
        <w:t>Общие положения</w:t>
      </w:r>
    </w:p>
    <w:p w:rsidR="002A4143" w:rsidRPr="002A4143" w:rsidRDefault="002A4143" w:rsidP="002A4143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2A4143" w:rsidRPr="00E77AB6" w:rsidRDefault="002A4143" w:rsidP="00E77AB6">
      <w:pPr>
        <w:pStyle w:val="a4"/>
        <w:ind w:left="0" w:firstLine="851"/>
        <w:jc w:val="both"/>
        <w:rPr>
          <w:b/>
          <w:sz w:val="24"/>
          <w:szCs w:val="24"/>
        </w:rPr>
      </w:pPr>
      <w:r w:rsidRPr="002A4143">
        <w:rPr>
          <w:sz w:val="24"/>
          <w:szCs w:val="24"/>
        </w:rPr>
        <w:t>В основе учебного предмета Литература лежит установка на формирование у обучаемых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культуры,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  <w:r w:rsidR="00C534AC">
        <w:rPr>
          <w:sz w:val="24"/>
          <w:szCs w:val="24"/>
        </w:rPr>
        <w:t xml:space="preserve"> </w:t>
      </w:r>
      <w:r w:rsidRPr="002A4143">
        <w:rPr>
          <w:sz w:val="24"/>
          <w:szCs w:val="24"/>
        </w:rPr>
        <w:t>Результа</w:t>
      </w:r>
      <w:r w:rsidR="00C534AC">
        <w:rPr>
          <w:sz w:val="24"/>
          <w:szCs w:val="24"/>
        </w:rPr>
        <w:t xml:space="preserve">том освоения учебного предмета </w:t>
      </w:r>
      <w:r w:rsidRPr="002A4143">
        <w:rPr>
          <w:sz w:val="24"/>
          <w:szCs w:val="24"/>
        </w:rPr>
        <w:t xml:space="preserve">Литература является </w:t>
      </w:r>
      <w:r w:rsidRPr="002A4143">
        <w:rPr>
          <w:bCs/>
          <w:color w:val="000000"/>
          <w:sz w:val="24"/>
          <w:szCs w:val="24"/>
          <w:shd w:val="clear" w:color="auto" w:fill="FFFFFF"/>
        </w:rPr>
        <w:t>освоение основного вида профессиональной деятельности.</w:t>
      </w:r>
    </w:p>
    <w:p w:rsidR="002A4143" w:rsidRPr="002A4143" w:rsidRDefault="002A4143" w:rsidP="00E7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</w:t>
      </w:r>
      <w:r w:rsidRPr="002A4143">
        <w:rPr>
          <w:rFonts w:ascii="Times New Roman" w:hAnsi="Times New Roman"/>
          <w:sz w:val="24"/>
          <w:szCs w:val="24"/>
        </w:rPr>
        <w:t>учебному предмету Литература - дифференцированный зачёт.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D374BC" w:rsidRPr="002A4143" w:rsidTr="00C534AC">
        <w:tc>
          <w:tcPr>
            <w:tcW w:w="1842" w:type="dxa"/>
          </w:tcPr>
          <w:p w:rsidR="00D374BC" w:rsidRPr="002A4143" w:rsidRDefault="00D374BC" w:rsidP="00C5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74BC" w:rsidRPr="002A4143" w:rsidRDefault="00D374BC" w:rsidP="002A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D374BC" w:rsidRPr="002A4143" w:rsidRDefault="00D374BC" w:rsidP="002A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D374BC" w:rsidRPr="002A4143" w:rsidTr="00C534AC">
        <w:tc>
          <w:tcPr>
            <w:tcW w:w="1842" w:type="dxa"/>
          </w:tcPr>
          <w:p w:rsidR="00D374BC" w:rsidRPr="002A4143" w:rsidRDefault="006D190B" w:rsidP="002A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 курс, </w:t>
            </w:r>
            <w:r w:rsidR="00D374BC"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2 семестр</w:t>
            </w:r>
          </w:p>
        </w:tc>
        <w:tc>
          <w:tcPr>
            <w:tcW w:w="4111" w:type="dxa"/>
          </w:tcPr>
          <w:p w:rsidR="00D374BC" w:rsidRPr="002A4143" w:rsidRDefault="00D374BC" w:rsidP="002A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:rsidR="00D374BC" w:rsidRPr="002A4143" w:rsidRDefault="002A4143" w:rsidP="002A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Тестовые задания</w:t>
            </w:r>
          </w:p>
        </w:tc>
      </w:tr>
    </w:tbl>
    <w:p w:rsidR="00E77AB6" w:rsidRDefault="00E77AB6" w:rsidP="002A4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4BC" w:rsidRDefault="002A4143" w:rsidP="00E77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>Итогом дифференцированного зачёта является качественная оценка в баллах от 1 до 5.</w:t>
      </w:r>
    </w:p>
    <w:p w:rsidR="00657A0B" w:rsidRPr="002A4143" w:rsidRDefault="00657A0B" w:rsidP="00E77AB6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  <w:r w:rsidRPr="002A4143">
        <w:rPr>
          <w:rFonts w:ascii="Times New Roman" w:hAnsi="Times New Roman"/>
          <w:b/>
          <w:bCs/>
          <w:sz w:val="24"/>
          <w:szCs w:val="24"/>
        </w:rPr>
        <w:t>Резуль</w:t>
      </w:r>
      <w:r w:rsidR="00126895" w:rsidRPr="002A4143">
        <w:rPr>
          <w:rFonts w:ascii="Times New Roman" w:hAnsi="Times New Roman"/>
          <w:b/>
          <w:bCs/>
          <w:sz w:val="24"/>
          <w:szCs w:val="24"/>
        </w:rPr>
        <w:t>таты освоения учебного предмета</w:t>
      </w:r>
      <w:r w:rsidRPr="002A4143">
        <w:rPr>
          <w:rFonts w:ascii="Times New Roman" w:hAnsi="Times New Roman"/>
          <w:b/>
          <w:bCs/>
          <w:sz w:val="24"/>
          <w:szCs w:val="24"/>
        </w:rPr>
        <w:t>, подлежащие проверке:</w:t>
      </w:r>
    </w:p>
    <w:p w:rsidR="00657A0B" w:rsidRPr="002A4143" w:rsidRDefault="00657A0B" w:rsidP="00E77AB6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A4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4143">
        <w:rPr>
          <w:rStyle w:val="41"/>
          <w:rFonts w:ascii="Times New Roman" w:hAnsi="Times New Roman" w:cs="Times New Roman"/>
          <w:sz w:val="24"/>
          <w:szCs w:val="24"/>
        </w:rPr>
        <w:t>Освоение содержа</w:t>
      </w:r>
      <w:r w:rsidR="00126895" w:rsidRPr="002A4143">
        <w:rPr>
          <w:rStyle w:val="41"/>
          <w:rFonts w:ascii="Times New Roman" w:hAnsi="Times New Roman" w:cs="Times New Roman"/>
          <w:sz w:val="24"/>
          <w:szCs w:val="24"/>
        </w:rPr>
        <w:t>ния учебного предмета</w:t>
      </w:r>
      <w:r w:rsidR="00C534AC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="00E96D2B" w:rsidRPr="002A4143">
        <w:rPr>
          <w:rFonts w:ascii="Times New Roman" w:hAnsi="Times New Roman" w:cs="Times New Roman"/>
          <w:sz w:val="24"/>
          <w:szCs w:val="24"/>
        </w:rPr>
        <w:t>Л</w:t>
      </w:r>
      <w:r w:rsidRPr="002A4143">
        <w:rPr>
          <w:rFonts w:ascii="Times New Roman" w:hAnsi="Times New Roman" w:cs="Times New Roman"/>
          <w:sz w:val="24"/>
          <w:szCs w:val="24"/>
        </w:rPr>
        <w:t xml:space="preserve">итература </w:t>
      </w:r>
      <w:r w:rsidRPr="002A4143">
        <w:rPr>
          <w:rStyle w:val="41"/>
          <w:rFonts w:ascii="Times New Roman" w:hAnsi="Times New Roman" w:cs="Times New Roman"/>
          <w:sz w:val="24"/>
          <w:szCs w:val="24"/>
        </w:rPr>
        <w:t>обеспечивает достижение студентами следующих</w:t>
      </w:r>
      <w:r w:rsidRPr="002A4143">
        <w:rPr>
          <w:rStyle w:val="ae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657A0B" w:rsidRPr="002A4143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57A0B" w:rsidRPr="002A4143" w:rsidRDefault="00657A0B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A4143">
        <w:rPr>
          <w:rFonts w:ascii="Times New Roman" w:hAnsi="Times New Roman"/>
          <w:b/>
          <w:sz w:val="24"/>
          <w:szCs w:val="24"/>
        </w:rPr>
        <w:t>Литература</w:t>
      </w:r>
    </w:p>
    <w:p w:rsidR="00657A0B" w:rsidRPr="002A4143" w:rsidRDefault="00657A0B" w:rsidP="00310436">
      <w:pPr>
        <w:pStyle w:val="a4"/>
        <w:numPr>
          <w:ilvl w:val="0"/>
          <w:numId w:val="5"/>
        </w:numPr>
        <w:ind w:left="0" w:firstLine="851"/>
        <w:jc w:val="both"/>
        <w:rPr>
          <w:b/>
          <w:sz w:val="24"/>
          <w:szCs w:val="24"/>
        </w:rPr>
      </w:pPr>
      <w:r w:rsidRPr="002A4143">
        <w:rPr>
          <w:b/>
          <w:sz w:val="24"/>
          <w:szCs w:val="24"/>
        </w:rPr>
        <w:t>личностных:</w:t>
      </w:r>
    </w:p>
    <w:p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эстетическое отношение к миру; </w:t>
      </w:r>
    </w:p>
    <w:p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использование для решения познавательных и коммуникативных задач раз- личных источников информации (словарей, энциклопедий, интернет-ресурсов и др.); </w:t>
      </w:r>
    </w:p>
    <w:p w:rsidR="00657A0B" w:rsidRPr="002A4143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A4143">
        <w:rPr>
          <w:rFonts w:ascii="Times New Roman" w:hAnsi="Times New Roman"/>
          <w:b/>
          <w:sz w:val="24"/>
          <w:szCs w:val="24"/>
        </w:rPr>
        <w:t>• метапредметных:</w:t>
      </w:r>
    </w:p>
    <w:p w:rsidR="00657A0B" w:rsidRPr="002A4143" w:rsidRDefault="00657A0B" w:rsidP="00310436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57A0B" w:rsidRPr="002A4143" w:rsidRDefault="00657A0B" w:rsidP="00310436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57A0B" w:rsidRPr="002A4143" w:rsidRDefault="00657A0B" w:rsidP="00310436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657A0B" w:rsidRPr="002A4143" w:rsidRDefault="00657A0B" w:rsidP="00310436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lastRenderedPageBreak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57A0B" w:rsidRPr="002A4143" w:rsidRDefault="00657A0B" w:rsidP="005A6665">
      <w:pPr>
        <w:pStyle w:val="a4"/>
        <w:ind w:left="0" w:firstLine="851"/>
        <w:jc w:val="both"/>
        <w:rPr>
          <w:b/>
          <w:sz w:val="24"/>
          <w:szCs w:val="24"/>
        </w:rPr>
      </w:pPr>
      <w:r w:rsidRPr="002A4143">
        <w:rPr>
          <w:b/>
          <w:sz w:val="24"/>
          <w:szCs w:val="24"/>
        </w:rPr>
        <w:t xml:space="preserve">• предметных: </w:t>
      </w:r>
    </w:p>
    <w:p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b/>
          <w:sz w:val="24"/>
          <w:szCs w:val="24"/>
        </w:rPr>
      </w:pPr>
      <w:r w:rsidRPr="002A4143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657A0B" w:rsidRPr="002A4143" w:rsidRDefault="00657A0B" w:rsidP="00C534A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D190B" w:rsidRPr="002A35A9" w:rsidRDefault="006D190B" w:rsidP="00C53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ОК1, ОК2, ОК03, ОК4, ОК05, ОК6, ОК9:</w:t>
      </w:r>
    </w:p>
    <w:p w:rsidR="006D190B" w:rsidRPr="002A35A9" w:rsidRDefault="006D190B" w:rsidP="00C53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D190B" w:rsidRPr="002A35A9" w:rsidRDefault="006D190B" w:rsidP="00C53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D190B" w:rsidRPr="002A35A9" w:rsidRDefault="006D190B" w:rsidP="00C53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6D190B" w:rsidRPr="002A35A9" w:rsidRDefault="006D190B" w:rsidP="00C53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6D190B" w:rsidRPr="002A35A9" w:rsidRDefault="006D190B" w:rsidP="00C53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D190B" w:rsidRPr="002A35A9" w:rsidRDefault="006D190B" w:rsidP="00C53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D190B" w:rsidRPr="002A35A9" w:rsidRDefault="006D190B" w:rsidP="00C534A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2A0206" w:rsidRPr="002A4143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A4143">
        <w:rPr>
          <w:rFonts w:ascii="Times New Roman" w:hAnsi="Times New Roman"/>
          <w:b/>
          <w:i/>
          <w:sz w:val="24"/>
          <w:szCs w:val="24"/>
        </w:rPr>
        <w:t>аудирование и чтение:</w:t>
      </w:r>
    </w:p>
    <w:p w:rsidR="002A0206" w:rsidRPr="002A4143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>-использовать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2A0206" w:rsidRPr="002A4143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A4143">
        <w:rPr>
          <w:rFonts w:ascii="Times New Roman" w:hAnsi="Times New Roman"/>
          <w:b/>
          <w:i/>
          <w:sz w:val="24"/>
          <w:szCs w:val="24"/>
        </w:rPr>
        <w:lastRenderedPageBreak/>
        <w:t>говорение и письмо:</w:t>
      </w:r>
    </w:p>
    <w:p w:rsidR="002A0206" w:rsidRPr="002A4143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языка;соблюдать нормы речевого поведения в различных сферах и ситуациях общения, в том числе при обсуждении дискуссионных проблем;использовать основные приемы информационной переработки устного и письменного текста.</w:t>
      </w:r>
    </w:p>
    <w:p w:rsidR="004D21D5" w:rsidRDefault="004D21D5" w:rsidP="004D21D5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3A341F" w:rsidRPr="004D21D5" w:rsidRDefault="00B31696" w:rsidP="004D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 xml:space="preserve">2. </w:t>
      </w:r>
      <w:r w:rsidR="00F85283" w:rsidRPr="004D21D5">
        <w:rPr>
          <w:rFonts w:ascii="Times New Roman" w:hAnsi="Times New Roman"/>
          <w:b/>
          <w:sz w:val="24"/>
          <w:szCs w:val="24"/>
        </w:rPr>
        <w:t>ПАСПОРТ</w:t>
      </w:r>
    </w:p>
    <w:p w:rsidR="00F85283" w:rsidRPr="004D21D5" w:rsidRDefault="003A341F" w:rsidP="003A3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ФОНДА ОЦЕНОЧНЫХ</w:t>
      </w:r>
      <w:r w:rsidR="00F85283" w:rsidRPr="004D21D5">
        <w:rPr>
          <w:rFonts w:ascii="Times New Roman" w:hAnsi="Times New Roman"/>
          <w:b/>
          <w:sz w:val="24"/>
          <w:szCs w:val="24"/>
        </w:rPr>
        <w:t xml:space="preserve"> СРЕДСТВ</w:t>
      </w:r>
    </w:p>
    <w:p w:rsidR="00F85283" w:rsidRPr="004D21D5" w:rsidRDefault="003A341F" w:rsidP="003A3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 xml:space="preserve">по </w:t>
      </w:r>
      <w:r w:rsidR="00066DA6" w:rsidRPr="004D21D5">
        <w:rPr>
          <w:rFonts w:ascii="Times New Roman" w:hAnsi="Times New Roman"/>
          <w:b/>
          <w:sz w:val="24"/>
          <w:szCs w:val="24"/>
        </w:rPr>
        <w:t>предмету</w:t>
      </w:r>
      <w:r w:rsidR="00066DA6" w:rsidRPr="004D21D5">
        <w:rPr>
          <w:rFonts w:ascii="Times New Roman" w:hAnsi="Times New Roman"/>
          <w:i/>
          <w:sz w:val="24"/>
          <w:szCs w:val="24"/>
          <w:u w:val="single"/>
        </w:rPr>
        <w:t>Л</w:t>
      </w:r>
      <w:r w:rsidR="00280D5A" w:rsidRPr="004D21D5">
        <w:rPr>
          <w:rFonts w:ascii="Times New Roman" w:hAnsi="Times New Roman"/>
          <w:i/>
          <w:sz w:val="24"/>
          <w:szCs w:val="24"/>
          <w:u w:val="single"/>
        </w:rPr>
        <w:t>итература</w:t>
      </w:r>
    </w:p>
    <w:p w:rsidR="003A341F" w:rsidRPr="004D21D5" w:rsidRDefault="003A341F" w:rsidP="003A341F">
      <w:pPr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21D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(наименование предмета)</w:t>
      </w:r>
    </w:p>
    <w:p w:rsidR="003A341F" w:rsidRPr="004D21D5" w:rsidRDefault="00FF5DD5" w:rsidP="00A630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5DD5">
        <w:rPr>
          <w:rFonts w:ascii="Times New Roman" w:hAnsi="Times New Roman"/>
          <w:sz w:val="24"/>
          <w:szCs w:val="24"/>
          <w:u w:val="single"/>
        </w:rPr>
        <w:t>23.02.04«Техническая эксплуатация подъемно-транспортных, строительных, дорожных машин и оборудования (по отраслям).»</w:t>
      </w:r>
    </w:p>
    <w:p w:rsidR="00DC5366" w:rsidRPr="004D21D5" w:rsidRDefault="00DC5366" w:rsidP="003A3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Таблица 1. Оцено</w:t>
      </w:r>
      <w:r w:rsidR="00126895" w:rsidRPr="004D21D5">
        <w:rPr>
          <w:rFonts w:ascii="Times New Roman" w:hAnsi="Times New Roman"/>
          <w:sz w:val="24"/>
          <w:szCs w:val="24"/>
        </w:rPr>
        <w:t>чные средства учебного предмета</w:t>
      </w:r>
    </w:p>
    <w:p w:rsidR="003A341F" w:rsidRPr="004D21D5" w:rsidRDefault="003A341F" w:rsidP="003A3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491"/>
        <w:gridCol w:w="2033"/>
        <w:gridCol w:w="63"/>
        <w:gridCol w:w="2431"/>
        <w:gridCol w:w="77"/>
        <w:gridCol w:w="10"/>
      </w:tblGrid>
      <w:tr w:rsidR="000450FF" w:rsidRPr="004D21D5" w:rsidTr="00C534AC">
        <w:trPr>
          <w:jc w:val="center"/>
        </w:trPr>
        <w:tc>
          <w:tcPr>
            <w:tcW w:w="560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91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:rsidR="000450FF" w:rsidRPr="004D21D5" w:rsidRDefault="003A341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изучаемой предметом</w:t>
            </w:r>
          </w:p>
        </w:tc>
        <w:tc>
          <w:tcPr>
            <w:tcW w:w="2096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518" w:type="dxa"/>
            <w:gridSpan w:val="3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0450FF" w:rsidRPr="004D21D5" w:rsidTr="00C534AC">
        <w:trPr>
          <w:gridAfter w:val="1"/>
          <w:wAfter w:w="10" w:type="dxa"/>
          <w:jc w:val="center"/>
        </w:trPr>
        <w:tc>
          <w:tcPr>
            <w:tcW w:w="10655" w:type="dxa"/>
            <w:gridSpan w:val="6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4D21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4D21D5" w:rsidTr="00C534AC">
        <w:trPr>
          <w:jc w:val="center"/>
        </w:trPr>
        <w:tc>
          <w:tcPr>
            <w:tcW w:w="560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1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1. Введение. Русская литература первой половины XIX века.</w:t>
            </w:r>
          </w:p>
          <w:p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2. А.С. Пушкин. Жизнь и творчество. Философская лирика.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3. Вольнолюбивая лирика А.С.Пушкина («К Чаадаеву», «Деревня»,ода «Вольность»)</w:t>
            </w:r>
          </w:p>
          <w:p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4. Лирика любви и дружбы в лирике 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А.С. Пушкина.</w:t>
            </w:r>
          </w:p>
          <w:p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5. Тема поэта и поэзии в лирике Пушкина. Новаторство.</w:t>
            </w:r>
          </w:p>
          <w:p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6. Философская лирика поэта Пушкина.</w:t>
            </w:r>
          </w:p>
          <w:p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7. Поэма «Медный всадник». Жанр. Роль композиции. Образ Евгения и Петра.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8. Жизнь и творчество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М.Ю. Лермонтова.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9. Одиночество как один из ведущих мотивов М.Ю.Лермонтова.</w:t>
            </w:r>
          </w:p>
          <w:p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10. Образ любимой женщины в лирике М.Ю.Лермонтова.</w:t>
            </w:r>
          </w:p>
          <w:p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11. Поэт и толпа в творчестве М.Ю.Лермонтова. Духовный мир лирического героя.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12. Жизнь и творчество Н. В.Гоголя.</w:t>
            </w:r>
          </w:p>
          <w:p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13. «Невский проспект». Своеобразие композиции. Идейный замысел.</w:t>
            </w:r>
          </w:p>
          <w:p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14. Образ художника в петербургских повестях.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15. Значение творчества Н.В. Гоголя в русской литературе.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ОК-1,2,3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518" w:type="dxa"/>
            <w:gridSpan w:val="3"/>
          </w:tcPr>
          <w:p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4D21D5">
              <w:rPr>
                <w:rStyle w:val="23"/>
                <w:b/>
                <w:sz w:val="24"/>
                <w:szCs w:val="24"/>
              </w:rPr>
              <w:t>Контрольная работа</w:t>
            </w:r>
            <w:r w:rsidRPr="004D21D5">
              <w:rPr>
                <w:rStyle w:val="23"/>
                <w:rFonts w:eastAsia="Calibri"/>
                <w:b/>
                <w:sz w:val="24"/>
                <w:szCs w:val="24"/>
              </w:rPr>
              <w:t xml:space="preserve"> №1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Творчество А.С. Пушкина, М.Ю. Лермонтова.</w:t>
            </w:r>
          </w:p>
          <w:p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D21D5">
              <w:rPr>
                <w:b/>
                <w:bCs/>
                <w:sz w:val="24"/>
                <w:szCs w:val="24"/>
              </w:rPr>
              <w:t xml:space="preserve">Самостоятельная работа №1 - </w:t>
            </w:r>
            <w:r w:rsidRPr="004D21D5">
              <w:rPr>
                <w:b/>
                <w:sz w:val="24"/>
                <w:szCs w:val="24"/>
              </w:rPr>
              <w:t>сочинение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Русская литература первой половины </w:t>
            </w:r>
            <w:r w:rsidRPr="004D21D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</w:tr>
      <w:tr w:rsidR="000450FF" w:rsidRPr="004D21D5" w:rsidTr="00C534AC">
        <w:trPr>
          <w:gridAfter w:val="1"/>
          <w:wAfter w:w="10" w:type="dxa"/>
          <w:jc w:val="center"/>
        </w:trPr>
        <w:tc>
          <w:tcPr>
            <w:tcW w:w="10655" w:type="dxa"/>
            <w:gridSpan w:val="6"/>
          </w:tcPr>
          <w:p w:rsidR="000450FF" w:rsidRPr="004D21D5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Раздел 2. Русская литература второй половины </w:t>
            </w:r>
            <w:r w:rsidRPr="004D21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4D21D5" w:rsidTr="00C534AC">
        <w:trPr>
          <w:jc w:val="center"/>
        </w:trPr>
        <w:tc>
          <w:tcPr>
            <w:tcW w:w="560" w:type="dxa"/>
            <w:vMerge w:val="restart"/>
          </w:tcPr>
          <w:p w:rsidR="000450FF" w:rsidRPr="004D21D5" w:rsidRDefault="000450FF" w:rsidP="00C757F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0450FF" w:rsidRPr="004D21D5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16. Литература второй половины </w:t>
            </w:r>
            <w:r w:rsidRPr="004D21D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17. А.Н. Островского. Жизнь и творчество. 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Особенности языка.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Новизна поэтики.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18. А. Н. Остров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- создатель русского театра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19.  «Гроза». Самобытность замысла, оригинальность основного характера.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20. Образ Катерины — воплощение лучших качеств женской натуры.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21. Конфликт романтической личности. Мотивы искушений, мотив своеволия и сво</w:t>
            </w:r>
            <w:r w:rsidRPr="004D21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боды в драме.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22. Позиция автора и его идеал. Роль персонажей второго ряда в пьесе.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23. Символика грозы. Критика.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24. Н.Г. Чернышевский. Общественно-политические и эстетические взгляды.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25. Проблематика и идейное содержание романа Н.Г. Чернышевского «Что делать?» (обзор).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8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26. И.А.Гончаров Жизнь и творчество.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27. «Обломов» как социально-психологический роман. Творческая история.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28. Сон Ильи Ильича как худо</w:t>
            </w:r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жественно- философский центр романа.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29. Обломов. Противоречивость ха</w:t>
            </w:r>
            <w:r w:rsidRPr="004D21D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рактера. Штольц и Обломов. Прошлое и будущее России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30. Решение авто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ром проблемы любви в романе.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31. Любовь как лад человеческих отношений. (Ольга Ильинская - Агафья Пшеницына).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32. И.С. Тургенев. Жизнь и творчество. История создания романа «Отцы и дети».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33. «Отцы и дети». Смысл названия. К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онфликт. Базаров в системе образов.</w:t>
            </w:r>
          </w:p>
        </w:tc>
        <w:tc>
          <w:tcPr>
            <w:tcW w:w="2096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518" w:type="dxa"/>
            <w:gridSpan w:val="3"/>
          </w:tcPr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4D21D5">
              <w:rPr>
                <w:rStyle w:val="23"/>
                <w:rFonts w:eastAsia="Calibri"/>
                <w:sz w:val="24"/>
                <w:szCs w:val="24"/>
              </w:rPr>
              <w:t>Темы сочинений</w:t>
            </w: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4D21D5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4D21D5">
              <w:rPr>
                <w:rStyle w:val="23"/>
                <w:rFonts w:eastAsia="Calibri"/>
                <w:sz w:val="24"/>
                <w:szCs w:val="24"/>
              </w:rPr>
              <w:t>Темы рефератов</w:t>
            </w: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4D21D5" w:rsidTr="00C534AC">
        <w:trPr>
          <w:jc w:val="center"/>
        </w:trPr>
        <w:tc>
          <w:tcPr>
            <w:tcW w:w="560" w:type="dxa"/>
            <w:vMerge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Тема 2.2 Орфографические нормы русского литературного языка</w:t>
            </w:r>
          </w:p>
        </w:tc>
        <w:tc>
          <w:tcPr>
            <w:tcW w:w="2096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518" w:type="dxa"/>
            <w:gridSpan w:val="3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</w:tc>
      </w:tr>
      <w:tr w:rsidR="000450FF" w:rsidRPr="004D21D5" w:rsidTr="00C534AC">
        <w:trPr>
          <w:jc w:val="center"/>
        </w:trPr>
        <w:tc>
          <w:tcPr>
            <w:tcW w:w="560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3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4D21D5" w:rsidTr="00C534AC">
        <w:trPr>
          <w:gridAfter w:val="1"/>
          <w:wAfter w:w="10" w:type="dxa"/>
          <w:jc w:val="center"/>
        </w:trPr>
        <w:tc>
          <w:tcPr>
            <w:tcW w:w="10655" w:type="dxa"/>
            <w:gridSpan w:val="6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Русская литература второй половины 19 века.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4D21D5" w:rsidTr="00C534AC">
        <w:trPr>
          <w:jc w:val="center"/>
        </w:trPr>
        <w:tc>
          <w:tcPr>
            <w:tcW w:w="560" w:type="dxa"/>
          </w:tcPr>
          <w:p w:rsidR="000450FF" w:rsidRPr="004D21D5" w:rsidRDefault="000450FF" w:rsidP="00310436">
            <w:pPr>
              <w:pStyle w:val="a4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Тема 3.1. 66.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Нигилизм Базарова и пародия на нигилизм в романе (Ситни</w:t>
            </w:r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ков и Кукшина)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67. Тема любви в романе «Отцы и дети»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68.</w:t>
            </w:r>
            <w:r w:rsidRPr="004D21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Роль пейзажа в романе «Отцы и дети».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Авторская позиция.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69.</w:t>
            </w:r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Значение заключительных сцен романа.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Критика.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Философская лирика Ф. И. Тютчева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Лирика любви Ф.И.Тютчева.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  <w:r w:rsidRPr="004D21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Связь творчества Фета с традициями немецкой школы поэтов.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73.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Лириче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ский герой в поэзии А.А. Фета.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2"/>
                <w:sz w:val="24"/>
                <w:szCs w:val="24"/>
              </w:rPr>
              <w:t>74.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А. К. Толстой.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Сведения из биографии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75.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Своеобразие лирики А.К.Толстого.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76.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Н.А. Некрасов. Жизнь и творчество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77.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Гражданский пафос лирики Н.А.Некрасова. Своеобразие лирического героя.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78.</w:t>
            </w:r>
            <w:r w:rsidRPr="004D21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Поэма «Кому на Руси жить хорошо». Замысел,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нравственная проблематика, авторская позиция.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79. Многообразие крестьянских типов. Проблема счастья.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80. Сатирическое изо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бражение «хозяев» жизни. Образ женщины в поэме.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81. Образ «народного заступника» Гриши 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Добросклонова.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82. Н.С.Лесков. Сведения из биографии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вествовательной манеры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83.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«Очарованный странник.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сюжета повести. Тема дороги.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84. Концепция народного характера. Образ Ивана Флягина. Смысл названия повести.</w:t>
            </w:r>
          </w:p>
          <w:p w:rsidR="000450FF" w:rsidRPr="004D21D5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М. Е. Салтыков-Щедрин Сведения из биографии. 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Своеобразие писательской манеры.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  <w:r w:rsidRPr="004D21D5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«История одного города» (обзор).</w:t>
            </w:r>
            <w:r w:rsidRPr="004D21D5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Тематика и проблематика.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Очерк жизни и творчества Ф.М.Достоевского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88. «Преступление и наказание» Своеобразие жанра. Отображение русской действительности в романе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89. «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Теория «сильной личности» и ее опровержение в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романе.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  <w:r w:rsidRPr="004D21D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Драматичность характера и судьбы 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Родиона Раскольникова.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91. Сны Раскольникова. Анализ эпизода.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Эволюция идеи «двойничества».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93. Страдание и очищение в романе. Символические образы.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94. Роль пейзажа. Своеобразие авторской позиции в романе.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95. Проблемы противоречий. Полифонизм романов Ф.М. Достоевского. Критика.</w:t>
            </w:r>
          </w:p>
          <w:p w:rsidR="000450FF" w:rsidRPr="004D21D5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Социальная и нравственно-философская проблематика романа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Критика вокруг романов Достоевского.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Жизненный и творческий путь. Духовные искания </w:t>
            </w:r>
            <w:r w:rsidRPr="004D21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писателя.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Роман-эпопея «Война и мир». Жанровое своеобразие.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Андрея Болконского, Пьера Безухова.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100.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Наташи Ростовой. Авторский идеал семьи.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101. Значение образа Платона Каратаева. «Мысль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народная» в романе.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102. Проблема народа и личности. Картины войны 1812 года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103. Кутузов и Напо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леон. Осуждение жестокости войны в романе.</w:t>
            </w:r>
          </w:p>
          <w:p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104.</w:t>
            </w:r>
            <w:r w:rsidRPr="004D21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Развенчание идеи «наполеонизма». Патриотизм в понимании писате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105. Светское общество в изображении Толстого.</w:t>
            </w:r>
          </w:p>
        </w:tc>
        <w:tc>
          <w:tcPr>
            <w:tcW w:w="2096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ОК-2,3,4,5,6,7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ПК- 1.1,1.2,1.3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ПК-2.1,.2.3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ПК-4.1, 4.2, 4.4</w:t>
            </w:r>
          </w:p>
        </w:tc>
        <w:tc>
          <w:tcPr>
            <w:tcW w:w="2518" w:type="dxa"/>
            <w:gridSpan w:val="3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sz w:val="24"/>
                <w:szCs w:val="24"/>
              </w:rPr>
            </w:pPr>
          </w:p>
          <w:p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D21D5">
              <w:rPr>
                <w:rStyle w:val="23"/>
                <w:sz w:val="24"/>
                <w:szCs w:val="24"/>
              </w:rPr>
              <w:lastRenderedPageBreak/>
              <w:t>Вопросы по</w:t>
            </w:r>
          </w:p>
          <w:p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D21D5">
              <w:rPr>
                <w:rStyle w:val="23"/>
                <w:sz w:val="24"/>
                <w:szCs w:val="24"/>
              </w:rPr>
              <w:t>темам/разделам</w:t>
            </w: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4D21D5">
              <w:rPr>
                <w:rStyle w:val="23"/>
                <w:rFonts w:eastAsia="Calibri"/>
                <w:sz w:val="24"/>
                <w:szCs w:val="24"/>
              </w:rPr>
              <w:t>дисциплины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4D21D5" w:rsidTr="00C534AC">
        <w:trPr>
          <w:gridAfter w:val="1"/>
          <w:wAfter w:w="10" w:type="dxa"/>
          <w:jc w:val="center"/>
        </w:trPr>
        <w:tc>
          <w:tcPr>
            <w:tcW w:w="10655" w:type="dxa"/>
            <w:gridSpan w:val="6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Литература второй половины 19 века.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4D21D5" w:rsidTr="00C534AC">
        <w:trPr>
          <w:jc w:val="center"/>
        </w:trPr>
        <w:tc>
          <w:tcPr>
            <w:tcW w:w="560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1" w:type="dxa"/>
          </w:tcPr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148. А.П.Чехов. 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Сведения из биографии.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Новаторство Чехова.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Своеобразие Чехова-драматурга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149.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Герои рассказов Чехова: «Студент», «Ионыч»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150. «Человек в футляре», «Крыжовник»,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«О любви». Художественное совершенство рассказов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151.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Душевная деградация человека в рассказе «Ионыч»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152.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Комедия «Вишневый сад»,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история создания.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153.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Жанр, система образов. Разрушение дворянского гнезда в пьесе «Вишневый сад»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154. Жизненная беспомощность геро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ев пьесы. Расширение границ исторического времени в пьесе</w:t>
            </w:r>
          </w:p>
        </w:tc>
        <w:tc>
          <w:tcPr>
            <w:tcW w:w="2096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518" w:type="dxa"/>
            <w:gridSpan w:val="3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№14 - сочинение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№13 – доклад, сообщение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4D21D5" w:rsidTr="00C534AC">
        <w:trPr>
          <w:jc w:val="center"/>
        </w:trPr>
        <w:tc>
          <w:tcPr>
            <w:tcW w:w="560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491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Тема 5.1.  Документы в повседневной жизни</w:t>
            </w:r>
          </w:p>
        </w:tc>
        <w:tc>
          <w:tcPr>
            <w:tcW w:w="2096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ОК-1,2,3,4,6,8,9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2518" w:type="dxa"/>
            <w:gridSpan w:val="3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0450FF" w:rsidRPr="004D21D5" w:rsidTr="00C534AC">
        <w:trPr>
          <w:gridAfter w:val="1"/>
          <w:wAfter w:w="10" w:type="dxa"/>
          <w:jc w:val="center"/>
        </w:trPr>
        <w:tc>
          <w:tcPr>
            <w:tcW w:w="10655" w:type="dxa"/>
            <w:gridSpan w:val="6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5. Зарубежная литература (обзор).</w:t>
            </w:r>
          </w:p>
        </w:tc>
      </w:tr>
      <w:tr w:rsidR="000450FF" w:rsidRPr="004D21D5" w:rsidTr="00C534AC">
        <w:trPr>
          <w:gridAfter w:val="2"/>
          <w:wAfter w:w="87" w:type="dxa"/>
          <w:jc w:val="center"/>
        </w:trPr>
        <w:tc>
          <w:tcPr>
            <w:tcW w:w="560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</w:tcPr>
          <w:p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bCs/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155.</w:t>
            </w:r>
            <w:r w:rsidRPr="004D21D5">
              <w:rPr>
                <w:bCs/>
                <w:sz w:val="24"/>
                <w:szCs w:val="24"/>
              </w:rPr>
              <w:t xml:space="preserve"> «Вечные вопросы» в зарубежной литературе. Ги де Мопассан «Ожерелье».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156.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Г.Ибсен «Кукольный дом», А.Рембо «Пьяный корабль»</w:t>
            </w:r>
          </w:p>
        </w:tc>
        <w:tc>
          <w:tcPr>
            <w:tcW w:w="2033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94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№12 – доклад (презентация)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№14 - к</w:t>
            </w:r>
            <w:r w:rsidRPr="004D21D5">
              <w:rPr>
                <w:rStyle w:val="23"/>
                <w:rFonts w:eastAsia="Calibri"/>
                <w:b/>
                <w:sz w:val="24"/>
                <w:szCs w:val="24"/>
              </w:rPr>
              <w:t>руглый стол, дискуссия,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Зарубежная литература</w:t>
            </w:r>
          </w:p>
        </w:tc>
      </w:tr>
      <w:tr w:rsidR="000450FF" w:rsidRPr="004D21D5" w:rsidTr="00C534AC">
        <w:trPr>
          <w:gridAfter w:val="1"/>
          <w:wAfter w:w="10" w:type="dxa"/>
          <w:jc w:val="center"/>
        </w:trPr>
        <w:tc>
          <w:tcPr>
            <w:tcW w:w="10655" w:type="dxa"/>
            <w:gridSpan w:val="6"/>
          </w:tcPr>
          <w:p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b/>
                <w:sz w:val="24"/>
                <w:szCs w:val="24"/>
              </w:rPr>
            </w:pPr>
            <w:r w:rsidRPr="004D21D5">
              <w:rPr>
                <w:b/>
                <w:sz w:val="24"/>
                <w:szCs w:val="24"/>
              </w:rPr>
              <w:t>Раздел 4. Литература ХХ века.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4D21D5" w:rsidTr="00C534AC">
        <w:trPr>
          <w:gridAfter w:val="2"/>
          <w:wAfter w:w="87" w:type="dxa"/>
          <w:jc w:val="center"/>
        </w:trPr>
        <w:tc>
          <w:tcPr>
            <w:tcW w:w="560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</w:tcPr>
          <w:p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157. Характеристика литературного процесса к.19-н.20 века</w:t>
            </w:r>
          </w:p>
        </w:tc>
        <w:tc>
          <w:tcPr>
            <w:tcW w:w="2033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94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№15 - сочинение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Литературный процесс 19 и 20 века</w:t>
            </w:r>
          </w:p>
        </w:tc>
      </w:tr>
      <w:tr w:rsidR="000450FF" w:rsidRPr="004D21D5" w:rsidTr="00C534AC">
        <w:trPr>
          <w:gridAfter w:val="1"/>
          <w:wAfter w:w="10" w:type="dxa"/>
          <w:jc w:val="center"/>
        </w:trPr>
        <w:tc>
          <w:tcPr>
            <w:tcW w:w="10655" w:type="dxa"/>
            <w:gridSpan w:val="6"/>
          </w:tcPr>
          <w:p w:rsidR="000450FF" w:rsidRPr="004D21D5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5. Русская литература на рубеже веков.(11ч.)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4D21D5" w:rsidTr="00C534AC">
        <w:trPr>
          <w:gridAfter w:val="2"/>
          <w:wAfter w:w="87" w:type="dxa"/>
          <w:jc w:val="center"/>
        </w:trPr>
        <w:tc>
          <w:tcPr>
            <w:tcW w:w="560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158. И. А. Бунин. Жизнь и творчество (обзор).</w:t>
            </w:r>
          </w:p>
          <w:p w:rsidR="000450FF" w:rsidRPr="004D21D5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159. «Господин из Сан-Франциско». Поэтика рассказа.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160. Социально-философские обобщения в рассказе «Господин из Сан-Франциско»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161. Тема любви в рассказе «Чистый понедельник».</w:t>
            </w:r>
          </w:p>
          <w:p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 xml:space="preserve">162. Изображение «мгновения» жизни. </w:t>
            </w:r>
            <w:r w:rsidRPr="004D21D5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Слово, подробность, де</w:t>
            </w:r>
            <w:r w:rsidRPr="004D21D5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>таль в поэзии и прозе. Поэтика И. А. Бунина.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163. А.И. Куприн. Жизнь и творчество. Изображение природы и человека в повести «Олеся».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164. Проблематика и поэтика рассказа «Гранатовый браслет». Д/сочинение по творчеству Бунина и Куприна.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165. М.Горький. Жизнь и творчество. Публицистика.</w:t>
            </w:r>
          </w:p>
          <w:p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166. Правда жизни в рассказах М. Горького: «Челкаш», «Коновалов», «Страсти мордасти», «Старуха Изергиль».</w:t>
            </w:r>
          </w:p>
          <w:p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 167. «На дне» как социально-философская драма. Новаторство Горького-драматурга.</w:t>
            </w:r>
          </w:p>
          <w:p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168. Три правды в пьесе. Ее социальная и нравственно-философская проблематика. Смысл названия пьесы</w:t>
            </w:r>
          </w:p>
        </w:tc>
        <w:tc>
          <w:tcPr>
            <w:tcW w:w="2033" w:type="dxa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94" w:type="dxa"/>
            <w:gridSpan w:val="2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№15 - тест</w:t>
            </w:r>
          </w:p>
          <w:p w:rsidR="000450FF" w:rsidRPr="004D21D5" w:rsidRDefault="000450FF" w:rsidP="00C757F2">
            <w:pPr>
              <w:pStyle w:val="af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  <w:r w:rsidRPr="004D21D5">
              <w:rPr>
                <w:b/>
                <w:bCs/>
                <w:sz w:val="24"/>
                <w:szCs w:val="24"/>
              </w:rPr>
              <w:t>Тема:</w:t>
            </w:r>
            <w:r w:rsidRPr="004D21D5">
              <w:rPr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:rsidR="000450FF" w:rsidRPr="004D21D5" w:rsidRDefault="000450FF" w:rsidP="00C757F2">
            <w:pPr>
              <w:pStyle w:val="af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№13 – сочинение-рассуждение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4D21D5" w:rsidTr="00C534AC">
        <w:trPr>
          <w:gridAfter w:val="1"/>
          <w:wAfter w:w="10" w:type="dxa"/>
          <w:jc w:val="center"/>
        </w:trPr>
        <w:tc>
          <w:tcPr>
            <w:tcW w:w="10655" w:type="dxa"/>
            <w:gridSpan w:val="6"/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6. Произведения для бесед по современной литературе.(</w:t>
            </w:r>
          </w:p>
        </w:tc>
      </w:tr>
      <w:tr w:rsidR="000450FF" w:rsidRPr="004D21D5" w:rsidTr="00C534AC">
        <w:trPr>
          <w:gridAfter w:val="2"/>
          <w:wAfter w:w="87" w:type="dxa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D21D5">
              <w:rPr>
                <w:iCs/>
                <w:sz w:val="24"/>
                <w:szCs w:val="24"/>
              </w:rPr>
              <w:t>Современный литературный процесс.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№18 - тест </w:t>
            </w:r>
          </w:p>
          <w:p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</w:tr>
    </w:tbl>
    <w:p w:rsidR="0014533F" w:rsidRPr="004D21D5" w:rsidRDefault="0014533F" w:rsidP="005A6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1E8" w:rsidRPr="004D21D5" w:rsidRDefault="007141E8" w:rsidP="007141E8">
      <w:pPr>
        <w:pStyle w:val="1"/>
        <w:autoSpaceDE w:val="0"/>
        <w:autoSpaceDN w:val="0"/>
        <w:jc w:val="center"/>
        <w:rPr>
          <w:b w:val="0"/>
          <w:bCs/>
          <w:caps/>
          <w:szCs w:val="24"/>
        </w:rPr>
      </w:pPr>
    </w:p>
    <w:p w:rsidR="004D21D5" w:rsidRPr="004D21D5" w:rsidRDefault="004D21D5" w:rsidP="004D21D5">
      <w:pPr>
        <w:pStyle w:val="1"/>
        <w:autoSpaceDE w:val="0"/>
        <w:autoSpaceDN w:val="0"/>
        <w:rPr>
          <w:b w:val="0"/>
          <w:bCs/>
          <w:caps/>
          <w:szCs w:val="24"/>
        </w:rPr>
      </w:pPr>
    </w:p>
    <w:p w:rsidR="004D21D5" w:rsidRPr="004D21D5" w:rsidRDefault="004D21D5" w:rsidP="004D21D5">
      <w:pPr>
        <w:rPr>
          <w:rFonts w:ascii="Times New Roman" w:hAnsi="Times New Roman"/>
          <w:sz w:val="24"/>
          <w:szCs w:val="24"/>
          <w:lang w:eastAsia="ru-RU"/>
        </w:rPr>
      </w:pPr>
    </w:p>
    <w:p w:rsidR="004D21D5" w:rsidRPr="004D21D5" w:rsidRDefault="004D21D5" w:rsidP="004D21D5">
      <w:pPr>
        <w:rPr>
          <w:rFonts w:ascii="Times New Roman" w:hAnsi="Times New Roman"/>
          <w:sz w:val="24"/>
          <w:szCs w:val="24"/>
          <w:lang w:eastAsia="ru-RU"/>
        </w:rPr>
      </w:pPr>
    </w:p>
    <w:p w:rsidR="004D21D5" w:rsidRPr="004D21D5" w:rsidRDefault="004D21D5" w:rsidP="004D21D5">
      <w:pPr>
        <w:rPr>
          <w:rFonts w:ascii="Times New Roman" w:hAnsi="Times New Roman"/>
          <w:sz w:val="24"/>
          <w:szCs w:val="24"/>
          <w:lang w:eastAsia="ru-RU"/>
        </w:rPr>
      </w:pPr>
    </w:p>
    <w:p w:rsidR="004D21D5" w:rsidRDefault="004D21D5" w:rsidP="004D21D5">
      <w:pPr>
        <w:rPr>
          <w:rFonts w:ascii="Times New Roman" w:hAnsi="Times New Roman"/>
          <w:sz w:val="24"/>
          <w:szCs w:val="24"/>
          <w:lang w:eastAsia="ru-RU"/>
        </w:rPr>
      </w:pPr>
    </w:p>
    <w:p w:rsidR="005D0989" w:rsidRDefault="005D09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4D21D5" w:rsidRPr="004D21D5" w:rsidRDefault="004D21D5" w:rsidP="004D21D5">
      <w:pPr>
        <w:rPr>
          <w:rFonts w:ascii="Times New Roman" w:hAnsi="Times New Roman"/>
          <w:sz w:val="24"/>
          <w:szCs w:val="24"/>
          <w:lang w:eastAsia="ru-RU"/>
        </w:rPr>
      </w:pPr>
    </w:p>
    <w:p w:rsidR="004D21D5" w:rsidRPr="004D21D5" w:rsidRDefault="004D21D5" w:rsidP="004D21D5">
      <w:pPr>
        <w:pStyle w:val="1"/>
        <w:autoSpaceDE w:val="0"/>
        <w:autoSpaceDN w:val="0"/>
        <w:rPr>
          <w:b w:val="0"/>
          <w:bCs/>
          <w:caps/>
          <w:szCs w:val="24"/>
        </w:rPr>
      </w:pPr>
    </w:p>
    <w:p w:rsidR="005E59B1" w:rsidRPr="004D21D5" w:rsidRDefault="002D3710" w:rsidP="00310436">
      <w:pPr>
        <w:pStyle w:val="1"/>
        <w:numPr>
          <w:ilvl w:val="0"/>
          <w:numId w:val="6"/>
        </w:numPr>
        <w:autoSpaceDE w:val="0"/>
        <w:autoSpaceDN w:val="0"/>
        <w:ind w:left="0" w:firstLine="0"/>
        <w:jc w:val="center"/>
        <w:rPr>
          <w:b w:val="0"/>
          <w:bCs/>
          <w:caps/>
          <w:szCs w:val="24"/>
        </w:rPr>
      </w:pPr>
      <w:r w:rsidRPr="004D21D5">
        <w:rPr>
          <w:bCs/>
          <w:caps/>
          <w:szCs w:val="24"/>
        </w:rPr>
        <w:t>ФОНД ОценочныХ</w:t>
      </w:r>
      <w:r w:rsidR="005E59B1" w:rsidRPr="004D21D5">
        <w:rPr>
          <w:bCs/>
          <w:caps/>
          <w:szCs w:val="24"/>
        </w:rPr>
        <w:t xml:space="preserve"> средств текущего контроля</w:t>
      </w:r>
    </w:p>
    <w:p w:rsidR="005E59B1" w:rsidRPr="004D21D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D21D5">
        <w:rPr>
          <w:rFonts w:ascii="Times New Roman" w:hAnsi="Times New Roman"/>
          <w:b/>
          <w:bCs/>
          <w:caps/>
          <w:sz w:val="24"/>
          <w:szCs w:val="24"/>
        </w:rPr>
        <w:t xml:space="preserve">Практические </w:t>
      </w:r>
      <w:r w:rsidR="0014533F" w:rsidRPr="004D21D5">
        <w:rPr>
          <w:rFonts w:ascii="Times New Roman" w:hAnsi="Times New Roman"/>
          <w:b/>
          <w:bCs/>
          <w:caps/>
          <w:sz w:val="24"/>
          <w:szCs w:val="24"/>
        </w:rPr>
        <w:t>КОНТРОЛЬНЫЕ</w:t>
      </w:r>
      <w:r w:rsidR="00546E24" w:rsidRPr="004D21D5">
        <w:rPr>
          <w:rFonts w:ascii="Times New Roman" w:hAnsi="Times New Roman"/>
          <w:b/>
          <w:bCs/>
          <w:caps/>
          <w:sz w:val="24"/>
          <w:szCs w:val="24"/>
        </w:rPr>
        <w:t xml:space="preserve"> занятия</w:t>
      </w:r>
    </w:p>
    <w:p w:rsidR="005E59B1" w:rsidRPr="004D21D5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59B1" w:rsidRPr="004D21D5" w:rsidRDefault="005E59B1" w:rsidP="00A630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 xml:space="preserve">Перечень практических и </w:t>
      </w:r>
      <w:r w:rsidR="0014533F" w:rsidRPr="004D21D5">
        <w:rPr>
          <w:rFonts w:ascii="Times New Roman" w:hAnsi="Times New Roman"/>
          <w:b/>
          <w:bCs/>
          <w:sz w:val="24"/>
          <w:szCs w:val="24"/>
        </w:rPr>
        <w:t>контрольных</w:t>
      </w:r>
      <w:r w:rsidRPr="004D21D5">
        <w:rPr>
          <w:rFonts w:ascii="Times New Roman" w:hAnsi="Times New Roman"/>
          <w:b/>
          <w:bCs/>
          <w:sz w:val="24"/>
          <w:szCs w:val="24"/>
        </w:rPr>
        <w:t xml:space="preserve"> работ.</w:t>
      </w:r>
    </w:p>
    <w:p w:rsidR="00CB6BB4" w:rsidRPr="004D21D5" w:rsidRDefault="00546E24" w:rsidP="00A630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 xml:space="preserve"> №1 Творчество А. И. Островского.</w:t>
      </w:r>
    </w:p>
    <w:p w:rsidR="00CB6BB4" w:rsidRPr="004D21D5" w:rsidRDefault="00546E24" w:rsidP="00A630C5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>№ 5 Творчество Н. А. Некрасова.</w:t>
      </w:r>
    </w:p>
    <w:p w:rsidR="00CB6BB4" w:rsidRPr="004D21D5" w:rsidRDefault="00546E24" w:rsidP="00A630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>№6 Творчество Н. А. Некрасова или М. Е. Салтыкова-Щедрина.</w:t>
      </w:r>
    </w:p>
    <w:p w:rsidR="00CB6BB4" w:rsidRPr="004D21D5" w:rsidRDefault="00546E24" w:rsidP="00CB6B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bCs/>
          <w:sz w:val="24"/>
          <w:szCs w:val="24"/>
        </w:rPr>
        <w:t>№14 Зарубежная литература</w:t>
      </w:r>
    </w:p>
    <w:p w:rsidR="00CB6BB4" w:rsidRPr="004D21D5" w:rsidRDefault="00546E2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>№16 Творчество поэтов Серебряного века.</w:t>
      </w:r>
    </w:p>
    <w:p w:rsidR="00CB6BB4" w:rsidRPr="004D21D5" w:rsidRDefault="00546E2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>№17 Творчество Булгакова М.А.</w:t>
      </w:r>
    </w:p>
    <w:p w:rsidR="00CB6BB4" w:rsidRPr="004D21D5" w:rsidRDefault="00546E2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 xml:space="preserve">№18 </w:t>
      </w:r>
      <w:r w:rsidR="00CB6BB4" w:rsidRPr="004D21D5">
        <w:rPr>
          <w:rFonts w:ascii="Times New Roman" w:hAnsi="Times New Roman"/>
          <w:sz w:val="24"/>
          <w:szCs w:val="24"/>
        </w:rPr>
        <w:t>Поэты о Великой Отечественной войне</w:t>
      </w:r>
    </w:p>
    <w:p w:rsidR="00CB6BB4" w:rsidRPr="004D21D5" w:rsidRDefault="00546E2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>№19 Творчество писателей 50-80-х годов.</w:t>
      </w:r>
    </w:p>
    <w:p w:rsidR="00CB6BB4" w:rsidRPr="004D21D5" w:rsidRDefault="00546E2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 xml:space="preserve">№20 </w:t>
      </w:r>
      <w:r w:rsidR="00CB6BB4" w:rsidRPr="004D21D5">
        <w:rPr>
          <w:rFonts w:ascii="Times New Roman" w:hAnsi="Times New Roman"/>
          <w:sz w:val="24"/>
          <w:szCs w:val="24"/>
        </w:rPr>
        <w:t xml:space="preserve">Художественный мир зарубежной литературы </w:t>
      </w:r>
      <w:r w:rsidR="00CB6BB4" w:rsidRPr="004D21D5">
        <w:rPr>
          <w:rFonts w:ascii="Times New Roman" w:hAnsi="Times New Roman"/>
          <w:sz w:val="24"/>
          <w:szCs w:val="24"/>
          <w:lang w:val="en-US"/>
        </w:rPr>
        <w:t>XX</w:t>
      </w:r>
      <w:r w:rsidR="00CB6BB4" w:rsidRPr="004D21D5">
        <w:rPr>
          <w:rFonts w:ascii="Times New Roman" w:hAnsi="Times New Roman"/>
          <w:sz w:val="24"/>
          <w:szCs w:val="24"/>
        </w:rPr>
        <w:t xml:space="preserve"> века</w:t>
      </w:r>
    </w:p>
    <w:p w:rsidR="00CB6BB4" w:rsidRPr="004D21D5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Контрольная работа № 1 Творчество А. С. Пушкина, М. Ю. Лермонтова.</w:t>
      </w:r>
    </w:p>
    <w:p w:rsidR="00CB6BB4" w:rsidRPr="004D21D5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Контрольная работа № 2 Творчество А. Н. Островского.</w:t>
      </w:r>
    </w:p>
    <w:p w:rsidR="00CB6BB4" w:rsidRPr="004D21D5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Контрольная работа № 3 Творчество И. А. Гончарова и И. С. Тургенева.</w:t>
      </w:r>
    </w:p>
    <w:p w:rsidR="00CB6BB4" w:rsidRPr="004D21D5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№9 Творчество Л. Н. Толстого.</w:t>
      </w:r>
    </w:p>
    <w:p w:rsidR="00CB6BB4" w:rsidRPr="004D21D5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№14 Творчество А. П. Чехова.</w:t>
      </w:r>
    </w:p>
    <w:p w:rsidR="00CB6BB4" w:rsidRPr="004D21D5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№15 Литературный процесс 19 и 20 века</w:t>
      </w:r>
    </w:p>
    <w:p w:rsidR="00CB6BB4" w:rsidRPr="004D21D5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№16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Интерпретация стихотворения поэта Серебряного века.</w:t>
      </w:r>
    </w:p>
    <w:p w:rsidR="004D21D5" w:rsidRDefault="00CB6BB4" w:rsidP="005D09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№17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Творчество писателей и поэтов 20-х годов.</w:t>
      </w:r>
    </w:p>
    <w:p w:rsidR="004D21D5" w:rsidRDefault="004D21D5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21D5" w:rsidRDefault="004D21D5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21D5" w:rsidRDefault="004D21D5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21D5" w:rsidRPr="004D21D5" w:rsidRDefault="004D21D5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9B1" w:rsidRPr="004D21D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 xml:space="preserve">Критерии оценки практических и </w:t>
      </w:r>
      <w:r w:rsidR="0014533F" w:rsidRPr="004D21D5">
        <w:rPr>
          <w:rFonts w:ascii="Times New Roman" w:hAnsi="Times New Roman"/>
          <w:b/>
          <w:bCs/>
          <w:sz w:val="24"/>
          <w:szCs w:val="24"/>
        </w:rPr>
        <w:t>контроль</w:t>
      </w:r>
      <w:r w:rsidRPr="004D21D5">
        <w:rPr>
          <w:rFonts w:ascii="Times New Roman" w:hAnsi="Times New Roman"/>
          <w:b/>
          <w:bCs/>
          <w:sz w:val="24"/>
          <w:szCs w:val="24"/>
        </w:rPr>
        <w:t>ных работ</w:t>
      </w:r>
    </w:p>
    <w:p w:rsidR="005E59B1" w:rsidRPr="004D21D5" w:rsidRDefault="005E59B1" w:rsidP="004D21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D21D5">
        <w:rPr>
          <w:rFonts w:ascii="Times New Roman" w:hAnsi="Times New Roman"/>
          <w:b/>
          <w:i/>
          <w:sz w:val="24"/>
          <w:szCs w:val="24"/>
          <w:u w:val="single"/>
        </w:rPr>
        <w:t xml:space="preserve">Оценка выполнения практических </w:t>
      </w:r>
      <w:r w:rsidR="0066195F" w:rsidRPr="004D21D5">
        <w:rPr>
          <w:rFonts w:ascii="Times New Roman" w:hAnsi="Times New Roman"/>
          <w:b/>
          <w:i/>
          <w:sz w:val="24"/>
          <w:szCs w:val="24"/>
          <w:u w:val="single"/>
        </w:rPr>
        <w:t>и контрольных</w:t>
      </w:r>
      <w:r w:rsidRPr="004D21D5">
        <w:rPr>
          <w:rFonts w:ascii="Times New Roman" w:hAnsi="Times New Roman"/>
          <w:b/>
          <w:i/>
          <w:sz w:val="24"/>
          <w:szCs w:val="24"/>
          <w:u w:val="single"/>
        </w:rPr>
        <w:t xml:space="preserve"> работ.</w:t>
      </w:r>
    </w:p>
    <w:p w:rsidR="0066195F" w:rsidRPr="004D21D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7516"/>
        <w:gridCol w:w="1276"/>
      </w:tblGrid>
      <w:tr w:rsidR="005E59B1" w:rsidRPr="004D21D5" w:rsidTr="0066195F">
        <w:tc>
          <w:tcPr>
            <w:tcW w:w="672" w:type="dxa"/>
          </w:tcPr>
          <w:p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6" w:type="dxa"/>
          </w:tcPr>
          <w:p w:rsidR="005E59B1" w:rsidRPr="004D21D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и </w:t>
            </w:r>
            <w:r w:rsidR="00CB6BB4" w:rsidRPr="004D21D5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1276" w:type="dxa"/>
          </w:tcPr>
          <w:p w:rsidR="005E59B1" w:rsidRPr="004D21D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E59B1" w:rsidRPr="004D21D5" w:rsidTr="0066195F">
        <w:tc>
          <w:tcPr>
            <w:tcW w:w="672" w:type="dxa"/>
          </w:tcPr>
          <w:p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:rsidR="005E59B1" w:rsidRPr="004D21D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:rsidR="005E59B1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4D21D5" w:rsidTr="0066195F">
        <w:tc>
          <w:tcPr>
            <w:tcW w:w="672" w:type="dxa"/>
          </w:tcPr>
          <w:p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:rsidR="000553A3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4D21D5" w:rsidTr="0066195F">
        <w:tc>
          <w:tcPr>
            <w:tcW w:w="672" w:type="dxa"/>
          </w:tcPr>
          <w:p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:rsidR="000553A3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4D21D5" w:rsidTr="0066195F">
        <w:tc>
          <w:tcPr>
            <w:tcW w:w="672" w:type="dxa"/>
          </w:tcPr>
          <w:p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:rsidR="000553A3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4D21D5" w:rsidTr="0066195F">
        <w:tc>
          <w:tcPr>
            <w:tcW w:w="672" w:type="dxa"/>
          </w:tcPr>
          <w:p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6" w:type="dxa"/>
          </w:tcPr>
          <w:p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:rsidR="000553A3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4D21D5" w:rsidTr="0066195F">
        <w:tc>
          <w:tcPr>
            <w:tcW w:w="672" w:type="dxa"/>
          </w:tcPr>
          <w:p w:rsidR="005E59B1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6" w:type="dxa"/>
          </w:tcPr>
          <w:p w:rsidR="005E59B1" w:rsidRPr="004D21D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:rsidR="005E59B1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4D21D5" w:rsidTr="0066195F">
        <w:tc>
          <w:tcPr>
            <w:tcW w:w="672" w:type="dxa"/>
          </w:tcPr>
          <w:p w:rsidR="005E59B1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6" w:type="dxa"/>
          </w:tcPr>
          <w:p w:rsidR="005E59B1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:rsidR="005E59B1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4D21D5" w:rsidTr="0066195F">
        <w:tc>
          <w:tcPr>
            <w:tcW w:w="672" w:type="dxa"/>
          </w:tcPr>
          <w:p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E59B1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9B1" w:rsidRPr="004D21D5" w:rsidTr="0066195F">
        <w:tc>
          <w:tcPr>
            <w:tcW w:w="672" w:type="dxa"/>
          </w:tcPr>
          <w:p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5E59B1" w:rsidRPr="004D21D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:rsidR="005E59B1" w:rsidRPr="004D21D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E59B1" w:rsidRPr="004D21D5" w:rsidTr="0066195F">
        <w:tc>
          <w:tcPr>
            <w:tcW w:w="672" w:type="dxa"/>
          </w:tcPr>
          <w:p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:rsidR="005E59B1" w:rsidRPr="004D21D5" w:rsidRDefault="005E59B1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Выполнены все </w:t>
            </w:r>
            <w:r w:rsidR="000553A3" w:rsidRPr="004D21D5">
              <w:rPr>
                <w:rFonts w:ascii="Times New Roman" w:hAnsi="Times New Roman"/>
                <w:sz w:val="24"/>
                <w:szCs w:val="24"/>
              </w:rPr>
              <w:t xml:space="preserve">вышеуказанные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276" w:type="dxa"/>
          </w:tcPr>
          <w:p w:rsidR="005E59B1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  <w:r w:rsidR="005E59B1" w:rsidRPr="004D21D5">
              <w:rPr>
                <w:rFonts w:ascii="Times New Roman" w:hAnsi="Times New Roman"/>
                <w:sz w:val="24"/>
                <w:szCs w:val="24"/>
              </w:rPr>
              <w:t xml:space="preserve"> – «5»</w:t>
            </w:r>
          </w:p>
        </w:tc>
      </w:tr>
      <w:tr w:rsidR="005E59B1" w:rsidRPr="004D21D5" w:rsidTr="0066195F">
        <w:tc>
          <w:tcPr>
            <w:tcW w:w="672" w:type="dxa"/>
          </w:tcPr>
          <w:p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:rsidR="005E59B1" w:rsidRPr="004D21D5" w:rsidRDefault="000553A3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Дается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:rsidR="005E59B1" w:rsidRPr="004D21D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6-5</w:t>
            </w:r>
            <w:r w:rsidR="005E59B1" w:rsidRPr="004D21D5">
              <w:rPr>
                <w:rFonts w:ascii="Times New Roman" w:hAnsi="Times New Roman"/>
                <w:sz w:val="24"/>
                <w:szCs w:val="24"/>
              </w:rPr>
              <w:t>– «4»</w:t>
            </w:r>
          </w:p>
        </w:tc>
      </w:tr>
      <w:tr w:rsidR="005E59B1" w:rsidRPr="004D21D5" w:rsidTr="0066195F">
        <w:tc>
          <w:tcPr>
            <w:tcW w:w="672" w:type="dxa"/>
          </w:tcPr>
          <w:p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:rsidR="005E59B1" w:rsidRPr="004D21D5" w:rsidRDefault="000553A3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Если при ответе обнаруживается знание и понимание основных положений данной темы, но: 1) излагает материал неполно и допускает неточности в определении понятий или формулировке </w:t>
            </w: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lastRenderedPageBreak/>
              <w:t>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:rsidR="005E59B1" w:rsidRPr="004D21D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4-</w:t>
            </w:r>
            <w:r w:rsidR="005E59B1" w:rsidRPr="004D21D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553A3" w:rsidRPr="004D21D5" w:rsidTr="0066195F">
        <w:tc>
          <w:tcPr>
            <w:tcW w:w="672" w:type="dxa"/>
          </w:tcPr>
          <w:p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6" w:type="dxa"/>
          </w:tcPr>
          <w:p w:rsidR="000553A3" w:rsidRPr="004D21D5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Если обнаруживается незнание большей части соответствующего раздела изучаемого материала, допускаются ошибки в формулировке определений и правил, искажающие их смысл, беспорядочно и неуверенно излагается материал. </w:t>
            </w:r>
          </w:p>
        </w:tc>
        <w:tc>
          <w:tcPr>
            <w:tcW w:w="1276" w:type="dxa"/>
          </w:tcPr>
          <w:p w:rsidR="000553A3" w:rsidRPr="004D21D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менее 4 - «2».</w:t>
            </w:r>
          </w:p>
          <w:p w:rsidR="000553A3" w:rsidRPr="004D21D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33F" w:rsidRPr="004D21D5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21D5" w:rsidRPr="004D21D5" w:rsidRDefault="004D21D5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D21D5" w:rsidRPr="004D21D5" w:rsidRDefault="004D21D5" w:rsidP="005D0989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4533F" w:rsidRPr="004D21D5" w:rsidRDefault="0014533F" w:rsidP="005D098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D21D5">
        <w:rPr>
          <w:rFonts w:ascii="Times New Roman" w:hAnsi="Times New Roman"/>
          <w:b/>
          <w:bCs/>
          <w:caps/>
          <w:sz w:val="24"/>
          <w:szCs w:val="24"/>
        </w:rPr>
        <w:t>тестовые задания</w:t>
      </w:r>
    </w:p>
    <w:p w:rsidR="004D21D5" w:rsidRPr="004D21D5" w:rsidRDefault="004D21D5" w:rsidP="004D21D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14533F" w:rsidRPr="004D21D5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Раздел: Русская литература первой половины </w:t>
      </w:r>
      <w:r w:rsidRPr="004D21D5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№1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А. С. Пушкина, М. Ю. Лермонтова.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t20"/>
      <w:bookmarkEnd w:id="0"/>
      <w:r w:rsidRPr="004D21D5">
        <w:rPr>
          <w:rFonts w:ascii="Times New Roman" w:hAnsi="Times New Roman"/>
          <w:color w:val="000000"/>
          <w:sz w:val="24"/>
          <w:szCs w:val="24"/>
        </w:rPr>
        <w:t>Интерпретация стихотворения А. С. Пушкина или М. Ю. Лермонтова. Например, «Цветок» А. С. Пушкина (М. Ю. Лермонтова «Дума», «Как часто, пестрою толпою окружен…», «Родина»)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или др.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Цветок</w:t>
      </w:r>
    </w:p>
    <w:p w:rsidR="002D2D18" w:rsidRPr="004D21D5" w:rsidRDefault="002D2D18" w:rsidP="002D2D18">
      <w:pPr>
        <w:spacing w:after="0" w:line="240" w:lineRule="auto"/>
        <w:ind w:left="1620"/>
        <w:jc w:val="right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С. Пушкин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Цветок засохший, бездуханный,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Забытый в книге вижу я;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вот уже мечтою странной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Душа наполнилась моя: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Где цвел? когда? какой весною?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долго ль цвел? и сорван кем,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Чужой, знакомой ли рукою?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положен сюда зачем?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 память нежного ль свиданья,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Или разлуки роковой,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Иль одинокого гулянья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тиши полей, в тени лесной?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жив ли тот, и та жива ли?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нынче где их уголок?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Или уже они увяли,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сей неведомый цветок?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1828.</w:t>
      </w:r>
    </w:p>
    <w:p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Вопросы к стихотворению.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Понравилось ли вам стихотворение? Какие чувства оно в вас пробуждает? Изменилось ли настроение поэта от начала к финалу стихотворения?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Каким вы представляете себе поэта, пишущего эти строки?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Почему поэт называет рождающиеся чувства «странными»?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Чем вы объясните сравнение, которое использует поэт в последней строке стихотворения?</w:t>
      </w:r>
    </w:p>
    <w:p w:rsidR="002D2D18" w:rsidRPr="004D21D5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5. Стихотворение вызывает у вас светлые или трагичные чувства?</w:t>
      </w:r>
    </w:p>
    <w:p w:rsidR="002D2D18" w:rsidRPr="004D21D5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6. Какие образы рождаются у вас при чтении этого стихотворения? </w:t>
      </w:r>
    </w:p>
    <w:p w:rsidR="002D2D18" w:rsidRPr="004D21D5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Почему стихотворение Пушкина изобилует вопросами?</w:t>
      </w:r>
    </w:p>
    <w:p w:rsidR="002D2D18" w:rsidRPr="004D21D5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Какому жанру близко стихотворение и в чем своеобразие авторской позиции поэта?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Условия выполнения задания: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использовать план анализа стихотворений.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степень выявления авторской позиции в произведении и умение соотнести ее с собственной оценкой произведения (степень объективности /  субъективности интерпретации);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 №1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Тема: Русская литература первой половины </w:t>
      </w:r>
      <w:r w:rsidRPr="004D21D5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сочинений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Социально-политическая обстановка в России в начале ХIХ века. Влияние идей Великой французской революции на формирование общественного сознания и литературного движения.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Романтизм. Социальные и философские основы его возникновения.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Московское общество любомудров, его философско-эстетическая программа.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Основные эстетические принципы реализма. Этапы развития реализма в XIX в.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В.А. Жуковский. Художественный мир романтических элегий и баллад.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Основная проблематика басен И.А. Крылова. Тема Отечественной войны 1812 г. в басенном творчестве И.А. Крылова.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Идейное содержание и проблематика комедии А.С. Грибоедова «Горе от ума».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А.С. Пушкин – создатель русского литературного языка; роль Пушкина в развитии отечественной поэзии, прозы и драматургии.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Вольнолюбивая лирика А.С. Пушкина, ее связь с идеями декабристов («Вольность», «К Чаадаеву», «Деревня»).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Южные поэмы А.С. Пушкина, их идейно-художественные особенности, отражение в поэмах черт характера «современного человека».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Трагедия «Борис Годунов» А.С. Пушкина. Историческая концепция поэта и ее отражение в конфликте и сюжете произведения.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Декабристская тема в творчестве А.С. Пушкина («В Сибирь», «Арион», «Анчар»).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Тема духовной независимости поэта в стихотворных манифестах Пушкина («Поэт и толпа», «Поэт», «Поэту»).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Философская лирика поэта («Дар напрасный, дар случайный…», «Брожу ли я вдоль улиц шумных…»).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lastRenderedPageBreak/>
        <w:t>Патриотические стихотворения А.С. Пушкина («Клеветникам России», «Бородинская годовщина», «Перед гробницею святой»).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Сказки Пушкина, их проблематика и идейное содержание.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Значение творческого наследия А.С. Пушкина. Пушкин и наша современность.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Место и значение поэтов пушкинской «плеяды» в русской поэзии. Своеобразие поэзии Д.В. Давыдова, П.А. Вяземского, Е.А. Баратынского, А.А. Дельвига, Н.М. Языкова, Д.В. Веневитинова.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Тематика и своеобразие ранней лирики М.Ю. Лермонтова, ее жанры, особенности характера лирического героя.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Тема поэта и поэзии в творчестве М.Ю. Лермонтова («Смерть поэта», «Поэт», «Пророк»).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</w:r>
    </w:p>
    <w:p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«Герой нашего времени» как социально-психологический и философский роман М.Ю. Лермонтова, его структура, система образов.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3. Имеются незначительные нарушения последовательности в изложении мыслей. 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 Лексический и грамматический стой речи достаточно разнообразен.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1. Работа не соответствует теме.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              В целом в работе допущено 6 недочетов в содержании и до 7 речевых недочетов.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Раздел: Русская литература второй половины 19 века.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№2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А. Н. Островского.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Текст заданий: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драме А. Н. Островского «Гроза".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Протест Катерины против «темного царства».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Изображение "жестоких нравов" "тёмного царства".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3. Семейный  и  общечеловеческий  конфликт  в  драме  А.Н.  Островского «Гроза».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степень выявления авторской позиции в произведении и умение соотнести ее с собственной оценкой произведения (степень объективности /  субъективности интерпретации);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№3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И. А. Гончарова и И. С. Тургенева.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творчеству И. А. Гончарова или И. С. Тургенева.</w:t>
      </w:r>
    </w:p>
    <w:p w:rsidR="002D2D18" w:rsidRPr="004D21D5" w:rsidRDefault="002D2D18" w:rsidP="00310436">
      <w:pPr>
        <w:numPr>
          <w:ilvl w:val="2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Единство общественного и семейного конфликтов в романе И.С. Тургенева «Отцы и дети».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        Базаров — герой своего времени. Трагическое одиночество героя.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        «Отцы» и «дети» в романе. Духовный конфликт между поколениями.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        Испытание любовью.  (Базаров и Одинцова).</w:t>
      </w:r>
    </w:p>
    <w:p w:rsidR="002D2D18" w:rsidRPr="004D21D5" w:rsidRDefault="002D2D18" w:rsidP="00310436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Обломов  и  Штольц – два  социальных  типа,  два «пласта»  истории (по роману И.А. Гончарова «Обломов»). 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        Обломов — «коренной народный наш тип».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степень выявления авторской позиции в произведении и умение соотнести ее с собственной оценкой произведения (степень объективности /  субъективности интерпретации);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4F4F4"/>
        </w:rPr>
      </w:pPr>
    </w:p>
    <w:p w:rsidR="007141E8" w:rsidRPr="004D21D5" w:rsidRDefault="007141E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4F4F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А. И. Островского.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Выполнение тестов по творчеству Островского.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Тест по творчеству Островского. «Гроза», «Бесприданница»         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 ВАРИАНТ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1) Имя Островского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Николай Алексеевич б) Алексей Николаевич  в) Александр Николаевич г) Николай Александрович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2) Островского прозвали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а) «Колумб Замоскворечья»                                       б) «человек без селезенки»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«товарищ Константин»                                          г) «луч света в темном царстве»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3) Островский учился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                                       б) в Нежинской гимназии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в) в Московском университете                                  г) в Симбирском университете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4) Произведение «Гроза»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комедия             б) трагедия           в) драма            г) роман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5) Какое произведение не принадлежит Островскому: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«Снегурочка»           б) «Волки и овцы»      в) «Обломов»           г) «Свои люди – сочтемся»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6) Драма «Гроза» была впервые напечатана в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1852             б) 1859         в) 1860         г) 1861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7) Какое изобретение хотел внедрить в быт своего города механик-самоучка Кулигин?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телеграф            б) печатный станок           в) громоотвод          г) микроскоп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8) Определите кульминацию драмы «Гроза»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прощание Тихона и Катерины перед его поездкой                                              б) сцена с ключом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в) встреча Катерины с Борисом у калитки                г) раскаяние Катерины перед жителями города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9) К какому литературному направлению следует отнести драму «Гроза»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реализм           б) романтизм           в) классицизм          г) сентиментализм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10) Действие драмы «Гроза» происходит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в Москве       б) в Нижнем Новгороде        в) в Калинове         г) в Петербурге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11) Как звали мужа Катерины?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Тихон           б) Борис          в) Кудряш          г) Акакий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lastRenderedPageBreak/>
        <w:t>12) Определите основной конфликт драмы «Гроза»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история любви Катерины и Бориса                                   б) столкновение самодуров и их жертв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в) история любви Тихона и Катерины       г) описание дружеских отношений Кабанихи и Дикого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13) Кто из героев драмы «Гроза» «позавидовал» умершей Катерине, считая собственную жизнь предстоящей мукой?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Борис      б) Кулигин       в) Варвара       г) Тихон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сноска          б) ремарка           в) пояснение         г) сопровождение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15) Кто из героев пьесы характеризуется автором как «молодой человек, порядочно образованный»?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Кулигин            б) Тихон          в) Борис        г) Кудряш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принадлежала Кабаниха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«лишний человек»    б) герой-резонер       в) «маленький человек»         г) «самодур»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17) Кто написал критическую статью «Мотивы русской драмы» о «Грозе»?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В. Г. Белинский       б) Н. Г. Чернышевский     в) Н. А. Добролюбов      г) Д. И. Писарев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У него уж такое заведение. У нас никто и пикнуть не смей о жалованье, изругает на чем свет стоит. "Ты, - говорит,- почему знаешь, что я на уме держу? Нешто ты мою душу можешь знать? А может, я приду в такое расположение, что тебе пять тысяч дам". Вот ты и поговори с ним! Только еще он во всю свою жизнь ни разу в такое-то расположение не приходил.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Дикой    б) Борис         в) Кудряш       г) Тихон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19) Кто сказал: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а) Кудряш     б) Кулигин          в) Борис Григорьевич         г) Дикой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Тест по творчеству Островского. «Гроза»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 ВАРИАНТ 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1) Годы жизни А. Островского: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1823 – 1886      б) 1809 – 1852         в) 1812 – 1891       г) 1799 - 1837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2 Островский учился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б) в Нежинской гим-ии в) в Московском унив-те г)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вСимбирском</w:t>
      </w:r>
      <w:r w:rsidRPr="004D21D5">
        <w:rPr>
          <w:rFonts w:ascii="Times New Roman" w:hAnsi="Times New Roman"/>
          <w:color w:val="000000"/>
          <w:sz w:val="24"/>
          <w:szCs w:val="24"/>
        </w:rPr>
        <w:t>унив-те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3) Островского прозвали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«Колумб Замоскворечья»                            б) «человек без селезенки»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«товарищ Константин»                               г) «луч света в темном царстве»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4) Драма «Гроза» была впервые напечатана 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1852       б) 1859        в) 1860          г) 1861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>Какое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 произведение не принадлежит Островскому: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«Снегурочка»          б) «Бедность не порок»      в) «Обломов»           г) «Свои люди – сочтемся»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6) Произведение «Гроза»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комедия      б) трагедия      в) драма     г) повесть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7) К какому сословию принадлежала Кабаниха?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купцы     б) мещане     в) дворяне     г) разночинцы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8) Кто устроил встречи Катерины и Бориса, украв у Кабанихи ключ?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Кудряш       б) Кулигин      в) Варвара        г) Глаша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9) К какому литературному направлению следует отнести драму «Гроза»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реализм         б) сентиментализм      в) классицизм        г) романтизм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10) Как звали возлюбленного Катерины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Кулигин          б) Тихон        в) Борис        г) Кудряш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11) В каком городе происходит действие пьесы?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Нижнем Новгороде         б) в Торжке            в) в Москве        г) в Калинове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12) Кому принадлежит фраза: «Делай что хочешь, только бы шито да крыто было»?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Кудряшу         б) Катерине        в) Варваре      г) Кабанихе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13) Что изобретал механик-самоучка Кулигин?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телеграф       б) перпетуум-мобиле      в) солнечные часы        г) громоотвод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сноска         б) ремарка        в) пояснение       г) сопровождение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15) Какой фразой заканчивается драма «Гроза»?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а)Маменька, вы ее погубили, вы, вы, вы...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б)Делайте с ней, что хотите! Тело ее здесь, возьмите его; а душа теперь не ваша: она теперь перед судией,  который милосерднее вас!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в)Спасибо вам, люди добрые, за вашу услугу!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г)Хорошо тебе, Катя! А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я-то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зачем остался жить на свете да мучиться!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 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>Дикой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«лишний человек»      б) «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самодур</w:t>
      </w:r>
      <w:r w:rsidRPr="004D21D5">
        <w:rPr>
          <w:rFonts w:ascii="Times New Roman" w:hAnsi="Times New Roman"/>
          <w:color w:val="000000"/>
          <w:sz w:val="24"/>
          <w:szCs w:val="24"/>
        </w:rPr>
        <w:t>»    в) «маленький человек»       г) герой-любовник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17) Кто написал критическую статью «Луч света в темном царстве» о «Грозе»?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В. Г. Белинский     б) Н. Г. Чернышевский   в) Н. А. Добролюбов         г) Д. И. Писарев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малость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Да еще станет рассказывать, что из милости дал, что и этого бы не следовало.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Дикой      б) Борис       в) Кудряш     г) Тихон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19) Кто сказал: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«Воспитывали  нас  родители в  Москве  хорошо, ничего для нас не жалели. Меня  отдали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оставила  завещание, чтобы дядя нам  выплатил часть, какую следует, когда мы придем в совершеннолетие, только с условием…»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Тихон      б) Борис        в) Дикой       г) Кудряш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20) Кому принадлежат слова из пьесы А. Островского «Бесприданница»?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«Вещь... да, вещь! Они правы, я  вещь, а не человек. Я сейчас убедилась в  том,  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  испытала  себя...  я  вещь! (С горячностью.) Наконец слово для меня найдено, вы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нашли его.  Уходите!  Прошу вас, оставьте меня!»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Лариса Дмитриевна Огудалова                                   б) Агрофена Кондратьевна Большова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Анна Павловна Вышневская                                       г) Харита Игнатьевна Огудалова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ОТВЕТЫ: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1 вариант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1-в, 2-а, 3-в, 4-в, 5-в, 6-б, 7-в, 8-г, 9-а, 10-в, 11-а, 12-б, 13-г, 14-б, 15-в, 16-г, 17-г, 18-а, 19-б, 20-г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 вариант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1-а, 2-в, 3-а, 4-б, 5-в, 6-в, 7-а, 8-в, 9-а, 10-в, 11-г, 12-в, 13-б, 14-б, 15-г, 16-б, 17-в, 18-а, 19-б, 20-а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№2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Тема: Литература второй половины 19 века.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Реферат по творчеству писателей второй половины 19 века.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рефератов: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«Обломов в ряду образов мировой литературы (дон Кихот, Гамлет)»;  «И.А. Гончаров в истории нашего края».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«Роман «Обломов» в русской критике».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«Базаров в ряду других образов русской литературы»;  законспектировать статью Д. И. Писарева «Базаров».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«Взгляд на русскую историю в произведениях Толстого».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«Трагическая судьба талантливого русского человека» по повести Н.С. Лескова «Левша».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Жизнь и творчество М.Е. Салтыкова-Щедрина.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«Русская жизнь в изображении Некрасова» по творчеству Н. А. Некрасова.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«Роль внутренних монологов и снов героев в романе Ф.М. Достоевского «Преступление и наказание».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«Художественные открытия Достоевского и мировое значение творчества писателя».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«Мировое значение творчества Л. Толстого. Л. Толстой и культура 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века.».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«Л.Н. Толстой – мыслитель-философ».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«Педагогика Л.Н. Толстого».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«Традиция русской классической литературы в решении темы «маленького человека» и ее отражение в прозе Чехова».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«Чехов на сцене вчера и сегодня».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«Проблема ответственности человека за свою судьбу в произведениях А.П. Чехова» (произведение для анализа по выбору студента).  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поэта А.Н. Майкова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поэта А.А. Григорьева.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поэта Я.П. Полонского.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«Связь зарубежной литературы 19 века с русской литературой и культурой того же периода».</w:t>
      </w:r>
    </w:p>
    <w:p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«Творчество В. Шекспира на сцене русских театров»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3104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подобрать необходимый материал по теме;</w:t>
      </w:r>
    </w:p>
    <w:p w:rsidR="002D2D18" w:rsidRPr="004D21D5" w:rsidRDefault="002D2D18" w:rsidP="003104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напечатать реферат;</w:t>
      </w:r>
    </w:p>
    <w:p w:rsidR="002D2D18" w:rsidRPr="004D21D5" w:rsidRDefault="002D2D18" w:rsidP="003104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рассказать содержимое реферата на уроке.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реферат написан по теме, рассказан с пониманием, речевые ошибки отсутствуют;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«4» - реферат написан по теме, рассказан с пониманием, присутствуют 2-3 речевые ошибки;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«3» - мал объём материала,  рассказан с речевыми ошибками;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«2» - содержимое реферата не соответствует теме или не написан.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1. Лексика. Фразеология.Лексикография.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№3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Лексика и фразеология.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Тест по теме         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 ВАРИАНТ 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br/>
        <w:t>1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фразеологизмы — свободные сочетания слов;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существуют фразеологизмы-синонимы;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к фразеологизмам можно отнести также и посло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вицы;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 предложении фразеологизмы являются одним членом предложения.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Все заботы в семье лежали на плечах Гаврика (В. Катаев).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Я перемахнул через забор в какой-то сад (В. Пье-Цух).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Игрушкой золотой он блещет на стене (М. Лермон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тов).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Она знала, что старуху ждут со дня на день (Л. Тол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стой).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Отец мой редко бывал в хорошем расположении духа (А. Герцен).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Хан, строивший крепость, думал только о собствен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ном благе (П. Лукиницкий).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Укажите фразеологизмы — синонимы к словосочетанию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очень любить</w:t>
      </w:r>
      <w:r w:rsidRPr="004D21D5">
        <w:rPr>
          <w:rFonts w:ascii="Times New Roman" w:hAnsi="Times New Roman"/>
          <w:color w:val="000000"/>
          <w:sz w:val="24"/>
          <w:szCs w:val="24"/>
        </w:rPr>
        <w:t>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как свои пять пальцев;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яблоку негде упасть;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души не чаять;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проще пареной репы;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носить на руках;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положа руку на сердце.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во что бы то ни стало;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игра не стоит свеч;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ни слуху ни духу;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хоть караул кричи;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себе дороже;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хоть волком вой;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ж) кровь из носу;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з) как в воду канул.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душа в душу;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засучив рукава;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играть на руку;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положа руку на сердце;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вставлять палки в колеса;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кривить душой;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ж) как кошка с собакой;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з) через пень колоду.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D21D5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литературного происхождения: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вернуться к разбитому корыту; а) А. Пушкин;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2) Демьянова уха;                            б) А. Чехов;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3) рыльце в пуху;                             в) Н. Некрасов;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4) человек в футляре.                      г) И. Крылов.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фразеологизмы придают речи живость и образность;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смысл фразеологизма нельзя выразить одним словом;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существуют фразеологизмы-антонимы;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к фразеологическим оборотам можно отнести и поговорки.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Чуть стелется туман над золотистой нивой (К. Фофанов).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И веют древними поверьями ее упругие шелка (А. Блок).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 часу на час Сергей ожидал телеграммы (А. Гайдар).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г) Он всю литературу как свои пять пальцев знает (Б. Лавренев).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Симонов в виде шутки хлопал меня по плечу (В. Гиляровский).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Но и такая цена была мне не по карману (С. Маршак).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словосочетанию очень быстро: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как с гуся вода;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хоть пруд пруди;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пуд соли съесть;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сломя голову;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вытягиваться в струнку;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во весь дух.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волосы дыбом;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два сапога пара;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ум за разум заходит;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испустить дух;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протянуть ноги;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кровь стынет в жилах;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ж) голова идет кругом;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з) одним миром мазаны.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семи пядей во лбу;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дойная корова;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китайская грамота;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заячья душа;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проще пареной репы;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не робкого десятка;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ж) олух царя небесного;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з) черная дыра.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4D21D5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ного происхождения: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тришкин кафтан;                          а) А. Пушкин;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2) подковать блоху;                          б) И. Крылов;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3) вертеться как белка в колесе;      в) Н. Гоголь;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4) есть еще порох в пороховницах, г) Н. Лесков.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фразеологизмам присуща устойчивость грамматической формы;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существуют многозначные фразеологизмы;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существуют синонимические и антонимические фразеологизмы;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к фразеологизмам нельзя отнести афоризмы.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Наперекор всем невзгодам я был бодр и весел (В. Гиляровский).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Б. Вся цепь гор Таунуса видна как на ладони (И. Тургенев).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В. Хотел о чем-то спросить, а ее нет как нет (М. Пришвин).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Г. И пострадали-то они когда-то за одно и то же (А. Говоров).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Д. Та же профессия, тот же круг знакомых, та же семейная ситуация (Ф. Абрамов).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Е. Не вдруг раскрыл он мне свою душу (М.С.-Щедрин).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словам угождать, льстить: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бередить душу;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невзирая на лица;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играть в кошки-мышки;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рассыпаться мелким бисером;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переворачивать вверх тормашками;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извиваться ужом.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16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закинуть удочку; б) показать где раки зимуют ;в) висеть на плечах; г) шито-крыто;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наступать на пятки; е) бросить пробный шар; ж) концы в воду; з) прописать ижицу.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соответствие антонимических фразеологизмов лево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го и правого столбиков: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задать перцу; б) курить фимиам; в) идти ва-банк; г) кошки скребут на душе;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лучше синица в руках...; е) отлегло от сердца; ж) гладить по шерсти; з) обливать грязью.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4D21D5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ного происхождения: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двадцать два несчастья; а) А. Пушкин;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2) с корабля на бал;            б) А. Грибоедов;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3) герой не моего романа;  в) И. Крылов;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4) не мудрствуя лукаво.     г) А. Чехов.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лексика — словарный запас языка;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каждое слово имеет свое лексическое и грамматическое значение;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слова могут иметь не одно, а несколько лексических значений;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антонимы обязательно относятся к одной и той же части речи;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старославянизмы — группа исконно русских слов;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жаргонизмы относятся к лексике ограниченного употребления.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грамматическое значение: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справа; б) судьба; в) играла; г) у брата; д) ворота; е) красота.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 ВАРИАНТ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употреблены в переносном значении: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золотой медальон; г) хвост кометы;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пустая голова; д) быстрый бег;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говор ручья; е) цветущий сад.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являются омонимами: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металлургический завод — завод часов;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тихий голос — тихая погода;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идут торги — идут часы;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счастливый брак — заводской брак;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корень слова — корень растения;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мягкий знак — мягкий климат.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Укажите, какая из омонимичных форм использована в скороговорке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Мы ели-ели линьков у ели, их еле-еле у ели доели</w:t>
      </w:r>
      <w:r w:rsidRPr="004D21D5">
        <w:rPr>
          <w:rFonts w:ascii="Times New Roman" w:hAnsi="Times New Roman"/>
          <w:color w:val="000000"/>
          <w:sz w:val="24"/>
          <w:szCs w:val="24"/>
        </w:rPr>
        <w:t>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омоформы; б) омофоны; в) омографы.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D21D5">
        <w:rPr>
          <w:rFonts w:ascii="Times New Roman" w:hAnsi="Times New Roman"/>
          <w:color w:val="000000"/>
          <w:sz w:val="24"/>
          <w:szCs w:val="24"/>
        </w:rPr>
        <w:t>. Выберите правильный ответ. Укажите столбик: а), 6), в), г) или д), в котором последовательно расположенные буквы соот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ветствуют пропущенным в словах буквам: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    а) б) в) г) д)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сп..шите к нам        е  и  е   и  и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сп..шите задание    е  и  и   е  е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зап..вать песню       е  и  е  и  е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зап..вать молоко     е  и  и  е  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Укажите, какое выразительное средство языка использовано в следующем отрывке: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Природой здесь нам суждено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Европу прорубить окно (А. С. Пушкин).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эпитет; б) олицетворение; в) метафора.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D21D5">
        <w:rPr>
          <w:rFonts w:ascii="Times New Roman" w:hAnsi="Times New Roman"/>
          <w:color w:val="000000"/>
          <w:sz w:val="24"/>
          <w:szCs w:val="24"/>
        </w:rPr>
        <w:t>. Подберите к выделенным словам из левого столбика соответ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ствующие антонимы из правого столбика: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9"/>
      </w:tblGrid>
      <w:tr w:rsidR="002D2D18" w:rsidRPr="004D21D5" w:rsidTr="00EE522E">
        <w:tc>
          <w:tcPr>
            <w:tcW w:w="5210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1) бедная растительность</w:t>
            </w:r>
          </w:p>
        </w:tc>
        <w:tc>
          <w:tcPr>
            <w:tcW w:w="5211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маленькая; б) скромная; в) пышная;</w:t>
            </w:r>
          </w:p>
        </w:tc>
      </w:tr>
      <w:tr w:rsidR="002D2D18" w:rsidRPr="004D21D5" w:rsidTr="00EE522E">
        <w:tc>
          <w:tcPr>
            <w:tcW w:w="5210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 богатый опыт</w:t>
            </w:r>
          </w:p>
        </w:tc>
        <w:tc>
          <w:tcPr>
            <w:tcW w:w="5211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ничтожный; б) убогий; в) скудный;</w:t>
            </w:r>
          </w:p>
        </w:tc>
      </w:tr>
      <w:tr w:rsidR="002D2D18" w:rsidRPr="004D21D5" w:rsidTr="00EE522E">
        <w:tc>
          <w:tcPr>
            <w:tcW w:w="5210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3) волшебный голос</w:t>
            </w:r>
          </w:p>
        </w:tc>
        <w:tc>
          <w:tcPr>
            <w:tcW w:w="5211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божественный; б) раздражающий; в) безропотный;</w:t>
            </w:r>
          </w:p>
        </w:tc>
      </w:tr>
      <w:tr w:rsidR="002D2D18" w:rsidRPr="004D21D5" w:rsidTr="00EE522E">
        <w:tc>
          <w:tcPr>
            <w:tcW w:w="5210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4) полный ответ</w:t>
            </w:r>
          </w:p>
        </w:tc>
        <w:tc>
          <w:tcPr>
            <w:tcW w:w="5211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пустой; б) частичный; в) жирный.</w:t>
            </w:r>
          </w:p>
        </w:tc>
      </w:tr>
    </w:tbl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Укажите предложение, в котором синоним к слову исчезнуть является стилистическим.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А. Множество людей пропало без вести во время войны.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Б. Многие слова утратили свое первоначальное значение.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В. С появлением первых лучей солнца туман разве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ялся.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Г. Куда запропастилась эта книга?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предложения, в которых для создания художествен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ных образов используется антитеза.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Твой милый образ, незабвенный, он предо мной вез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де, всегда... (Ф. Тютчев).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Б. Где стол был яств, там гроб стоит (Г. Державин).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В. Клянусь я первым днем творенья, клянусь его последним днем... (М. Лермонтов).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Г. Приехав домой, Лаевский и Надежда Федоровна вошли в свои темные, душные, скучные комнаты (А. Чехов).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Д. О как мучительно тобою счастлив я... (А. Пушкин).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Подберите к словам из левого столбика соответствующие по употреблению слова из правого столбика: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9"/>
        <w:gridCol w:w="4772"/>
      </w:tblGrid>
      <w:tr w:rsidR="002D2D18" w:rsidRPr="004D21D5" w:rsidTr="00EE522E">
        <w:tc>
          <w:tcPr>
            <w:tcW w:w="5210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1) одеть</w:t>
            </w:r>
          </w:p>
        </w:tc>
        <w:tc>
          <w:tcPr>
            <w:tcW w:w="5211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пальто; б) ребенка; в) на голову;</w:t>
            </w:r>
          </w:p>
        </w:tc>
      </w:tr>
      <w:tr w:rsidR="002D2D18" w:rsidRPr="004D21D5" w:rsidTr="00EE522E">
        <w:tc>
          <w:tcPr>
            <w:tcW w:w="5210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2) объемная</w:t>
            </w:r>
          </w:p>
        </w:tc>
        <w:tc>
          <w:tcPr>
            <w:tcW w:w="5211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книга; б) сумка; в) информация;</w:t>
            </w:r>
          </w:p>
        </w:tc>
      </w:tr>
      <w:tr w:rsidR="002D2D18" w:rsidRPr="004D21D5" w:rsidTr="00EE522E">
        <w:tc>
          <w:tcPr>
            <w:tcW w:w="5210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3) дипломатичная</w:t>
            </w:r>
          </w:p>
        </w:tc>
        <w:tc>
          <w:tcPr>
            <w:tcW w:w="5211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нота; б) женщина; в) служба;</w:t>
            </w:r>
          </w:p>
        </w:tc>
      </w:tr>
      <w:tr w:rsidR="002D2D18" w:rsidRPr="004D21D5" w:rsidTr="00EE522E">
        <w:tc>
          <w:tcPr>
            <w:tcW w:w="5210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4) дефективные</w:t>
            </w:r>
          </w:p>
        </w:tc>
        <w:tc>
          <w:tcPr>
            <w:tcW w:w="5211" w:type="dxa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люди; б) деньги; в) книги.</w:t>
            </w:r>
          </w:p>
        </w:tc>
      </w:tr>
    </w:tbl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строку, в которой все слова являются заимствован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ными: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фельдфебель, комфорт, лекарь, земля;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ватрушка, жнец, мичман, галстук;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медальон, мольберт, либретто, гитара;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пудинг, квас, одуванчик, хоккей.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строку, в которой все слова являются старославя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низмами: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город, одежда, брег, един;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град, одёжа, берег, один;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город, одёжа, берег, один;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град, одежда, брег, един.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предложения, в которых выделенные слова являются историзмами.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Майор Ковалев приехал в Петербург по надобнос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ти... (Н. Гоголь).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Б. Тут же стоял окольничий, приставленный к полю (А. К. Толстой).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В. Страшись, о рать иноплеменных! (А. Пушкин).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Г. Видит око, да зуб неймет (И. Крылов).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Д. Он, правда, в туз из пистолета в пяти саженях по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падал (А. Пушкин).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Определите, какие слова из левого столбика соответствуют понятиям из правого: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космонавт;        а) устаревшее слово;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2) ультразвук;       б) общеупотребительное слово;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3) интернет;           в) неологизм.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4) паровоз;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5) ликбез;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6) инвестиция.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предложение, в котором встречаются диалектизмы.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Настал день, назначенный для судного поединка (А. К. Толстой).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Б. По базам мычали, не наевшись молодой зеленки, коровы (М. Шолохов).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В. В Москву переведен через мое содейство (А. Грибо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едов).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Г. Увы! Куда ни брошу взор — везде бичи, везде желе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зы... (А. Пушкин).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слова, относящиеся к лингвистическим терминам: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а) паронимы; в) баллада; д) полисемия;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хорей; г) сарказм; е) фабула.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центральная единица лексикологии — слово;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лексическое и грамматическое значения слова не связаны между собой;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могут быть лексические и контекстуальные синони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мы;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различаются омонимы полные и частичные;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архаизмы и неологизмы составляют пассивный сло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варь языка;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многие заимствованные слова имеют русские сино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нимы.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тическое значение: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крестьяне; б) поле; в)в море  г) насекомое; д) накануне; е) нигде.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реблены в переносном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значении: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черные мысли; б) седой старик; в) искры костра; г) рев водопада;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тянутся дни;е) красный закат.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ются омонимами: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годы прошли — воины прошли;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площадь треугольника — городская площадь;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крутой кипяток — крутой характер;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сборка конструкции — сборка на юбке;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строевой лес — строевая песня;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холодное молоко — холодный взгляд.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Укажите, какая из омонимичных форм использована в пред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ложении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Лет до ста расти нам без старости (В. Маяковс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softHyphen/>
        <w:t>кий):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омоформы; </w:t>
      </w:r>
    </w:p>
    <w:p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омофоны;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в) омографы.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:rsidR="002D2D18" w:rsidRPr="004D21D5" w:rsidRDefault="002D2D18" w:rsidP="0031043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:rsidR="002D2D18" w:rsidRPr="004D21D5" w:rsidRDefault="002D2D18" w:rsidP="0031043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- 95%-100%;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- 75-94%;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- 50-74%;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№5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 xml:space="preserve">Тест по творчеству Некрасова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 xml:space="preserve">1 ВАРИАНТ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1) Некрасова звали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Иван Алексеевич                                                         б) Алексей Николаевич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Сергей Алексеевич                                                      г) Николай Алексеевич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2) Некрасов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совершил кругосветное путешествие на фрегате «Паллада»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участвовал в обороне Севастополя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был редактором журнала «Современник»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г) был влюблен в П. Виардо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3) Некрасов учился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Царскосельском Лицее                                            б) в Нежинской гимназии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в Московском университете                                      г) в Петербургском университете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4) Произведение «Кому на Руси жить хорошо»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роман-эпопея      б) рассказ-эпопея      в) поэма-эпопея     г) повесть-эпопея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«Железная дорога»    б) «Невский проспект»   в) «Памяти Добролюбова»     г) «Русские женщины»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6) Какую деревню не упомянули в «Прологе» поэмы «Кому на Руси жить хорошо»?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Заплатово             б) Дырявино            в) Неурожайка             г) Безруково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7) Кого искали мужики в поэме «Кому на Руси жить хорошо»?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счастливого       б) богатого          в) ученого     г) скатерть-самобранку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лисица          б) волк         в) пеночка        г) синичка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9) Кто в поэме счастьем считал «покой, богатство, честь»?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помещик Оболт-Оболдуев         б) поп      в) Григорий Добросклонов</w:t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г) князь Утятин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10) Действие «Кому на Руси жить хорошо» происходит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Москве       б) в Калинове         в) «в каком селе – угадывай»         г) в Петербурге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11)Черты какого жанра использует Некрасов в «Прологе» «Кому на Руси жить…»?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былины     б) песни        в)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бывальщины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    г) сказа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12) Кто из героев «Кому на Руси жить хорошо» в прошлом был каторжником?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Савелий      б) Ермил Гирин    в) Яким Нагой       г) Гриша Добросклонов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13) Какова доля русской женщины, представленная в поэме «Кому на Руси…»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женская доля так же тяжела, как мужская                       б) женская доля тяжелее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женская доля легче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г) женщина вообще никакой доли не имеет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14) Определите стихотворный размер: «Сейте разумное, доброе, вечное…»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дактиль           б) хорей          в) анапест          г) ямб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15) Кого Некрасов называет счастливым в поэме «Кому на Руси жить хорошо»?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 б) Григория Добросклонова    в) попа       г) мужиков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16) Кто из поэмы «Кому на Руси жить хорошо» прямо не участвует в действии?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Савелий     б) Яким Нагой     в) Ермил Гирин     г) Одинцова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17) Кто рассказал о себе: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"Семья была большущая,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Сварливая... попала 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 девичьей холи в ад!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работу муж отправился,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Молчать, терпеть советовал…»?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Матрена Тимофеевна                                   б) НенилаВласьевна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княжна Переметьева                                     г) старуха старая, рябая, одноглазая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Осанистая женщина,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Широкая и плотная,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Лет тридцати осьми.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Красива</w:t>
      </w:r>
      <w:r w:rsidRPr="004D21D5">
        <w:rPr>
          <w:rFonts w:ascii="Times New Roman" w:hAnsi="Times New Roman"/>
          <w:color w:val="000000"/>
          <w:sz w:val="24"/>
          <w:szCs w:val="24"/>
        </w:rPr>
        <w:t>; волос с проседью,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Глаза большие, строгие,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проворная Орефьевна, бурмистрова кума                             б) НенилаВласьевна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княжна Переметьева                                                                г) Матрена Тимофеевна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19) Назовите стихотворение Н. Некрасова, посвященное Н. А. Добролюбову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20) Как называется литературное направление, возникшее в русской литературе в 30-40 годы </w:t>
      </w:r>
      <w:r w:rsidRPr="004D21D5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 века, стремящееся объективно изобразить окружающую действительность?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2 ВАРИАНТ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1) Годы жизни Н Некрасова: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1814 – 1841    б) 1809 – 1852        в) 1821 – 1877         г) 1799 - 1837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2) В жизни Некрасова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была ссылка на Кавказ в действующую армию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были испытания в Петербургском университете (вопреки воле отца), которые он не выдержал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было стихотворение, написанное за сутки до смерти А.С. Пушкина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г) было произведение, сожженное из-за жестокой критики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3) Некрасов учился 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:rsidR="002D2D18" w:rsidRPr="004D21D5" w:rsidRDefault="002D2D18" w:rsidP="002D2D18">
      <w:pPr>
        <w:spacing w:after="0" w:line="240" w:lineRule="auto"/>
        <w:rPr>
          <w:rStyle w:val="grame"/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Петербургском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б) Царскосельском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лицее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Нежинской гимназии                                      г) Симбирском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4) Поэма «Кому на Руси жить хорошо» создавалась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два года       б) пять лет           в) десять лет         г) двадцать лет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«Дворянское гнездо» б) «Памяти Добролюбова» в) «Железная дорога»   г) «Русские женщины»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6) Произведение «Кому на Руси жить хорошо»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рассказ-эпопея        б) поэма-эпопея      в) роман-эпопея        г) повесть-эпопея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7) Сколько мужиков встретились на «столбовой дороженьке» в поэме «Кому на Руси жить хорошо»?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пять       б) шесть   в) семь         г) десять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8) В какой главе «Кому на Руси жить хорошо» это происходит: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«Роман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тузит</w:t>
      </w:r>
      <w:r w:rsidRPr="004D21D5">
        <w:rPr>
          <w:rFonts w:ascii="Times New Roman" w:hAnsi="Times New Roman"/>
          <w:color w:val="000000"/>
          <w:sz w:val="24"/>
          <w:szCs w:val="24"/>
        </w:rPr>
        <w:t>Пахомушку,/Демьян тузит Луку. /А два братана Губины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 xml:space="preserve"> /У</w:t>
      </w:r>
      <w:r w:rsidRPr="004D21D5">
        <w:rPr>
          <w:rFonts w:ascii="Times New Roman" w:hAnsi="Times New Roman"/>
          <w:color w:val="000000"/>
          <w:sz w:val="24"/>
          <w:szCs w:val="24"/>
        </w:rPr>
        <w:t>тюжат Прова дюжего»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«Пролог»        б) «Поп»          в) «Счастливые»</w:t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 xml:space="preserve"> г) «Помещик»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9) Кого первого встретили мужики из поэмы «Кому на Руси жить хорошо»?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б) помещика   в) крестьянку, Матрену Тимофеевну            г) попа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10) Кто сказал: «Напутствуешь усопшего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/ И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поддержать в оставшихся/ По мере сил стараешься/ Дух бодр! А тут к тебе/Старуха, мать покойника,/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Глядь</w:t>
      </w:r>
      <w:r w:rsidRPr="004D21D5">
        <w:rPr>
          <w:rFonts w:ascii="Times New Roman" w:hAnsi="Times New Roman"/>
          <w:color w:val="000000"/>
          <w:sz w:val="24"/>
          <w:szCs w:val="24"/>
        </w:rPr>
        <w:t>, тянется с костлявою, / Мозолистой рукой…»?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поп     б) купец Алтынников       в) Оболт-Оболдуев       г) князь Утятин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11) В какой главе «Кому на Руси жить хорошо» происходилоло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 xml:space="preserve"> 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 день сегодня праздничный,/Куда пропал народ?/Идут селом - на улице/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Одни ребята малые,/В домах - старухи старые…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«Пролог»   б) «Поп»  в) «Сельская ярмонка»     г) «Счастливые»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12) Какую роль в поэме «Кому на Руси жить хорошо» играет образ Якима Нагого?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показывает трудолюбие русского крестьянства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показывает роль красоты в жизни русского крестьянства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показывает роль юродивого в жизни русского крестьянства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показывает протест русского крестьянства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13) Какие черты помещичьего класса не отразились в образе Оболта-Оболдуева?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глупость       б) любовь к родине     в) мудрость       г) вседозволенность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14) Кому адресованы строки: «Ему судьба готовила/ Путь славный, имя громкое/ Народного заступника/ Чахотку и Сибирь»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Григорию Добросклонову    б) Ермилу Гирину         в) Якиму Нагому    г) деду Савелию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15) Кто из героев поэмы говорит о себе: «"Клейменый, да не раб!"?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Яким Нагой     б) Григорий Добросклонов    в) Ермил Гирин     г) Савелий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lastRenderedPageBreak/>
        <w:t>16) Кто рассказал о себе: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«Абрам Гордеич Ситников,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Господский управляющий,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Стал крепко докучать: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"Ты писаная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кралечка</w:t>
      </w:r>
      <w:r w:rsidRPr="004D21D5">
        <w:rPr>
          <w:rFonts w:ascii="Times New Roman" w:hAnsi="Times New Roman"/>
          <w:color w:val="000000"/>
          <w:sz w:val="24"/>
          <w:szCs w:val="24"/>
        </w:rPr>
        <w:t>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Ты наливная ягодка..."?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Матрена Тимофеевна  б) НенилаВласьевна  в) княжна Переметьева г) старуха старая, рябая, одноглазая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17) Чья портретная характеристика?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сам на землю-матушку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Похож он: шея бурая,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пласт, сохой отрезанный,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Кирпичное лицо,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Яким Нагой    б) Григорий Добросклонов    в) Ермил Гирин       г) Савелий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18) О каком персонаже идет речь?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Заснул старик на солнышке,/Скормил свиньям Демидушку/ 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Придурковатый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дед!..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Яким Нагой    б) Григорий Добросклонов   в) Ермил Гирин   г) Савелий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19) Укажите, в каком стихотворении Н.Некрасов обращается к молодому поколению со следующими словами: «Пускай нам говорит изменчивая мода, /Что тема старая – «страдания народа»/ И что поэзия забыть ее должна…»?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20) 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>Принципы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 какого литературного направления определяют особенности созданной Н. Некрасовым картины мира?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Cs/>
          <w:color w:val="000000"/>
          <w:sz w:val="24"/>
          <w:szCs w:val="24"/>
        </w:rPr>
        <w:t>ОТВЕТЫ:</w:t>
      </w:r>
      <w:r w:rsidRPr="004D21D5">
        <w:rPr>
          <w:rFonts w:ascii="Times New Roman" w:hAnsi="Times New Roman"/>
          <w:bCs/>
          <w:color w:val="000000"/>
          <w:sz w:val="24"/>
          <w:szCs w:val="24"/>
        </w:rPr>
        <w:br/>
        <w:t>1 вариант</w:t>
      </w:r>
      <w:r w:rsidRPr="004D21D5">
        <w:rPr>
          <w:rFonts w:ascii="Times New Roman" w:hAnsi="Times New Roman"/>
          <w:bCs/>
          <w:color w:val="000000"/>
          <w:sz w:val="24"/>
          <w:szCs w:val="24"/>
        </w:rPr>
        <w:br/>
        <w:t>1-г, 2-в, 3-г, 4-в, 5-б, 6-г, 7-а, 8-в, 9-б, 10-в, 11-г, 12-а, 13-б, 14-а, 15-б, 16-г, 17-а, 18-г, 19-"Памяти Добролюбова", 20-реализм</w:t>
      </w:r>
      <w:r w:rsidRPr="004D21D5">
        <w:rPr>
          <w:rFonts w:ascii="Times New Roman" w:hAnsi="Times New Roman"/>
          <w:bCs/>
          <w:color w:val="000000"/>
          <w:sz w:val="24"/>
          <w:szCs w:val="24"/>
        </w:rPr>
        <w:br/>
        <w:t>2 вариант</w:t>
      </w:r>
      <w:r w:rsidRPr="004D21D5">
        <w:rPr>
          <w:rFonts w:ascii="Times New Roman" w:hAnsi="Times New Roman"/>
          <w:bCs/>
          <w:color w:val="000000"/>
          <w:sz w:val="24"/>
          <w:szCs w:val="24"/>
        </w:rPr>
        <w:br/>
        <w:t>1-в, 2-б, 3-а, 4-г, 5-а, 6-б, 7-в, 8-а, 9-г, 10-а, 11-в, 12-б, 13-в, 14-а, 15-г, 16-а, 17-а, 18-г, 19-"Элегия", 20-реализм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:rsidR="002D2D18" w:rsidRPr="004D21D5" w:rsidRDefault="002D2D18" w:rsidP="0031043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:rsidR="002D2D18" w:rsidRPr="004D21D5" w:rsidRDefault="002D2D18" w:rsidP="0031043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- 95%-100%;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- 75-94%;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- 50-74%;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№6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 или М. Е. Салтыкова-Щедрина.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Подготовка к домашнему сочинению по творчеству Некрасова или Салтыкова-Щедрина.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Темы:</w:t>
      </w:r>
    </w:p>
    <w:p w:rsidR="002D2D18" w:rsidRPr="004D21D5" w:rsidRDefault="002D2D18" w:rsidP="002D2D1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   Поэма Н. А. Некрасова «Кому на Руси жить хорошо» - энциклопедия русской народной жизни.</w:t>
      </w:r>
    </w:p>
    <w:p w:rsidR="002D2D18" w:rsidRPr="004D21D5" w:rsidRDefault="002D2D18" w:rsidP="0031043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«Я лиру посвятил народу своему» (Некрасов)</w:t>
      </w:r>
    </w:p>
    <w:p w:rsidR="002D2D18" w:rsidRPr="004D21D5" w:rsidRDefault="002D2D18" w:rsidP="0031043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«М. Е. Салтыков-Щедрин – сатирик» (на примере любого произведения автора).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«5»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№4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Ф. М. Достоевского.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Развёрнутые ответы на вопросы по роману Ф. М. Достоевского "Преступление и наказание":</w:t>
      </w:r>
    </w:p>
    <w:p w:rsidR="002D2D18" w:rsidRPr="004D21D5" w:rsidRDefault="002D2D18" w:rsidP="0031043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Картины жизни обездоленных, униженных и оскорблённых.</w:t>
      </w:r>
    </w:p>
    <w:p w:rsidR="002D2D18" w:rsidRPr="004D21D5" w:rsidRDefault="002D2D18" w:rsidP="0031043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Суровая правда изображения безвыходности и одиночества «маленького человека» в мире угнетения.</w:t>
      </w:r>
    </w:p>
    <w:p w:rsidR="002D2D18" w:rsidRPr="004D21D5" w:rsidRDefault="002D2D18" w:rsidP="0031043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Образ Раскольникова.</w:t>
      </w:r>
    </w:p>
    <w:p w:rsidR="002D2D18" w:rsidRPr="004D21D5" w:rsidRDefault="002D2D18" w:rsidP="0031043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Сила и слабость Достоевского в осуждении эгоизма и индивидуализма.</w:t>
      </w:r>
    </w:p>
    <w:p w:rsidR="002D2D18" w:rsidRPr="004D21D5" w:rsidRDefault="002D2D18" w:rsidP="0031043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Особенности психологической характеристики в романе.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Условия выполнения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Дать развёрнутый ответ в виде сочинения-рассуждения.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№9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Сочинение-рассуждение по роману Л. Н. Толстого "Война и мир".</w:t>
      </w:r>
    </w:p>
    <w:p w:rsidR="002D2D18" w:rsidRPr="004D21D5" w:rsidRDefault="002D2D18" w:rsidP="0031043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«Наташа Ростова»</w:t>
      </w:r>
    </w:p>
    <w:p w:rsidR="002D2D18" w:rsidRPr="004D21D5" w:rsidRDefault="002D2D18" w:rsidP="0031043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«Кутузов и Наполеон»</w:t>
      </w:r>
    </w:p>
    <w:p w:rsidR="002D2D18" w:rsidRPr="004D21D5" w:rsidRDefault="002D2D18" w:rsidP="0031043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«Народ в романе Л. Н. Толстого «Война и мир».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Соблюдать композиционные требования к рассуждению, использовать необходимые лексические особенности этого вида работы, использовать личностный подход..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№5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Тесты по роману Л. Н. Толстого "Война и мир".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Тест по творчеству Л. Н. Толстого.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I вариант.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Укажите годы жизни Л.Н.Толстого: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1801-1899      Б) 1828-1910        В) 1821-1864     Г) 1832-1912           Д) 1837-1915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Писатель получил образование: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А) в Петербургском университете                  Б) в Царскосельском лицее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домашнее        Г) в Казанском университете           Д) в Московском университете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В 1847 году юный Лев Толстой, не закончив университетский курс, уезжает: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деревню, где предполагал посвятить себя хозяйственной деятельности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на Кавказ     В) в Севастополь     Г) за границу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Какое из перечисленных произведений не написано Л. Н. Толстым?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«Воскресение»       Б) «Севастопольские рассказы» В) «Мои университеты»  Г) «Юность»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33"/>
        <w:gridCol w:w="4652"/>
      </w:tblGrid>
      <w:tr w:rsidR="002D2D18" w:rsidRPr="004D21D5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«После бала»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4D21D5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«Детство»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4D21D5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4D21D5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 Как сам Л.Н.Толстой определил жанр «Войны и мира»?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эпопея   Б) роман    В) поэма   Г) историческая хроника    Д) летопись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Роман «Война и мир» начинается с: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описания Шенграбенского сражения  Б) именин в доме Ростовых   В) вечера у А.П.Шерер   Г) описания встречи отца и сына Болконских       Д) описания смотра в Браунау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Действие романа «Война и мир» начинается: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январь 1812 года   Б) май 1807 года  В) июль 1805 года  Г) апрель 1801 года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август 1804 года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9. Какое событие является кульминационным центром романа-эпопеи «Война и мир»?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Б) Отечественная война 1812 года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Тильзитский мир  Г) совет в Филях      Д) военные события 1805 года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10. Какую позицию занимает в романе автор?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участник событий  Б) человек, глубоко переживающий и комментирующий описываемые события     В) бесстрастный наблюдатель    Г) рассказывает о себе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11. Действие романа «Война и мир» изначально должно было охватывать огромный период русской истории. Какая из дат не связана с задуманным сюжетом романа-эпопеи?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1807 год        Б) 1825 год        В) 1856 год         Г) 1863 год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12. Определите кульминацию первого тома романа.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именины в доме Ростовых                   Б) встреча в Тильзите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Аустерлицкое сражение                       Г) случай с Теляниным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13. Почему князь Андрей идёт служить в действующую армию (I том)?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им руководило стремление к славе         Б) он руководствовался представлениями об офицерском долге                                          В) чтобы защищать родину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14. Кто из перечисленных героев  романа Л.Н.Толстого «Война и мир» не является истинным патриотом России?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Борис Друбецкой  Б) капитан Тушин   В) Тихон Щербатый      Г) Андрей Болконский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15. Вернувшись домой из плена, князь Андрей приходит к мысли: «….счастие есть только отсутствие этих двух зол»» Каких именно?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бедность и унижение          Б) угрызения совести и болезнь        В) болезнь и нищета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ограниченная свобода и зависть       Д) вражда и полное забвение близкими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16. Брак Андрея Болконского и Наташи расстроился из-за: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несогласие князя Николая Болконского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недоброжелательное отношение графа и графини Ростовых к жениху                           В) отсутствие приданого у Наташи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тайные отношения Наташи с Б.Друбецким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мимолётное увлечение Наташи Анатолем Курагиным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17. В чём была истинная причина дуэли Безухова с Долоховым?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зависть Долохову                                        Б) измена Элен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В) случайное стечение обстоятельств          Г) оскорбление, которое Долохов нанёс Ростовым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18. Как называлась деревня князя Андрея, которую отделил ему отец, князь Николай?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Отрадное          Б) Богучарово            В) Лысые горы        Г) Марьино             Д) Никольское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19. Соедините имя героини и её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00"/>
        <w:gridCol w:w="4585"/>
      </w:tblGrid>
      <w:tr w:rsidR="002D2D18" w:rsidRPr="004D21D5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и в особенности на обнажённых худощавых, но грациозных мускулистых руках и шее»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«Черноглазая, с большим ртом, некрасивая, но живая девочка, с своими детскими открытыми плечиками, выскочившими из корсажа от быстрого бега, с своими сбившимися назад чёрными кудрями…»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«Высокая красивая дама с огромной косой и очень оголёнными белыми, полными плечами и шеей, на которой была двойная нитка больших жемчугов…»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Наташа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Соня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Элен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Жюли</w:t>
            </w:r>
          </w:p>
        </w:tc>
      </w:tr>
    </w:tbl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20 С именем капитана Тушина связано сражение: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Шенграбенское         Б) Аустерлицкое         В) Бородинское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21. Чьими газами мы увидели совет в Филях?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Кутузова      Б) Бенигсена        В) князя Андрея    Г) Тихона Щербатого        Д) Малаши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22. Какой общей идее, по утверждению Л.Н.Толстого, подчинено все действие романа «Война и мир»?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«мысли семейной»                                            Б)  историческому событию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«мысли народной»                                            Г) у Л.Н.Толстого не было общей идеи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23. Сколько лет Николеньке Болконскому в конце романа (эпилог)?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12 лет      Б) 14 лет         В) 15 лет          Г) 13 лет         Д) 16 лет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24. В «Войне и мире» представлены различные социальные группы русского общества.  К какой из них принадлежит один из ключевых образов романа Платон Каратаев?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дворянство    Б) купечество     В) крестьянство     Г) мещане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25.  Под мелодию какой песни танцевала героиня романа Л.Н.Толстого «Война и мир» - Наташа Ростова -  в доме дядюшки  после охоты?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«По улице мостовой…»                  Б) «Я встретил Вас – и все былое»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«Кармен»                                          Г) «Я тебя никогда не забуду…»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26. Завершите фразу Л.Н.Толстого: «Нет  и не может быть величия там, где нет ……»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великих поступков   Б) самолюбия            В) стремления к славе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простоты, добра и правды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А.Болконский   Б) Элен Курагина   В) Николай Ростов     Г) Наташа Ростова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Борис Друбецкого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28. Термин «диалектика души» был введён при анализе произведения Л.Н.Толстого: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«Севастопольские рассказы»          Б) «Война и мир»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«После бала»                                     Г) «Анна Каренина»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29. Что такое счастье? Герои романа понимают его по-своему. Определите, кому принадлежат следующие высказывания: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  «Отсутствие страданий, удовлетворение потребностей и вследствие того - свобода </w:t>
      </w: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выбора занятий, то есть образа жизни».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Б)  «...Ему пришло в голову, что ему-то именно предназначено вывести русскую армию из этого положения, что вот он, тот Тулон, который выведет из рядов неизвестных офицеров и откроет ему первый путь к славе».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А) Пьер Безухов.                 Б) Андрей Болконский.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  <w:u w:val="single"/>
        </w:rPr>
        <w:t>II вариант.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Укажите годы жизни Л.Н.Толстого: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1832-1912          Б) 1837-1915          В) 1821-1864          Г) 1828-1910           Д) 1801-1899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Л. Н. Толстой в возрасте 16 лет поступает в Казанский университет…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на исторический факультет                         Б) на философский факультет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на филологический факультет                    Г) на юридический факультет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В Ясной Поляне Толстой открыл школу для крестьянских детей. Найдите неверное утверждение: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вторично отправляется за границу с целью изучения новых педагогических систем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это была единственная школа для крестьянских детей в России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перу Толстого принадлежат 11 статей о школе и педагогике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создал «Азбуку» для детей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Первое опубликованное произведение Л. Н. Толстого называлось: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«Севастопольские рассказы»    Б) «Воскресение»         В) «Казаки»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«Детство»              Д) «Утро помещика»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78"/>
        <w:gridCol w:w="4607"/>
      </w:tblGrid>
      <w:tr w:rsidR="002D2D18" w:rsidRPr="004D21D5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«Отрочество»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4D21D5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4D21D5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4D21D5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«Севастополь в мае»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6. Как сам Л.Н.Толстой определил жанр «Войны и мира»?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эпопея     Б) роман       В) поэма    Г) историческая хроника      Д) летопись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С какого эпизода начинается действие романа Л.Н.Толстого «Война и мир»?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 описания войны                                  Б) с описания вечера  у А.П. Шерер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 характеристики семьи Ростовых       Г) с описания Петербурга.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Сколько времени длится действие романа?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10 лет     Б) около 7 лет         В) 25 лет           Г) 15 лет          Д) приблизительно 8 лет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9. Назвать кульминацию романа.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  Б) Отечественная война 1812 года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совет в Филях                                            Г) смерть князя Андрея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10.  В какую историческую эпоху развивается действие романа Л.Н.Толстого «Война и мир»?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эпоха Екатерины II                           Б) времена правления Николая II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эпоха Александра I                           Г) эпоха Александра II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11. В исторических трудах нередко Наполеон противопоставлялся Александру I. Кто противопоставлен Наполеону в романе?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Александр I        Б) Кутузов       В) А.Болконский     Г) Пьер Безухов           Д) Николай 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12. Сколько лет Наташе Ростовой в первом томе?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16 лет        Б) 20 лет        В) 10 лет         Г) 13 лет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13. После какого сражения князь Андрей разочаровался в своём кумире – Наполеоне?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Шенграбенское            Б) Аустерлицкое            В) Бородинское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14. Л.Н. Толстой делил героев своего романа на любимых и нелюбимых. К любимым героям относились: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А.Болконский  Б) Б.Друбецкой  В) П.Безухов   Г) М.Болконская Д) Наполеон    Е) Берг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15. После Шенграбенского сражения «князю Андрею было грустно и тяжело», потому что: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А) ему не удалось проявить себя в сражении и прославиться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в сражении погибло больше солдат и офицеров, чем ожидалось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начали разрушаться его идеальные представления о подвиге после посещения батареи Тушина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его храбрость во время сражения не была замечена Багратионом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16. Какое событие вторично побудило князя Андрея оставить государственную службу?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смерть жены    Б) служебное взыскание        В) недовольство Сперанского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любовь к Наташе         Д) Просьба отца, князя Николая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17. Что привлекло Пьера в масонстве?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возможность общаться с власть имущими         Б) идея единения и братства людей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возможность отвлечься от несчастного брака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18. Бородинское сражение мы видим глазами: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Николая Ростова   Б) Пьера Безухова   В) Анатоля Курагина   Г) Долохова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19. Соедините имя героя и его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52"/>
        <w:gridCol w:w="4133"/>
      </w:tblGrid>
      <w:tr w:rsidR="002D2D18" w:rsidRPr="004D21D5" w:rsidTr="001B3EB0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«Вся фигура была круглая, голова... спина, грудь, плечи, даже руки, которые он носил, как всегда собираясь обнять что-то, были круглые; приятная улыбка и большие нежные глаза были круглые», ему «должно быть было за пятьдесят лет».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« Массивный толстый молодой человек с стриженою головой, в очках, светлых панталонах по тогдашней моде, с высоким жабо и в коричневом фраке»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«Вся потолстевшая, короткая фигура с широкими толстыми плечами и невольно выставленным вперед животом и грудью имела тот представительный, осанистый вид, который имеют живущие в холе сорокалетние люди».</w:t>
            </w:r>
          </w:p>
        </w:tc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Наполеон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Пьер Безухов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Платон Каратаев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Андрей Болконский</w:t>
            </w:r>
          </w:p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20. Граф Илья Андреевич Ростов устраивает обед в Английском клубе по случаю: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победы в Бородинском сражении         Б) приезда императора в Москву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именин двух Наталий    Г) победы князя Багратиона         Д) рождества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21. В последний раз капитан Тушин появляется в романе в эпизоде: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посещения прифронтового госпиталя Ростовым            Б) совещания в штабе Багратиона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осады Смоленска    Г) Шенграбенского сражения         Д) Аустерлицкого сражения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22. В ком Л.Н.Толстой видит решающую силу истории?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царь  Б) военачальники  В) народ   Г) высшее чиновничество   Д) аристократия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23. Кто из героев романа "Война и мир" не ступит на Сенатскую площадь согласно своим убеждениям?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"Тайное общество - враждебное и вредное, которое может породить только зло... долг и присяга превыше всего". "Вели мне сейчас Аракчеев идти на вас с эскадроном и рубить - ни на секунду не задумаюсь и пойду".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Пьер Безухов    Б) Ипполит Курагин    В) Николай Ростов     Г) Борис Друбецкой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24.Какую сумму проиграл в карты Николай Ростов Долохову (в совокупности она составляет возраст Сони и Долохова)?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25 000 рублей  Б) 43 000 рублей    В) 40 000 рублей Г) 31 000 рублей     Д) 45 000 рублей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25. В эпилоге княжна Марья станет женой: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Анатоля Курагина Б) Пьера Безухова В) Долохова Г) Николая Ростова Д) Ипполита Курагина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26. Л.Н.Толстой собирался писать трилогию о декабристе. Судьба какого героя романа является «возвратом» к юным годам главного героя  «романа о декабристе»?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Андрея Болконского Б) Пьера Безухова  В) Николая Ростова   Г) Николая Болконского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А.Болконский Б) Элен Курагина В) Николай Ростов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Г) Наташа Ростова   Д) Борис Друбецкого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28. Л.Н.Толстой первым в русской и мировой литературе сумел показать «диалектику души» человека. Кто из критиков первым ввёл в литературный обиход это определение?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Н.А.Добролюбов Б) Н.Г.Чернышевский В) Д.И.Писарев Г) М.Антонович Д) И.А.Гончаров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29. Л. Н. Толстой показал в романе "Война и мир" два полюса в историческом облике крестьянства крепостнической России. Найдите соответствие: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А) Философия смирения, покорности, признание узаконенности своего положения.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Б)  Чувство долга перед Родиной, бунтарство, осознание собственной значимости».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А)  Платон Каратаев Б)  Тихон Щербатый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- 80 %;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- 70%;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«3» - 60%;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«2» - менее 50%.</w:t>
      </w:r>
    </w:p>
    <w:p w:rsidR="002D2D18" w:rsidRPr="004D21D5" w:rsidRDefault="002D2D18" w:rsidP="002D2D18">
      <w:pPr>
        <w:widowControl w:val="0"/>
        <w:spacing w:after="0" w:line="240" w:lineRule="auto"/>
        <w:ind w:left="480" w:firstLine="1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№14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творчеству А. П. Чехова.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Темы:</w:t>
      </w:r>
    </w:p>
    <w:p w:rsidR="002D2D18" w:rsidRPr="004D21D5" w:rsidRDefault="002D2D18" w:rsidP="0031043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Мечты доктора Старцева и их крушение (по рассказу А. П. Чехова «Ионыч»).</w:t>
      </w:r>
    </w:p>
    <w:p w:rsidR="002D2D18" w:rsidRPr="004D21D5" w:rsidRDefault="002D2D18" w:rsidP="0031043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Материальное и моральное оскудение дворянства (по пьесе А. П. Чехова «Вишнёвый сад»).</w:t>
      </w:r>
    </w:p>
    <w:p w:rsidR="002D2D18" w:rsidRPr="004D21D5" w:rsidRDefault="002D2D18" w:rsidP="0031043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Прошлое, настоящее и будущее России в пьесе А. П. Чехова «Вишнёвый сад»)</w:t>
      </w:r>
    </w:p>
    <w:p w:rsidR="002D2D18" w:rsidRPr="004D21D5" w:rsidRDefault="002D2D18" w:rsidP="0031043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Мой любимый рассказ А. П. Чехова.</w:t>
      </w:r>
    </w:p>
    <w:p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2. Содержание в основном достоверно, но имеются единичные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№13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Текст заданий 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Темы для выступления: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Раневская и Гаев (анализ художественных приёмов, с помощью которых рскрываются эти образы): их отношение друг к другу; 2) их отношение к вишнёвому саду; 3) гаев и Раневская в отношениях с окружающими; 4) их речь; 5) роль второстепенных персонажей  в раскрытии образов Раневской и Гаева; авторское отношение к Гаеву и Раневской.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Лопахин: различные трактовки образа Лопахина; как раскрывается Лопахин в самохарактеристике? социально-типические и индивидуальные черты Лопахина; Утверждает ли Чехов Лопахина как героя, которому принадлежит будущее?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Петя Трофимов и Аня Раневская: будущее в представлении Чехова; роль Пети и Ани в пьесе.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А.П. Чехов: Краткая биография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А.П. Чехов – обличитель мещанства и пошлости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Анализ пьесы А.П. Чехова "Вишневый сад"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Анализ рассказа А.П. Чехова "Аптекарша"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Анализ рассказа А.П. Чехова "Устрицы"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Будущее в пьесе Чехова "Вишневый сад"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«Вишневый сад» А. П. Чехова — Пьеса о несчастных людях и деревьях 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Вчера, сегодня, завтра в пьесе А. П. Чехова “Вишневый сад” 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Дворянство в пьесе А. П. Чехова «Вишнёвый сад»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Жанровое своеобразие Чеховских пьес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Использование фразеологических оборотов в пьесе А.П. Чехова «Дядя Ваня»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Мастерство художественных деталей в рассказах Чехова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Мастерство Чехова-сатирика (на примере рассказов)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Особенности композиции рассказа Чехова «Ионыч»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Понимание времени и истории в творчестве А.П. Чехова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Проблема искусства в идейно-художественном своеобразии пьесы А.П. Чехова «Чайка» 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Проблема литературного характера в цикле А.П. Чехова «маленькая трилогия» 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Прошлое, настоящее, будущее в пьесе А.П. Чехова «Вишневый сад»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Сатира в произведениях А.П. Чехова 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Своеобразие концепции гуманизма в рассказах Антона Павловича Чехова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Эволюция мысли в рассказах А. П. Чехова</w:t>
      </w:r>
    </w:p>
    <w:p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Юмор в произведениях А.П.Чехова 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 готовятся ответы на поставленные вопросы, на уроке обсуждаются.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3. Зарубежная литература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№12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Зарубежная литература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заданий. Подготовить доклады (презентации)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Романистика Дж. Фаулза.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«Лолита» В. Набокова и «Коллекционер» Дж. Фаулза.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 семинару по современной литературе Англии доклады по творчеству У. Голдинга, М. Спарк,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Мёрдок, П. Акройда, Т. Стоппарда, Г. Пинтера, А. Кристи, Г. Грина.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К семинару по современной литературе Франции доклады по творчеству Ф. Саган, Б. Виана, М. Турнье, М. Бютора, М. Юрсенар, 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Ф. Эриа, Э. Базена, А. Труайя.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«Замок» Кафки.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Р. Музиля.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П. Зюскинда.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А. Зегерс.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Л. Фейхтвангера.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К. Вольф.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Дж. Стейнбека.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Фолкнера.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Драматургия Т. Стоппарда,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Э. Ионеско, С. Беккета.</w:t>
      </w:r>
    </w:p>
    <w:p w:rsidR="002D2D18" w:rsidRPr="004D21D5" w:rsidRDefault="002D2D18" w:rsidP="0031043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Драматургия А. Миллера.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Практическая работа №14 - к</w:t>
      </w:r>
      <w:r w:rsidRPr="004D21D5">
        <w:rPr>
          <w:rStyle w:val="23"/>
          <w:rFonts w:eastAsia="Calibri"/>
          <w:b/>
          <w:sz w:val="24"/>
          <w:szCs w:val="24"/>
        </w:rPr>
        <w:t>руглый стол, дискуссия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Тема:</w:t>
      </w:r>
      <w:r w:rsidRPr="004D21D5">
        <w:rPr>
          <w:rFonts w:ascii="Times New Roman" w:hAnsi="Times New Roman"/>
          <w:bCs/>
          <w:sz w:val="24"/>
          <w:szCs w:val="24"/>
        </w:rPr>
        <w:t xml:space="preserve"> Зарубежная литература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ab/>
        <w:t xml:space="preserve">             Современная литература Англии (круглый стол).</w:t>
      </w:r>
    </w:p>
    <w:p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Студенты готовят 4 доклада по современной английской литературе (по творчеству Голдинга У., М. Спарк, М. Дрэббл, А. Мёрдок, Т. Стоппарда, Г. Пинтера, П. Акройда, Д. Барнса, Ф. Уэлдон, А. Байетт). Проблемы, поднятые в докладах, становятся предметом литературной  дискуссии.</w:t>
      </w:r>
    </w:p>
    <w:p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Зарубежная литература 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века (под ред. И.В. Кабановой). - М., 2007 г.</w:t>
      </w:r>
    </w:p>
    <w:p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Современная литература Франции (круглый стол).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творчеству Ф. Саган, М. Юрсенар, М. Турнье, М. Бютора, Э. Базена, А. Моруа, А. Труайя, Д. ванКовелера, П. Модиано, М. Уэльбека, Ф. Бегбедера и других. По проблематике сообщений развёртывается литературная дискуссия.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Бреннер Ж. Моя история современной французской литературы. - М., 1994.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Произведения названных авторов и других, получивших известность в последние 5-10 лет. Французская литература 1945-1990. - М., Наследие.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4D21D5">
        <w:rPr>
          <w:rFonts w:ascii="Times New Roman" w:hAnsi="Times New Roman"/>
          <w:color w:val="000000"/>
          <w:sz w:val="24"/>
          <w:szCs w:val="24"/>
        </w:rPr>
        <w:t>://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tournier</w:t>
      </w:r>
      <w:r w:rsidRPr="004D21D5">
        <w:rPr>
          <w:rFonts w:ascii="Times New Roman" w:hAnsi="Times New Roman"/>
          <w:color w:val="000000"/>
          <w:sz w:val="24"/>
          <w:szCs w:val="24"/>
        </w:rPr>
        <w:t>.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narod</w:t>
      </w:r>
      <w:r w:rsidRPr="004D21D5">
        <w:rPr>
          <w:rFonts w:ascii="Times New Roman" w:hAnsi="Times New Roman"/>
          <w:color w:val="000000"/>
          <w:sz w:val="24"/>
          <w:szCs w:val="24"/>
        </w:rPr>
        <w:t>.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4D21D5">
        <w:rPr>
          <w:rFonts w:ascii="Times New Roman" w:hAnsi="Times New Roman"/>
          <w:color w:val="000000"/>
          <w:sz w:val="24"/>
          <w:szCs w:val="24"/>
        </w:rPr>
        <w:t>/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critique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Современная литература  Германии. (круглый стол).</w:t>
      </w: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творчеству современных писателей Германии, Австрии: П. Зюскинда, В. Кёппена, Г. Гросса, К. Вольф и других.</w:t>
      </w: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Проблемы, поднятые в докладах становятся предметом литературной дискуссии.</w:t>
      </w: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Художественные произведения писателей, пишущих на немецком языке и появившихся в последние 5-10 лет.</w:t>
      </w: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История литературы ФРГ. – М., 1980.</w:t>
      </w: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Рейнеке Ю.С. Исторический роман постмодернизма. М., 2002 г.</w:t>
      </w: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Современная американская литература. (круглый стол).</w:t>
      </w: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тематике современной американской литературы. (Творчество А. Апдайка, Н. Мейлера, Т. Моррисон, Э. Тайлер, Д. Болдуина, Т. Пингона, Д. Бартельми, Д. Барта, Д. Гришема и др.). Проблемы, поднятые в докладах, становятся предметом литературной дискуссии.</w:t>
      </w: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Раздел 4. Литература 20 века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Контрольная работа №15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Тема: Литературный процесс 19 и 20 века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Сочинение по литературе 20-х годов.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Темы:</w:t>
      </w:r>
    </w:p>
    <w:p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Особенности гуманистического пафоса в литературе 20-х годов.</w:t>
      </w:r>
    </w:p>
    <w:p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Автор и повествователь в рассказах Бабеля «Конармия».</w:t>
      </w:r>
    </w:p>
    <w:p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Личность и государство в романе Замятина «Мы».</w:t>
      </w:r>
    </w:p>
    <w:p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Изображение «маленького человека» в рассказах Зощенко и в повестях Гоголя.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lastRenderedPageBreak/>
        <w:t>Писать сочинение, используя цитатный материал и собственные рассуждения.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«4» - менее продуманные ответы;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«3» - нет цитатного материала и обобщений;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«2» - ответы не подготовлены.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5. РУССКАЯ ЛИТЕРАТУРА НА РУБЕЖЕ ВЕКОВ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№15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Тест по драме М.Горького «На дне»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Основоположником какого направления в литературе является М. Горький?</w:t>
      </w:r>
    </w:p>
    <w:p w:rsidR="002D2D18" w:rsidRPr="004D21D5" w:rsidRDefault="002D2D18" w:rsidP="0031043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Романтизм</w:t>
      </w:r>
    </w:p>
    <w:p w:rsidR="002D2D18" w:rsidRPr="004D21D5" w:rsidRDefault="002D2D18" w:rsidP="0031043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Критический реализм</w:t>
      </w:r>
    </w:p>
    <w:p w:rsidR="002D2D18" w:rsidRPr="004D21D5" w:rsidRDefault="002D2D18" w:rsidP="0031043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Социалистический реализм</w:t>
      </w:r>
    </w:p>
    <w:p w:rsidR="002D2D18" w:rsidRPr="004D21D5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  Реализм</w:t>
      </w:r>
    </w:p>
    <w:p w:rsidR="002D2D18" w:rsidRPr="004D21D5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Какому герою пьесы «На дне» принадлежит фраза: «Человек – это звучит гордо!»</w:t>
      </w:r>
    </w:p>
    <w:p w:rsidR="002D2D18" w:rsidRPr="004D21D5" w:rsidRDefault="002D2D18" w:rsidP="003104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Сатину</w:t>
      </w:r>
    </w:p>
    <w:p w:rsidR="002D2D18" w:rsidRPr="004D21D5" w:rsidRDefault="002D2D18" w:rsidP="003104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Луке</w:t>
      </w:r>
    </w:p>
    <w:p w:rsidR="002D2D18" w:rsidRPr="004D21D5" w:rsidRDefault="002D2D18" w:rsidP="003104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Актеру</w:t>
      </w:r>
    </w:p>
    <w:p w:rsidR="002D2D18" w:rsidRPr="004D21D5" w:rsidRDefault="002D2D18" w:rsidP="003104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Клещу</w:t>
      </w:r>
    </w:p>
    <w:p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Кто из персонажей пьесы «На дне» выражает авторскую позицию?</w:t>
      </w:r>
    </w:p>
    <w:p w:rsidR="002D2D18" w:rsidRPr="004D21D5" w:rsidRDefault="002D2D18" w:rsidP="0031043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Бубнов</w:t>
      </w:r>
    </w:p>
    <w:p w:rsidR="002D2D18" w:rsidRPr="004D21D5" w:rsidRDefault="002D2D18" w:rsidP="0031043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Сатин</w:t>
      </w:r>
    </w:p>
    <w:p w:rsidR="002D2D18" w:rsidRPr="004D21D5" w:rsidRDefault="002D2D18" w:rsidP="0031043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Клещ</w:t>
      </w:r>
    </w:p>
    <w:p w:rsidR="002D2D18" w:rsidRPr="004D21D5" w:rsidRDefault="002D2D18" w:rsidP="0031043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Лука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Каким персонажем пьесы «На дне» принадлежат слова:</w:t>
      </w:r>
    </w:p>
    <w:p w:rsidR="002D2D18" w:rsidRPr="004D21D5" w:rsidRDefault="002D2D18" w:rsidP="0031043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«Шум -  смерти не помеха»</w:t>
      </w:r>
    </w:p>
    <w:p w:rsidR="002D2D18" w:rsidRPr="004D21D5" w:rsidRDefault="002D2D18" w:rsidP="0031043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«Когда труд  - обязанность, жизнь – рабство»</w:t>
      </w:r>
    </w:p>
    <w:p w:rsidR="002D2D18" w:rsidRPr="004D21D5" w:rsidRDefault="002D2D18" w:rsidP="0031043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«Ни одна блоха не плоха: все черненькие, все прыгают»</w:t>
      </w:r>
    </w:p>
    <w:p w:rsidR="002D2D18" w:rsidRPr="004D21D5" w:rsidRDefault="002D2D18" w:rsidP="0031043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«Не любо – не слушай, а врать не мешай»</w:t>
      </w:r>
    </w:p>
    <w:p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Какая сцена является завязкой конфликта:</w:t>
      </w:r>
    </w:p>
    <w:p w:rsidR="002D2D18" w:rsidRPr="004D21D5" w:rsidRDefault="002D2D18" w:rsidP="003104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Разговор Василисы и Пепла</w:t>
      </w:r>
    </w:p>
    <w:p w:rsidR="002D2D18" w:rsidRPr="004D21D5" w:rsidRDefault="002D2D18" w:rsidP="003104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Смерть Анны</w:t>
      </w:r>
    </w:p>
    <w:p w:rsidR="002D2D18" w:rsidRPr="004D21D5" w:rsidRDefault="002D2D18" w:rsidP="003104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Появление Луки</w:t>
      </w:r>
    </w:p>
    <w:p w:rsidR="002D2D18" w:rsidRPr="004D21D5" w:rsidRDefault="002D2D18" w:rsidP="003104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Репризы первого акта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6.Какие слова характеризуют мировоззрение Бубнова: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«Существует только человек, всё же остальное – дело его рук и его мозга!»</w:t>
      </w:r>
    </w:p>
    <w:p w:rsidR="002D2D18" w:rsidRPr="004D21D5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« Человек – вот правда!»</w:t>
      </w:r>
    </w:p>
    <w:p w:rsidR="002D2D18" w:rsidRPr="004D21D5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« Снаружи как себя не раскрашивай, всё сотрется…все сотрется, да!»</w:t>
      </w:r>
    </w:p>
    <w:p w:rsidR="002D2D18" w:rsidRPr="004D21D5" w:rsidRDefault="002D2D18" w:rsidP="002D2D18">
      <w:pPr>
        <w:tabs>
          <w:tab w:val="left" w:pos="90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«Человек – свободен – он за все платит сам: за веру, за неверие, за любовь, за   ум…потому он – свободен!»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Каким образом Лука действует на ночлежников?</w:t>
      </w:r>
    </w:p>
    <w:p w:rsidR="002D2D18" w:rsidRPr="004D21D5" w:rsidRDefault="002D2D18" w:rsidP="0031043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Открывает светлые их стороны</w:t>
      </w:r>
    </w:p>
    <w:p w:rsidR="002D2D18" w:rsidRPr="004D21D5" w:rsidRDefault="002D2D18" w:rsidP="0031043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Обманывает их</w:t>
      </w:r>
    </w:p>
    <w:p w:rsidR="002D2D18" w:rsidRPr="004D21D5" w:rsidRDefault="002D2D18" w:rsidP="0031043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Пугает</w:t>
      </w:r>
    </w:p>
    <w:p w:rsidR="002D2D18" w:rsidRPr="004D21D5" w:rsidRDefault="002D2D18" w:rsidP="0031043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Наставляет на путь истины</w:t>
      </w:r>
    </w:p>
    <w:p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Каким персонажам принадлежат слова о философском вопросе «правды» в драме Горького «На дне»?</w:t>
      </w:r>
    </w:p>
    <w:p w:rsidR="002D2D18" w:rsidRPr="004D21D5" w:rsidRDefault="002D2D18" w:rsidP="0031043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Вера в существовании необыкновенной, светлой любви</w:t>
      </w:r>
    </w:p>
    <w:p w:rsidR="002D2D18" w:rsidRPr="004D21D5" w:rsidRDefault="002D2D18" w:rsidP="0031043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«Пристанища…пристанища нету…»</w:t>
      </w:r>
    </w:p>
    <w:p w:rsidR="002D2D18" w:rsidRPr="004D21D5" w:rsidRDefault="002D2D18" w:rsidP="0031043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«Любовь к дальнему…»</w:t>
      </w:r>
    </w:p>
    <w:p w:rsidR="002D2D18" w:rsidRPr="004D21D5" w:rsidRDefault="002D2D18" w:rsidP="0031043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«Во что веришь – то и есть»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Тестирование по творчеству Бунина и Куприна.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1. Символ – это: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поэтический образ, выражающий суть какого-либо явления;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подробность пейзажа, портрета, интерьера, выделенная писателем с целью подчеркнуть ее особенное, избирательное значение;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слово или оборот в иносказательном значении;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г) художественный прием, основанный на преувеличении. 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2. Конфликт художественного произведения – это:</w:t>
      </w:r>
    </w:p>
    <w:p w:rsidR="002D2D18" w:rsidRPr="004D21D5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ссора двух героев;</w:t>
      </w:r>
    </w:p>
    <w:p w:rsidR="002D2D18" w:rsidRPr="004D21D5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столкновение,  противоборство,  на  которых  построено  развитие сюжета;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наивысшая точка развития сюжета;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неприятие произведения критиками и читателями.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3. Композиция это: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эпизод литературного произведения;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организация отдельных элементов, частей и образов художественного произведения;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основной вопрос, поставленный в литературном произведении;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столкновение, противоборство персонажей.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4. Кто из героев произведений Куприна в своем монологе несколько раз повторяет евангельское «Да святится имя Твое»? Кому адресованы эти слова? 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Соломон – Суламифи;</w:t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б) Желтков – Вере Шеиной;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Желтков – Богу;</w:t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г) Ромашов – Шурочке.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5. Из какого произведения Бунина взяты строки: </w:t>
      </w:r>
      <w:r w:rsidRPr="004D21D5">
        <w:rPr>
          <w:rFonts w:ascii="Times New Roman" w:hAnsi="Times New Roman"/>
          <w:b/>
          <w:i/>
          <w:iCs/>
          <w:color w:val="000000"/>
          <w:sz w:val="24"/>
          <w:szCs w:val="24"/>
        </w:rPr>
        <w:t>«</w:t>
      </w:r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>Эти дни были так недавно, а меж тем мне кажется, что с meхnop прошло чуть не целое столетие. Перемерли старики в Выселках, умерла Анна Герасимовна, застрелился Арсений Семеныч... Наступает царство мелкопоместных, обедневших до нищенства»</w:t>
      </w:r>
      <w:r w:rsidRPr="004D21D5">
        <w:rPr>
          <w:rFonts w:ascii="Times New Roman" w:hAnsi="Times New Roman"/>
          <w:color w:val="000000"/>
          <w:sz w:val="24"/>
          <w:szCs w:val="24"/>
        </w:rPr>
        <w:t>?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«Антоновские яблоки»; </w:t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б) «Окаянные дни»;</w:t>
      </w:r>
    </w:p>
    <w:p w:rsidR="002D2D18" w:rsidRPr="004D21D5" w:rsidRDefault="002D2D18" w:rsidP="002D2D18">
      <w:pPr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«Темные аллеи»;</w:t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г) «Господин из Сан-Франциско».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6. Отметьте  произведения  Бунина,  главной темой которых является любовь.</w:t>
      </w:r>
    </w:p>
    <w:p w:rsidR="002D2D18" w:rsidRPr="004D21D5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«Чистый понедельник»;                            б) «Суходол»; </w:t>
      </w:r>
    </w:p>
    <w:p w:rsidR="002D2D18" w:rsidRPr="004D21D5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«Таня»;                                                        г) «Легкое дыхание».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7. Кто из героев И. А. Бунина</w:t>
      </w:r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>«ехал в старый свет на целых два года с женой и дочерью, единственно ради развлечения»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Арсений Семеныч; 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господин из Сан-Франциско; 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Малютин;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корнет Елагин.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8. Кто из героев Куприна, подобно А. Болконскому из романа Л. Толстого «Война и мир», мечтает о подвиге?</w:t>
      </w:r>
    </w:p>
    <w:p w:rsidR="002D2D18" w:rsidRPr="004D21D5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Иван Тимофеевич («Олеся»);</w:t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б) Ромашов («Поединок»);</w:t>
      </w:r>
    </w:p>
    <w:p w:rsidR="002D2D18" w:rsidRPr="004D21D5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Николаев («Поединок»);</w:t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г) Соломон («Суламифь»).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9. Из какого произведения Бунина взяты эти строки:</w:t>
      </w:r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>«Теперь это легкое дыхание снова расселялось в мире, в этом облачном небе, в этом холодном весеннем ветре»</w:t>
      </w:r>
      <w:r w:rsidRPr="004D21D5">
        <w:rPr>
          <w:rFonts w:ascii="Times New Roman" w:hAnsi="Times New Roman"/>
          <w:color w:val="000000"/>
          <w:sz w:val="24"/>
          <w:szCs w:val="24"/>
        </w:rPr>
        <w:t>?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«Темные аллеи»; 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«Легкое дыхание»;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«Антоновские яблоки»; 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«Суходол».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10. О какой героине А. Куприн говорит, что в ней живут сразу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«два человека: один с сухим эгоистичным умом, другой – с нежным и страстным сердцем»?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Об Олесе («Олеся»); 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о В. Шеиной («Гранатовый браслет»);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о Шурочке («Поединок»); 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об А. Шеиной («Гранатовый браслет»).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11. С каким музыкальным произведением у Веры Шеиной,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героини повести Куприна «Гранатовый браслет», связаны слова: «Да святится имя Твое»? </w:t>
      </w:r>
    </w:p>
    <w:p w:rsidR="002D2D18" w:rsidRPr="004D21D5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«Лунная соната» Бетховена;                                  б) «Реквием» Моцарта;</w:t>
      </w:r>
    </w:p>
    <w:p w:rsidR="002D2D18" w:rsidRPr="004D21D5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«Прелюдия» Шопена;                                             г) «Соната № 2» Бетховена.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12. Какой  художественной  деталью  завершается  повесть  Куприна «Олеся»? 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письмо к возлюбленному;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букет полевых цветов;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косынка Олеси;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нитка красных бус.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13. Какой литературный жанр преобладал в творчестве И. Бунина? </w:t>
      </w:r>
    </w:p>
    <w:p w:rsidR="002D2D18" w:rsidRPr="004D21D5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повесть;                         б) роман;</w:t>
      </w:r>
    </w:p>
    <w:p w:rsidR="002D2D18" w:rsidRPr="004D21D5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очерк;                             г) новелла.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14. Какова основная идея рассказа И. Бунина «Господин из Сан-Франциско»?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описание путешествия богатого американского туриста через Атлантику в Европу;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разоблачение революции в России;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философское осмысление человеческого существования в целом;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восприятие американцами Советской России.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15. Нобелевская премия была получена Буниным: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1925 г. за рассказ «Солнечный удар»;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в 1915 г. за рассказ «Господин из Сан-Франциско»;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в 1933 г. за роман «Жизнь Арсеньева»;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 1938 г. за цикл рассказов «Темные аллеи».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16. Кому из героев рассказа Куприна «Гранатовый браслет» принадлежат следующие слова:</w:t>
      </w:r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>«Любовь должна быть трагедией. Величайшей тайной в мире! Никакие жизненные удобства, расчеты и компромиссы не должны ее касаться»</w:t>
      </w:r>
      <w:r w:rsidRPr="004D21D5">
        <w:rPr>
          <w:rFonts w:ascii="Times New Roman" w:hAnsi="Times New Roman"/>
          <w:color w:val="000000"/>
          <w:sz w:val="24"/>
          <w:szCs w:val="24"/>
        </w:rPr>
        <w:t>?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князю Шеину; 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чиновнику Желткову;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генералу Аносову;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Вере Шеиной.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17. Из  какого  источника  был  взят  А. Куприным  сюжет  рассказа «Суламифь»?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древняя легенда; 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Библия (Ветхий завет);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авторский замысел;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исландские саги.</w:t>
      </w:r>
    </w:p>
    <w:p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18. Почему расстаются герои повести А. Куприна «Олеся»?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Иван Тимофеевич уехал в Петербург по делам службы;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б) Олеся полюбила другого человека;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Олесю вынуждают покинуть родные места;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урядник обвинил Олесю в воровстве.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Ответы: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Cs/>
          <w:color w:val="000000"/>
          <w:sz w:val="24"/>
          <w:szCs w:val="24"/>
        </w:rPr>
        <w:t>1а, 2б, 3б, 4б, 5а, 6а,в,г, 7б, 8б, 9б, 10в, 11г, 12г, 13а, 14в, 15в, 16в, 17б, 18в.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- 95%;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- 70-94%;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- 50-69%;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№13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Сочинение-размышление по творчеству А.Куприна или И.Бунина.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D21D5">
        <w:rPr>
          <w:rFonts w:ascii="Times New Roman" w:hAnsi="Times New Roman"/>
          <w:color w:val="000000"/>
          <w:sz w:val="24"/>
          <w:szCs w:val="24"/>
        </w:rPr>
        <w:t>. «Горе тебе, Вавилон, город крепкий!» Как вы думае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те, насколько отразилась идея этих страшных слов из Апокалипсиса в рассказе И. Бунина «Господин из Сан-Франциско »?</w:t>
      </w:r>
    </w:p>
    <w:p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Сопоставьте понимание любви в произведениях А. Куприна и И. Бунина. Что общего и чем отлича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ется концепция любви этих писателей? (На примере конкретных произведений.)</w:t>
      </w:r>
    </w:p>
    <w:p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Какую роль играет пейзаж в произведениях А. Куп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рина?</w:t>
      </w:r>
    </w:p>
    <w:p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«Любовь — как дерево; она вырастает сама собой, пускает глубокие корни во все наше существо и не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редко продолжает зеленеть и даже цвести на разва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линах нашего сердца» (Виктор Гюго). Напишите ваши рассуждения на эту тему, используя прочитан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ные произведения А. Куприна и И. Бунина.</w:t>
      </w:r>
    </w:p>
    <w:p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«...Что это было: любовь или сумасшествие?» (По рассказу А.И. Куприна «Гранатовый браслет».) Ваше мнение.</w:t>
      </w:r>
    </w:p>
    <w:p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Раскройте философскую проблематику одного из рас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сказов И. Бунина.</w:t>
      </w:r>
    </w:p>
    <w:p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Каково отношение И. Бунина к чувству любви?</w:t>
      </w:r>
    </w:p>
    <w:p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Какую роль играет зимний пейзаж в повести «Олеся»?</w:t>
      </w:r>
    </w:p>
    <w:p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Определите основную тему рассказа И. Бунина «Братья».</w:t>
      </w:r>
    </w:p>
    <w:p w:rsidR="002D2D18" w:rsidRPr="004D21D5" w:rsidRDefault="002D2D18" w:rsidP="002D2D18">
      <w:pPr>
        <w:pStyle w:val="aff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  <w:lang w:eastAsia="ru-RU"/>
        </w:rPr>
        <w:t>11.</w:t>
      </w:r>
      <w:r w:rsidRPr="004D2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Каким образом в рассказе И. Бунина «Господин из Сан-Франциско» показаны полное ничтожество и без</w:t>
      </w:r>
      <w:r w:rsidRPr="004D21D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ликость существа главного героя?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 готовятся развёрнутые ответы на поставленные вопросы.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6. ПОЭЗИЯ НАЧАЛА 20 ВЕКА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№16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Тема: Творчество поэтов Серебряного века.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Тест по поэзии начала 20 века.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1.Авангардистское течение, отрицающее культурные традиции, делающее попытку создания искусства, устремленного в будущее: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2. К какому литературному течению были близки следующие поэты:  Мережковский, Гиппиус, Бальмонт, Брюсов, Блок, Белый?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D21D5">
        <w:rPr>
          <w:rFonts w:ascii="Times New Roman" w:hAnsi="Times New Roman"/>
          <w:color w:val="000000"/>
          <w:sz w:val="24"/>
          <w:szCs w:val="24"/>
        </w:rPr>
        <w:t>.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Цикл стихотворений Блока «На поле Куликовом» является произведением: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на историческую тему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2) о современности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3) о неразрывной связи прошлого, настоящего и будущего.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4. Под каким псевдонимом писал стихи Борис Николаевич Бугаев?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Мандельштам 2) Белый 3) Бальмонт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«Жемчуга», «Чужое небо», «Романтические цветы», «Колчан»?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6. Кто из поэтов после Октября оказался в эмиграции?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Северянин 2) Гумилев 3) Мандельштам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7..Назовите годы жизни А.А.Блока.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Кому посвятил Блок «Стихи о Прекрасной Даме»?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.Блок разделил свою лирику на три книги, которые представляли собой «тезис», «антитезис» и «синтез» ( «трилогия вочеловечения»).К какой книге относится цикл «Страшный мир»?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.Укажите, как назывался первый сборник стихов Есенина, вышедший в </w:t>
      </w:r>
      <w:smartTag w:uri="urn:schemas-microsoft-com:office:smarttags" w:element="metricconverter">
        <w:smartTagPr>
          <w:attr w:name="ProductID" w:val="1919 г"/>
        </w:smartTagPr>
        <w:r w:rsidRPr="004D21D5">
          <w:rPr>
            <w:rFonts w:ascii="Times New Roman" w:hAnsi="Times New Roman"/>
            <w:color w:val="000000"/>
            <w:sz w:val="24"/>
            <w:szCs w:val="24"/>
          </w:rPr>
          <w:t>1919 г</w:t>
        </w:r>
      </w:smartTag>
      <w:r w:rsidRPr="004D21D5">
        <w:rPr>
          <w:rFonts w:ascii="Times New Roman" w:hAnsi="Times New Roman"/>
          <w:color w:val="000000"/>
          <w:sz w:val="24"/>
          <w:szCs w:val="24"/>
        </w:rPr>
        <w:t xml:space="preserve">.?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.Кто из современников Есенина дал следующий отзыв на его стихи: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«Стихи свежие, чистые, голосистые. Многословный язык»? 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Есенин при написании следующих строк?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Словно бабочек легкая стая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С замираньем летит на звезду…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гипербола Б) сравнение  В)олицетворение Г)метафора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Какая из приведенных строк – не из стихов Есенина?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Ты жива еще моя старушка…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Подруга дней моих суровых…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Отговорила роща золотая…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4D21D5">
        <w:rPr>
          <w:rFonts w:ascii="Times New Roman" w:hAnsi="Times New Roman"/>
          <w:color w:val="000000"/>
          <w:sz w:val="24"/>
          <w:szCs w:val="24"/>
        </w:rPr>
        <w:t>.Кто из поэтов не принадлежит к Серебряному веку русской поэзии?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А)Н.Гумилев  б) В.Маяковский  в) Ф.Тютчев  г)А.Блок</w:t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4D21D5">
        <w:rPr>
          <w:rFonts w:ascii="Times New Roman" w:hAnsi="Times New Roman"/>
          <w:color w:val="000000"/>
          <w:sz w:val="24"/>
          <w:szCs w:val="24"/>
        </w:rPr>
        <w:t>.Кто из поэтов выступил с программой нового поэтического течения, названного акмеизмом?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А)В.Брюсов   б) К.Бальмонт  в) И.Анненский  г)Н.Гумилев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4D21D5">
        <w:rPr>
          <w:rFonts w:ascii="Times New Roman" w:hAnsi="Times New Roman"/>
          <w:color w:val="000000"/>
          <w:sz w:val="24"/>
          <w:szCs w:val="24"/>
        </w:rPr>
        <w:t>.Чей это портрет и какое это произведение, автор: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зубах- цыгарка, примят картуз,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 спину б надо бубновый туз!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17. Определите стихотворный размер отрывка стихотворения Бальмонта: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Серп луны молодой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Вместе с пышной звездой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голубой вышине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Ярко видится мне.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Дактиль 2) Амфибрахий 3) Анапест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II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1. Модернистское течение, утверждающее индивидуализм, субъективизм. Основными принципами эстетики является «искусство для искусства», недосказанность, замена образа: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2.К какому литературному течению были близки следующие поэты: Ахматова, Гумилев, Городецкий, Мандельштам?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3. Закончив какое произведение Блок написал в дневнике: « Сегодня я –гений»?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«На поле Куликовом» 2) «Соловьиный сад»3) «Двенадцать»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4. Кто из поэтов после Октября оказался в эмиграции?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Блок 2) Бальмонт 3) Мандельштам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«Вечерний альбом», «Волшебный фонарь», «Версты»?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6. Под каким псевдонимом писал стихи Борис Николаевич Бугаев?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Северянин 2) Белый 3) Бальмонт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В каком столетии родился Сергей Есенин?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55"/>
        <w:gridCol w:w="9100"/>
      </w:tblGrid>
      <w:tr w:rsidR="002D2D18" w:rsidRPr="004D21D5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 XVIII 2. В XIX  3. В XX</w:t>
            </w:r>
          </w:p>
        </w:tc>
      </w:tr>
    </w:tbl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.Назовите тему, ставшую основной в творчестве Есенина?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Откуда родом Есенин?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Из Санкт-Петербурга 2. Из Московской области 3. Из Рязанской области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.Какое стихотворение Есенина не относится к философской лирике.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-«Русь уходящая»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-«Не жалею, не зову…»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-«Хороша была Танюша»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-«По-осеннему кычет сова…»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11.Кто из поэтов не принадлежит к Серебряному веку русской поэзии?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 ) Б.Пастернак  б )В.Хлебников  в )К.Бальмонт  г )А.Фет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12.Творчество какого поэта не было связано с футуризмом?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 ) В.Маяковский  б )А.Крученых  в )В.Хлебников  г )Н.Гумилев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13.С каким городом связана судьба А.Блока? 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br/>
        <w:t xml:space="preserve">14. </w:t>
      </w: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Когда произошло знакомство Блока с творчеством Есенина?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1"/>
        <w:gridCol w:w="9274"/>
      </w:tblGrid>
      <w:tr w:rsidR="002D2D18" w:rsidRPr="004D21D5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1.Есенин сам принес Блоку свои стихи</w:t>
            </w:r>
          </w:p>
        </w:tc>
      </w:tr>
    </w:tbl>
    <w:p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1"/>
        <w:gridCol w:w="9274"/>
      </w:tblGrid>
      <w:tr w:rsidR="002D2D18" w:rsidRPr="004D21D5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2.Блок прочитал стихи Есенина, опубликованные в газете</w:t>
            </w:r>
          </w:p>
        </w:tc>
      </w:tr>
    </w:tbl>
    <w:p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1"/>
        <w:gridCol w:w="9274"/>
      </w:tblGrid>
      <w:tr w:rsidR="002D2D18" w:rsidRPr="004D21D5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3.Блок был поэтическим наставником Есенина</w:t>
            </w:r>
          </w:p>
        </w:tc>
      </w:tr>
    </w:tbl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Какое из стихотворений не принадлежит А.Блоку?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 ) «Вхожу я в темные храмы»   б ) «Незнакомка»  в ) «Несказанное, синее, нежное..»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16 </w:t>
      </w:r>
      <w:r w:rsidRPr="004D21D5">
        <w:rPr>
          <w:rFonts w:ascii="Times New Roman" w:hAnsi="Times New Roman"/>
          <w:color w:val="000000"/>
          <w:sz w:val="24"/>
          <w:szCs w:val="24"/>
        </w:rPr>
        <w:t>Чей это портрет, какое это произведение, автор: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Помнишь, как бывало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Брюхом шел вперед,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И крестом сияло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 Брюхо на народ.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В.Маяковский при написании следующих строк?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Скрипка издергалась, упрашивая,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и вдруг разрыдалась  так по-детски…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 ) гротеск    б ) гипербола   в ) олицетворение   г ) сравнение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- 95%;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- 70-94%;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- 50-69%;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№16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D21D5">
        <w:rPr>
          <w:rFonts w:ascii="Times New Roman" w:hAnsi="Times New Roman"/>
          <w:color w:val="000000"/>
          <w:sz w:val="24"/>
          <w:szCs w:val="24"/>
        </w:rPr>
        <w:t>Интерпретация стихотворения поэта Серебряного века.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ПЛАН АНАЛИЗА СТИХОТВОРЕНИЯ.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Дата написания стихотворения и публикации.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Место, занимаемое в творчестве поэта. Художественный метод.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Творческая история. (Выбор жанра. Традиция. Цензура.)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Основная тема.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Смысл названия.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Лирический сюжет и его движение.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Композиция. Наличие обрамления. Основные  структурные части.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Основное настроение стихотворения. Тональность.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Ведущие лейтмотивы. Опорные слова, их передающие.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Лирический герой, его своеобразие и способы его самораскрытия.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Лирические персонажи. Их переживания. Их судьбы.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Столкновение или соединение различных уровней сознания.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Позиция автора (восторг, негодование, элегическая грусть, полемика) и передача его переживаний.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Музыка стихотворения.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Ритм, размер.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Рифмовка, характер рифм.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Лексика. Языковые выразительные средства.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Поэтический синтаксис.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Звукопись. Фонетическая окраска стиха.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Идея стихотворения, выявленная в итоге анализа.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Отзывы критиков о стихотворении.</w:t>
      </w:r>
    </w:p>
    <w:p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Звучание стихотворения в наши дни.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7.  ЛИТЕРАТУРНЫЙ ПРОЦЕСС 20-Х ГОДОВ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№17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и поэтов 20-х годов.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литературе 20-х годов.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Народ и революция в произведениях И. Шмелёва «Солнце мёртвых» и А. Фадеева «Разгром».</w:t>
      </w:r>
    </w:p>
    <w:p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Особенности гуманистического пафоса в литературе 20-х годов.</w:t>
      </w:r>
    </w:p>
    <w:p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Автор и повествователь в рассказах Бабеля «Конармия».</w:t>
      </w:r>
    </w:p>
    <w:p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Личность и государство в романе Замятина «Мы».</w:t>
      </w:r>
    </w:p>
    <w:p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Изображение «маленького человека» в рассказах Зощенко и в повестях Гоголя.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Писать сочинение, используя цитатный материал и собственные рассуждения.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8. ЛИТЕРАТУРА 30-Х - НАЧАЛА 40-Х ГОДОВ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№17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М. А. Булгакова.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заданий:тест по роману "Мастер и Маргарита"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1. Назовите имя и отчество Булгакова.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Михаил Андреевич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Михаил Александрович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Михаил Афанасьевич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Михаил Анатольевич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2. В каком городе родился М. А. Булгаков?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Москве          б) в Петербурге         в) в Киеве               г) в Рязани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3. В каком учебном заведении и на каком факультете учился М. А. Булгаков?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Московском университете па медицинском факультете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в Петербургском университете на факультете словесности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в Киевском университете на медицинском факультете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 Казанском университете на юридическом факультете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4. Укажите профессию М. А. Булгакова.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учитель        б) священник            в) врач               г) ученый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5. Какой год стал переломным в судьбе М. А. Булгакова, после чего он окончательно принял решение заняться писательским трудом?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1917 г.          б) 1918г.             в) 1920г.            г) 1925г.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6. Чью сторону принял М. А. Булгаков после революции?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встал в ряды Красной армии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поддерживал Белую армию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сочувствовал Петлюре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не поддерживал ни одну из сторон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7. Укажите, сколько сюжетных линий можно выделить в романе «Мастер и Маргарита»?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одну              б) две             в) три               г) пять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8. Автором романа о Понтии Пилате в «Мастере и Маргарите» является: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Понтий Пилат        б) Воланд           в) Левий Матвей              г) Мастер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9. Укажите, какая сцена является кульминацией романа «Мастер и Маргарита»?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Вальпургиева ночь                    б) бал Сатаны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представление в Варьете          г) сцена, в которой Воланд и его свита покидают Москву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10. Кто из перечисленных персонажей не входил в свиту Воланда?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Варенуха             б) Гелла           в) кот Бегемот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11. В романе «Мастер и Маргарита« Воланд выполняет функции: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возмездия за грехи                 б) творца зла ради зла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искусителя                              г) справедливости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12. Иешуа в романе Мастера выступает как: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сумасшедший                                                б) богочеловек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странствующий проповедник                      г) преступник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13. Образ Маргариты — центр романа. Она является  символом: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христианского смирения                                                  б) мести и возмездия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любви, милосердия и вечной жертвенности                  г) зависти и подлости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14. Почему Мастер лишен «света», а заслужил только «покой»?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потому что прибегнул к помощи Сатаны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потому что он сломался и сжег свой роман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потому что добровольно ушел из жизни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потому что он хочет жить и творить в стране, где это невозможно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15. Какое объединение писателей высмеивает М. А. Булгаков в романе «Мастер и Маргарита« под вымышленным названием МАССОЛИТ?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РАПП                                                б) Союз советских писателей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ЛЕФ                                                   г) «Серапионовьи братья»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16. Укажите, какой проблемы нет в романе М. А. Булгакова «Мастер и Маргарита»?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проблема выбора и личной ответственности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проблема отцов и детей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проблема творчества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проблема положительного героя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17. Какое здание в Москве названо Воландом самым красивым и величественным?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здание Московского университета на Моховой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6) дом на Садовой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дом тетки А. С. Грибоедова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дом Пашкова (Румянцевская библиотека, ныне библиотека им. В. И. Ленина)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18. Какая сюжетная линия романа »Мастер и Маргарита» является сатирическим изображением Москвы и быта москвичей конца 20-х годов?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роман о Понтии Пилате и Иешуа Га-Ноцри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сюжетная линия, повествующая о любви Мастера и Маргариты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похождения Воланда и его свиты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19. Портрет какого героя романа  «Мастер и Маргарита» дан в следующем отрывке?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...с площадки сада под колонны на балкон двое легионеров ввели,., человека лет двадцати семи. Этот человек был одет в старенький и разорванный голубой хитон.  Голова его была прикрыта белой повязкой с ремешком вокруг лба... Под левым глазом у человека был большой синяк, в углу рта ссадина с запекшейся кровью...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Понтий Пилат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Марк Крысобой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Левий Матвей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Иешуа Га-Ноцри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20. На традиции какого русского писателя опирается М. А. Булгаков в сатирическом изображении быта и нравов Москвы конца 20-х годов?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Д. И. Фонвизина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М. Е. Салтыкова-Щедрина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Н. В. Гоголя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А. С. Грибоедова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21. Портрет какого героя романа «Мастер и Маргарита» дан в следующем отрывке?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...ни на какую ногу описываемый не хромал, и роту был не маленького и не громадного, а просто высокого. Что касается зубов, то с левой стороны у него были платиновые коронки, а с правой золотые. Он был в дорогом сером костюме, в заграничных, в цвет костюма, туфлях.., Рот какой- то кривой. Выбрит гладко. Брюнет. Правый глаз черный, левый почему-то зеленый. Брови черные, но одна выше другой. Словом — иностранец.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Алоизий Магарыч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6) Коровьев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Мастер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Воланд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22. Какое произведение сам автор называл «закатным романом»?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«Театральный роман»                            б) «Бег»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«Жизнь господина де Мольера»           г) «Мастер и Маргарита»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ОТВЕТЫ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  в       2.   в       3.   в        4.   в      5.   б       6.   г       7.   в        8.   г      9.   б      10. а      11. г        12. в      13. в       14. б       15. б       16. б      17. г       18. в       19. г         20. г      21. г      22. г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- 95%;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- 70-94%;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- 50-69%;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:rsidR="002D2D18" w:rsidRPr="004D21D5" w:rsidRDefault="002D2D18" w:rsidP="002D2D18">
      <w:pPr>
        <w:pStyle w:val="aff2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№14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М. А. Шолохова.Литературе периода Великой Отечественной войны и первых послевоенных лет.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роману М.Шолохова "Тихий Дон" или по литературе периода Великой Отечественной войны и первых послевоенных лет.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Григорий Мелехов как представитель «донского племени» в романе «Тихий Дон».</w:t>
      </w:r>
    </w:p>
    <w:p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Аксинья и Наталья: две судьбы и два женских типа в «Тихом Доне».</w:t>
      </w:r>
    </w:p>
    <w:p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Народ и революция в романе М. Шолохова «Тихий Дон».</w:t>
      </w:r>
    </w:p>
    <w:p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Вера, любовь, ненависть в лирике военных лет.</w:t>
      </w:r>
    </w:p>
    <w:p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Тема русского характера в прозе периода Великой Отечественной войны.</w:t>
      </w:r>
    </w:p>
    <w:p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Собирательный образ русского солдата в поэме А. Твардовского «Василий Тёркин».</w:t>
      </w:r>
    </w:p>
    <w:p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Тема солдатского подвига в военной лирике А. Твардовского.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Домашняя работа. 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«2» - ответы не подготовлены.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 9. Литература русского зарубежья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№15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D21D5">
        <w:rPr>
          <w:rFonts w:ascii="Times New Roman" w:hAnsi="Times New Roman"/>
          <w:color w:val="000000"/>
          <w:sz w:val="24"/>
          <w:szCs w:val="24"/>
        </w:rPr>
        <w:t>Литература русского зарубежья.</w:t>
      </w:r>
    </w:p>
    <w:p w:rsidR="002D2D18" w:rsidRPr="004D21D5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</w:p>
    <w:p w:rsidR="002D2D18" w:rsidRPr="004D21D5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Темы рефератов</w:t>
      </w:r>
    </w:p>
    <w:p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Д.С.Мережковский как критик и религиозный мыслитель</w:t>
      </w:r>
    </w:p>
    <w:p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Творчество А.И.Куприна в эмиграции</w:t>
      </w:r>
    </w:p>
    <w:p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Поэты-символисты К.Д.Бальмонт и Вяч.Иванов в эмиграции</w:t>
      </w:r>
    </w:p>
    <w:p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Эмигрантский период в творчестве И.А.Бунина</w:t>
      </w:r>
    </w:p>
    <w:p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Творчество и трагическая судьба Б.Поплавского</w:t>
      </w:r>
    </w:p>
    <w:p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Игорь Северянин: поэзия и жизнь</w:t>
      </w:r>
    </w:p>
    <w:p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Личность и творчество Зинаиды Гиппиус</w:t>
      </w:r>
    </w:p>
    <w:p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Основные темы творчества В.Набокова</w:t>
      </w:r>
    </w:p>
    <w:p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Мотивы утраченного дома в поэзии М.Цветаевой</w:t>
      </w:r>
    </w:p>
    <w:p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Образная система поэзии И.Бродского</w:t>
      </w:r>
    </w:p>
    <w:p w:rsidR="002D2D18" w:rsidRPr="004D21D5" w:rsidRDefault="002D2D18" w:rsidP="002D2D18">
      <w:pPr>
        <w:pStyle w:val="35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Раздел 10. </w:t>
      </w:r>
      <w:r w:rsidRPr="004D21D5">
        <w:rPr>
          <w:rFonts w:ascii="Times New Roman" w:hAnsi="Times New Roman"/>
          <w:b/>
          <w:sz w:val="24"/>
          <w:szCs w:val="24"/>
        </w:rPr>
        <w:t>Литература периода Великой Отечественной войны и первых послевоенных лет</w:t>
      </w:r>
    </w:p>
    <w:p w:rsidR="002D2D18" w:rsidRPr="004D21D5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№18 -  </w:t>
      </w:r>
      <w:r w:rsidRPr="004D21D5">
        <w:rPr>
          <w:rStyle w:val="23"/>
          <w:rFonts w:eastAsia="Calibri"/>
          <w:sz w:val="24"/>
          <w:szCs w:val="24"/>
        </w:rPr>
        <w:t>Круглый стол, дискуссия</w:t>
      </w:r>
    </w:p>
    <w:p w:rsidR="002D2D18" w:rsidRPr="004D21D5" w:rsidRDefault="002D2D18" w:rsidP="002D2D18">
      <w:pPr>
        <w:pStyle w:val="1b"/>
        <w:spacing w:before="0" w:beforeAutospacing="0" w:after="0" w:afterAutospacing="0"/>
        <w:jc w:val="left"/>
        <w:rPr>
          <w:sz w:val="24"/>
          <w:szCs w:val="24"/>
        </w:rPr>
      </w:pPr>
      <w:r w:rsidRPr="004D21D5">
        <w:rPr>
          <w:b/>
          <w:sz w:val="24"/>
          <w:szCs w:val="24"/>
        </w:rPr>
        <w:t>Тема:</w:t>
      </w:r>
      <w:r w:rsidRPr="004D21D5">
        <w:rPr>
          <w:sz w:val="24"/>
          <w:szCs w:val="24"/>
        </w:rPr>
        <w:t xml:space="preserve"> Поэты о Великой Отечественной войне»</w:t>
      </w:r>
    </w:p>
    <w:p w:rsidR="002D2D18" w:rsidRPr="004D21D5" w:rsidRDefault="002D2D18" w:rsidP="002D2D18">
      <w:pPr>
        <w:pStyle w:val="1b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</w:p>
    <w:p w:rsidR="002D2D18" w:rsidRPr="004D21D5" w:rsidRDefault="002D2D18" w:rsidP="002D2D18">
      <w:pPr>
        <w:pStyle w:val="1b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  <w:r w:rsidRPr="004D21D5">
        <w:rPr>
          <w:b/>
          <w:bCs/>
          <w:color w:val="000000"/>
          <w:sz w:val="24"/>
          <w:szCs w:val="24"/>
        </w:rPr>
        <w:t>Вопросы и ответы к теме «Поэты о Великой Отечественной войне» (№2)</w:t>
      </w:r>
    </w:p>
    <w:p w:rsidR="002D2D18" w:rsidRPr="004D21D5" w:rsidRDefault="002D2D18" w:rsidP="003104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Почему песня «Священная война» стала эмблемой патрио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softHyphen/>
        <w:t>тизма советского народа в годы Великой Отечественной войны?</w:t>
      </w:r>
    </w:p>
    <w:p w:rsidR="002D2D18" w:rsidRPr="004D21D5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4D21D5">
        <w:rPr>
          <w:color w:val="000000"/>
        </w:rPr>
        <w:t>В песне «Священная война» В. Лебедева-Кумача выразилась вся сила ненависти к фашизму и любви к Родине. В песне звучал и призыв «Вставай, страна огромная!», и клятва «Дадим отпор души</w:t>
      </w:r>
      <w:r w:rsidRPr="004D21D5">
        <w:rPr>
          <w:color w:val="000000"/>
        </w:rPr>
        <w:softHyphen/>
        <w:t>телям», и определение войны как народной и священной. Слова от</w:t>
      </w:r>
      <w:r w:rsidRPr="004D21D5">
        <w:rPr>
          <w:color w:val="000000"/>
        </w:rPr>
        <w:softHyphen/>
        <w:t>ражали всю гамму чувств, которые владели людьми; они были про</w:t>
      </w:r>
      <w:r w:rsidRPr="004D21D5">
        <w:rPr>
          <w:color w:val="000000"/>
        </w:rPr>
        <w:softHyphen/>
        <w:t>сты и доходчивы, а музыка А. Александрова легко запоминалась. Это и сделало песню эмблемой Отечественной войны.</w:t>
      </w:r>
    </w:p>
    <w:p w:rsidR="002D2D18" w:rsidRPr="004D21D5" w:rsidRDefault="002D2D18" w:rsidP="003104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Чем объясняется популярность лирических песен в годы Великой Отечественной войны?</w:t>
      </w:r>
    </w:p>
    <w:p w:rsidR="002D2D18" w:rsidRPr="004D21D5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4D21D5">
        <w:rPr>
          <w:color w:val="000000"/>
        </w:rPr>
        <w:t>Лирические песни соединяли в себе гражданский пафос и лич</w:t>
      </w:r>
      <w:r w:rsidRPr="004D21D5">
        <w:rPr>
          <w:color w:val="000000"/>
        </w:rPr>
        <w:softHyphen/>
        <w:t>ное, интимное чувство. Нежность и грусть любви к далекой де</w:t>
      </w:r>
      <w:r w:rsidRPr="004D21D5">
        <w:rPr>
          <w:color w:val="000000"/>
        </w:rPr>
        <w:softHyphen/>
        <w:t>вушке, жене рождали мужественное чувство необходимости их защищать. Любовь к женщине сливалась воедино с любовью к Родине. Лирические песни отражали состояние души солдата, разлученного с любимой.</w:t>
      </w:r>
    </w:p>
    <w:p w:rsidR="002D2D18" w:rsidRPr="004D21D5" w:rsidRDefault="002D2D18" w:rsidP="003104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Как развивалась тема Великой Отечественной войны в рус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softHyphen/>
        <w:t>ской прозе?</w:t>
      </w:r>
    </w:p>
    <w:p w:rsidR="002D2D18" w:rsidRPr="004D21D5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4D21D5">
        <w:rPr>
          <w:color w:val="000000"/>
        </w:rPr>
        <w:t>Первые произведения о войне носили очерковый характер. В них запечатлевались конкретные портреты бойцов, бои. С тече</w:t>
      </w:r>
      <w:r w:rsidRPr="004D21D5">
        <w:rPr>
          <w:color w:val="000000"/>
        </w:rPr>
        <w:softHyphen/>
        <w:t>нием времени появляется более глубокое понимание событий, стремление художественно обобщить накопленный опыт. Совет</w:t>
      </w:r>
      <w:r w:rsidRPr="004D21D5">
        <w:rPr>
          <w:color w:val="000000"/>
        </w:rPr>
        <w:softHyphen/>
        <w:t>ский народ поэтизировался, его образ представал в романтиче</w:t>
      </w:r>
      <w:r w:rsidRPr="004D21D5">
        <w:rPr>
          <w:color w:val="000000"/>
        </w:rPr>
        <w:softHyphen/>
        <w:t>ском свете («Радуга» В. Василевской, «Непокоренные» Б. Горба</w:t>
      </w:r>
      <w:r w:rsidRPr="004D21D5">
        <w:rPr>
          <w:color w:val="000000"/>
        </w:rPr>
        <w:softHyphen/>
        <w:t>това). К 1943 году появляются реалистические произведения, воссоздающие будни войны, и не всегда героические («Воло</w:t>
      </w:r>
      <w:r w:rsidRPr="004D21D5">
        <w:rPr>
          <w:color w:val="000000"/>
        </w:rPr>
        <w:softHyphen/>
        <w:t>коламское шоссе» А. Бека, «Дни и ночи» К. Симонова). Трагической и кровавой, великой и грязной показана война в романе В. Некра</w:t>
      </w:r>
      <w:r w:rsidRPr="004D21D5">
        <w:rPr>
          <w:color w:val="000000"/>
        </w:rPr>
        <w:softHyphen/>
        <w:t>сова «В окопах Сталинграда» (написана в 1947 г.). Новый этап развития военной прозы связан с 1960-ми годами, когда в лите</w:t>
      </w:r>
      <w:r w:rsidRPr="004D21D5">
        <w:rPr>
          <w:color w:val="000000"/>
        </w:rPr>
        <w:softHyphen/>
        <w:t>ратуру пришли писатели — участники войны. «Лейтенантская про</w:t>
      </w:r>
      <w:r w:rsidRPr="004D21D5">
        <w:rPr>
          <w:color w:val="000000"/>
        </w:rPr>
        <w:softHyphen/>
        <w:t>за» впервые поставила проблему выбора, показала не только кра</w:t>
      </w:r>
      <w:r w:rsidRPr="004D21D5">
        <w:rPr>
          <w:color w:val="000000"/>
        </w:rPr>
        <w:softHyphen/>
        <w:t>соту подвига советского человека, но и низость и подлость пре</w:t>
      </w:r>
      <w:r w:rsidRPr="004D21D5">
        <w:rPr>
          <w:color w:val="000000"/>
        </w:rPr>
        <w:softHyphen/>
        <w:t xml:space="preserve">дательства </w:t>
      </w:r>
      <w:r w:rsidRPr="004D21D5">
        <w:rPr>
          <w:color w:val="000000"/>
        </w:rPr>
        <w:lastRenderedPageBreak/>
        <w:t>(«Горячий снег» Ю. Бондарева, «Сотников» В. Быкова, «Убиты под Москвой» К. Воробьева). Жанровая палитра военной прозы разнообразна: панорамный роман, психологическая по</w:t>
      </w:r>
      <w:r w:rsidRPr="004D21D5">
        <w:rPr>
          <w:color w:val="000000"/>
        </w:rPr>
        <w:softHyphen/>
        <w:t>весть, эпический роман.</w:t>
      </w:r>
    </w:p>
    <w:p w:rsidR="002D2D18" w:rsidRPr="004D21D5" w:rsidRDefault="002D2D18" w:rsidP="003104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Какие произведения посвящены переломному моменту в истории Великой Отечественной войны — Сталинградской битве?</w:t>
      </w:r>
    </w:p>
    <w:p w:rsidR="002D2D18" w:rsidRPr="004D21D5" w:rsidRDefault="002D2D18" w:rsidP="00310436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4D21D5">
        <w:rPr>
          <w:color w:val="000000"/>
        </w:rPr>
        <w:t xml:space="preserve"> Сталинградская битва с очерковой точностью была изобра</w:t>
      </w:r>
      <w:r w:rsidRPr="004D21D5">
        <w:rPr>
          <w:color w:val="000000"/>
        </w:rPr>
        <w:softHyphen/>
        <w:t>жена К. Симоновым в повести «Дни и ночи». Здесь героическое выступало в его массовом проявлении, в нерасчлененности на отдельные судьбы. Впервые Сталинградскую битву в ее «окоп</w:t>
      </w:r>
      <w:r w:rsidRPr="004D21D5">
        <w:rPr>
          <w:color w:val="000000"/>
        </w:rPr>
        <w:softHyphen/>
        <w:t>ной» правде показал В. Некрасов в повести «В окопах Сталингра</w:t>
      </w:r>
      <w:r w:rsidRPr="004D21D5">
        <w:rPr>
          <w:color w:val="000000"/>
        </w:rPr>
        <w:softHyphen/>
        <w:t>да». Писатель камерно-лирически, без патетики, сдержанно по</w:t>
      </w:r>
      <w:r w:rsidRPr="004D21D5">
        <w:rPr>
          <w:color w:val="000000"/>
        </w:rPr>
        <w:softHyphen/>
        <w:t>вествует о человеке на войне, когда самым трудным оказывается не атака, а проверяющие. Проблема свободы личности оказыва</w:t>
      </w:r>
      <w:r w:rsidRPr="004D21D5">
        <w:rPr>
          <w:color w:val="000000"/>
        </w:rPr>
        <w:softHyphen/>
        <w:t>ется решающим фактором в романе В. Гроссмана «Жизнь и судь</w:t>
      </w:r>
      <w:r w:rsidRPr="004D21D5">
        <w:rPr>
          <w:color w:val="000000"/>
        </w:rPr>
        <w:softHyphen/>
        <w:t>ба», центром которого является Сталинградская битва.</w:t>
      </w:r>
    </w:p>
    <w:p w:rsidR="002D2D18" w:rsidRPr="004D21D5" w:rsidRDefault="002D2D18" w:rsidP="003104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Какие произведения о Великой Отечественной войне от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softHyphen/>
        <w:t>носятся к «магнитофонной» художественно-документальной про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softHyphen/>
        <w:t>зе? Проанализируйте одно из них.</w:t>
      </w:r>
    </w:p>
    <w:p w:rsidR="002D2D18" w:rsidRPr="004D21D5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4D21D5">
        <w:rPr>
          <w:color w:val="000000"/>
        </w:rPr>
        <w:t>«Магнитофонная» проза зародилась в Беларуси. Это художест</w:t>
      </w:r>
      <w:r w:rsidRPr="004D21D5">
        <w:rPr>
          <w:color w:val="000000"/>
        </w:rPr>
        <w:softHyphen/>
        <w:t>венно обработанные магнитофонные записи рассказов очевид</w:t>
      </w:r>
      <w:r w:rsidRPr="004D21D5">
        <w:rPr>
          <w:color w:val="000000"/>
        </w:rPr>
        <w:softHyphen/>
        <w:t>цев, сильные неприкрытой правдой, драматизмом, деталями, которые невозможно придумать. Первым произведением такого рода была книга А. Адамовича, В. Колесника, И. Брыля «Я из огненной деревни» о трагедии сожженной дотла Хатыни. А. Ада</w:t>
      </w:r>
      <w:r w:rsidRPr="004D21D5">
        <w:rPr>
          <w:color w:val="000000"/>
        </w:rPr>
        <w:softHyphen/>
        <w:t>мович и Д. Гранин написали также жестокую в своей правде «Бло</w:t>
      </w:r>
      <w:r w:rsidRPr="004D21D5">
        <w:rPr>
          <w:color w:val="000000"/>
        </w:rPr>
        <w:softHyphen/>
        <w:t>кадную книгу». Ученицей и продолжателем этой линии докумен</w:t>
      </w:r>
      <w:r w:rsidRPr="004D21D5">
        <w:rPr>
          <w:color w:val="000000"/>
        </w:rPr>
        <w:softHyphen/>
        <w:t>тально-художественной прозы стала С. Алексиевич, создавшая книгу о женщинах на войне «У войны не женское лицо».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11.  ЛИТЕРАТУРНЫЙ ПРОЦЕСС 50-80-Х ГОДОВ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№19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литературе 50-80-х годов.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Кто из поэтов 60-х годов мне ближе и почему?</w:t>
      </w:r>
    </w:p>
    <w:p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Художественные особенности «деревенской прозы».</w:t>
      </w:r>
    </w:p>
    <w:p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Нравственная проблематика «городских» повестей Ю. Трифонова.</w:t>
      </w:r>
    </w:p>
    <w:p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Военная тема в прозе 60-80-х годов.</w:t>
      </w:r>
    </w:p>
    <w:p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Нравственная проблематика прозы В. Астафьева или В. Распутина (по одному из произведений писателя).</w:t>
      </w:r>
    </w:p>
    <w:p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Образ «тихой родины» в лирике Н. Рубцова.</w:t>
      </w:r>
    </w:p>
    <w:p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Человек и природа в рассказе В. Астафьева «Царь-рыба» и повести Э. Хемингуэя «Старик и море».</w:t>
      </w:r>
    </w:p>
    <w:p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Вечное и преходящее в повести В. Распутина «Прощание с Матёрой».</w:t>
      </w:r>
    </w:p>
    <w:p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Изображение народного характера в прозе А. Солженицына («Один день Ивана Денисовича», «Матрёнин двор»).</w:t>
      </w:r>
    </w:p>
    <w:p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«4» - менее продуманные ответы;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№16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выполнить практическое задание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Прочитайте стихотворение Н. Рубцова «Душа хранит» (1966) и проанализируйте его, опираясь на следующие вопросы и задания:</w:t>
      </w:r>
    </w:p>
    <w:p w:rsidR="002D2D18" w:rsidRPr="004D21D5" w:rsidRDefault="002D2D18" w:rsidP="0031043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Обратитесь к 1-ой строфе стихотворения. Что скрывается за внешней, изобразительной стороной представленной поэтом картины? Сопоставьте её с началом стихотворения А. Блока « Река раскинулась…» из цикла «На поле Куликовом».</w:t>
      </w:r>
    </w:p>
    <w:p w:rsidR="002D2D18" w:rsidRPr="004D21D5" w:rsidRDefault="002D2D18" w:rsidP="0031043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 помощью каких художественных средств создаётся собирательный образ Руси во 2-ой строфе? </w:t>
      </w:r>
    </w:p>
    <w:p w:rsidR="002D2D18" w:rsidRPr="004D21D5" w:rsidRDefault="002D2D18" w:rsidP="0031043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чём смысл метафоры « Русь – великий звездочёт»? Что противопоставляет поэт разрушительной силе времени?</w:t>
      </w:r>
    </w:p>
    <w:p w:rsidR="002D2D18" w:rsidRPr="004D21D5" w:rsidRDefault="002D2D18" w:rsidP="0031043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последняя строфа соотносится с его заглавием? В чём для поэта выражается «красота былых времён»?</w:t>
      </w:r>
    </w:p>
    <w:p w:rsidR="002D2D18" w:rsidRPr="004D21D5" w:rsidRDefault="002D2D18" w:rsidP="0031043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Выделите ключевые образы стихотворения, раскройте многозначность их звучания. </w:t>
      </w:r>
    </w:p>
    <w:p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Прочитайте рассказ В. Распутина «Не мог-у…», вошедший в книгу «Век живи – век люби» (1982), и проанализируйте его, опираясь на следующую систему вопросов и заданий. </w:t>
      </w:r>
    </w:p>
    <w:p w:rsidR="002D2D18" w:rsidRPr="004D21D5" w:rsidRDefault="002D2D18" w:rsidP="0031043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Обратитесь к началу повествования. Укажите в нём признаки жанра путевого очерка.</w:t>
      </w:r>
    </w:p>
    <w:p w:rsidR="002D2D18" w:rsidRPr="004D21D5" w:rsidRDefault="002D2D18" w:rsidP="0031043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Что поражает автора-повествователя во внешнем облике пьяного страдальца? Как соотносятся в нём «прежний человек» и «догорающее чёрным жаром « человекоподобное существо?</w:t>
      </w:r>
    </w:p>
    <w:p w:rsidR="002D2D18" w:rsidRPr="004D21D5" w:rsidRDefault="002D2D18" w:rsidP="0031043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соприкосновение с чужой трагедией выявляет меру человеческого в каждом из участников «дорожной» сцены? Проанализируйте лексику.</w:t>
      </w:r>
    </w:p>
    <w:p w:rsidR="002D2D18" w:rsidRPr="004D21D5" w:rsidRDefault="002D2D18" w:rsidP="0031043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Какое новое звучание обретает в финале рассказа тема дороги, жизненного пути? Проанализируйте последний диалог.</w:t>
      </w:r>
    </w:p>
    <w:p w:rsidR="002D2D18" w:rsidRPr="004D21D5" w:rsidRDefault="002D2D18" w:rsidP="0031043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чём глубинный смысл основного лейтмотива повествования – реплики-стона «Не мог-у…»?</w:t>
      </w:r>
    </w:p>
    <w:p w:rsidR="002D2D18" w:rsidRPr="004D21D5" w:rsidRDefault="002D2D18" w:rsidP="002D2D1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tabs>
          <w:tab w:val="left" w:pos="238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Написать сочинение, используя план, цитатный материал и собственные рассуждения.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:rsidR="002D2D18" w:rsidRPr="004D21D5" w:rsidRDefault="002D2D18" w:rsidP="002D2D18">
      <w:pPr>
        <w:pStyle w:val="aff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12. Русская литература последних лет.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 17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Тема: Эволюция военной прозы 1960-90-х годов</w:t>
      </w:r>
    </w:p>
    <w:p w:rsid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Сочинение- рассуждение</w:t>
      </w:r>
    </w:p>
    <w:p w:rsidR="00543948" w:rsidRDefault="0054394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3948" w:rsidRPr="004D21D5" w:rsidRDefault="0054394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«УБИТЫ ПОД МОСКВОЙ» К. ВОРОБЬЕВА. 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«ГЕНЕРАЛ И ЕГО АРМИЯ» Г. ВЛАДИМОВА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Художественное своеобразие «лейтенантской» прозы.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Изображение войны в повести Воробьева «Убиты под Москвой» (1963). 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Традиции и новаторство повести Воробьева.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Дискуссии в критике об «окопной» и «масштабной» правде.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История создания и публикации романа Владимова «Генерал и его армия» (1970-е, 96).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Споры и дискуссии вокруг романа. 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Новые уровни правды о войне в романе Владимова. 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Многоуровневое построение сюжета. 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Образы главных героев.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Генералы Кобрисов, Власов, Гудериан.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Проблема противостояния индивида и массы.</w:t>
      </w:r>
    </w:p>
    <w:p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Жанровое своеобразие романа.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Адамович А. Нет ничего важнее: современные проблемы военной прозы. М., 1985.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Лейдерман Н.Л., Розин Н.П. Воробьев // Русские писатели 20 века. Биографический словарь. М., 2000. С. 166-168.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Золотусский И. Очная ставка с памятью. М., 1983.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Журавлев С.И. Выстраданное слово: Военная проза К. Воробьева // </w:t>
      </w:r>
      <w:r w:rsidRPr="004D21D5">
        <w:rPr>
          <w:rFonts w:ascii="Times New Roman" w:hAnsi="Times New Roman"/>
          <w:color w:val="000000"/>
          <w:spacing w:val="-7"/>
          <w:sz w:val="24"/>
          <w:szCs w:val="24"/>
        </w:rPr>
        <w:t xml:space="preserve">Литературная </w:t>
      </w:r>
      <w:r w:rsidRPr="004D21D5">
        <w:rPr>
          <w:rFonts w:ascii="Times New Roman" w:hAnsi="Times New Roman"/>
          <w:color w:val="000000"/>
          <w:sz w:val="24"/>
          <w:szCs w:val="24"/>
        </w:rPr>
        <w:t>учеба. 1984. № 4.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Кузин И. Мужество таланта // Литература в школе. 1984. № 5.</w:t>
      </w:r>
    </w:p>
    <w:p w:rsidR="002D2D18" w:rsidRPr="004D21D5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pacing w:val="-1"/>
          <w:position w:val="3"/>
          <w:sz w:val="24"/>
          <w:szCs w:val="24"/>
        </w:rPr>
        <w:t>Астафьев В.П. И все цветы живые//Астафьев В. Всему свой час. - М., 1985.</w:t>
      </w:r>
    </w:p>
    <w:p w:rsidR="002D2D18" w:rsidRPr="004D21D5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Кедровский А.Е. Земляки: творчество К.Д. Воробьева и Е.И. Носова. - Курск, 2000.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Трансформация реалистической стратегии: роман Георгия Владимова «Генерал и его армия» // Лейдерман Н.Л. и Липовецкий 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4D21D5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4D21D5">
        <w:rPr>
          <w:rFonts w:ascii="Times New Roman" w:hAnsi="Times New Roman"/>
          <w:color w:val="000000"/>
          <w:sz w:val="24"/>
          <w:szCs w:val="24"/>
        </w:rPr>
        <w:t>., 2003. С. 533- 559.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Аннинский Л.А. Владимов // Русские писатели 20 века. Биографический словарь. М., 2000. С. 156-157.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Иванова И. «Дым отечества» // Знамя. 1994. № 7.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Богомолов В. Срам имут и живые, и мертвые, и Россия // Книжное обозрение. – 9 мая. – 1995.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ПРОБЛЕМАТИКА И ПОЭТИКА РОМАНА В. ГРОССМАНА «ЖИЗНЬ И СУДЬБА»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История создания и публикации романа. Арест текста романа. Трудный путь к читателю.</w:t>
      </w:r>
    </w:p>
    <w:p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Идея произведения. Смысл заглавия.</w:t>
      </w:r>
    </w:p>
    <w:p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Композиция. Традиции классического романа 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«Лагерная тема» в романе. Организация немецких и советских лагерей (Ч. 1, гл. 1–2; ч. 2, гл. 10). Образы большевика Мостовского, коммунистов Абарчука и Магара (Ч. 1, гл. 40–41). Проблема свободы и нравственного выбора в лагере. Смысл спора Мостовского и Лиса (Ч. 2, гл. 15).</w:t>
      </w:r>
    </w:p>
    <w:p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 xml:space="preserve">Изображение подвига сталинградцев. Образ снайпера Зайцева. Защитники дома «шесть дробь один». Образ «управдома» Грекова. Любовная линия «Сергей Шапошников – радистка» </w:t>
      </w:r>
    </w:p>
    <w:p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Причины конфликта Новикова и Гетманова. Подвиг командира Новикова. </w:t>
      </w:r>
    </w:p>
    <w:p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Критическое изображение советской партийной номенклатуры, бюрократизма советских учреждений (Ч. 1, гл. 21–24). Чиновник Гришин как символ бюрократической организации советского государства. Образ большевика Крымова, причины его ареста.</w:t>
      </w:r>
    </w:p>
    <w:p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«Еврейский вопрос» в романе. Сцены фашистского геноцида в отношении евреев (письмо Анны Семеновны Штрум, образ сумасшедшего бухгалтера Наума Розенберга, ссора Короля и Соломатина, поведение комиссара Бермана, гибель Софьи Левингтон в немецком плену). </w:t>
      </w:r>
    </w:p>
    <w:p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Образ Виктора Павловича Штрума. Противоречивость образа. Проблема ответственности ученого за судьбы мира. Лирическая тема, связанная с образом, ее автобиографический характер.</w:t>
      </w:r>
    </w:p>
    <w:p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Смысл авторских отступлений о пасынках времени (Ч. 1, гл. 12), человеке и смысле его существования (Ч. 1, гл. 53), о философии боя (Ч. 1, гл. 11) и др.</w:t>
      </w:r>
    </w:p>
    <w:p w:rsidR="002D2D18" w:rsidRPr="004D21D5" w:rsidRDefault="002D2D18" w:rsidP="002D2D18">
      <w:pPr>
        <w:spacing w:after="0" w:line="240" w:lineRule="auto"/>
        <w:ind w:righ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:rsidR="002D2D18" w:rsidRPr="004D21D5" w:rsidRDefault="002D2D18" w:rsidP="00310436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Гроссман В. Жизнь и судьба. (Любое издание).</w:t>
      </w:r>
    </w:p>
    <w:p w:rsidR="002D2D18" w:rsidRPr="004D21D5" w:rsidRDefault="002D2D18" w:rsidP="00310436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Лейдерман Н.Л., Липовецкий М.Н. Современная русская литература. Книга 2. 40–60-е годы.</w:t>
      </w:r>
    </w:p>
    <w:p w:rsidR="002D2D18" w:rsidRPr="004D21D5" w:rsidRDefault="002D2D18" w:rsidP="00310436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Русская литература ХХ века: В 2 томах. Т. 2 (1940–1990-е годы) / Под ред. Л.П. Кременцова.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«ДЕРЕВЕНСКАЯ ТЕМА ОБЩЕНАЦИОНАЛЬНА».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«ПРИВЫЧНОЕ ДЕЛО» В. БЕЛОВА 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И РАССКАЗЫ В. ШУКШИНА («ЧУДИК», «МИКРОСКОП», «СРЕЗАЛ»).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Проблема национального характера в повести В. Белова «Привычное дело».</w:t>
      </w: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«Привычное дело» и деревенская проза 1960-х годов. </w:t>
      </w: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Тип и характер героя. </w:t>
      </w: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Специфика композиции повести.</w:t>
      </w: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Роль сказки о пошехонцах.</w:t>
      </w:r>
    </w:p>
    <w:p w:rsidR="002D2D18" w:rsidRPr="004D21D5" w:rsidRDefault="002D2D18" w:rsidP="002D2D18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Ранние рассказы Шукшина. Продолжение традиций «деревенской» прозы.</w:t>
      </w: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Город и деревня в произведениях Шукшина. </w:t>
      </w: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Шукшинское понимание рассказа. Авторское сознание и способы его выражения.</w:t>
      </w: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Герой-чудик. </w:t>
      </w: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Онтологические проблемы в рассказах.</w:t>
      </w:r>
    </w:p>
    <w:p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Особенности композиции: динамика, «кинематографизм», искусство диалога.</w:t>
      </w:r>
    </w:p>
    <w:p w:rsidR="002D2D18" w:rsidRPr="004D21D5" w:rsidRDefault="002D2D18" w:rsidP="002D2D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Селезнев Ю. Василий Белов. М., 1983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Апухтина В.А. Проза В. Шукшина. М.,1981.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Гончаров П. Проза Шукшина. Мичуринск, 1993.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Козлова С. Поэтика рассказов Шукшина. Барнаул, 1992.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Черносвитов Е. Пройти по краю. В.Шукшин: мысли о жизни, смерти и бессмертии. М., 1989.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ПОВЕСТЬ В. РАСПУТИНА «ПРОЩАНИЕ С МАТЕРОЙ»: ПРОБЛЕМАТИКА, МИФОПОЭТИКА.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Причины обращения писателя к экологической проблематике.</w:t>
      </w:r>
    </w:p>
    <w:p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Характеристика образа Матеры. Библейские мотивы в описании острова.</w:t>
      </w:r>
    </w:p>
    <w:p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Мифопоэтический смысл образа Лиственя.</w:t>
      </w:r>
    </w:p>
    <w:p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Характеры главных героев повести: Дарьи, Настасьи, Симы, Богодула, Егора, Веры Носаревой.</w:t>
      </w:r>
    </w:p>
    <w:p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Изображение красоты быта стариков.</w:t>
      </w:r>
    </w:p>
    <w:p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Смысл кульминационной сцены на кладбище.</w:t>
      </w:r>
    </w:p>
    <w:p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Авторское отношение к молодому поколению – Андрею, Петрухе и другим..</w:t>
      </w:r>
    </w:p>
    <w:p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Мастерство речевых характеристик героев.</w:t>
      </w:r>
    </w:p>
    <w:p w:rsidR="002D2D18" w:rsidRPr="004D21D5" w:rsidRDefault="002D2D18" w:rsidP="002D2D18">
      <w:pPr>
        <w:tabs>
          <w:tab w:val="num" w:pos="3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tabs>
          <w:tab w:val="num" w:pos="399"/>
        </w:tabs>
        <w:spacing w:after="0" w:line="240" w:lineRule="auto"/>
        <w:ind w:right="-14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:rsidR="002D2D18" w:rsidRPr="004D21D5" w:rsidRDefault="002D2D18" w:rsidP="00310436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Распутин В. Прощание с Матерой // Распутин В. Уроки французского. М., 2004. Или другое издание на выбор.</w:t>
      </w:r>
    </w:p>
    <w:p w:rsidR="002D2D18" w:rsidRPr="004D21D5" w:rsidRDefault="002D2D18" w:rsidP="00310436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0" w:righ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Русская литература ХХ века: В 2 томах. Т. 2 (1940–1990-е годы) / Под ред. Л.П. Кременцова.</w:t>
      </w:r>
    </w:p>
    <w:p w:rsidR="002D2D18" w:rsidRPr="004D21D5" w:rsidRDefault="002D2D18" w:rsidP="00310436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Смирнова А.И. Натурфилософские мотивы в прозе В. Распутина. М., 2006.</w:t>
      </w:r>
    </w:p>
    <w:p w:rsidR="002D2D18" w:rsidRPr="004D21D5" w:rsidRDefault="002D2D18" w:rsidP="002D2D1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ТРАГЕДИЯ ГУЛАГА В РУССКОЙ ПРОЗЕ 1960-70-Х ГОДОВ.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«ОДИН ДЕНЬ ИВАНА ДЕНИСОВИЧА» А. СОЛЖЕНИЦЫНА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И «КОЛЫМСКИЕ РАССКАЗЫ» В. ШАЛАМОВА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Какова тематика и проблематика повести Солженицына?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Проанализируйте образ главного героя.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Охарактеризуйте основные образы, детали в произведении Солженицына. Какова их роль в раскрытии темы?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Обратите внимание на хронотоп произведения. Какова специфика времени и пространства в тексте?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Объясните специфическую лексику и особенности орфографии писателя.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Определите жанровое своеобразие повести Солженицына.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История создания и публикации «Колымских рассказов».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Хронотоп книги. Образ Колымы. Лагерь как нравственное испытание.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Социальное разделение зеков.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Типичные герои Шаламова.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Опорные концепты «Колымских рассказов» (Чесальщик пяток – Северное дерево; Злоба – Слово и др.).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Отношение к смерти героев Шаламова.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Традиции Ф.М. Достоевского. 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Особенности поэтики рассказов Шаламова. Роль вставных новелл, сентенций, максим. Жанровое своеобразие рассказов. 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Проблема авторской позиции в рассказах. </w:t>
      </w:r>
    </w:p>
    <w:p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Принципы «новой прозы».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Нива Ж. Солженицын. М., 1992.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Паламарчук П. Александр Солженицын. М., 1991.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Решетовская Н. Отлучение. Из жизни Солженицына. М., 1994.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Чалмаев В. Александр Солженицын. М., 1994 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Шаламов В. Колымские рассказы (Заклинатель змей. Последний бой майора Пугачева. Сухим пайком. Тифозный карантин. Как это началось. Одиночный замер. Хлеб. Апостол Павел. Почерк. Сентенция. Надгробное слово).</w:t>
      </w:r>
    </w:p>
    <w:p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Шаламов // Лейдерман Н.Л., Липовецкий М.Н. Современная русская литература. Т.1. М., 2001.</w:t>
      </w:r>
    </w:p>
    <w:p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Сиротинская И. О Варламе Шаламове: Воспоминания // Литературное обозрение, 1990, № 10.</w:t>
      </w:r>
    </w:p>
    <w:p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Тимофеев Л. Поэтика лагерной прозы // Октябрь, 1992, № 3.</w:t>
      </w:r>
    </w:p>
    <w:p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Волкова Е.В. Липовый мед В. Шаламова: поэтический дневник «Колымских тетрадей» // Человек, 1997, № 1.</w:t>
      </w:r>
    </w:p>
    <w:p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Волкова Е.В. Варлам Шаламов: Поединок слова с абсурдом // Вопросы литературы, 1997, № 6.</w:t>
      </w:r>
    </w:p>
    <w:p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Михайлик Е. Другой берег. «Последний бой майора Пугачева»: Проблема контекста // Новое литературное обозрение, 1997, № 28.</w:t>
      </w:r>
    </w:p>
    <w:p w:rsidR="002D2D18" w:rsidRPr="004D21D5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Шкловский Е. Варлам Шаламов. М., 1991.</w:t>
      </w:r>
    </w:p>
    <w:p w:rsidR="002D2D18" w:rsidRPr="004D21D5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«МОЛОДЕЖНАЯ ПРОЗА» 1960-Х ГОДОВ.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«ЗАТОВАРЕННАЯ БОЧКОТАРА» В. АКСЁНОВА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Особенности жанра повести Аксенова «Затоваренная бочкотара» (1968). </w:t>
      </w:r>
    </w:p>
    <w:p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Осмысление советского утопического сознания (М. Липовецкий). Сказочное начало.</w:t>
      </w:r>
    </w:p>
    <w:p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Уход от психологического анализа. </w:t>
      </w:r>
    </w:p>
    <w:p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Принципы свободной иронической игры с фрагментами реальности. </w:t>
      </w:r>
    </w:p>
    <w:p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Символика. Обнаружение иллюзорности реальности.</w:t>
      </w:r>
    </w:p>
    <w:p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Система персонажей. </w:t>
      </w:r>
    </w:p>
    <w:p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Художественная функция названия повести.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Социально-психологический гротеск: Василий Аксенов // Лейдерман Н.Л. и Липовецкий 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4D21D5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4D21D5">
        <w:rPr>
          <w:rFonts w:ascii="Times New Roman" w:hAnsi="Times New Roman"/>
          <w:color w:val="000000"/>
          <w:sz w:val="24"/>
          <w:szCs w:val="24"/>
        </w:rPr>
        <w:t>., 2003. С. 148-161.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ТРАДИЦИИ И НОВАТОРСТВО ПОЭЗИИ И. БРОДСКОГО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Какую роль в становлении Бродского-поэта сыграли личность и творчество Анны Ахматовой?</w:t>
      </w:r>
    </w:p>
    <w:p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Объясните понятие «внутренняя эмиграция» применительно к жизни и творчеству И. Бродского.</w:t>
      </w:r>
    </w:p>
    <w:p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Каковы истоки поэзии Бродского? К каким историко-культурным пластам он обращается чаще всего?</w:t>
      </w:r>
    </w:p>
    <w:p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Каковы основные темы эссеистики И. Бродского?</w:t>
      </w:r>
    </w:p>
    <w:p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Какую роль играет сочетание литературной и разговорной лексики в стихотворениях Бродского?</w:t>
      </w:r>
    </w:p>
    <w:p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чем заключается новаторство Бродского в области рифмы?</w:t>
      </w:r>
    </w:p>
    <w:p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«Пилигримы» и ответьте на следующие вопросы: 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Проанализируйте эпиграф. Кто такие пилигримы?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Почему стихотворение не делится на четверостишия?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Каковы основные образы стихотворения?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Проанализируйте антитезы в стихотворении.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Какова роль повторов в стихотворении?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Какова ритмическая организация стихотворения? Какую роль она играет, какое впечатление создает?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Какова роль знаков препинания — только грамматическая или интонационная?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Какие времена и культуры упоминаются в стихотворении? Какова роль этих упоминаний? 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«Рождественский романс» и ответьте на следующие вопросы: 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Каково основное настроение стихотворения? Каково эмоциональное состояние лирического героя?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в стихотворении соотносятся религиозное и метафизическое начала? Как выражается мотив богоборчества?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проявляется «трагическая ирония» в отношении лирического героя к миру?</w:t>
      </w:r>
    </w:p>
    <w:p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Проанализируйте сочетание разных стилей лексики (книжного, разговорного, просторечного). Какой эффект создается этим приемом?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Бродский И.А. Соч.: В 7 т. СПб., 1997-1998. Т. 1-4.</w:t>
      </w:r>
    </w:p>
    <w:p w:rsidR="002D2D18" w:rsidRPr="004D21D5" w:rsidRDefault="002D2D18" w:rsidP="002D2D18">
      <w:pPr>
        <w:pStyle w:val="a6"/>
        <w:spacing w:before="0" w:beforeAutospacing="0" w:after="0" w:afterAutospacing="0"/>
        <w:rPr>
          <w:color w:val="000000"/>
        </w:rPr>
      </w:pPr>
      <w:r w:rsidRPr="004D21D5">
        <w:rPr>
          <w:color w:val="000000"/>
        </w:rPr>
        <w:t>Лотман М. Послесловие к подборке стихов И. Бродского//Дружба народов, 1988, № 8.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Крепс М. О поэзии Иосифа Бродского. Анн Арбор, 1984.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Баткин Л. Тридцать третья буква. Заметки читателя на полях Иосифа Бродского. М., 1996.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Полухина В. Бродский глазами современников. СПб., 1997.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Волков С. Диалоги с Иосифом Бродским. М., 1998.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Иосиф Бродский: Труды и дни. – М., 1998.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Иосиф Бродский и мир. Метафизика. Античность. Современность. СПб., 2001.</w:t>
      </w:r>
    </w:p>
    <w:p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ТЕНДЕНЦИИ РАЗВИТИЯ СОВРЕМЕННОЙ ПОЭЗИИ. 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АВТОРСКАЯ ПЕСНЯ. РОК-ПОЭЗИЯ. ВИЗУАЛЬНАЯ ПОЭЗИЯ. ДУХОВНАЯ ПОЭЗИЯ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 xml:space="preserve">Специфика феномена авторской песни. </w:t>
      </w:r>
    </w:p>
    <w:p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Темы и герои авторской песни.</w:t>
      </w:r>
    </w:p>
    <w:p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Традиции и новаторство авторской песни.</w:t>
      </w:r>
    </w:p>
    <w:p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В. Высоцкий, Б. Окуджава, Ю. Ким, С. Городецкий, А. Городницкий, А. Галич, Ю. Визбор и др. Анализ творчества (доклады студентов).</w:t>
      </w:r>
    </w:p>
    <w:p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Рок-поэзия как литературный и музыкальный факт.</w:t>
      </w:r>
    </w:p>
    <w:p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В. Цой, Ю. Шевчук, Б. Гребенщиков, А. Башлачев, К. Кинчев и др. Анализ творчества (доклады студентов).</w:t>
      </w:r>
    </w:p>
    <w:p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Визуальная поэзия: синтез литературы и живописи.</w:t>
      </w:r>
    </w:p>
    <w:p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А. Вознесенский, Д. Авалиани. Анализ творчества (доклады студентов).</w:t>
      </w:r>
    </w:p>
    <w:p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 xml:space="preserve">Художественное своеобразие духовной поэзии. </w:t>
      </w:r>
    </w:p>
    <w:p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О. Николаева, С. Аверинцев, Ю. Кублановский, Н. Горбаневская и др. Анализ творчества (доклады студентов).</w:t>
      </w: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Русские поэты ХХ века. М., 2002. </w:t>
      </w:r>
    </w:p>
    <w:p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Избранные имена. Русские поэты ХХ века: учебное пособие / Под ред. Н.М. Малыгиной. М., 2006.</w:t>
      </w:r>
    </w:p>
    <w:p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Славецкий В.И. Русская поэзия 80 - 90-х годов ХХ века: Тенденции развития, поэтика. М., 1998.</w:t>
      </w:r>
    </w:p>
    <w:p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Авторская песня / Сост. Вл. И. Новиков. М., 1997.</w:t>
      </w:r>
    </w:p>
    <w:p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lastRenderedPageBreak/>
        <w:t>Андреев Ю.А. Наша авторская…: История, теория и современное состояние самодеятельной песни. М., 1991.</w:t>
      </w:r>
    </w:p>
    <w:p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Бардовская песня: Комментированный сборник песен современных авторов /Авт.-сост. Н. Кутейникова. М., 1993.</w:t>
      </w:r>
    </w:p>
    <w:p w:rsidR="002D2D18" w:rsidRPr="004D21D5" w:rsidRDefault="002D2D18" w:rsidP="002D2D18">
      <w:pPr>
        <w:pStyle w:val="a6"/>
        <w:spacing w:before="0" w:beforeAutospacing="0" w:after="0" w:afterAutospacing="0"/>
        <w:rPr>
          <w:color w:val="000000"/>
        </w:rPr>
      </w:pPr>
      <w:r w:rsidRPr="004D21D5">
        <w:rPr>
          <w:color w:val="000000"/>
        </w:rPr>
        <w:t>Наполним музыкой сердца: Антология авторской песни / Сост. Р. Шипов. М., 1989.</w:t>
      </w:r>
    </w:p>
    <w:p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Поэзия. Альманах. 1990. Вып. 57.</w:t>
      </w:r>
    </w:p>
    <w:p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Раздел 13.  Зарубежная литература </w:t>
      </w:r>
    </w:p>
    <w:p w:rsidR="002D2D18" w:rsidRPr="004D21D5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№20 -  </w:t>
      </w:r>
      <w:r w:rsidRPr="004D21D5">
        <w:rPr>
          <w:rStyle w:val="23"/>
          <w:rFonts w:eastAsia="Calibri"/>
          <w:sz w:val="24"/>
          <w:szCs w:val="24"/>
        </w:rPr>
        <w:t>тест</w:t>
      </w:r>
    </w:p>
    <w:p w:rsidR="002D2D18" w:rsidRPr="004D21D5" w:rsidRDefault="002D2D18" w:rsidP="002D2D18">
      <w:pPr>
        <w:tabs>
          <w:tab w:val="left" w:pos="25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Тема:</w:t>
      </w:r>
      <w:r w:rsidRPr="004D21D5">
        <w:rPr>
          <w:rFonts w:ascii="Times New Roman" w:hAnsi="Times New Roman"/>
          <w:sz w:val="24"/>
          <w:szCs w:val="24"/>
        </w:rPr>
        <w:t xml:space="preserve"> Художественный мир зарубежной литературы </w:t>
      </w:r>
      <w:r w:rsidRPr="004D21D5">
        <w:rPr>
          <w:rFonts w:ascii="Times New Roman" w:hAnsi="Times New Roman"/>
          <w:sz w:val="24"/>
          <w:szCs w:val="24"/>
          <w:lang w:val="en-US"/>
        </w:rPr>
        <w:t>XX</w:t>
      </w:r>
      <w:r w:rsidRPr="004D21D5">
        <w:rPr>
          <w:rFonts w:ascii="Times New Roman" w:hAnsi="Times New Roman"/>
          <w:sz w:val="24"/>
          <w:szCs w:val="24"/>
        </w:rPr>
        <w:t xml:space="preserve"> века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~1. Что является наиболее показательным для модернистского мировосприятия: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пантеизм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исторический оптимизм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пантрагизм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~2. Какой основной эстетический принцип характерен для новаторского театра Б.Брехта: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эффект сновидения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эффект текучести сознания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эффект гармонизации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эффект очуждения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~3. Откуда взят данный фрагмент: «Они согласны только за двести. И медлить нельзя. Там дело делается быстро. Лучше всего мне сейчас же пойти с одноглазым к моему полковнику. Он признался, что шкатулка была у него, они зажали ему пальцы тисками»?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«Степой волк»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«Матушка Кураж и ее дети»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~4. Какой прием использован в данном отрывке: «Чуть слева, в угаданном мной небосводе, я замечаю – да нет, конечно же, это всего лишь запах крови и убийства – бриллиант, отполированный потрясениями свободы»: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автоматическое письмо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телеграфный стиль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поток сознания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принцип айсберга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~5. В ХХ в. как неотъемлемое свойство мира становится основополагающей категорией философии экзистенциализма.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парадокс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нонсенс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абсурд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~6. Откуда взят данный финал: «…когда рассвело, я не нашел на песке его тела. Оно было не такое уж тяжелое… Взгляните на небо. И спросите себя: «Жива ли та роза или ее уже нет? Вдруг барашек ее съел?» И вы увидите: всё станет по-другому…»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Тошнота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Степной волк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Мамаша Кураж и ее дети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Маленький принц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~7. Хронологические рамки зарубежной литературы первой половины ХХ в.: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1900-1945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1914-1945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1917-1941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-г) 1914-1941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~8. Перу какого автора принадлежит роман «Семья Тибо»?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М.Прусту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Р.Роллану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Р.М. дюГару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Ж.-П. Сартру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~9. Назовите имя главного героя романа Г.Гессе «Степной волк»: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Гарри Галлер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Антуан Рокантен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Самоучка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Орест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~10. Для … характерно эпатирование окружающих (так называемое «художественное антиповедение» – вызывающее, скандализированное).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постмодернизма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модернизма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авангардизма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реализма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~11. Своеобразие творческого метода … заключается в импрессионистическом фиксировании субъективных впечатлений, расчленяющихся на мельчайшие частицы.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М.Пруста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Ф.Мориака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Р.Роллана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 де Сент-Экзюпери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~12. Кто является автором дилогии о короле Генрихе IV: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Т.Манн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Г. Манн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Л. Фейхтвангер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Э.-М. Ремарк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~13. Вспомните автора и название произведения: «.. я смог прочесть пляшущие, шатающиеся буквы: «Анархический вечерний аттракцион! Магический театр! Вход не для все…» – Вас-то я искал, – воскликнул я радостно. – Что это у вас за аттракцион? Где он будет? Когда?»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А. де Сент-Экзюпери «Маленький принц»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Ж-П. Сартр «Тошнота»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Г.Гессе «Степной волк»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Б. Брехт «Мамаша Кураж и ее дети»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~14. К какому жанру относится произведение Ж.-П. Сартра «Мухи»: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экзистенциальная мифологическая драма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экстраваганца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драма абсурда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эпическая драма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~15. Определение категории абсурда дал … в философском эссе «Миф о Сизифе».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Ф.Т. Маринетти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А. Камю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Т. Тцара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~16. В названии какого авангардистского течения в модернистском искусстве используется слово, обозначающее на французском детском языке «лошадка»?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дадаизм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сюрреализм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экспрессионизм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~17. Какой национальной литературе свойственны такие явления, как «внутренняя» и «внешняя эмиграция»?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Австрия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Германии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Франции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Италия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~18. Т.Манн говорил, что в этом произведении повествователь нужен, чтобы «была возможность выдержать повествование в двойном временном пласте, полифонически вплетая события, которые потрясают пишущего в самый момент работы…». О каком произведении идёт речь?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«Иосиф и его братья»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«Волшебная гора»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«Лотта в Веймаре»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«Доктор Фаустус»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~19. Какие писатели считаются «отцами» модернизма в литературе?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М.Пруст, Т.Тцара, Ф.Кафка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М.Пруст, Ф.Кафка, Дж.Джойс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Дж.Джойс, В.Вулф, Д.Г. Лоуренс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Т.Тцара, Ф.Т. Маринетти, Л. Арагон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~20. Вставьте пропущенное слово: «Самый простой … акт состоит в том, чтобы, взяв в руки револьвер, выйти на улицу и наудачу, насколько это возможно, стрелять по толпе…».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дадаистский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сюрреалистический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экспрессионистский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футуристский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~21. Вена и Прага были центрами развития: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футуризма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экспрессионизма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~22. Из какого произведения взяты эти строки: «Войною думает прожить – за это надобно платить»?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«Степной волк»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~23. Из какого произведения взяты эти строки: «Повар, мир опять кончился! Уже 3 дня снова война. Я узнала это раньше, чем успела спустить товар. Слава богу! В городе – перестрелка с лютеранами»?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~24. Брехтовская теория эпического театра отрицает принципы … театра.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аристотелевского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лессинговского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шекспировского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ибсеновского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~25. Назовите имя автора произведения, героя которого судят и осуждают не столько за то, что он убил человека, сколько за то, что он вел себя «не по правилам» на похоронах своей матери?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-а) Ж.-П. Сартр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Р.Роллан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 де Сент-Экзюпери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А. Камю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~26. Поведение человека в момент экзистенциального выбора обозначается термином …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«вброшенность»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аутентичность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«пограничная ситуация»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предметная экзистенция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~27. Отметьте черту, НЕ являющуюся отличительным признаком интеллектуального романа Т. Манна: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наличие нескольких непересекающихся слоев действительности (разных «этажей» бытия)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специфическая трактовка времени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генерализированное изображение человека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изображение современных событий и лиц в историческом антураже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~28. В произведениях писателей «потерянного поколения» война…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дегероизируется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демифологизируется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демократизируется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~29. К какому жанру относится роман Т.Манна «Доктор Фаустус»?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антивоенный роман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пролетарский роман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интеллектуальный (философский) роман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исторический роман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~30. Представителем жанра исторического романа в литературе Германии является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Л.Фейхтвангер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Э.М. Ремарк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А.Зегерс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Р.Гюльзенбек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~31. В предисловии к какому произведению говорится «Эта книга не является ни обвинением, ни исповедью. Эта книга – просто констатация факта»?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«На Западном фронте без перемен» Э.М. Ремарка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«Юные годы короля Генриха IV» Г. Манна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«Лже-Нерон» Л.Фейхтвангера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«Доктор Фаустус» Т.Манна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~32. Из какого произведения взят этот финал: «Когда-нибудь я сыграю в эту игру получше. Когда-нибудь я научусь смеяться. Пабло ждал меня. Моцарт ждал меня»?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«Тошнота»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«Мамаша Кураж и ее дети»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«Степной волк»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~33. Влияние традиций романтизма ощущается в творчестве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Б. Брехта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 Гессе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А. де Сент-Экзюпери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14</w:t>
      </w:r>
      <w:r w:rsidRPr="004D21D5">
        <w:rPr>
          <w:rFonts w:ascii="Times New Roman" w:hAnsi="Times New Roman"/>
          <w:b/>
          <w:sz w:val="24"/>
          <w:szCs w:val="24"/>
        </w:rPr>
        <w:t xml:space="preserve"> Произведения для бесед по современной литературе</w:t>
      </w:r>
    </w:p>
    <w:p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работа №18 - тест </w:t>
      </w:r>
    </w:p>
    <w:p w:rsid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D21D5">
        <w:rPr>
          <w:rFonts w:ascii="Times New Roman" w:hAnsi="Times New Roman"/>
          <w:b/>
          <w:sz w:val="24"/>
          <w:szCs w:val="24"/>
        </w:rPr>
        <w:t>Тема:</w:t>
      </w:r>
      <w:r w:rsidRPr="004D21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Современный литературный процесс</w:t>
      </w:r>
    </w:p>
    <w:p w:rsidR="00543948" w:rsidRDefault="0054394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3948" w:rsidRPr="004D21D5" w:rsidRDefault="0054394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Тест «Современный литературный процесс»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 (тематический контроль)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БЛОК I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№1</w:t>
      </w:r>
    </w:p>
    <w:p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Дайте определение термину «литературный процесс».</w:t>
      </w:r>
    </w:p>
    <w:p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Что можно считать одной из внутренних, пока еще скрытых тенденций литературного процесса? Что называли культурой андеграунда?</w:t>
      </w:r>
    </w:p>
    <w:p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Какие произведения прошлого составляют современный литературный процесс в пятилетие с 1986 по 1990 год?</w:t>
      </w:r>
    </w:p>
    <w:p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Назовите, кто из нижеперечисленных писателей не относится к литературе конца XX – начала XXI века: В. Белов, А. Битов, А. Блок, В. Маканин, А. Ким, А. Ахматова, Е. Носов, В. Маяковский, В. Крупин, С. Каледин, В. Пелевин, Л.Н. Толстой, Т. Толстая, Л. Петрушевская, В. Токарева, Ю. Поляков.</w:t>
      </w:r>
    </w:p>
    <w:p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Определите авторов романов и рассказов: А) В. Богомолов 1) «Нежданно-негаданно» Б) В. Распутин 2) «Прокляты и убиты» Г) В. Астафьев 3) «Момент истины» Д) Г. Владимов 4) «В родную землю» 5) «В Кригере» 6) «Генерал и его армия».</w:t>
      </w:r>
    </w:p>
    <w:p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Перечислите произведения на так называемую лагерную тему, которые породили специфическую сферу Историко-революционного романа в 60 – 80-е годы.</w:t>
      </w:r>
    </w:p>
    <w:p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чем Астафьев видит причины сегодняшнего «озверения» народа, «многих бед и преступлений, истоки обывательского равнодушия и безразличия»?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№2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 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Что включает в себя литературный процесс?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Назовите определяющую качественную черту современного литературного процесса. 3. Как повлияла «перестройка» на литературу?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Когда было законодательно оформлено фактическое освобождение культуры от государственного идеологического контроля и давления во второй половине 80-х годов?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Почему именно «деревенская проза» стала своеобразной вершиной обновления современного литературного процесса?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Кому принадлежат автобиографические строки: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«Я входил вместо дикого зверя в клетку,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Выжигал свой срок и кликуху гвоздем в бараке,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 Жил у моря, играл в рулетку;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Обедал черт знает с кем во фраке». 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1)</w:t>
      </w:r>
      <w:r w:rsidRPr="004D21D5">
        <w:rPr>
          <w:rFonts w:ascii="Times New Roman" w:hAnsi="Times New Roman"/>
          <w:color w:val="000000"/>
          <w:sz w:val="24"/>
          <w:szCs w:val="24"/>
        </w:rPr>
        <w:t> И. Бродскому, 2) Е. Евтушенко, 3) Б. Пастернаку, 4) А. Вознесенскому?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Назовите авторов расцвета внеофициозной культуры (и субкультуры).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9.В чем смысл афоризма Беллы Ахмадулиной «</w:t>
      </w: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Слово равно поступку</w:t>
      </w:r>
      <w:r w:rsidRPr="004D21D5">
        <w:rPr>
          <w:rFonts w:ascii="Times New Roman" w:hAnsi="Times New Roman"/>
          <w:color w:val="000000"/>
          <w:sz w:val="24"/>
          <w:szCs w:val="24"/>
        </w:rPr>
        <w:t>»?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№3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 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Что можно считать одной из внутренних, пока еще скрытых тенденций литературного процесса?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2. Определите хронологические рамки современного литературного процесса в России. 3. Обоснуйте, чем теснейшим образом связана новейшая литература, несмотря на принципиальную и несомненную новизну, с литературной жизнью и социокультурной </w:t>
      </w: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ситуацией предшествующих ей десятилетий, так называемым периодом «современной литературы».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Кому принадлежат строки: «Литературная политика перестройки имела ярко выраженный компенсаторный характер. Надо было наверстывать упущенное - догонять, возвращать, ликвидировать лакуны, встраиваться в мировой контекст...»?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Что нового открыли в историческом прошлом России В.Пикуль, Д. Балашов, В Чивилихин?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Назовите основную направленность реализма.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Определите Символику названия повести В. Распутин «Пожар» и дайте характеристику главного героя повести - Ивана Петровича Егорова.</w:t>
      </w:r>
    </w:p>
    <w:p w:rsid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:rsidR="00543948" w:rsidRDefault="0054394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948" w:rsidRDefault="0054394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948" w:rsidRDefault="0054394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948" w:rsidRDefault="0054394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948" w:rsidRPr="004D21D5" w:rsidRDefault="0054394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 </w:t>
      </w:r>
      <w:r w:rsidRPr="004D21D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БЛОК II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№1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Перечислите непременные составляющие литературного процесса.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Какие реалии книгоиздательской деятельности существенно влияют на современное литературное развитие, обогащая литературный процесс?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Какие произведения были отнесены к так называемой «задержанной литературе»?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Каких писателей андеграунд в нашей культуре объединил по принципу несогласия с партийной линией в литературе?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 Кто ввел в литературный обиход определение «другая литература»?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Продолжите: самиздат - это возможность…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8. Какие проблемы и темы Астафьев поднимает в романе «Прокляты и убиты»?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 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№ 2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Назовите современные модификации реалистического искусства.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Какие произведения прошлого составляют современный литературный процесс в пятилетие с 1986 по 1990 год?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Назовите авторов расцвета внеофициозной культуры (и субкультуры).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Дайте определение понятию «Историческая романистика» (В.Пикуль).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6.Какими процессами характеризуется современный литературный процесс?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 В чем опасность замены лирического «Я» «потоком реальности», разрушающим поэтику смыслового стиха?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8.. Какое содержание вкладывают поэты современного авангарда в понятие «закон поэтической биологии», обоснованное Владиславом Ходасевичем?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№ 3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 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Определите водораздел между поэзией и стихотворством. Приведите примеры и дайте анализ.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Охарактеризуйте «постмодернизм» в поэзии.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В каких жанрах современной лирики (элегия, послание, баллада, сонет) проявляется наибольшее влияние поэтики Иосифа Бродского?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4.Кто из участников дискуссии «Мемуары на сломе эпох» справедливо подчеркивает высокое художественное качество мемуарной литературы: «</w:t>
      </w:r>
      <w:r w:rsidRPr="004D21D5">
        <w:rPr>
          <w:rStyle w:val="aff1"/>
          <w:rFonts w:ascii="Times New Roman" w:hAnsi="Times New Roman"/>
          <w:color w:val="000000"/>
          <w:sz w:val="24"/>
          <w:szCs w:val="24"/>
        </w:rPr>
        <w:t>При сближении со сферой художественной литературы мемуарный жанр начинает терять свою документальность, давая урок ответственности литературе в отношении слова</w:t>
      </w:r>
      <w:r w:rsidRPr="004D21D5">
        <w:rPr>
          <w:rFonts w:ascii="Times New Roman" w:hAnsi="Times New Roman"/>
          <w:color w:val="000000"/>
          <w:sz w:val="24"/>
          <w:szCs w:val="24"/>
        </w:rPr>
        <w:t>...»?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5.Перечислите некоторые точки зрения нашей критики на современный литературный процесс и самое предназначение литературы.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6.В чем заключается проблематика современного литературного развития в ситуации нашей страны? 7. Соотнесите актуальное и вечное в романе В.С. Маканина «Андеграунд, или Герой нашего времени».</w:t>
      </w:r>
    </w:p>
    <w:p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:rsidR="0014533F" w:rsidRPr="004D21D5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D21D5">
        <w:rPr>
          <w:rFonts w:ascii="Times New Roman" w:hAnsi="Times New Roman"/>
          <w:b/>
          <w:bCs/>
          <w:caps/>
          <w:sz w:val="24"/>
          <w:szCs w:val="24"/>
        </w:rPr>
        <w:t>Вопросы для текущего контроля</w:t>
      </w:r>
    </w:p>
    <w:p w:rsidR="00842487" w:rsidRPr="004D21D5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Критерии оценки вопросов текущего контроля</w:t>
      </w:r>
    </w:p>
    <w:p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b/>
          <w:bCs/>
          <w:color w:val="0F1419"/>
          <w:sz w:val="24"/>
          <w:szCs w:val="24"/>
          <w:u w:val="single"/>
          <w:lang w:eastAsia="ru-RU"/>
        </w:rPr>
        <w:t xml:space="preserve">Оценка устных ответов </w:t>
      </w:r>
    </w:p>
    <w:p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Устный опрос является одним из основных способов учета знаний учета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уча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ю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щихся по русскому языку. Развернутый ответ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обучающегося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При оценке ответа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обучающихся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«5»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«4»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«3»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«2»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606F9" w:rsidRPr="004D21D5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При оценке выполнения </w:t>
      </w:r>
      <w:r w:rsidRPr="004D21D5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дополнительных заданий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рекомендуется руководствоваться следующим:</w:t>
      </w:r>
    </w:p>
    <w:p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«5»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выполнил все задания верно.</w:t>
      </w:r>
    </w:p>
    <w:p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«4»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обучающийся 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выполнил правильно не менее ¾ задания.</w:t>
      </w:r>
    </w:p>
    <w:p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«3»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 ставится за работу, в которой правильно выполнено не менее половины заданий.</w:t>
      </w:r>
    </w:p>
    <w:p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«2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» ставится за работу, в которой не выполнено более половины заданий.</w:t>
      </w:r>
    </w:p>
    <w:p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«1»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не выполнил не одного задания.</w:t>
      </w:r>
    </w:p>
    <w:p w:rsidR="005D683E" w:rsidRPr="004D21D5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</w:p>
    <w:p w:rsidR="0014533F" w:rsidRPr="004D21D5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4D21D5">
        <w:rPr>
          <w:rFonts w:ascii="Times New Roman" w:eastAsia="Times New Roman" w:hAnsi="Times New Roman"/>
          <w:b/>
          <w:bCs/>
          <w:color w:val="0F1419"/>
          <w:sz w:val="24"/>
          <w:szCs w:val="24"/>
          <w:u w:val="single"/>
          <w:lang w:eastAsia="ru-RU"/>
        </w:rPr>
        <w:t>Оценка сочинений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«5»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Содержание работы полностью соответствует теме.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Фактические ошибки отсутствуют.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Содержание излагается последовательно.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Достигнуто стилевое единство и выразительность текста.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1 недочет в содержании и 1 – 2 речевых недочета.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допускается 1 орфографическая, или 1 пунктуационная, или 1 грамматическая ошибка.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«4»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1.Содержание работы в основном соответствует теме (имеются незначительные отклонения от темы).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Содержание в основном достоверно, но имеются единичные фактические неточности.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Имеются незначительные нарушения последовательности в изложении мыслей.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Лексический и грамматический строй речи достаточно разнообразен.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Стиль работы отличается единством и достаточной выразительностью.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не более 2 недочетов в содержании и не более 3 – 4 речевых недочетов. </w:t>
      </w:r>
      <w:r w:rsidRPr="004D2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Оценка «3»</w:t>
      </w: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1. В работе допущены существенные отклонения от темы.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2.Работа достоверна в главном, но в ней имеются отдельные фактические неточности.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Допущены отдельные нарушения последовательности изложения.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Стиль работы не отличается единством, речь недостаточно выразительна.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не более 4 недочетов в содержании и 5 речевых недочетов.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Оценка «2» </w:t>
      </w: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Работа не соответствует теме.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Допущено много фактических неточностей.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Нарушено стилевое единство текста.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допущено 6 недочетов в содержании и до 7 речевых недочетов.</w:t>
      </w:r>
    </w:p>
    <w:p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14533F" w:rsidRPr="004D21D5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4"/>
          <w:szCs w:val="24"/>
        </w:rPr>
      </w:pPr>
    </w:p>
    <w:p w:rsidR="00B31696" w:rsidRPr="004D21D5" w:rsidRDefault="00736A67" w:rsidP="00310436">
      <w:pPr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21D5">
        <w:rPr>
          <w:rFonts w:ascii="Times New Roman" w:hAnsi="Times New Roman"/>
          <w:b/>
          <w:caps/>
          <w:sz w:val="24"/>
          <w:szCs w:val="24"/>
        </w:rPr>
        <w:br w:type="page"/>
      </w:r>
      <w:r w:rsidR="002D3710" w:rsidRPr="004D21D5">
        <w:rPr>
          <w:rFonts w:ascii="Times New Roman" w:hAnsi="Times New Roman"/>
          <w:b/>
          <w:caps/>
          <w:sz w:val="24"/>
          <w:szCs w:val="24"/>
        </w:rPr>
        <w:lastRenderedPageBreak/>
        <w:t xml:space="preserve">ФОНД </w:t>
      </w:r>
      <w:r w:rsidR="00232041" w:rsidRPr="004D21D5">
        <w:rPr>
          <w:rFonts w:ascii="Times New Roman" w:hAnsi="Times New Roman"/>
          <w:b/>
          <w:caps/>
          <w:sz w:val="24"/>
          <w:szCs w:val="24"/>
        </w:rPr>
        <w:t>Оценочны</w:t>
      </w:r>
      <w:r w:rsidR="002D3710" w:rsidRPr="004D21D5">
        <w:rPr>
          <w:rFonts w:ascii="Times New Roman" w:hAnsi="Times New Roman"/>
          <w:b/>
          <w:caps/>
          <w:sz w:val="24"/>
          <w:szCs w:val="24"/>
        </w:rPr>
        <w:t>Х</w:t>
      </w:r>
      <w:r w:rsidR="00232041" w:rsidRPr="004D21D5">
        <w:rPr>
          <w:rFonts w:ascii="Times New Roman" w:hAnsi="Times New Roman"/>
          <w:b/>
          <w:caps/>
          <w:sz w:val="24"/>
          <w:szCs w:val="24"/>
        </w:rPr>
        <w:t xml:space="preserve"> средств</w:t>
      </w:r>
      <w:r w:rsidR="001B7B7D" w:rsidRPr="004D21D5">
        <w:rPr>
          <w:rFonts w:ascii="Times New Roman" w:hAnsi="Times New Roman"/>
          <w:b/>
          <w:caps/>
          <w:sz w:val="24"/>
          <w:szCs w:val="24"/>
        </w:rPr>
        <w:t>ВНЕАУДИТОРНОЙ САМОСТОЯТЕЛЬНОЙ РАБОТЫ</w:t>
      </w:r>
    </w:p>
    <w:p w:rsidR="001B7B7D" w:rsidRPr="004D21D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21D5">
        <w:rPr>
          <w:rFonts w:ascii="Times New Roman" w:eastAsia="Times New Roman" w:hAnsi="Times New Roman"/>
          <w:sz w:val="24"/>
          <w:szCs w:val="24"/>
        </w:rPr>
        <w:t>Видами заданий для внеаудиторной самостоятельной работы по дисциплине</w:t>
      </w:r>
    </w:p>
    <w:p w:rsidR="001B7B7D" w:rsidRPr="004D21D5" w:rsidRDefault="001B7B7D" w:rsidP="0031043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4D21D5">
        <w:rPr>
          <w:sz w:val="24"/>
          <w:szCs w:val="24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:rsidR="001B7B7D" w:rsidRPr="004D21D5" w:rsidRDefault="001B7B7D" w:rsidP="0031043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4D21D5">
        <w:rPr>
          <w:sz w:val="24"/>
          <w:szCs w:val="24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:rsidR="001B7B7D" w:rsidRPr="004D21D5" w:rsidRDefault="001B7B7D" w:rsidP="0031043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4D21D5">
        <w:rPr>
          <w:sz w:val="24"/>
          <w:szCs w:val="24"/>
        </w:rPr>
        <w:t>для формирования умений, общих и профессиональных компетенций: решение задач и упражнений по образцу.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21D5">
        <w:rPr>
          <w:rFonts w:ascii="Times New Roman" w:eastAsia="Times New Roman" w:hAnsi="Times New Roman"/>
          <w:sz w:val="24"/>
          <w:szCs w:val="24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21D5">
        <w:rPr>
          <w:rFonts w:ascii="Times New Roman" w:eastAsia="Times New Roman" w:hAnsi="Times New Roman"/>
          <w:sz w:val="24"/>
          <w:szCs w:val="24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:rsidR="001B7B7D" w:rsidRPr="004D21D5" w:rsidRDefault="001B7B7D" w:rsidP="00310436">
      <w:pPr>
        <w:pStyle w:val="a4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:rsidR="001B7B7D" w:rsidRPr="004D21D5" w:rsidRDefault="001B7B7D" w:rsidP="00310436">
      <w:pPr>
        <w:pStyle w:val="a4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подготовки рефератов, презентаций, докладов выделено от 3 до 4 часов (поиск информации и оформление). </w:t>
      </w:r>
    </w:p>
    <w:p w:rsidR="001B7B7D" w:rsidRPr="004D21D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Специфика реферата (по сравнению с курсовой работой):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• не содержит развернутых доказательств, сравнений, рассуждений, оценок,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• дает ответ на вопрос, что нового, существенного содержится в тексте.</w:t>
      </w:r>
      <w:r w:rsidRPr="004D21D5">
        <w:rPr>
          <w:rFonts w:ascii="Times New Roman" w:hAnsi="Times New Roman"/>
          <w:sz w:val="24"/>
          <w:szCs w:val="24"/>
        </w:rPr>
        <w:br/>
        <w:t> </w:t>
      </w:r>
    </w:p>
    <w:p w:rsidR="00736A67" w:rsidRPr="004D21D5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4D21D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D21D5">
        <w:rPr>
          <w:rFonts w:ascii="Times New Roman" w:hAnsi="Times New Roman"/>
          <w:b/>
          <w:bCs/>
          <w:kern w:val="36"/>
          <w:sz w:val="24"/>
          <w:szCs w:val="24"/>
        </w:rPr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B7B7D" w:rsidRPr="004D21D5" w:rsidTr="001B7B7D">
        <w:tc>
          <w:tcPr>
            <w:tcW w:w="2943" w:type="dxa"/>
            <w:vMerge w:val="restart"/>
          </w:tcPr>
          <w:p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По полноте изложения</w:t>
            </w:r>
          </w:p>
        </w:tc>
        <w:tc>
          <w:tcPr>
            <w:tcW w:w="6628" w:type="dxa"/>
          </w:tcPr>
          <w:p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Информативные (рефераты-конспекты)</w:t>
            </w:r>
          </w:p>
        </w:tc>
      </w:tr>
      <w:tr w:rsidR="001B7B7D" w:rsidRPr="004D21D5" w:rsidTr="001B7B7D">
        <w:tc>
          <w:tcPr>
            <w:tcW w:w="2943" w:type="dxa"/>
            <w:vMerge/>
          </w:tcPr>
          <w:p w:rsidR="001B7B7D" w:rsidRPr="004D21D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Индикативные (рефераты-резюме)</w:t>
            </w:r>
          </w:p>
        </w:tc>
      </w:tr>
      <w:tr w:rsidR="001B7B7D" w:rsidRPr="004D21D5" w:rsidTr="001B7B7D">
        <w:tc>
          <w:tcPr>
            <w:tcW w:w="2943" w:type="dxa"/>
            <w:vMerge w:val="restart"/>
          </w:tcPr>
          <w:p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Монографические</w:t>
            </w:r>
          </w:p>
        </w:tc>
      </w:tr>
      <w:tr w:rsidR="001B7B7D" w:rsidRPr="004D21D5" w:rsidTr="001B7B7D">
        <w:tc>
          <w:tcPr>
            <w:tcW w:w="2943" w:type="dxa"/>
            <w:vMerge/>
          </w:tcPr>
          <w:p w:rsidR="001B7B7D" w:rsidRPr="004D21D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Обзорные</w:t>
            </w:r>
          </w:p>
        </w:tc>
      </w:tr>
    </w:tbl>
    <w:p w:rsidR="001B7B7D" w:rsidRPr="004D21D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 xml:space="preserve">Структура реферата: 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1) титульный лист; 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2) план работы с указанием страниц каждого вопроса, подвопроса (пункта);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3) введение;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5) заключение;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lastRenderedPageBreak/>
        <w:t>6) список использованной литературы;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Реферат оценивается преподавателем исходя из критериев оценки реферата.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7D" w:rsidRPr="004D21D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D21D5">
        <w:rPr>
          <w:rFonts w:ascii="Times New Roman" w:hAnsi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1B7B7D" w:rsidRPr="004D21D5" w:rsidTr="00736A67">
        <w:tc>
          <w:tcPr>
            <w:tcW w:w="294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4D21D5" w:rsidTr="00736A67">
        <w:tc>
          <w:tcPr>
            <w:tcW w:w="294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4D21D5" w:rsidTr="00736A67">
        <w:tc>
          <w:tcPr>
            <w:tcW w:w="294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4D21D5" w:rsidTr="00736A67">
        <w:tc>
          <w:tcPr>
            <w:tcW w:w="294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4D21D5" w:rsidTr="00736A67">
        <w:tc>
          <w:tcPr>
            <w:tcW w:w="294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6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4D21D5" w:rsidTr="00736A67">
        <w:tc>
          <w:tcPr>
            <w:tcW w:w="294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5. Грамотность </w:t>
            </w:r>
          </w:p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1B7B7D" w:rsidRPr="004D21D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Критерии оценки внеаудиторной самостоятельной работы Оценивание реферата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Реферат оценивается по 100 балльной шкале, </w:t>
      </w:r>
      <w:r w:rsidRPr="004D21D5">
        <w:rPr>
          <w:rFonts w:ascii="Times New Roman" w:hAnsi="Times New Roman"/>
          <w:color w:val="000000"/>
          <w:sz w:val="24"/>
          <w:szCs w:val="24"/>
        </w:rPr>
        <w:t>баллы</w:t>
      </w:r>
      <w:r w:rsidRPr="004D21D5">
        <w:rPr>
          <w:rFonts w:ascii="Times New Roman" w:hAnsi="Times New Roman"/>
          <w:sz w:val="24"/>
          <w:szCs w:val="24"/>
        </w:rPr>
        <w:t xml:space="preserve"> переводятся в оценки успеваемости следующим образом: 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• 86 – 100 баллов – «отлично»; 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• 70 – 75 баллов – «хорошо»; 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• 51 – 69 баллов – «удовлетворительно;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• мене 51 балла – «неудовлетворительно».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:rsidR="005D683E" w:rsidRPr="004D21D5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21D5" w:rsidRDefault="004D21D5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презентации: 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1) титульный лист; 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2) введение;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3) текстовое изложение материала через: таблицами, диаграммами, графиками, рисунками, схемами;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5) заключение;</w:t>
      </w:r>
    </w:p>
    <w:p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6) список использованной литературы;</w:t>
      </w:r>
    </w:p>
    <w:p w:rsidR="005D683E" w:rsidRPr="004D21D5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B7D" w:rsidRPr="004D21D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836"/>
        <w:gridCol w:w="2134"/>
        <w:gridCol w:w="2415"/>
        <w:gridCol w:w="2121"/>
        <w:gridCol w:w="2024"/>
      </w:tblGrid>
      <w:tr w:rsidR="001B7B7D" w:rsidRPr="004D21D5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4D21D5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4D21D5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4D21D5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4D21D5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Студент  в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4D21D5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4D21D5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4D21D5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4D21D5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4D21D5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4D21D5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:rsidR="004D21D5" w:rsidRDefault="004D21D5" w:rsidP="004D21D5">
      <w:pPr>
        <w:pStyle w:val="1"/>
        <w:autoSpaceDE w:val="0"/>
        <w:autoSpaceDN w:val="0"/>
        <w:ind w:left="360"/>
        <w:jc w:val="center"/>
        <w:rPr>
          <w:bCs/>
          <w:caps/>
          <w:szCs w:val="24"/>
        </w:rPr>
      </w:pPr>
    </w:p>
    <w:p w:rsidR="005E59B1" w:rsidRPr="004D21D5" w:rsidRDefault="004D21D5" w:rsidP="004D21D5">
      <w:pPr>
        <w:pStyle w:val="1"/>
        <w:autoSpaceDE w:val="0"/>
        <w:autoSpaceDN w:val="0"/>
        <w:ind w:left="360"/>
        <w:jc w:val="center"/>
        <w:rPr>
          <w:b w:val="0"/>
          <w:bCs/>
          <w:caps/>
          <w:szCs w:val="24"/>
        </w:rPr>
      </w:pPr>
      <w:r w:rsidRPr="004D21D5">
        <w:rPr>
          <w:bCs/>
          <w:caps/>
          <w:szCs w:val="24"/>
        </w:rPr>
        <w:t xml:space="preserve">5 </w:t>
      </w:r>
      <w:r w:rsidR="002D3710" w:rsidRPr="004D21D5">
        <w:rPr>
          <w:bCs/>
          <w:caps/>
          <w:szCs w:val="24"/>
        </w:rPr>
        <w:t>ФОНД ОценочныХ</w:t>
      </w:r>
      <w:r w:rsidR="005E59B1" w:rsidRPr="004D21D5">
        <w:rPr>
          <w:bCs/>
          <w:caps/>
          <w:szCs w:val="24"/>
        </w:rPr>
        <w:t xml:space="preserve"> средств промежуточной аттестации</w:t>
      </w:r>
    </w:p>
    <w:p w:rsidR="00AA14F1" w:rsidRPr="005D0989" w:rsidRDefault="00AA14F1" w:rsidP="00AA14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0989">
        <w:rPr>
          <w:rFonts w:ascii="Times New Roman" w:hAnsi="Times New Roman"/>
          <w:b/>
          <w:bCs/>
          <w:sz w:val="24"/>
          <w:szCs w:val="24"/>
        </w:rPr>
        <w:t>Вопросы к экзамену по литературе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Драма «Гроза». Конфликт и расстановка действующих лиц.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Роман И.А.Гончарова «Обломов». Простота и сложность характера главного  героя.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«Сон Обломова» и его место в художественной структуре романа.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Испытание любовью как средство характеристики героя в романах И.С.Тургенева. «Тургеневская» девушка.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«Отцы и дети». Основной конфликт. Смысл названия романа. Базаров в русской  критике.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Петербург Достоевского (по роману Ф.М.Достоевского «Преступление и наказание»).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Роман Ф.М.Достоевского «Преступление и наказание». Антигуманная теория  Раскольникова.         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Раскольников и Соня Мармеладова. Роль Сони в системе художественных  образов романа.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«Мысль семейная» в романе Л.Н.Толстого «Война и мир».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Картины природы и их роль в романе Л.Н.Толстого «Война и мир».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«Нет величия там, где нет простоты, добра и правды». Кутузов и  Наполеон как воплощение авторской идеи.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Тема народа в лирике Н.А.Некрасова. Чтение наизусть и анализ  стихотворения Некрасова.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Поэма Н.А.Некрасова «Кому на Руси жить хорошо». Крестьяне –        правдоискатели. Проблема счастья в поэме.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Своеобразие сатиры М.Е. Салтыкова-Щедрина в «Истории одного города».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Тютчев – певец русской природы. Чтение наизусть и анализ стихотворения  (по выбору учащегося).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lastRenderedPageBreak/>
        <w:t xml:space="preserve">Любовь в лирике Ф.И.Тютчева. Чтение наизусть и анализ  стихотворения  (по выбору учащегося).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А.А.Фет. Основные мотивы лирики. Чтение наизусть и анализ  стихотворения   (по выбору учащегося).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Трилогия о футлярной жизни. Анализ рассказов А.П. Чехова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А.П.Чехов. «Вишневый сад». Жанровое и художественное  своеобразие.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Тема прошлого, настоящего и будущего России в пьесе А.П. Чехова «Вишневый сад». Роль символики и подтекста в чеховской драматургии.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Сны героев. Их художественная функция в произведениях отечественной литературы.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Поэзия «серебряного века» (общий обзор). Чтение наизусть одного из стихотворений 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Творчество одного из поэтов серебряного века. (на выбор учащегося). Анализ и чтение стихотворения наизусть.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Судьба человека в контексте эпохи. (По рассказам И.А. Бунина «Господин из Сан-Франциско» и «Чистый понедельник».) </w:t>
      </w:r>
    </w:p>
    <w:p w:rsidR="00AA14F1" w:rsidRPr="004D21D5" w:rsidRDefault="00E77AB6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Талант</w:t>
      </w:r>
      <w:r w:rsidR="00AA14F1" w:rsidRPr="004D21D5">
        <w:rPr>
          <w:rFonts w:ascii="Times New Roman" w:hAnsi="Times New Roman"/>
          <w:sz w:val="24"/>
          <w:szCs w:val="24"/>
        </w:rPr>
        <w:t xml:space="preserve"> любви в рассказе  А.И. Куприна «Гранатовый браслет».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Сюжет, композиция и проблематика рассказа М. Горького «Старуха Изергиль».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Спор о человеке в пьесе М. Горького «На дне».  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Тема России (Родины) в лирике А.А. Блока.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Сатирические стихотворения В. В. Маяковского. Основные темы, идеи, образы.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Темы и образы ранней лирики В.В. Маяковского. Чтение наизусть одного стихотворения.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Тема родины и природы в лирике С.А. Есенина. Чтение наизусть одного стихотворения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Гражданская война в русской прозе XX века (на примере одного произведения).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Путь исканий Григория Мелехова в романе М.А. Шолохова «Тихий Дон». Смысл финала шолоховской эпопеи.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Стихотворения Юрия Живаго в романе Б.Л. Пастернака «Доктор Живаго»    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Основные темы и проблемы в романе М. А. Булгакова «Мастер и Маргарита». 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Сатира в повести М.А. Булгакова «Собачье сердце».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Великая Отечественная война и ее художественное осмысление в русской прозе второй половины ХХ в. (на примере одного произведения по выбору экзаменуемого).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Тема подвига и самопожертвования в произведениях отечественной литературы.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Особенности творчества одного из современных отечественных поэтов второй половины ХХ в. (по выбору экзаменуемого). </w:t>
      </w:r>
    </w:p>
    <w:p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Герои и проблематика одного из произведений современной отечественной драматургии второй половины ХХ в. (по выбору экзаменуемого).</w:t>
      </w:r>
    </w:p>
    <w:p w:rsidR="001B7B7D" w:rsidRPr="004D21D5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color w:val="000000"/>
          <w:sz w:val="24"/>
          <w:szCs w:val="24"/>
        </w:rPr>
      </w:pPr>
    </w:p>
    <w:p w:rsidR="001B7B7D" w:rsidRPr="004D21D5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оценивания ответа на задание по </w:t>
      </w:r>
      <w:r w:rsidR="0014533F" w:rsidRPr="004D21D5">
        <w:rPr>
          <w:rFonts w:ascii="Times New Roman" w:hAnsi="Times New Roman"/>
          <w:b/>
          <w:bCs/>
          <w:sz w:val="24"/>
          <w:szCs w:val="24"/>
        </w:rPr>
        <w:t>экзамену</w:t>
      </w:r>
    </w:p>
    <w:p w:rsidR="0014533F" w:rsidRPr="004D21D5" w:rsidRDefault="0014533F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B7B7D" w:rsidRPr="004D21D5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Ответ </w:t>
      </w:r>
      <w:r w:rsidR="00CF530E" w:rsidRPr="004D21D5">
        <w:rPr>
          <w:rFonts w:ascii="Times New Roman" w:hAnsi="Times New Roman"/>
          <w:sz w:val="24"/>
          <w:szCs w:val="24"/>
        </w:rPr>
        <w:t>обучающегося</w:t>
      </w:r>
      <w:r w:rsidRPr="004D21D5">
        <w:rPr>
          <w:rFonts w:ascii="Times New Roman" w:hAnsi="Times New Roman"/>
          <w:sz w:val="24"/>
          <w:szCs w:val="24"/>
        </w:rPr>
        <w:t xml:space="preserve"> оценивается по пятибалльной шкале:</w:t>
      </w:r>
    </w:p>
    <w:p w:rsidR="001B7B7D" w:rsidRPr="004D21D5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b/>
          <w:i/>
          <w:sz w:val="24"/>
          <w:szCs w:val="24"/>
        </w:rPr>
        <w:t>- «5»</w:t>
      </w:r>
      <w:r w:rsidRPr="004D21D5">
        <w:rPr>
          <w:rFonts w:ascii="Times New Roman" w:hAnsi="Times New Roman"/>
          <w:sz w:val="24"/>
          <w:szCs w:val="24"/>
        </w:rPr>
        <w:t xml:space="preserve"> если </w:t>
      </w:r>
      <w:r w:rsidR="00CF530E" w:rsidRPr="004D21D5">
        <w:rPr>
          <w:rFonts w:ascii="Times New Roman" w:hAnsi="Times New Roman"/>
          <w:sz w:val="24"/>
          <w:szCs w:val="24"/>
        </w:rPr>
        <w:t>обучающийся</w:t>
      </w:r>
      <w:r w:rsidRPr="004D21D5">
        <w:rPr>
          <w:rFonts w:ascii="Times New Roman" w:hAnsi="Times New Roman"/>
          <w:sz w:val="24"/>
          <w:szCs w:val="24"/>
        </w:rPr>
        <w:t xml:space="preserve"> имеет системные знания по поставленному вопросу. Содержание вопроса учащийся излагает логично, раскрывает сущность характеризуемых химических объектов, процессов и явлений, не допускает химических ошибок и неточностей (отсутствуют ошибки).</w:t>
      </w:r>
    </w:p>
    <w:p w:rsidR="001B7B7D" w:rsidRPr="004D21D5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4D21D5">
        <w:rPr>
          <w:b/>
          <w:i/>
          <w:sz w:val="24"/>
          <w:szCs w:val="24"/>
        </w:rPr>
        <w:t>-  «4»</w:t>
      </w:r>
      <w:r w:rsidRPr="004D21D5">
        <w:rPr>
          <w:sz w:val="24"/>
          <w:szCs w:val="24"/>
        </w:rPr>
        <w:t xml:space="preserve">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химические ошибки, нелогично изложено основное содержание вопроса (допущена незначительная (негрубая) ошибка).</w:t>
      </w:r>
    </w:p>
    <w:p w:rsidR="001B7B7D" w:rsidRPr="004D21D5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4D21D5">
        <w:rPr>
          <w:b/>
          <w:i/>
          <w:sz w:val="24"/>
          <w:szCs w:val="24"/>
        </w:rPr>
        <w:lastRenderedPageBreak/>
        <w:t>- «3»</w:t>
      </w:r>
      <w:r w:rsidRPr="004D21D5">
        <w:rPr>
          <w:sz w:val="24"/>
          <w:szCs w:val="24"/>
        </w:rPr>
        <w:t xml:space="preserve"> ставится, если </w:t>
      </w:r>
      <w:r w:rsidR="00CF530E" w:rsidRPr="004D21D5">
        <w:rPr>
          <w:sz w:val="24"/>
          <w:szCs w:val="24"/>
        </w:rPr>
        <w:t>обучающийся</w:t>
      </w:r>
      <w:r w:rsidRPr="004D21D5">
        <w:rPr>
          <w:sz w:val="24"/>
          <w:szCs w:val="24"/>
        </w:rPr>
        <w:t xml:space="preserve"> имеет неполные знания, не может их применить, раскрыть сущность процесса или явления (в ответе содержится наличие грубой ошибки, нескольких грубых ошибок).</w:t>
      </w:r>
    </w:p>
    <w:p w:rsidR="001B7B7D" w:rsidRPr="004D21D5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4D21D5">
        <w:rPr>
          <w:b/>
          <w:i/>
          <w:sz w:val="24"/>
          <w:szCs w:val="24"/>
        </w:rPr>
        <w:t xml:space="preserve">- «2» </w:t>
      </w:r>
      <w:r w:rsidRPr="004D21D5">
        <w:rPr>
          <w:sz w:val="24"/>
          <w:szCs w:val="24"/>
        </w:rPr>
        <w:t xml:space="preserve">ставится, если </w:t>
      </w:r>
      <w:r w:rsidR="00CF530E" w:rsidRPr="004D21D5">
        <w:rPr>
          <w:sz w:val="24"/>
          <w:szCs w:val="24"/>
        </w:rPr>
        <w:t>обучающийся</w:t>
      </w:r>
      <w:r w:rsidRPr="004D21D5">
        <w:rPr>
          <w:sz w:val="24"/>
          <w:szCs w:val="24"/>
        </w:rPr>
        <w:t xml:space="preserve"> усвоил материала на уровне ниже минимальных требований программы (наличия нескольких грубых ошибок, большого числа негрубых при воспроизведении изученного материала)</w:t>
      </w:r>
    </w:p>
    <w:p w:rsidR="005E59B1" w:rsidRPr="004D21D5" w:rsidRDefault="005E59B1" w:rsidP="00310436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br w:type="page"/>
      </w:r>
      <w:r w:rsidR="0014533F" w:rsidRPr="004D21D5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155B69" w:rsidRPr="004D21D5" w:rsidRDefault="00155B69" w:rsidP="004D2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7D17" w:rsidRPr="004D21D5" w:rsidRDefault="00207D17" w:rsidP="00155B6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Для обучающихся</w:t>
      </w:r>
    </w:p>
    <w:p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Агеносов В.В. и др. Русская литература ХХ в. (ч. 1, 2). 11кл. – М., 2005.</w:t>
      </w:r>
    </w:p>
    <w:p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Русская литература </w:t>
      </w:r>
      <w:r w:rsidRPr="004D21D5">
        <w:rPr>
          <w:sz w:val="24"/>
          <w:szCs w:val="24"/>
          <w:lang w:val="en-US"/>
        </w:rPr>
        <w:t>XIX</w:t>
      </w:r>
      <w:r w:rsidRPr="004D21D5">
        <w:rPr>
          <w:sz w:val="24"/>
          <w:szCs w:val="24"/>
        </w:rPr>
        <w:t xml:space="preserve"> в. (ч. 1, 2). 10 кл. – М., 2005</w:t>
      </w:r>
    </w:p>
    <w:p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Русская литература </w:t>
      </w:r>
      <w:r w:rsidRPr="004D21D5">
        <w:rPr>
          <w:sz w:val="24"/>
          <w:szCs w:val="24"/>
          <w:lang w:val="en-US"/>
        </w:rPr>
        <w:t>XIX</w:t>
      </w:r>
      <w:r w:rsidRPr="004D21D5">
        <w:rPr>
          <w:sz w:val="24"/>
          <w:szCs w:val="24"/>
        </w:rPr>
        <w:t xml:space="preserve"> в. Учебник-практикум (ч. 1, 2, 3). 11 кл./ Под ред. Ю.И. Лысого. – М., 2003.</w:t>
      </w:r>
    </w:p>
    <w:p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Русская литература ХХ в. (ч. 1, 2). 11 кл. / Под ред. В.П. Журавлева.</w:t>
      </w:r>
    </w:p>
    <w:p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Литература (ч. 1, 2). 11 кл. / Программа под ред. В.Г. Маранцман. – М., 2002.</w:t>
      </w:r>
    </w:p>
    <w:p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Лебедев Ю.В. Русская литература </w:t>
      </w:r>
      <w:r w:rsidRPr="004D21D5">
        <w:rPr>
          <w:sz w:val="24"/>
          <w:szCs w:val="24"/>
          <w:lang w:val="en-US"/>
        </w:rPr>
        <w:t>XIX</w:t>
      </w:r>
      <w:r w:rsidRPr="004D21D5">
        <w:rPr>
          <w:sz w:val="24"/>
          <w:szCs w:val="24"/>
        </w:rPr>
        <w:t xml:space="preserve"> в. (ч. 1, 2). 10 кл. – М., 2003.</w:t>
      </w:r>
    </w:p>
    <w:p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Маранцман В.Г. и д. Литературе. Программа (ч. 1, 2). 10 кл. – М., 2005.</w:t>
      </w:r>
    </w:p>
    <w:p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Русская литература </w:t>
      </w:r>
      <w:r w:rsidRPr="004D21D5">
        <w:rPr>
          <w:sz w:val="24"/>
          <w:szCs w:val="24"/>
          <w:lang w:val="en-US"/>
        </w:rPr>
        <w:t>XIX</w:t>
      </w:r>
      <w:r w:rsidRPr="004D21D5">
        <w:rPr>
          <w:sz w:val="24"/>
          <w:szCs w:val="24"/>
        </w:rPr>
        <w:t xml:space="preserve"> в. (ч. 1, 2, 3). 10 кл. / Программа под ред. Обернихиной Г.А. – М., 2005.</w:t>
      </w:r>
    </w:p>
    <w:p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Обернихина Г.А., Антонова А.Г., Вольнова И.Л. и др. Литература. Практикум: учеб. пособие. /Под ред. Г.А. Обернихиной. – М., 2007.</w:t>
      </w:r>
    </w:p>
    <w:p w:rsidR="00207D17" w:rsidRPr="004D21D5" w:rsidRDefault="00207D17" w:rsidP="00155B69">
      <w:pPr>
        <w:pStyle w:val="af"/>
        <w:spacing w:after="0"/>
        <w:ind w:firstLine="709"/>
        <w:jc w:val="both"/>
        <w:rPr>
          <w:sz w:val="24"/>
          <w:szCs w:val="24"/>
        </w:rPr>
      </w:pPr>
    </w:p>
    <w:p w:rsidR="00207D17" w:rsidRPr="004D21D5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Для преподавателей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История русской литературы XIX в., 1800–1830 гг. / Под ред. В.Н. Аношкиной и С.М. Петрова. – М., 2000.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История русской литературы ХI–XIX вв. / Под ред. В.И. Коровина, Н.И. Якушина. – М., 2001.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История русской литературы ХIХ в. / Под ред. В.Н. Аношкина, Л.Д. Громова. – М., 2001.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Кожинов В. Пророк в своем Отечестве. – М., 2002.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Литературные манифесты от символизма до наших дней. – М., 2000.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Михайлов А. Жизнь В. Маяковского. – М., 2003.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Михайлов О. Жизнь Бунина. – М., 2002.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b/>
          <w:bCs/>
          <w:iCs/>
          <w:sz w:val="24"/>
          <w:szCs w:val="24"/>
        </w:rPr>
      </w:pPr>
      <w:r w:rsidRPr="004D21D5">
        <w:rPr>
          <w:iCs/>
          <w:sz w:val="24"/>
          <w:szCs w:val="24"/>
        </w:rPr>
        <w:t xml:space="preserve">Мусатов В.В. </w:t>
      </w:r>
      <w:r w:rsidRPr="004D21D5">
        <w:rPr>
          <w:sz w:val="24"/>
          <w:szCs w:val="24"/>
        </w:rPr>
        <w:t>История русской литературы первой половины ХХ в.  – М., 2001.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Набоков В. Лекции по русской литературе. – М., 2001.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Русская литература ХХ в. / Под ред. А.Г. Андреевой. – М., 2002.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Русская литература </w:t>
      </w:r>
      <w:r w:rsidRPr="004D21D5">
        <w:rPr>
          <w:sz w:val="24"/>
          <w:szCs w:val="24"/>
          <w:lang w:val="en-US"/>
        </w:rPr>
        <w:t>XIX</w:t>
      </w:r>
      <w:r w:rsidRPr="004D21D5">
        <w:rPr>
          <w:sz w:val="24"/>
          <w:szCs w:val="24"/>
        </w:rPr>
        <w:t xml:space="preserve"> в. (ч. 1, 2, 3). 10 кл. / Под ред. Ионина Г.Н.   – М., 2001.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iCs/>
          <w:sz w:val="24"/>
          <w:szCs w:val="24"/>
        </w:rPr>
        <w:t>Смирнова Л.Н.</w:t>
      </w:r>
      <w:r w:rsidRPr="004D21D5">
        <w:rPr>
          <w:sz w:val="24"/>
          <w:szCs w:val="24"/>
        </w:rPr>
        <w:t xml:space="preserve"> Русская литература конца ХIХ – начала ХХ в. – М., 2001.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b/>
          <w:bCs/>
          <w:i/>
          <w:iCs/>
          <w:sz w:val="24"/>
          <w:szCs w:val="24"/>
        </w:rPr>
      </w:pPr>
      <w:r w:rsidRPr="004D21D5">
        <w:rPr>
          <w:iCs/>
          <w:sz w:val="24"/>
          <w:szCs w:val="24"/>
        </w:rPr>
        <w:t xml:space="preserve">Соколов А.Г. </w:t>
      </w:r>
      <w:r w:rsidRPr="004D21D5">
        <w:rPr>
          <w:sz w:val="24"/>
          <w:szCs w:val="24"/>
        </w:rPr>
        <w:t>История русской литературы XIX–XX века. – М., 2000.</w:t>
      </w:r>
    </w:p>
    <w:p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iCs/>
          <w:sz w:val="24"/>
          <w:szCs w:val="24"/>
        </w:rPr>
        <w:t>Тимина С.И.</w:t>
      </w:r>
      <w:r w:rsidRPr="004D21D5">
        <w:rPr>
          <w:sz w:val="24"/>
          <w:szCs w:val="24"/>
        </w:rPr>
        <w:t xml:space="preserve"> Русская проза конца ХХ в. – М., 2001.</w:t>
      </w:r>
    </w:p>
    <w:p w:rsidR="00207D17" w:rsidRPr="004D21D5" w:rsidRDefault="00207D17" w:rsidP="00155B69">
      <w:pPr>
        <w:pStyle w:val="af"/>
        <w:spacing w:after="0"/>
        <w:ind w:firstLine="709"/>
        <w:jc w:val="both"/>
        <w:rPr>
          <w:sz w:val="24"/>
          <w:szCs w:val="24"/>
        </w:rPr>
      </w:pPr>
    </w:p>
    <w:p w:rsidR="00207D17" w:rsidRPr="004D21D5" w:rsidRDefault="00207D17" w:rsidP="00155B69">
      <w:pPr>
        <w:pStyle w:val="af"/>
        <w:spacing w:after="0"/>
        <w:jc w:val="both"/>
        <w:rPr>
          <w:b/>
          <w:sz w:val="24"/>
          <w:szCs w:val="24"/>
        </w:rPr>
      </w:pPr>
      <w:r w:rsidRPr="004D21D5">
        <w:rPr>
          <w:b/>
          <w:sz w:val="24"/>
          <w:szCs w:val="24"/>
        </w:rPr>
        <w:t>Русский язык.</w:t>
      </w:r>
    </w:p>
    <w:p w:rsidR="00207D17" w:rsidRPr="004D21D5" w:rsidRDefault="00207D17" w:rsidP="00155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Для обучающихся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Антонова Е.С., Воителева Т.М. Русский язык и культура речи. Учебник для средних специальных учебных заведений. – М., 2006.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Бабайцева В.В. Русский язык. 10-11 кл. – М., 2004.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Власенков А.И., Рыбченкова Л.М. Русский язык: Грамматика. Текст. Стили речи. Учебник для 10-11 кл. общеобразов. учрежд. – М., 2005.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Воителева Т.М. Русский язык и культура речи: дидактические материалы: учеб. пособ. для студ. сред. проф. учеб. заведений. – М., 2007.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Герасименко Н.А., Канафьева А.В., Леденева В.В. и др. Русский язык: учебник. – 4-е изд., испр. – М., 2006.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Гольцова Н.Г., Шамшин И.В. Русский язык. 10-11 кл. – М., 2005.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Горшков А.И. Русская словесность. От слова к словесности. 10-11 классы. Учебник для общеобразоват. Учрежд. – М., 2005.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Дейкина А.Д., Пахнова Т.М. Русский язык. 10-11 кл. – М., 2005.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Львова С.И. Таблицы по русскому языку. – М., 2003.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Пахнова Т.М. Готовимся к экзаменам по русскому языку. – М., 2001.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lastRenderedPageBreak/>
        <w:t>Солганик Г.Я. От слова к тексту. – М., 1993.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Шанский Н.М. Лингвистические детективы. – М., 2002.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Шклярова Т.В. Справочник по русскому языку для школьников и абитуриентов. – М., 2002.</w:t>
      </w:r>
    </w:p>
    <w:p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Энциклопедия для детей: Т. 10: Языкознание. Русский язык. – М., 1998.</w:t>
      </w:r>
    </w:p>
    <w:p w:rsidR="00207D17" w:rsidRPr="004D21D5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</w:p>
    <w:p w:rsidR="00207D17" w:rsidRPr="004D21D5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Для преподавателей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Антонова Е.С. Тайны текста. М., 2001.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Архипова Е.В. Основы методики развития речи учащихся. – М., 2004.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Блинов Г.И. Упражнения, задания и ответы по пунктуации: Книга для учителей. – М., 2002.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Валгина Н.С. Трудности современной пунктуации. – М., 2000.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Валгина Н.С. Теория текста. – М., 2004.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Воителева Т.М. Теория и методика обучения русскому языку. – М., 2006.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Готовимся к единому государственному экзамену / Вакурова О.Ф., Львова С.И., Цыбулько И.П. – М. 2006.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Костяева Т.А. Тесты, проверочные и контрольные работы по русскому языку. – М., 2002.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Комплексный словарь русского языка / Под ред. А.Н. Тихонова. – М., 2001.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Культура русской речи. / Под ред. Проф. Л.К. Граудиной и Е.Н. Ширяева. – М., 2000.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Культура устной и письменной речи делового человека: Справочник. Практикум. – М., 2001.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Обучение русскому языку в школе / Под ред. Е.А. Быстровой. – М., 2004.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Развитие речи. Выразительные средства художественной речи / Под ред. Г.С. Меркина, Т.М. Зыбиной. – М., 2005. 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Розенталь Д.Э. Справочник по русскому языку. Практическая стилистика. – М., 2004.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Русские писатели о языке: Хрестоматия / Авт.-сост. Е.М. Виноградова и др.; под ред. Н.А. Николиной. – М.. 2004.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Сборник нормативных документов. Русский язык / Сост. Э.Д. Днепров, А.Г. Аркадьев. – М., 2004.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Цейтлин С.Н. Язык и ребенок: Лингвистика детской речи. – М., 2000.</w:t>
      </w:r>
    </w:p>
    <w:p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Штрекер Н.Ю. Современный русский язык: Историческое комментирование. – М.. 2005.</w:t>
      </w:r>
    </w:p>
    <w:p w:rsidR="00207D17" w:rsidRPr="004D21D5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Словари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Горбачевич К.С. Словарь трудностей произношения и ударения в современном русском языке. – СПб., 2000.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Горбачевич К.С. Словарь трудностей современного русского языка. – СПб. 2003.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Лекант П.А. Орфографический словарь русского языка. Правописание, произношение, ударение, формы. – М., 2001.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Лекант П.А., Леденева В.В. Школьный орфоэпический словарь русского языка. – М., 2005.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Львов В.В. Школьный орфоэпический словарь русского языка. – М., 2004.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Новый орфографический словарь-справочник русского языка / Отв. Ред. В.В. Бурцева. – 3-е изд., стереотипн. – М., 2002.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Ожегов С.И., Шведова Н.Ю. Толковый словарь русского языка. – М., 1992. 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lastRenderedPageBreak/>
        <w:t>Семенюк А.А., Матюшина М.А. Школьный толковый словарь русского языка. – М., 2001.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 М., 2005.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Скорлуповская Е.В., Снетова Г.П. Толковый словарь русского языка с лексико-грамматическими формами. – М., 2002.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М., 2006.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2006.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2000.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2005.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Школьный словарь иностранных слов / Под ред. В.В. Иванова – М., 2000. </w:t>
      </w:r>
    </w:p>
    <w:p w:rsidR="00207D17" w:rsidRPr="004D21D5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Сайты и электронные пособия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Егорова Н.В., Золотарева И.В. и др. «Поурочные разработки по литературе XIX в. 10 класс (в 2-х частях)». М.: «ВАКО», 4-е изд., перераб. и допол., 2009 год.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Коровина В.Я. «Программы общеобразовательных учреждений. Литература. 5-11, 10-11 классы». М.: «Просвещение», 2008 год.  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Королева Н.С., Мошенская Т.Н. «Открытые уроки литературы.5-9 классы». М.: «ВАКО», 2010 год.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4D21D5">
        <w:rPr>
          <w:sz w:val="24"/>
          <w:szCs w:val="24"/>
        </w:rPr>
        <w:t>Манн Ю.В., Самородницкая Е.И. «Гоголь в школе». М.: «ВАКО», 2007 год.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4D21D5">
        <w:rPr>
          <w:sz w:val="24"/>
          <w:szCs w:val="24"/>
        </w:rPr>
        <w:t>Нигматуллина Л.М. «Литературные версты. Методическое пособие». г. Набережные Челны.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Нигматуллина Л.М. «Литературные версты - 2. Методическое пособие».  г. Набережные Челны.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Обернихина Г.А., Мацыяка Е.В. «Литература». Учебник для 10-11 класса (среднее профессиональное образование). М.: «Акадеимя», 2008 год.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Обернихина Г.А., Мацыяка Е.В. «Литература». Книга для преподавателя  (среднее профессиональное образование). М.: «Акадеимя», 2008 год.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Островский С.Л. «Как сделать презентацию?». М.: «Первое сентября», 2010 год.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Поурочные планы по программе А.Г. Кутузова для преподавателей. 11 класс. В 2-х частях». Волгоград: «Учитель», 2007 год.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4D21D5">
        <w:rPr>
          <w:sz w:val="24"/>
          <w:szCs w:val="24"/>
        </w:rPr>
        <w:t>Сборник информационно-творческих работ учителей и учащихся г. Нижнекамска «К 200-летию со дня рождения Н.В. Гоголя». г. Нижнекамск.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Соловьева Л.В. «Русская проза рубежа тысячелетий. Учебное пособие». Елабуга.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Сухих И.Н. «Литература XX века». Учебник для 11 класса (базовый уровень) в 2-частях. М.: «Академия», 2011 год.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Сухих И.Н. «Литература XX века». Практикум для 11 класса (базовый уровень). М.: «Академия», 2010 год.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Сухих И.Н. «Литература в 11 классе (базовый уровень)». Книга для учителя. М.: «Академия», 2010 год.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Третьякова Л.С. «Страницы русской музыки. Русская классическая музыка на рубеже XIX – XX в.в.». М.: «Знамя».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Тугушева М. «Под знаком четырех М». М.: «Книга».</w:t>
      </w:r>
    </w:p>
    <w:p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lastRenderedPageBreak/>
        <w:t>Чалмаев В., Зинин С. «Русская литература XX века» Учебник в 2-частях (10-11 класс). М.: «Русское слово», 2003 год.</w:t>
      </w:r>
    </w:p>
    <w:p w:rsidR="00207D17" w:rsidRPr="004D21D5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Агеносов В.В. «Русская литература XX века. Учебник для общеобразовательных учебных дисциплин в 2-х частях». М.: «Дрофа», 2000 год.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Аристова М.А., Макарова М.А. и др. «Русская литература для школьников. Справочник». М.: «Экзамен», 2008 г.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Белоцкая Г.В. «Литература. Ответы на вопросы. Для абитуриентов и учащихся 11 классов. Экзамен 2002». М.: «Экзамен», 2002 г.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Глинин Г.Г. «Хрестоматия по русской литературе 10-11 классов». Челябинск: «Пластик-информ», 1994 год.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Гурьянова А.С. «Методическое пособие по литературе для учителей и учащихся старших классов». Г. Нижнекамск.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Десницкий А.В. «И.А. Крылов. Биография писателя. Пособие для учащихся». М.: «Просвещение», 1983 г.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Качурин М.Г., Мотольская Д.К. Русская литература. Учебник для 9-го класса средней школы». М.: «Просвещение», 1986 год.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Крутецкая В.А. «Литература в таблицах и схемах. 11 класс». Санкт-Петербург: 2008 год.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Кучина Т.Г. «ЕГЭ. Литература. Тематические тестовые задания. Уровни В, С. 10-11 классы».  Ярославль: Академия развития, 2011 г.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Лебедев Ю.В. «Русская литература XIX века. 10 класс. В двух частях». М.: «Дрофа», 2002 год.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Мещерякова М. «Литература в таблицах и схемах». М.: Рольф, 2-е изд., испр., 2001 г.</w:t>
      </w:r>
    </w:p>
    <w:p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Торкунова Т.В. «Готовимся к экзамену по литературе». М.: Айрис-пресс, 2007 год.</w:t>
      </w:r>
    </w:p>
    <w:p w:rsidR="00207D17" w:rsidRPr="004D21D5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Электронные пособия:</w:t>
      </w:r>
    </w:p>
    <w:p w:rsidR="00207D17" w:rsidRPr="004D21D5" w:rsidRDefault="00207D17" w:rsidP="00310436">
      <w:pPr>
        <w:pStyle w:val="a4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Миронова Ю.С. «Литература в схемах и таблицах». Санкт-Петербург: «Тритон», 2008 г.</w:t>
      </w:r>
    </w:p>
    <w:p w:rsidR="00207D17" w:rsidRPr="004D21D5" w:rsidRDefault="00207D17" w:rsidP="00310436">
      <w:pPr>
        <w:pStyle w:val="a4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Санкт-Петербург и пригороды. Санкт-Петербург: «П-2», 2011 год.</w:t>
      </w:r>
    </w:p>
    <w:p w:rsidR="00207D17" w:rsidRPr="004D21D5" w:rsidRDefault="00207D17" w:rsidP="00310436">
      <w:pPr>
        <w:pStyle w:val="a4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Современная универсальная российская энциклопедия. Большая энциклопедия Кирилла и Мефодия, 2007 год.</w:t>
      </w:r>
    </w:p>
    <w:p w:rsidR="00207D17" w:rsidRPr="004D21D5" w:rsidRDefault="00207D17" w:rsidP="00310436">
      <w:pPr>
        <w:pStyle w:val="a4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Уроки литературы с применением информационных технологий. Мультимедийное приложение к урокам. М.:. «Планета», 2011 год.</w:t>
      </w:r>
    </w:p>
    <w:p w:rsidR="00207D17" w:rsidRPr="004D21D5" w:rsidRDefault="00207D17" w:rsidP="00155B69">
      <w:pPr>
        <w:pStyle w:val="a6"/>
        <w:spacing w:before="0" w:beforeAutospacing="0" w:after="0" w:afterAutospacing="0"/>
        <w:jc w:val="center"/>
        <w:rPr>
          <w:b/>
        </w:rPr>
      </w:pPr>
      <w:r w:rsidRPr="004D21D5">
        <w:rPr>
          <w:b/>
        </w:rPr>
        <w:t>Интернет – ресурсы:</w:t>
      </w:r>
    </w:p>
    <w:p w:rsidR="00207D17" w:rsidRPr="004D21D5" w:rsidRDefault="00207D17" w:rsidP="00310436">
      <w:pPr>
        <w:pStyle w:val="Default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D21D5">
        <w:t>Электронный ресурс «ГРАМОТА.РУ». Форма доступа:www.gramota.ru</w:t>
      </w:r>
    </w:p>
    <w:p w:rsidR="00207D17" w:rsidRPr="004D21D5" w:rsidRDefault="00207D17" w:rsidP="00310436">
      <w:pPr>
        <w:pStyle w:val="Default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D21D5">
        <w:t xml:space="preserve">Электронный ресурс «Электронная версия газеты « Литература». Форма доступа: rus.1september.ru </w:t>
      </w:r>
    </w:p>
    <w:p w:rsidR="00207D17" w:rsidRPr="004D21D5" w:rsidRDefault="00207D17" w:rsidP="00310436">
      <w:pPr>
        <w:pStyle w:val="Default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D21D5">
        <w:t xml:space="preserve">Электронный ресурс «Литература». Форма доступа: </w:t>
      </w:r>
      <w:hyperlink r:id="rId9" w:history="1">
        <w:r w:rsidRPr="004D21D5">
          <w:rPr>
            <w:rStyle w:val="a8"/>
            <w:rFonts w:eastAsia="Calibri"/>
          </w:rPr>
          <w:t>www.alleng</w:t>
        </w:r>
      </w:hyperlink>
      <w:r w:rsidRPr="004D21D5">
        <w:t xml:space="preserve">.ru </w:t>
      </w:r>
    </w:p>
    <w:p w:rsidR="00207D17" w:rsidRPr="004D21D5" w:rsidRDefault="00207D17" w:rsidP="00310436">
      <w:pPr>
        <w:pStyle w:val="Default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D21D5">
        <w:t xml:space="preserve">Электронный ресурс «Кабинет литературы». Форма доступа: ruslit.ioso.ru </w:t>
      </w:r>
    </w:p>
    <w:p w:rsidR="00207D17" w:rsidRPr="004D21D5" w:rsidRDefault="00207D17" w:rsidP="00310436">
      <w:pPr>
        <w:pStyle w:val="Default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D21D5">
        <w:t xml:space="preserve">Электронный ресурс «Литература». Форма доступа: </w:t>
      </w:r>
      <w:hyperlink r:id="rId10" w:history="1">
        <w:r w:rsidRPr="004D21D5">
          <w:rPr>
            <w:rStyle w:val="a8"/>
            <w:rFonts w:eastAsia="Calibri"/>
          </w:rPr>
          <w:t>www.gramma</w:t>
        </w:r>
      </w:hyperlink>
      <w:r w:rsidRPr="004D21D5">
        <w:t xml:space="preserve">.ru </w:t>
      </w:r>
    </w:p>
    <w:p w:rsidR="00207D17" w:rsidRPr="004D21D5" w:rsidRDefault="00207D17" w:rsidP="00310436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1" w:history="1">
        <w:r w:rsidRPr="004D21D5">
          <w:rPr>
            <w:rStyle w:val="a8"/>
            <w:rFonts w:ascii="Times New Roman" w:hAnsi="Times New Roman"/>
            <w:sz w:val="24"/>
            <w:szCs w:val="24"/>
          </w:rPr>
          <w:t>www.slovari.ru</w:t>
        </w:r>
      </w:hyperlink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Гольцова Н.Г., Шамшин И.В., Мищерина М.А «Русский язык 10-11 класс», учебник для общеобразовательных учреждений, М.: «Русское слово»,2009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Греков В.Ф., Крючков С.Е., Чешко Л.А. «Пособие для занятий по русскому языку в старших классах». М.: «Просвещение», 2000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Жердяева Л.А. «Русский язык в средней школе. Карточки-задания в помощь учителю (6-ой, 8-ой классы)». Сибирское университетское издательство, 6-е изд., 2010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lastRenderedPageBreak/>
        <w:t>Завражнова Н.П. «Русский язык. 10-11 классы. Тесты и тренировочные задания». Волгоград, 2009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Коновалова Л.Ф. «Домашний репетитор. Русский язык. Большой справочник для подготовки к ЕГЭ». М.: «Айрис Пресс», 2008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Куманяева А.Е. «Изложение на экзамене. Учебное пособие для школьников и абитуриентов». М.: « Экзамен», 2007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Куршакова Л.М. «Схемы и образцы анализа языковых единиц». Елабуга, 2001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Лидман-Орлова Г.К. «Учимся писать изложения. Пособие для учащихся». М.: 2005 год.   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Мякшева О.В. «Тесты по орфографии и пунктуации русского языка   (7-11 классы)». Нижний Новгород: «Лицей», 2000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Нечаева И.В. «Словарь иностранных слов». М.: АСТ, 2002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Ожегов С.И. и Шведова Н.Ю. «Толковый словарь русского языка». М.: 2002 год, 4-е издание, дополненное.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Первова В.М. «Задания по русскому языку для учащихся-заочников». (9-11 классы). М.: «Просвещение», 1988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Розенталь Д.Е. «Пособие по русскому языку (с упражнениями). Поступающим в вузы». М.: «Оникс», 2008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Титова Р.Ф. «Сборник упражнений по морфологии современного русского языка. Пособие для студентов-заочников факультетов русского языка и литературы».М.: «Просвещение», 1976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Шайдуллина Н.И., Бубекова Л.Б. «Синтаксис словосочетания и простого предложения». Елабуга, 2005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«Универсальный словарь по русскому языку». (Все словари в одной книге). Санкт-Петербург, «Весь», 2009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Шильнова Н.И. «Большой словарь синонимов и антонимов русского языка» (100 000 слов и словосочетаний). «Дом славянской книги», 2010 год.</w:t>
      </w:r>
    </w:p>
    <w:p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Шклярова Т.В. «Найди ошибку! Самостоятельные работы. (9 класс)». «Грамотей», 2006 г.</w:t>
      </w:r>
    </w:p>
    <w:p w:rsidR="00207D17" w:rsidRPr="004D21D5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Вакурова О.Ф., Львова С.И.,. Цыбулько И.П. «Готовимся к ЕГЭ». М.: «Дрофа», 5-е издание, стереотипное, 2007 год.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Гольдин З.Д., Светлышева В.Н. «Русский язык в таблицах. 5-11 классы. Справочное пособие». 10-е издание, стереотипное; М.: «Дрофа», 2007 год.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Егораева Г.Т., Ерохина Е.Л., Козлова Т.И. «Русский язык. Государственная итоговая аттестация в новой форме. 9 класс, практикум». М.: «Экзамен», 2009 год.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Егораева Г.Т., Ерохина Е.Л. «Русский язык. ЕГЭ. 9 класс. Тренировочные тестовые задания». М.: «Экзамен», 2010 год.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Козлова Р.П., Чеснокова Н.В. «Тесты по русскому языку (8-9 классы). Мастерская учителя». М.: «Вако», 2008 год.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Мамона Т.Н. «Русский язык. ЕГЭ. Практикум». М.: «Экзамен», 2006 год.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Михайлова Е.В. «Тесты и тексты для комплексного анализа (10-11 классы). Мастерская учителя».М.: «Вако», 2007 г.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Тихонова В.В., Шановалова Т.Е. «250 диктантов по русскому языку». М.: «Дрофа», 2006 год.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Тучкова Л.И., Гостева Ю.Н «Русский язык. ЕГЭ. Типовые тестовые задания». М.: «Экзамен», 2006 год.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Угроватова Т.Ю. «Русский язык. 34 урока, подготовка к ЕГЭ. 10-11 классы». М.: 2008 год.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Федеральный банк экзаменационных материалов. «Сборник экзаменационных заданий. ЕГЭ 2009.» М.: «Экзамен», 2006 год</w:t>
      </w:r>
    </w:p>
    <w:p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lastRenderedPageBreak/>
        <w:t xml:space="preserve"> Федорова М.В. «Грамматика русского языка. 5-11 классы». М.: «ЭКСМО», 2009 год.</w:t>
      </w:r>
    </w:p>
    <w:p w:rsidR="00207D17" w:rsidRPr="004D21D5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Электронные пособия</w:t>
      </w:r>
    </w:p>
    <w:p w:rsidR="00207D17" w:rsidRPr="004D21D5" w:rsidRDefault="00207D17" w:rsidP="0031043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5 баллов! Подготовка к ЕГЭ. Русский язык. Издательство «Весь», 2006 год.</w:t>
      </w:r>
    </w:p>
    <w:p w:rsidR="00207D17" w:rsidRPr="004D21D5" w:rsidRDefault="00207D17" w:rsidP="0031043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Современный словарь по русскому языку. Все словари на одном диске. Издательство «Весь», 2009 год.</w:t>
      </w:r>
    </w:p>
    <w:p w:rsidR="00207D17" w:rsidRPr="004D21D5" w:rsidRDefault="00207D17" w:rsidP="0031043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Тестовый контроль. Русский язык. Редактор тестов. Тематические тесты. 10-11 классы. Издательство «Учитель», 2009 год.</w:t>
      </w:r>
    </w:p>
    <w:p w:rsidR="00207D17" w:rsidRPr="004D21D5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D17" w:rsidRPr="004D21D5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D17" w:rsidRPr="004D21D5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D17" w:rsidRPr="004D21D5" w:rsidRDefault="00207D17" w:rsidP="00155B6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t>Интернет – ресурсы</w:t>
      </w:r>
    </w:p>
    <w:p w:rsidR="00207D17" w:rsidRPr="004D21D5" w:rsidRDefault="00A85CA6" w:rsidP="00155B69">
      <w:pPr>
        <w:pStyle w:val="a6"/>
        <w:spacing w:before="0" w:beforeAutospacing="0" w:after="0" w:afterAutospacing="0"/>
        <w:jc w:val="both"/>
        <w:rPr>
          <w:color w:val="000000"/>
        </w:rPr>
      </w:pPr>
      <w:hyperlink r:id="rId12" w:history="1">
        <w:r w:rsidR="00207D17" w:rsidRPr="004D21D5">
          <w:rPr>
            <w:rStyle w:val="a8"/>
            <w:rFonts w:eastAsia="Calibri"/>
          </w:rPr>
          <w:t>http://www.uchportal.ru/</w:t>
        </w:r>
      </w:hyperlink>
    </w:p>
    <w:p w:rsidR="00207D17" w:rsidRPr="004D21D5" w:rsidRDefault="00A85CA6" w:rsidP="00155B69">
      <w:pPr>
        <w:pStyle w:val="a6"/>
        <w:spacing w:before="0" w:beforeAutospacing="0" w:after="0" w:afterAutospacing="0"/>
        <w:jc w:val="both"/>
        <w:rPr>
          <w:color w:val="000000"/>
        </w:rPr>
      </w:pPr>
      <w:hyperlink r:id="rId13" w:history="1">
        <w:r w:rsidR="00207D17" w:rsidRPr="004D21D5">
          <w:rPr>
            <w:rStyle w:val="a8"/>
            <w:rFonts w:eastAsia="Calibri"/>
          </w:rPr>
          <w:t>http://pedsovet.org/</w:t>
        </w:r>
      </w:hyperlink>
    </w:p>
    <w:p w:rsidR="00207D17" w:rsidRPr="004D21D5" w:rsidRDefault="00A85CA6" w:rsidP="00155B69">
      <w:pPr>
        <w:pStyle w:val="a6"/>
        <w:spacing w:before="0" w:beforeAutospacing="0" w:after="0" w:afterAutospacing="0"/>
        <w:jc w:val="both"/>
        <w:rPr>
          <w:color w:val="000000"/>
        </w:rPr>
      </w:pPr>
      <w:hyperlink r:id="rId14" w:history="1">
        <w:r w:rsidR="00207D17" w:rsidRPr="004D21D5">
          <w:rPr>
            <w:rStyle w:val="a8"/>
            <w:rFonts w:eastAsia="Calibri"/>
          </w:rPr>
          <w:t>http://www.rusedu.ru/</w:t>
        </w:r>
      </w:hyperlink>
    </w:p>
    <w:p w:rsidR="00207D17" w:rsidRPr="004D21D5" w:rsidRDefault="00A85CA6" w:rsidP="00155B69">
      <w:pPr>
        <w:pStyle w:val="a6"/>
        <w:spacing w:before="0" w:beforeAutospacing="0" w:after="0" w:afterAutospacing="0"/>
        <w:jc w:val="both"/>
      </w:pPr>
      <w:hyperlink r:id="rId15" w:history="1">
        <w:r w:rsidR="00207D17" w:rsidRPr="004D21D5">
          <w:rPr>
            <w:rStyle w:val="a8"/>
            <w:rFonts w:eastAsia="Calibri"/>
          </w:rPr>
          <w:t>http://urokimatematiki.ru/videorassylka.html</w:t>
        </w:r>
      </w:hyperlink>
    </w:p>
    <w:p w:rsidR="00207D17" w:rsidRPr="004D21D5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59B1" w:rsidRPr="005A6665" w:rsidRDefault="00207D1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br w:type="page"/>
      </w:r>
    </w:p>
    <w:p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4D21D5">
      <w:footerReference w:type="default" r:id="rId16"/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9E" w:rsidRDefault="006A1E9E" w:rsidP="00DB0D2B">
      <w:pPr>
        <w:spacing w:after="0" w:line="240" w:lineRule="auto"/>
      </w:pPr>
      <w:r>
        <w:separator/>
      </w:r>
    </w:p>
  </w:endnote>
  <w:endnote w:type="continuationSeparator" w:id="1">
    <w:p w:rsidR="006A1E9E" w:rsidRDefault="006A1E9E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AC" w:rsidRDefault="00C534A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AC" w:rsidRDefault="00C534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9E" w:rsidRDefault="006A1E9E" w:rsidP="00DB0D2B">
      <w:pPr>
        <w:spacing w:after="0" w:line="240" w:lineRule="auto"/>
      </w:pPr>
      <w:r>
        <w:separator/>
      </w:r>
    </w:p>
  </w:footnote>
  <w:footnote w:type="continuationSeparator" w:id="1">
    <w:p w:rsidR="006A1E9E" w:rsidRDefault="006A1E9E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635EF6"/>
    <w:multiLevelType w:val="hybridMultilevel"/>
    <w:tmpl w:val="0A7E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C360D"/>
    <w:multiLevelType w:val="hybridMultilevel"/>
    <w:tmpl w:val="096E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1FBB"/>
    <w:multiLevelType w:val="hybridMultilevel"/>
    <w:tmpl w:val="E1C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128D2"/>
    <w:multiLevelType w:val="hybridMultilevel"/>
    <w:tmpl w:val="93AC90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A83890"/>
    <w:multiLevelType w:val="hybridMultilevel"/>
    <w:tmpl w:val="66A2B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FC437D"/>
    <w:multiLevelType w:val="hybridMultilevel"/>
    <w:tmpl w:val="BC3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C688F"/>
    <w:multiLevelType w:val="hybridMultilevel"/>
    <w:tmpl w:val="2B6A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16531"/>
    <w:multiLevelType w:val="hybridMultilevel"/>
    <w:tmpl w:val="D0DC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76C45"/>
    <w:multiLevelType w:val="hybridMultilevel"/>
    <w:tmpl w:val="CF40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E5BE0"/>
    <w:multiLevelType w:val="hybridMultilevel"/>
    <w:tmpl w:val="C9A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A44E3"/>
    <w:multiLevelType w:val="hybridMultilevel"/>
    <w:tmpl w:val="DE52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436FB"/>
    <w:multiLevelType w:val="hybridMultilevel"/>
    <w:tmpl w:val="447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E407A"/>
    <w:multiLevelType w:val="hybridMultilevel"/>
    <w:tmpl w:val="8082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B7F3D"/>
    <w:multiLevelType w:val="hybridMultilevel"/>
    <w:tmpl w:val="2152C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6B4780"/>
    <w:multiLevelType w:val="hybridMultilevel"/>
    <w:tmpl w:val="3B4E7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3C7F3B"/>
    <w:multiLevelType w:val="hybridMultilevel"/>
    <w:tmpl w:val="AD10BA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5A24673"/>
    <w:multiLevelType w:val="hybridMultilevel"/>
    <w:tmpl w:val="D884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F00680"/>
    <w:multiLevelType w:val="hybridMultilevel"/>
    <w:tmpl w:val="A99A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06CDA"/>
    <w:multiLevelType w:val="hybridMultilevel"/>
    <w:tmpl w:val="5CD6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C2743A"/>
    <w:multiLevelType w:val="hybridMultilevel"/>
    <w:tmpl w:val="CCB6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8D7A5B"/>
    <w:multiLevelType w:val="hybridMultilevel"/>
    <w:tmpl w:val="95FC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002316"/>
    <w:multiLevelType w:val="hybridMultilevel"/>
    <w:tmpl w:val="5E56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F13860"/>
    <w:multiLevelType w:val="hybridMultilevel"/>
    <w:tmpl w:val="E67CA44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5414D4"/>
    <w:multiLevelType w:val="hybridMultilevel"/>
    <w:tmpl w:val="286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F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CC752E"/>
    <w:multiLevelType w:val="hybridMultilevel"/>
    <w:tmpl w:val="57EA2BF8"/>
    <w:lvl w:ilvl="0" w:tplc="859AE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7C526F"/>
    <w:multiLevelType w:val="hybridMultilevel"/>
    <w:tmpl w:val="66C86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68B0651"/>
    <w:multiLevelType w:val="multilevel"/>
    <w:tmpl w:val="F4CE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D87725"/>
    <w:multiLevelType w:val="hybridMultilevel"/>
    <w:tmpl w:val="DF58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034211"/>
    <w:multiLevelType w:val="multilevel"/>
    <w:tmpl w:val="9EE8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496FC8"/>
    <w:multiLevelType w:val="hybridMultilevel"/>
    <w:tmpl w:val="120C93EC"/>
    <w:lvl w:ilvl="0" w:tplc="46BC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6AB2318"/>
    <w:multiLevelType w:val="hybridMultilevel"/>
    <w:tmpl w:val="315E39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8ED3F91"/>
    <w:multiLevelType w:val="hybridMultilevel"/>
    <w:tmpl w:val="B8C4B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C10E48"/>
    <w:multiLevelType w:val="hybridMultilevel"/>
    <w:tmpl w:val="0D526534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745E89"/>
    <w:multiLevelType w:val="hybridMultilevel"/>
    <w:tmpl w:val="15AC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2445A"/>
    <w:multiLevelType w:val="hybridMultilevel"/>
    <w:tmpl w:val="EB22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C54B14"/>
    <w:multiLevelType w:val="hybridMultilevel"/>
    <w:tmpl w:val="E43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>
    <w:nsid w:val="626E4EC5"/>
    <w:multiLevelType w:val="hybridMultilevel"/>
    <w:tmpl w:val="60D8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3B30A66"/>
    <w:multiLevelType w:val="hybridMultilevel"/>
    <w:tmpl w:val="19DC6B08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6F0644D"/>
    <w:multiLevelType w:val="hybridMultilevel"/>
    <w:tmpl w:val="431E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1A17BD"/>
    <w:multiLevelType w:val="multilevel"/>
    <w:tmpl w:val="D4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5">
    <w:nsid w:val="6928674B"/>
    <w:multiLevelType w:val="hybridMultilevel"/>
    <w:tmpl w:val="B53C368C"/>
    <w:lvl w:ilvl="0" w:tplc="16840C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841E4C"/>
    <w:multiLevelType w:val="hybridMultilevel"/>
    <w:tmpl w:val="C11E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701650"/>
    <w:multiLevelType w:val="hybridMultilevel"/>
    <w:tmpl w:val="A3B03D4C"/>
    <w:lvl w:ilvl="0" w:tplc="E43C73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3A30FA8"/>
    <w:multiLevelType w:val="hybridMultilevel"/>
    <w:tmpl w:val="A4AE14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2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CE24493"/>
    <w:multiLevelType w:val="hybridMultilevel"/>
    <w:tmpl w:val="09FA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2644E5"/>
    <w:multiLevelType w:val="hybridMultilevel"/>
    <w:tmpl w:val="A4AE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5"/>
  </w:num>
  <w:num w:numId="4">
    <w:abstractNumId w:val="59"/>
  </w:num>
  <w:num w:numId="5">
    <w:abstractNumId w:val="46"/>
  </w:num>
  <w:num w:numId="6">
    <w:abstractNumId w:val="54"/>
  </w:num>
  <w:num w:numId="7">
    <w:abstractNumId w:val="22"/>
  </w:num>
  <w:num w:numId="8">
    <w:abstractNumId w:val="23"/>
  </w:num>
  <w:num w:numId="9">
    <w:abstractNumId w:val="51"/>
  </w:num>
  <w:num w:numId="10">
    <w:abstractNumId w:val="9"/>
  </w:num>
  <w:num w:numId="11">
    <w:abstractNumId w:val="6"/>
  </w:num>
  <w:num w:numId="12">
    <w:abstractNumId w:val="45"/>
  </w:num>
  <w:num w:numId="13">
    <w:abstractNumId w:val="10"/>
  </w:num>
  <w:num w:numId="14">
    <w:abstractNumId w:val="56"/>
  </w:num>
  <w:num w:numId="15">
    <w:abstractNumId w:val="62"/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7"/>
  </w:num>
  <w:num w:numId="19">
    <w:abstractNumId w:val="49"/>
  </w:num>
  <w:num w:numId="20">
    <w:abstractNumId w:val="13"/>
  </w:num>
  <w:num w:numId="21">
    <w:abstractNumId w:val="7"/>
  </w:num>
  <w:num w:numId="22">
    <w:abstractNumId w:val="28"/>
  </w:num>
  <w:num w:numId="23">
    <w:abstractNumId w:val="57"/>
  </w:num>
  <w:num w:numId="24">
    <w:abstractNumId w:val="29"/>
  </w:num>
  <w:num w:numId="25">
    <w:abstractNumId w:val="16"/>
  </w:num>
  <w:num w:numId="26">
    <w:abstractNumId w:val="25"/>
  </w:num>
  <w:num w:numId="27">
    <w:abstractNumId w:val="44"/>
  </w:num>
  <w:num w:numId="28">
    <w:abstractNumId w:val="30"/>
  </w:num>
  <w:num w:numId="29">
    <w:abstractNumId w:val="63"/>
  </w:num>
  <w:num w:numId="30">
    <w:abstractNumId w:val="4"/>
  </w:num>
  <w:num w:numId="31">
    <w:abstractNumId w:val="41"/>
  </w:num>
  <w:num w:numId="32">
    <w:abstractNumId w:val="15"/>
  </w:num>
  <w:num w:numId="33">
    <w:abstractNumId w:val="64"/>
  </w:num>
  <w:num w:numId="34">
    <w:abstractNumId w:val="17"/>
  </w:num>
  <w:num w:numId="35">
    <w:abstractNumId w:val="21"/>
  </w:num>
  <w:num w:numId="36">
    <w:abstractNumId w:val="26"/>
  </w:num>
  <w:num w:numId="37">
    <w:abstractNumId w:val="18"/>
  </w:num>
  <w:num w:numId="38">
    <w:abstractNumId w:val="42"/>
  </w:num>
  <w:num w:numId="39">
    <w:abstractNumId w:val="43"/>
  </w:num>
  <w:num w:numId="40">
    <w:abstractNumId w:val="53"/>
  </w:num>
  <w:num w:numId="41">
    <w:abstractNumId w:val="37"/>
  </w:num>
  <w:num w:numId="42">
    <w:abstractNumId w:val="14"/>
  </w:num>
  <w:num w:numId="43">
    <w:abstractNumId w:val="3"/>
  </w:num>
  <w:num w:numId="44">
    <w:abstractNumId w:val="52"/>
  </w:num>
  <w:num w:numId="45">
    <w:abstractNumId w:val="24"/>
  </w:num>
  <w:num w:numId="46">
    <w:abstractNumId w:val="32"/>
  </w:num>
  <w:num w:numId="47">
    <w:abstractNumId w:val="27"/>
  </w:num>
  <w:num w:numId="48">
    <w:abstractNumId w:val="20"/>
  </w:num>
  <w:num w:numId="49">
    <w:abstractNumId w:val="38"/>
  </w:num>
  <w:num w:numId="50">
    <w:abstractNumId w:val="40"/>
  </w:num>
  <w:num w:numId="51">
    <w:abstractNumId w:val="33"/>
  </w:num>
  <w:num w:numId="52">
    <w:abstractNumId w:val="35"/>
  </w:num>
  <w:num w:numId="53">
    <w:abstractNumId w:val="19"/>
  </w:num>
  <w:num w:numId="54">
    <w:abstractNumId w:val="12"/>
  </w:num>
  <w:num w:numId="55">
    <w:abstractNumId w:val="11"/>
  </w:num>
  <w:num w:numId="56">
    <w:abstractNumId w:val="58"/>
  </w:num>
  <w:num w:numId="57">
    <w:abstractNumId w:val="8"/>
  </w:num>
  <w:num w:numId="58">
    <w:abstractNumId w:val="60"/>
  </w:num>
  <w:num w:numId="59">
    <w:abstractNumId w:val="50"/>
  </w:num>
  <w:num w:numId="60">
    <w:abstractNumId w:val="34"/>
  </w:num>
  <w:num w:numId="61">
    <w:abstractNumId w:val="61"/>
  </w:num>
  <w:num w:numId="62">
    <w:abstractNumId w:val="5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5292"/>
    <w:rsid w:val="00024CA1"/>
    <w:rsid w:val="000264A0"/>
    <w:rsid w:val="00040F7D"/>
    <w:rsid w:val="0004320D"/>
    <w:rsid w:val="0004414E"/>
    <w:rsid w:val="000450FF"/>
    <w:rsid w:val="00047F9C"/>
    <w:rsid w:val="000553A3"/>
    <w:rsid w:val="00055A0B"/>
    <w:rsid w:val="00064360"/>
    <w:rsid w:val="00066DA6"/>
    <w:rsid w:val="00067202"/>
    <w:rsid w:val="000A1DF8"/>
    <w:rsid w:val="000C4041"/>
    <w:rsid w:val="000D4A00"/>
    <w:rsid w:val="000D4E5D"/>
    <w:rsid w:val="000E3BAB"/>
    <w:rsid w:val="0010274A"/>
    <w:rsid w:val="00110D35"/>
    <w:rsid w:val="0011315D"/>
    <w:rsid w:val="00115722"/>
    <w:rsid w:val="00124DCE"/>
    <w:rsid w:val="00126895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763B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A4143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10436"/>
    <w:rsid w:val="0032666F"/>
    <w:rsid w:val="00327B7F"/>
    <w:rsid w:val="0033050F"/>
    <w:rsid w:val="00354EAF"/>
    <w:rsid w:val="0036388D"/>
    <w:rsid w:val="003649BF"/>
    <w:rsid w:val="0037218E"/>
    <w:rsid w:val="003852A3"/>
    <w:rsid w:val="0039615F"/>
    <w:rsid w:val="003A341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D21D5"/>
    <w:rsid w:val="004E6BED"/>
    <w:rsid w:val="004F6445"/>
    <w:rsid w:val="0050011D"/>
    <w:rsid w:val="00504E1D"/>
    <w:rsid w:val="005106B2"/>
    <w:rsid w:val="00515B3C"/>
    <w:rsid w:val="0051620A"/>
    <w:rsid w:val="00531CDD"/>
    <w:rsid w:val="00543948"/>
    <w:rsid w:val="00546036"/>
    <w:rsid w:val="00546E24"/>
    <w:rsid w:val="00547DC0"/>
    <w:rsid w:val="005549CA"/>
    <w:rsid w:val="00576E81"/>
    <w:rsid w:val="0058423B"/>
    <w:rsid w:val="005A6665"/>
    <w:rsid w:val="005B5497"/>
    <w:rsid w:val="005C027B"/>
    <w:rsid w:val="005C33FE"/>
    <w:rsid w:val="005C441E"/>
    <w:rsid w:val="005D0006"/>
    <w:rsid w:val="005D0989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A1E9E"/>
    <w:rsid w:val="006A5B19"/>
    <w:rsid w:val="006B2E7A"/>
    <w:rsid w:val="006C6652"/>
    <w:rsid w:val="006D190B"/>
    <w:rsid w:val="006D5292"/>
    <w:rsid w:val="006E5E21"/>
    <w:rsid w:val="0070693E"/>
    <w:rsid w:val="00711965"/>
    <w:rsid w:val="007141E8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813F1F"/>
    <w:rsid w:val="00842487"/>
    <w:rsid w:val="008626F3"/>
    <w:rsid w:val="00865D28"/>
    <w:rsid w:val="00895CC7"/>
    <w:rsid w:val="008A0F31"/>
    <w:rsid w:val="008B0AC4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3363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630C5"/>
    <w:rsid w:val="00A71B22"/>
    <w:rsid w:val="00A75CDA"/>
    <w:rsid w:val="00A8021A"/>
    <w:rsid w:val="00A85CA6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53AC9"/>
    <w:rsid w:val="00B606F9"/>
    <w:rsid w:val="00B64F49"/>
    <w:rsid w:val="00B67559"/>
    <w:rsid w:val="00B87870"/>
    <w:rsid w:val="00BA5EC7"/>
    <w:rsid w:val="00BB3B01"/>
    <w:rsid w:val="00BB3B98"/>
    <w:rsid w:val="00BE0D6A"/>
    <w:rsid w:val="00BE655A"/>
    <w:rsid w:val="00BE76CF"/>
    <w:rsid w:val="00C21AE7"/>
    <w:rsid w:val="00C534AC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D40D9"/>
    <w:rsid w:val="00CE5A31"/>
    <w:rsid w:val="00CF530E"/>
    <w:rsid w:val="00CF5BC4"/>
    <w:rsid w:val="00CF7AA1"/>
    <w:rsid w:val="00D0031B"/>
    <w:rsid w:val="00D03BF0"/>
    <w:rsid w:val="00D208EC"/>
    <w:rsid w:val="00D24FF2"/>
    <w:rsid w:val="00D279D4"/>
    <w:rsid w:val="00D374BC"/>
    <w:rsid w:val="00D41257"/>
    <w:rsid w:val="00D5667C"/>
    <w:rsid w:val="00D64D75"/>
    <w:rsid w:val="00D70097"/>
    <w:rsid w:val="00D73EBB"/>
    <w:rsid w:val="00D75F87"/>
    <w:rsid w:val="00D92BF1"/>
    <w:rsid w:val="00D93E10"/>
    <w:rsid w:val="00DA6A63"/>
    <w:rsid w:val="00DB0D2B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32B3E"/>
    <w:rsid w:val="00E77AB6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109C9"/>
    <w:rsid w:val="00F2529E"/>
    <w:rsid w:val="00F30BE8"/>
    <w:rsid w:val="00F3289B"/>
    <w:rsid w:val="00F41CD3"/>
    <w:rsid w:val="00F65F98"/>
    <w:rsid w:val="00F85283"/>
    <w:rsid w:val="00F90200"/>
    <w:rsid w:val="00F94395"/>
    <w:rsid w:val="00F95AD9"/>
    <w:rsid w:val="00F96CE4"/>
    <w:rsid w:val="00FA1D8F"/>
    <w:rsid w:val="00FA34C2"/>
    <w:rsid w:val="00FB2AB4"/>
    <w:rsid w:val="00FB3102"/>
    <w:rsid w:val="00FC315C"/>
    <w:rsid w:val="00FC45BE"/>
    <w:rsid w:val="00FD5356"/>
    <w:rsid w:val="00FF0480"/>
    <w:rsid w:val="00FF4F66"/>
    <w:rsid w:val="00FF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styleId="a6">
    <w:name w:val="Normal (Web)"/>
    <w:aliases w:val="Обычный (Web)"/>
    <w:basedOn w:val="a0"/>
    <w:uiPriority w:val="99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D5667C"/>
    <w:rPr>
      <w:b/>
      <w:bCs/>
    </w:rPr>
  </w:style>
  <w:style w:type="character" w:styleId="a8">
    <w:name w:val="Hyperlink"/>
    <w:uiPriority w:val="99"/>
    <w:unhideWhenUsed/>
    <w:rsid w:val="004922AB"/>
    <w:rPr>
      <w:color w:val="0000FF"/>
      <w:u w:val="single"/>
    </w:rPr>
  </w:style>
  <w:style w:type="paragraph" w:styleId="a9">
    <w:name w:val="header"/>
    <w:basedOn w:val="a0"/>
    <w:link w:val="aa"/>
    <w:unhideWhenUsed/>
    <w:rsid w:val="00DB0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0D2B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0D2B"/>
    <w:rPr>
      <w:sz w:val="22"/>
      <w:szCs w:val="22"/>
      <w:lang w:eastAsia="en-US"/>
    </w:rPr>
  </w:style>
  <w:style w:type="character" w:styleId="ad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e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0"/>
    <w:link w:val="af0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Body Text Indent"/>
    <w:basedOn w:val="a0"/>
    <w:link w:val="af2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3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3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3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4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5">
    <w:name w:val="footnote text"/>
    <w:basedOn w:val="a0"/>
    <w:link w:val="af6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7"/>
    <w:rsid w:val="002D2D18"/>
  </w:style>
  <w:style w:type="paragraph" w:styleId="af7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Шапка Знак"/>
    <w:basedOn w:val="a1"/>
    <w:link w:val="af9"/>
    <w:semiHidden/>
    <w:rsid w:val="002D2D18"/>
    <w:rPr>
      <w:sz w:val="24"/>
      <w:szCs w:val="28"/>
      <w:shd w:val="pct20" w:color="auto" w:fill="auto"/>
    </w:rPr>
  </w:style>
  <w:style w:type="paragraph" w:styleId="af9">
    <w:name w:val="Message Header"/>
    <w:basedOn w:val="a0"/>
    <w:link w:val="af8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4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a">
    <w:name w:val="Plain Text"/>
    <w:basedOn w:val="a0"/>
    <w:link w:val="afb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b">
    <w:name w:val="Текст Знак"/>
    <w:basedOn w:val="a1"/>
    <w:link w:val="afa"/>
    <w:rsid w:val="002D2D18"/>
    <w:rPr>
      <w:rFonts w:ascii="Courier New" w:eastAsia="Times New Roman" w:hAnsi="Courier New"/>
      <w:szCs w:val="28"/>
    </w:rPr>
  </w:style>
  <w:style w:type="paragraph" w:customStyle="1" w:styleId="afc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5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2D2D18"/>
  </w:style>
  <w:style w:type="paragraph" w:styleId="aff0">
    <w:name w:val="annotation text"/>
    <w:basedOn w:val="a0"/>
    <w:link w:val="aff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7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1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2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9">
    <w:name w:val="Заголовок №1_"/>
    <w:basedOn w:val="a1"/>
    <w:link w:val="1a"/>
    <w:rsid w:val="002D2D18"/>
    <w:rPr>
      <w:spacing w:val="1"/>
      <w:shd w:val="clear" w:color="auto" w:fill="FFFFFF"/>
    </w:rPr>
  </w:style>
  <w:style w:type="paragraph" w:customStyle="1" w:styleId="1a">
    <w:name w:val="Заголовок №1"/>
    <w:basedOn w:val="a0"/>
    <w:link w:val="19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b">
    <w:name w:val="Название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3">
    <w:name w:val="Subtitle"/>
    <w:basedOn w:val="a0"/>
    <w:link w:val="aff4"/>
    <w:qFormat/>
    <w:rsid w:val="008B0A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4">
    <w:name w:val="Подзаголовок Знак"/>
    <w:basedOn w:val="a1"/>
    <w:link w:val="aff3"/>
    <w:rsid w:val="008B0AC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edsovet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okimatematiki.ru/videorassylka.html" TargetMode="External"/><Relationship Id="rId10" Type="http://schemas.openxmlformats.org/officeDocument/2006/relationships/hyperlink" Target="http://www.gram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" TargetMode="External"/><Relationship Id="rId14" Type="http://schemas.openxmlformats.org/officeDocument/2006/relationships/hyperlink" Target="http://www.ru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34B0-5D9B-4775-941F-5D3AB58D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77</Pages>
  <Words>25517</Words>
  <Characters>145448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170624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 Windows</cp:lastModifiedBy>
  <cp:revision>3</cp:revision>
  <dcterms:created xsi:type="dcterms:W3CDTF">2021-02-27T05:35:00Z</dcterms:created>
  <dcterms:modified xsi:type="dcterms:W3CDTF">2021-02-27T06:08:00Z</dcterms:modified>
</cp:coreProperties>
</file>