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2A" w:rsidRPr="0029752A" w:rsidRDefault="0029752A" w:rsidP="004E5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2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BD69A4" w:rsidRDefault="00BD69A4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29752A" w:rsidRPr="0029752A" w:rsidRDefault="0029752A" w:rsidP="004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9752A" w:rsidRPr="00BD69A4" w:rsidRDefault="0029752A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РАБОЧАЯ ПРОГРАММА </w:t>
      </w:r>
    </w:p>
    <w:p w:rsidR="0029752A" w:rsidRDefault="0029752A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ПРОФЕССИОНАЛЬНОГО МОДУЛЯ</w:t>
      </w:r>
    </w:p>
    <w:p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9752A" w:rsidRPr="00C53A33" w:rsidRDefault="00C53A33" w:rsidP="004872FD">
      <w:pPr>
        <w:pStyle w:val="41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caps/>
          <w:sz w:val="28"/>
          <w:szCs w:val="28"/>
        </w:rPr>
      </w:pPr>
      <w:r w:rsidRPr="00C53A33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69A4">
        <w:rPr>
          <w:b w:val="0"/>
          <w:sz w:val="28"/>
          <w:szCs w:val="28"/>
        </w:rPr>
        <w:t>по специальности среднего профессионального образования</w:t>
      </w:r>
    </w:p>
    <w:p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83D49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D69A4">
        <w:rPr>
          <w:sz w:val="28"/>
          <w:szCs w:val="28"/>
          <w:u w:val="single"/>
        </w:rPr>
        <w:t xml:space="preserve">23.02.04 Техническая эксплуатация подъемно-транспортных, </w:t>
      </w:r>
      <w:r w:rsidR="00210083" w:rsidRPr="00BD69A4">
        <w:rPr>
          <w:sz w:val="28"/>
          <w:szCs w:val="28"/>
          <w:u w:val="single"/>
        </w:rPr>
        <w:t>строительных, дорожных</w:t>
      </w:r>
      <w:r w:rsidRPr="00BD69A4">
        <w:rPr>
          <w:sz w:val="28"/>
          <w:szCs w:val="28"/>
          <w:u w:val="single"/>
        </w:rPr>
        <w:t xml:space="preserve"> машин и оборудования (по отраслям)</w:t>
      </w: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A33" w:rsidRPr="00BD69A4" w:rsidRDefault="00C53A33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A33" w:rsidRDefault="00C53A33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2A" w:rsidRDefault="0029752A" w:rsidP="00C5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п. Емельяново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8F4" w:rsidRPr="00815551" w:rsidRDefault="007078F4" w:rsidP="005B376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551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профессионального модуля разработана на основе</w:t>
      </w:r>
    </w:p>
    <w:p w:rsidR="007078F4" w:rsidRDefault="007078F4" w:rsidP="005B3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r w:rsidR="00210083" w:rsidRPr="00815551">
        <w:rPr>
          <w:rFonts w:ascii="Times New Roman" w:hAnsi="Times New Roman" w:cs="Times New Roman"/>
          <w:sz w:val="28"/>
          <w:szCs w:val="28"/>
        </w:rPr>
        <w:t>стандарта среднего</w:t>
      </w:r>
      <w:r w:rsidRPr="0081555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8A116E">
        <w:rPr>
          <w:rFonts w:ascii="Times New Roman" w:hAnsi="Times New Roman" w:cs="Times New Roman"/>
          <w:sz w:val="28"/>
          <w:szCs w:val="28"/>
        </w:rPr>
        <w:t>,</w:t>
      </w:r>
    </w:p>
    <w:p w:rsidR="008A116E" w:rsidRDefault="008A116E" w:rsidP="005B3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</w:p>
    <w:p w:rsidR="008A116E" w:rsidRPr="008A116E" w:rsidRDefault="008A116E" w:rsidP="005B3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:rsidR="008A116E" w:rsidRPr="008A116E" w:rsidRDefault="008A116E" w:rsidP="005B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:rsidR="004872FD" w:rsidRDefault="008A116E" w:rsidP="005B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Pr="008F62AD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72FD" w:rsidRDefault="004872F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AF" w:rsidRDefault="0018619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024AF">
        <w:rPr>
          <w:rFonts w:ascii="Times New Roman" w:hAnsi="Times New Roman" w:cs="Times New Roman"/>
          <w:sz w:val="28"/>
          <w:szCs w:val="28"/>
        </w:rPr>
        <w:t>и</w:t>
      </w:r>
      <w:r w:rsidR="00AD6EAA">
        <w:rPr>
          <w:rFonts w:ascii="Times New Roman" w:hAnsi="Times New Roman" w:cs="Times New Roman"/>
          <w:sz w:val="28"/>
          <w:szCs w:val="28"/>
        </w:rPr>
        <w:t>:</w:t>
      </w:r>
    </w:p>
    <w:p w:rsidR="007078F4" w:rsidRDefault="007078F4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Мартынович Александр Анатольевич преподаватель первой категории профессионального цикла</w:t>
      </w:r>
      <w:r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</w:t>
      </w:r>
      <w:r w:rsidR="007024AF">
        <w:rPr>
          <w:rFonts w:ascii="Times New Roman" w:hAnsi="Times New Roman" w:cs="Times New Roman"/>
          <w:sz w:val="28"/>
          <w:szCs w:val="28"/>
        </w:rPr>
        <w:t>строительный техникум»,</w:t>
      </w:r>
    </w:p>
    <w:p w:rsidR="007024AF" w:rsidRPr="008F62AD" w:rsidRDefault="007024AF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Докунов Леонид Викторович преподаватель профессионального цикла</w:t>
      </w:r>
      <w:r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487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078F4" w:rsidRPr="006B0861" w:rsidRDefault="007078F4" w:rsidP="004872FD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lastRenderedPageBreak/>
        <w:t>СОДЕРЖАНИЕ</w:t>
      </w:r>
    </w:p>
    <w:p w:rsidR="007078F4" w:rsidRPr="006B0861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1"/>
        <w:shd w:val="clear" w:color="auto" w:fill="auto"/>
        <w:spacing w:before="0" w:line="240" w:lineRule="auto"/>
        <w:ind w:left="72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1.ОБЩАЯ ХАРАКТЕРИСТИКА РАБОЧЕЙ ПРОГРАММЫ ПРОФЕССИОНАЛЬНОГО МОДУЛЯ</w:t>
      </w:r>
      <w:r w:rsidRPr="006B0861">
        <w:rPr>
          <w:b w:val="0"/>
          <w:sz w:val="28"/>
          <w:szCs w:val="28"/>
        </w:rPr>
        <w:tab/>
      </w:r>
    </w:p>
    <w:p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2.СТРУКТУРА И СОДЕРЖАНИЕ </w:t>
      </w:r>
    </w:p>
    <w:p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ПРОФЕССИОНАЛЬНОГО МОДУЛЯ</w:t>
      </w:r>
      <w:r w:rsidRPr="006B0861">
        <w:rPr>
          <w:b w:val="0"/>
          <w:sz w:val="28"/>
          <w:szCs w:val="28"/>
        </w:rPr>
        <w:tab/>
      </w:r>
    </w:p>
    <w:p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3.УСЛОВИЯ РЕАЛИЗАЦИИ РАБОЧЕЙ </w:t>
      </w:r>
    </w:p>
    <w:p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ПРОГРАММЫ ПРОФЕССИОНАЛЬНОГО МОДУЛЯ</w:t>
      </w:r>
      <w:r w:rsidRPr="006B0861">
        <w:rPr>
          <w:b w:val="0"/>
          <w:sz w:val="28"/>
          <w:szCs w:val="28"/>
        </w:rPr>
        <w:tab/>
      </w:r>
    </w:p>
    <w:p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:rsidR="007078F4" w:rsidRPr="006B0861" w:rsidRDefault="007078F4" w:rsidP="004872FD">
      <w:pPr>
        <w:pStyle w:val="41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4.КОНТРОЛЬ И ОЦЕНКА РЕЗУЛЬТАТОВ </w:t>
      </w:r>
      <w:r w:rsidRPr="006B0861">
        <w:rPr>
          <w:b w:val="0"/>
          <w:sz w:val="28"/>
          <w:szCs w:val="28"/>
        </w:rPr>
        <w:tab/>
      </w:r>
    </w:p>
    <w:p w:rsidR="007078F4" w:rsidRPr="006B0861" w:rsidRDefault="007078F4" w:rsidP="004872FD">
      <w:pPr>
        <w:pStyle w:val="41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ОСВОЕНИЯ ПРОФЕССИОНАЛЬНОГО МОДУЛЯ</w:t>
      </w:r>
      <w:r w:rsidRPr="006B0861">
        <w:rPr>
          <w:b w:val="0"/>
          <w:sz w:val="28"/>
          <w:szCs w:val="28"/>
        </w:rPr>
        <w:tab/>
      </w:r>
    </w:p>
    <w:p w:rsidR="007078F4" w:rsidRPr="006B0861" w:rsidRDefault="007078F4" w:rsidP="004872FD">
      <w:pPr>
        <w:pStyle w:val="a5"/>
        <w:numPr>
          <w:ilvl w:val="0"/>
          <w:numId w:val="1"/>
        </w:numPr>
        <w:contextualSpacing w:val="0"/>
        <w:rPr>
          <w:rFonts w:eastAsia="Times New Roman"/>
          <w:bCs/>
        </w:rPr>
      </w:pPr>
      <w:r w:rsidRPr="006B0861">
        <w:br w:type="page"/>
      </w:r>
    </w:p>
    <w:p w:rsidR="007078F4" w:rsidRPr="003814BE" w:rsidRDefault="007078F4" w:rsidP="004872FD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</w:t>
      </w:r>
      <w:r w:rsidR="00210083">
        <w:rPr>
          <w:b/>
          <w:caps/>
        </w:rPr>
        <w:t xml:space="preserve">РАБОЧЕЙ </w:t>
      </w:r>
      <w:r w:rsidR="00210083" w:rsidRPr="00183534">
        <w:rPr>
          <w:b/>
          <w:caps/>
        </w:rPr>
        <w:t>ПРОГРАММЫ</w:t>
      </w:r>
      <w:r>
        <w:rPr>
          <w:b/>
          <w:caps/>
        </w:rPr>
        <w:t xml:space="preserve"> ПРОФЕССИОНАЛЬНОГО МОДУЛЯ</w:t>
      </w:r>
      <w:r w:rsidR="007024AF" w:rsidRPr="007024AF">
        <w:rPr>
          <w:b/>
          <w:caps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7078F4" w:rsidRPr="00760976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</w:rPr>
      </w:pPr>
    </w:p>
    <w:p w:rsidR="007078F4" w:rsidRPr="0018353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:rsidR="00A21B54" w:rsidRPr="008B67EF" w:rsidRDefault="007078F4" w:rsidP="008B67EF">
      <w:pPr>
        <w:pStyle w:val="Default"/>
        <w:jc w:val="both"/>
        <w:rPr>
          <w:b/>
          <w:bCs/>
          <w:sz w:val="28"/>
          <w:szCs w:val="28"/>
        </w:rPr>
      </w:pPr>
      <w:r w:rsidRPr="003101E8">
        <w:rPr>
          <w:sz w:val="28"/>
          <w:szCs w:val="28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3101E8">
        <w:rPr>
          <w:rStyle w:val="21"/>
          <w:b w:val="0"/>
        </w:rPr>
        <w:t>23.02.04 Техническая эксплуатация подъемно-транспортных, строительных, дорожных машин и оборудования (по отраслям) (в</w:t>
      </w:r>
      <w:r w:rsidRPr="006B0861">
        <w:rPr>
          <w:rStyle w:val="21"/>
          <w:b w:val="0"/>
        </w:rPr>
        <w:t xml:space="preserve"> транспортно-дорожной отрасли</w:t>
      </w:r>
      <w:r w:rsidR="008B67EF" w:rsidRPr="008B67EF">
        <w:rPr>
          <w:rStyle w:val="21"/>
          <w:b w:val="0"/>
        </w:rPr>
        <w:t xml:space="preserve">, </w:t>
      </w:r>
      <w:r w:rsidRPr="008B67EF">
        <w:rPr>
          <w:sz w:val="28"/>
          <w:szCs w:val="28"/>
        </w:rPr>
        <w:t xml:space="preserve">базовая подготовка) в части освоения основного вида профессиональной деятельности: </w:t>
      </w:r>
      <w:r w:rsidR="008B67EF" w:rsidRPr="008B67EF">
        <w:rPr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8B67EF">
        <w:rPr>
          <w:sz w:val="28"/>
          <w:szCs w:val="28"/>
        </w:rPr>
        <w:t xml:space="preserve"> и соответствующих профессиональных компетенций.</w:t>
      </w:r>
    </w:p>
    <w:p w:rsidR="0093765B" w:rsidRPr="0093765B" w:rsidRDefault="0093765B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</w:rPr>
      </w:pPr>
      <w:r w:rsidRPr="0093765B">
        <w:t>Данная рабочая программа предусматривает освоение содержан</w:t>
      </w:r>
      <w:r>
        <w:t xml:space="preserve">ия </w:t>
      </w:r>
      <w:r w:rsidR="00B37CF7">
        <w:t>профессионального модуля</w:t>
      </w:r>
      <w:r w:rsidR="006B0861">
        <w:t xml:space="preserve">,как в очной, так и в заочной формах обучения </w:t>
      </w:r>
      <w:r w:rsidRPr="0093765B">
        <w:t xml:space="preserve">с применением дистанционных технологий обучения в формате электронных лекций, </w:t>
      </w:r>
      <w:r w:rsidR="00210083" w:rsidRPr="0093765B">
        <w:t>видеоконференций</w:t>
      </w:r>
      <w:r w:rsidRPr="0093765B">
        <w:t>, онлайн-занятий.</w:t>
      </w:r>
    </w:p>
    <w:p w:rsidR="007078F4" w:rsidRDefault="007078F4" w:rsidP="004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6">
        <w:rPr>
          <w:rFonts w:ascii="Times New Roman" w:hAnsi="Times New Roman" w:cs="Times New Roman"/>
          <w:sz w:val="28"/>
          <w:szCs w:val="28"/>
        </w:rPr>
        <w:t xml:space="preserve">Рабочаяпрограмма профессионального </w:t>
      </w:r>
      <w:r w:rsidR="00210083" w:rsidRPr="00760976">
        <w:rPr>
          <w:rFonts w:ascii="Times New Roman" w:hAnsi="Times New Roman" w:cs="Times New Roman"/>
          <w:sz w:val="28"/>
          <w:szCs w:val="28"/>
        </w:rPr>
        <w:t>модуля, может быть,</w:t>
      </w:r>
      <w:r w:rsidRPr="00760976">
        <w:rPr>
          <w:rFonts w:ascii="Times New Roman" w:hAnsi="Times New Roman" w:cs="Times New Roman"/>
          <w:sz w:val="28"/>
          <w:szCs w:val="28"/>
        </w:rPr>
        <w:t xml:space="preserve"> использованав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</w:t>
      </w:r>
      <w:r w:rsidR="00210083" w:rsidRPr="00760976">
        <w:rPr>
          <w:rFonts w:ascii="Times New Roman" w:hAnsi="Times New Roman" w:cs="Times New Roman"/>
          <w:sz w:val="28"/>
          <w:szCs w:val="28"/>
        </w:rPr>
        <w:t>наличии среднего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E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модуль</w:t>
      </w:r>
      <w:r w:rsidR="005B3764" w:rsidRP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</w:t>
      </w:r>
      <w:r w:rsid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B3764" w:rsidRP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относится к циклу профессиональные модули основной профессиональной образовательной программы.</w:t>
      </w:r>
    </w:p>
    <w:p w:rsidR="007078F4" w:rsidRPr="00760976" w:rsidRDefault="006F0992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>1.3.</w:t>
      </w:r>
      <w:r w:rsidRPr="006F0992">
        <w:rPr>
          <w:rFonts w:ascii="Times New Roman" w:hAnsi="Times New Roman" w:cs="Times New Roman"/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:rsidR="006F0992" w:rsidRDefault="006F0992" w:rsidP="006F0992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tbl>
      <w:tblPr>
        <w:tblStyle w:val="a8"/>
        <w:tblW w:w="0" w:type="auto"/>
        <w:tblLook w:val="04A0"/>
      </w:tblPr>
      <w:tblGrid>
        <w:gridCol w:w="5211"/>
        <w:gridCol w:w="5211"/>
      </w:tblGrid>
      <w:tr w:rsidR="00562450" w:rsidTr="00562450">
        <w:tc>
          <w:tcPr>
            <w:tcW w:w="5211" w:type="dxa"/>
          </w:tcPr>
          <w:p w:rsidR="00562450" w:rsidRDefault="00562450" w:rsidP="0056245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  <w:tc>
          <w:tcPr>
            <w:tcW w:w="5211" w:type="dxa"/>
          </w:tcPr>
          <w:p w:rsidR="00562450" w:rsidRDefault="00562450" w:rsidP="0056245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</w:t>
            </w:r>
          </w:p>
        </w:tc>
      </w:tr>
      <w:tr w:rsidR="00562450" w:rsidTr="00562450">
        <w:tc>
          <w:tcPr>
            <w:tcW w:w="5211" w:type="dxa"/>
          </w:tcPr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</w:t>
            </w:r>
            <w:r w:rsidRPr="00711E07">
              <w:rPr>
                <w:sz w:val="28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</w:t>
            </w:r>
            <w:r w:rsidRPr="00711E07">
              <w:rPr>
                <w:sz w:val="28"/>
                <w:szCs w:val="24"/>
              </w:rPr>
              <w:t xml:space="preserve">- читать кинематические и принципиальные электрические, гидравлические и пневматические схемы </w:t>
            </w:r>
            <w:r w:rsidRPr="00711E07">
              <w:rPr>
                <w:sz w:val="28"/>
                <w:szCs w:val="24"/>
              </w:rPr>
              <w:lastRenderedPageBreak/>
              <w:t>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У3</w:t>
            </w:r>
            <w:r w:rsidRPr="00711E07">
              <w:rPr>
                <w:sz w:val="28"/>
                <w:szCs w:val="24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У4</w:t>
            </w:r>
            <w:r w:rsidRPr="00711E07">
              <w:rPr>
                <w:sz w:val="28"/>
                <w:szCs w:val="24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У5</w:t>
            </w:r>
            <w:r w:rsidRPr="00711E07">
              <w:rPr>
                <w:sz w:val="28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У6</w:t>
            </w:r>
            <w:r w:rsidRPr="00711E07">
              <w:rPr>
                <w:sz w:val="28"/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У7</w:t>
            </w:r>
            <w:r w:rsidRPr="00711E07">
              <w:rPr>
                <w:sz w:val="28"/>
                <w:szCs w:val="24"/>
              </w:rPr>
              <w:t>- осуществлять контроль за соблюдением технологической дисциплины;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У8</w:t>
            </w:r>
            <w:r w:rsidRPr="00711E07">
              <w:rPr>
                <w:sz w:val="28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У9</w:t>
            </w:r>
            <w:r w:rsidRPr="00711E07">
              <w:rPr>
                <w:sz w:val="28"/>
                <w:szCs w:val="24"/>
              </w:rPr>
              <w:t>- разрабатывать и внедрять в производстворесурсо иэнергосберегающие технологии;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У10</w:t>
            </w:r>
            <w:r w:rsidRPr="00711E07">
              <w:rPr>
                <w:sz w:val="28"/>
                <w:szCs w:val="24"/>
              </w:rPr>
              <w:t>-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У11</w:t>
            </w:r>
            <w:r w:rsidRPr="00711E07">
              <w:rPr>
                <w:sz w:val="28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У12</w:t>
            </w:r>
            <w:r w:rsidRPr="00711E07">
              <w:rPr>
                <w:sz w:val="28"/>
                <w:szCs w:val="24"/>
              </w:rPr>
              <w:t xml:space="preserve">- применять методики при проведении проверки и настройки </w:t>
            </w:r>
            <w:r w:rsidRPr="00711E07">
              <w:rPr>
                <w:sz w:val="28"/>
                <w:szCs w:val="24"/>
              </w:rPr>
              <w:lastRenderedPageBreak/>
              <w:t>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У13</w:t>
            </w:r>
            <w:r w:rsidRPr="00711E07">
              <w:rPr>
                <w:sz w:val="28"/>
                <w:szCs w:val="24"/>
              </w:rPr>
              <w:t>- пользоваться измерительным инструментом;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У14</w:t>
            </w:r>
            <w:r w:rsidRPr="00711E07">
              <w:rPr>
                <w:sz w:val="28"/>
                <w:szCs w:val="24"/>
              </w:rPr>
              <w:t>- пользоваться слесарным инструментом;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У15</w:t>
            </w:r>
            <w:r w:rsidRPr="00711E07">
              <w:rPr>
                <w:sz w:val="28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У16</w:t>
            </w:r>
            <w:r w:rsidRPr="00711E07">
              <w:rPr>
                <w:sz w:val="28"/>
                <w:szCs w:val="24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У17</w:t>
            </w:r>
            <w:r w:rsidRPr="00711E07">
              <w:rPr>
                <w:sz w:val="28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У18</w:t>
            </w:r>
            <w:r w:rsidRPr="00711E07">
              <w:rPr>
                <w:sz w:val="28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У19</w:t>
            </w:r>
            <w:r w:rsidRPr="00711E07">
              <w:rPr>
                <w:sz w:val="28"/>
                <w:szCs w:val="24"/>
              </w:rPr>
              <w:t xml:space="preserve">- производить разборку, сборку, регулировку, наладку, узлов, механизмов и систем автоматики, электроники </w:t>
            </w:r>
            <w:r w:rsidRPr="00711E07">
              <w:rPr>
                <w:sz w:val="28"/>
                <w:szCs w:val="24"/>
              </w:rPr>
              <w:lastRenderedPageBreak/>
              <w:t>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У20</w:t>
            </w:r>
            <w:r w:rsidRPr="00711E07">
              <w:rPr>
                <w:sz w:val="28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У21</w:t>
            </w:r>
            <w:r w:rsidRPr="00711E07">
              <w:rPr>
                <w:sz w:val="28"/>
                <w:szCs w:val="24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У22</w:t>
            </w:r>
            <w:r w:rsidRPr="00711E07">
              <w:rPr>
                <w:sz w:val="28"/>
                <w:szCs w:val="24"/>
              </w:rPr>
              <w:t>- составлять и оформлять документацию для лицензирования производственной деятельности структурного подразделения;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У23</w:t>
            </w:r>
            <w:r w:rsidRPr="00711E07">
              <w:rPr>
                <w:sz w:val="28"/>
                <w:szCs w:val="24"/>
              </w:rPr>
              <w:t>- оформлять заданную учетно-отчетную или планирующую документацию;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У24</w:t>
            </w:r>
            <w:r w:rsidRPr="00711E07">
              <w:rPr>
                <w:sz w:val="28"/>
                <w:szCs w:val="24"/>
              </w:rPr>
              <w:t>- оформлять маршрутные листы;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У25</w:t>
            </w:r>
            <w:r w:rsidRPr="00711E07">
              <w:rPr>
                <w:sz w:val="28"/>
                <w:szCs w:val="24"/>
              </w:rPr>
              <w:t>- оформлять технический формуляр;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У26</w:t>
            </w:r>
            <w:r w:rsidRPr="00711E07">
              <w:rPr>
                <w:sz w:val="28"/>
                <w:szCs w:val="24"/>
              </w:rPr>
              <w:t>- оформлять журнал учета работы, периодических технических обслуживаний и ремонтов;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У27</w:t>
            </w:r>
            <w:r w:rsidRPr="00711E07">
              <w:rPr>
                <w:sz w:val="28"/>
                <w:szCs w:val="24"/>
              </w:rPr>
              <w:t>- оформлять акт контрольной проверки тормозов;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У28</w:t>
            </w:r>
            <w:r w:rsidRPr="00711E07">
              <w:rPr>
                <w:sz w:val="28"/>
                <w:szCs w:val="24"/>
              </w:rPr>
              <w:t>- оформлять контрольно-технический осмотр ССПС;</w:t>
            </w:r>
          </w:p>
          <w:p w:rsidR="00562450" w:rsidRPr="00711E07" w:rsidRDefault="00562450" w:rsidP="000C2357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У29</w:t>
            </w:r>
            <w:r w:rsidRPr="00711E07">
              <w:rPr>
                <w:sz w:val="28"/>
                <w:szCs w:val="24"/>
              </w:rPr>
              <w:t>- оформлять контрольно-техническийосмотр СНПС (снегоуборочных типа СМ и снегоочистительных типа СДП);</w:t>
            </w:r>
          </w:p>
          <w:p w:rsidR="00562450" w:rsidRPr="00711E07" w:rsidRDefault="00562450" w:rsidP="00C858E9">
            <w:pPr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У30</w:t>
            </w:r>
            <w:r w:rsidRPr="00711E07">
              <w:rPr>
                <w:sz w:val="28"/>
                <w:szCs w:val="24"/>
              </w:rPr>
              <w:t xml:space="preserve">- оформлять акт готовности машины </w:t>
            </w:r>
            <w:r w:rsidRPr="00711E07">
              <w:rPr>
                <w:sz w:val="28"/>
                <w:szCs w:val="24"/>
              </w:rPr>
              <w:lastRenderedPageBreak/>
              <w:t>к транспортированию на своих осях (в составе поезда);</w:t>
            </w:r>
          </w:p>
          <w:p w:rsidR="00562450" w:rsidRPr="00711E07" w:rsidRDefault="00562450" w:rsidP="00562450">
            <w:pPr>
              <w:ind w:firstLine="567"/>
              <w:jc w:val="both"/>
              <w:rPr>
                <w:sz w:val="28"/>
                <w:szCs w:val="24"/>
              </w:rPr>
            </w:pPr>
            <w:r w:rsidRPr="00562450">
              <w:rPr>
                <w:b/>
                <w:bCs/>
                <w:sz w:val="28"/>
                <w:szCs w:val="24"/>
              </w:rPr>
              <w:t>У31</w:t>
            </w:r>
            <w:r w:rsidRPr="00711E07">
              <w:rPr>
                <w:sz w:val="28"/>
                <w:szCs w:val="24"/>
              </w:rPr>
              <w:t>- оформлять акт о знании устройства машины и условий ее транспортирования</w:t>
            </w:r>
          </w:p>
          <w:p w:rsidR="00562450" w:rsidRDefault="00562450" w:rsidP="006F0992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lastRenderedPageBreak/>
              <w:t>З1</w:t>
            </w:r>
            <w:r w:rsidRPr="00711E07">
              <w:rPr>
                <w:sz w:val="28"/>
                <w:szCs w:val="28"/>
              </w:rPr>
              <w:t>- устройство и принцип действия железнодорожно-строительных машин, автомобилей, тракторов и их основных частей;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</w:t>
            </w:r>
            <w:r w:rsidRPr="00711E07">
              <w:rPr>
                <w:sz w:val="28"/>
                <w:szCs w:val="28"/>
              </w:rPr>
              <w:t>- принципы, лежащие в основе функционирования электрических машин и электронной техники;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lastRenderedPageBreak/>
              <w:t>З3</w:t>
            </w:r>
            <w:r w:rsidRPr="00711E07">
              <w:rPr>
                <w:sz w:val="28"/>
                <w:szCs w:val="28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З4</w:t>
            </w:r>
            <w:r w:rsidRPr="00711E07">
              <w:rPr>
                <w:sz w:val="28"/>
                <w:szCs w:val="28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З5</w:t>
            </w:r>
            <w:r w:rsidRPr="00711E07">
              <w:rPr>
                <w:sz w:val="28"/>
                <w:szCs w:val="28"/>
              </w:rPr>
              <w:t>-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З6</w:t>
            </w:r>
            <w:r w:rsidRPr="00711E07">
              <w:rPr>
                <w:sz w:val="28"/>
                <w:szCs w:val="28"/>
              </w:rPr>
              <w:t>-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З7</w:t>
            </w:r>
            <w:r w:rsidRPr="00711E07">
              <w:rPr>
                <w:sz w:val="28"/>
                <w:szCs w:val="28"/>
              </w:rPr>
              <w:t>-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З8</w:t>
            </w:r>
            <w:r w:rsidRPr="00711E07">
              <w:rPr>
                <w:sz w:val="28"/>
                <w:szCs w:val="28"/>
              </w:rPr>
              <w:t>- способы и методы восстановления деталей машин, технологические процессы их восстановления;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З9</w:t>
            </w:r>
            <w:r w:rsidRPr="00711E07">
              <w:rPr>
                <w:sz w:val="28"/>
                <w:szCs w:val="28"/>
              </w:rPr>
              <w:t>-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З10</w:t>
            </w:r>
            <w:r w:rsidRPr="00711E07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З11</w:t>
            </w:r>
            <w:r w:rsidRPr="00711E07">
              <w:rPr>
                <w:sz w:val="28"/>
                <w:szCs w:val="28"/>
              </w:rPr>
              <w:t>- устройство железнодорожно-строительных машин и механизмов;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З12</w:t>
            </w:r>
            <w:r w:rsidRPr="00711E07">
              <w:rPr>
                <w:sz w:val="28"/>
                <w:szCs w:val="28"/>
              </w:rPr>
              <w:t>- устройство дефектоскопных установок;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З13</w:t>
            </w:r>
            <w:r w:rsidRPr="00711E07">
              <w:rPr>
                <w:sz w:val="28"/>
                <w:szCs w:val="28"/>
              </w:rPr>
              <w:t xml:space="preserve">- устройство ультразвуковых и магнитных съемных дефектоскопов, дефектоскопов с микропроцессорными </w:t>
            </w:r>
            <w:r w:rsidRPr="00711E07">
              <w:rPr>
                <w:sz w:val="28"/>
                <w:szCs w:val="28"/>
              </w:rPr>
              <w:lastRenderedPageBreak/>
              <w:t>устройствами;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З14</w:t>
            </w:r>
            <w:r w:rsidRPr="00711E07">
              <w:rPr>
                <w:sz w:val="28"/>
                <w:szCs w:val="28"/>
              </w:rPr>
              <w:t>- электрические и кинематические 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З15</w:t>
            </w:r>
            <w:r w:rsidRPr="00711E07">
              <w:rPr>
                <w:sz w:val="28"/>
                <w:szCs w:val="28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З16</w:t>
            </w:r>
            <w:r w:rsidRPr="00711E07">
              <w:rPr>
                <w:sz w:val="28"/>
                <w:szCs w:val="28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З17</w:t>
            </w:r>
            <w:r w:rsidRPr="00711E07">
              <w:rPr>
                <w:sz w:val="28"/>
                <w:szCs w:val="28"/>
              </w:rPr>
              <w:t>- способы предупреждения и устранения неисправности дефектоскопных установок;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З18</w:t>
            </w:r>
            <w:r w:rsidRPr="00711E07">
              <w:rPr>
                <w:sz w:val="28"/>
                <w:szCs w:val="28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З19</w:t>
            </w:r>
            <w:r w:rsidRPr="00711E07">
              <w:rPr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З20</w:t>
            </w:r>
            <w:r w:rsidRPr="00711E07">
              <w:rPr>
                <w:sz w:val="28"/>
                <w:szCs w:val="28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 основы электротехники;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З21</w:t>
            </w:r>
            <w:r w:rsidRPr="00711E07">
              <w:rPr>
                <w:sz w:val="28"/>
                <w:szCs w:val="28"/>
              </w:rPr>
              <w:t>- основы пневматики;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З22</w:t>
            </w:r>
            <w:r w:rsidRPr="00711E07">
              <w:rPr>
                <w:sz w:val="28"/>
                <w:szCs w:val="28"/>
              </w:rPr>
              <w:t>- основы механики;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З23</w:t>
            </w:r>
            <w:r w:rsidRPr="00711E07">
              <w:rPr>
                <w:sz w:val="28"/>
                <w:szCs w:val="28"/>
              </w:rPr>
              <w:t>- основы гидравлики;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З24</w:t>
            </w:r>
            <w:r w:rsidRPr="00711E07">
              <w:rPr>
                <w:sz w:val="28"/>
                <w:szCs w:val="28"/>
              </w:rPr>
              <w:t>- основы электроники;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З25</w:t>
            </w:r>
            <w:r w:rsidRPr="00711E07">
              <w:rPr>
                <w:sz w:val="28"/>
                <w:szCs w:val="28"/>
              </w:rPr>
              <w:t>- основы радиотехники;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З26</w:t>
            </w:r>
            <w:r w:rsidRPr="00711E07">
              <w:rPr>
                <w:sz w:val="28"/>
                <w:szCs w:val="28"/>
              </w:rPr>
              <w:t>- правила и инструкции по охране труда в пределах выполняемых работ;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З27</w:t>
            </w:r>
            <w:r w:rsidRPr="00711E07">
              <w:rPr>
                <w:sz w:val="28"/>
                <w:szCs w:val="28"/>
              </w:rPr>
              <w:t>- правила пользования средствами индивидуальной защиты;</w:t>
            </w:r>
          </w:p>
          <w:p w:rsidR="00562450" w:rsidRPr="00711E07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lastRenderedPageBreak/>
              <w:t>З28</w:t>
            </w:r>
            <w:r w:rsidRPr="00711E07">
              <w:rPr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:rsidR="00562450" w:rsidRPr="00183534" w:rsidRDefault="00562450" w:rsidP="00562450">
            <w:pPr>
              <w:jc w:val="both"/>
              <w:rPr>
                <w:sz w:val="28"/>
                <w:szCs w:val="28"/>
              </w:rPr>
            </w:pPr>
            <w:r w:rsidRPr="00562450">
              <w:rPr>
                <w:b/>
                <w:bCs/>
                <w:sz w:val="28"/>
                <w:szCs w:val="28"/>
              </w:rPr>
              <w:t>З30</w:t>
            </w:r>
            <w:r w:rsidRPr="00711E07">
              <w:rPr>
                <w:sz w:val="28"/>
                <w:szCs w:val="28"/>
              </w:rPr>
              <w:t>- нормативные акты, относящиеся к кругу выполняемых работ.</w:t>
            </w:r>
          </w:p>
          <w:p w:rsidR="00562450" w:rsidRDefault="00562450" w:rsidP="006F0992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F0992" w:rsidRPr="00183534" w:rsidRDefault="006F0992" w:rsidP="00562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92" w:rsidRPr="00183534" w:rsidRDefault="006F0992" w:rsidP="00914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183534">
        <w:rPr>
          <w:rFonts w:ascii="Times New Roman" w:hAnsi="Times New Roman" w:cs="Times New Roman"/>
          <w:b/>
          <w:sz w:val="28"/>
          <w:szCs w:val="28"/>
        </w:rPr>
        <w:t>:</w:t>
      </w:r>
    </w:p>
    <w:p w:rsidR="007078F4" w:rsidRPr="00760976" w:rsidRDefault="007078F4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210083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760976"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освоить </w:t>
      </w:r>
      <w:r w:rsidR="00210083">
        <w:rPr>
          <w:rFonts w:ascii="Times New Roman" w:hAnsi="Times New Roman" w:cs="Times New Roman"/>
          <w:sz w:val="28"/>
          <w:szCs w:val="28"/>
        </w:rPr>
        <w:t>основной виддеятельности -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 подъемно-транспортных, строительных, </w:t>
      </w:r>
      <w:r w:rsidR="00210083">
        <w:rPr>
          <w:rFonts w:ascii="Times New Roman" w:hAnsi="Times New Roman" w:cs="Times New Roman"/>
          <w:sz w:val="28"/>
          <w:szCs w:val="28"/>
        </w:rPr>
        <w:t>дорожных машин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 при строительстве, содержании и ремонте дорог и </w:t>
      </w:r>
      <w:r w:rsidR="00051950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ему общие и профессиональные компетенции</w:t>
      </w:r>
      <w:r w:rsidR="006F0992">
        <w:rPr>
          <w:rFonts w:ascii="Times New Roman" w:hAnsi="Times New Roman" w:cs="Times New Roman"/>
          <w:sz w:val="28"/>
          <w:szCs w:val="28"/>
        </w:rPr>
        <w:t>.</w:t>
      </w:r>
    </w:p>
    <w:p w:rsidR="007078F4" w:rsidRPr="00760976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078F4" w:rsidRPr="008F1735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 xml:space="preserve">- выполнения работ по строительству, текущему содержанию и </w:t>
      </w:r>
      <w:r w:rsidR="00210083" w:rsidRPr="008F1735">
        <w:rPr>
          <w:rFonts w:ascii="Times New Roman" w:hAnsi="Times New Roman" w:cs="Times New Roman"/>
          <w:sz w:val="28"/>
          <w:szCs w:val="28"/>
        </w:rPr>
        <w:t>ремонту дорог</w:t>
      </w:r>
      <w:r w:rsidRPr="008F1735">
        <w:rPr>
          <w:rFonts w:ascii="Times New Roman" w:hAnsi="Times New Roman" w:cs="Times New Roman"/>
          <w:sz w:val="28"/>
          <w:szCs w:val="28"/>
        </w:rPr>
        <w:t xml:space="preserve"> и дорожных сооружений с использованием механизированного инструмента и машин;</w:t>
      </w:r>
    </w:p>
    <w:p w:rsidR="007078F4" w:rsidRPr="00760976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- пользования мерительным инструментом, техническими средствами контроля и определения параметров.</w:t>
      </w:r>
    </w:p>
    <w:p w:rsidR="006F0992" w:rsidRPr="006F0992" w:rsidRDefault="006F0992" w:rsidP="006F09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0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Должен обладать общими компетенциями, включающими в себя способность: </w:t>
      </w:r>
    </w:p>
    <w:p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2"/>
        <w:gridCol w:w="4111"/>
      </w:tblGrid>
      <w:tr w:rsidR="002D4ED4" w:rsidRPr="002D4ED4" w:rsidTr="008A116E">
        <w:trPr>
          <w:trHeight w:val="274"/>
        </w:trPr>
        <w:tc>
          <w:tcPr>
            <w:tcW w:w="2093" w:type="dxa"/>
            <w:hideMark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  <w:hideMark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01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распознавать задачу и/или проблему;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анализировать задачу и/или проблему и выделять её составные части;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этапы решения задачи;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составить план действия и реализовывать его;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Уок1/6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определить необходимые ресурсы.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Зок1/1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Зок1/2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задачи для поиска информации;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необходимые источники информации;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планировать процесс поиска;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Уок2/4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структурировать получаемую информацию;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Уок2/5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выделять наиболее значимое в перечне информации;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Уок2/6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оценивать практическую значимость результатов поиска;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Уок2/7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оформлять результаты поиска.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21008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Зок2/2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приемы структурирования информации.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>ОК03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Уок3/1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Уок3/2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современную научную профессиональную терминологию;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современная научная и профессиональная терминология;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:rsidR="002D4ED4" w:rsidRPr="002D4ED4" w:rsidRDefault="00210083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Уок4/1.</w:t>
            </w:r>
            <w:r w:rsidR="002D4ED4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Организовывать работу коллектива и команды;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Значимость коллективных решений, работать в группе для решения ситуационных заданий.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ОК 07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52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Уок7/1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соблюдать нормы экологической безопасности;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Уок7/2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Зок7/1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правила экологической безопасности при ведении профессиональной деятельности;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Зок7/2 </w:t>
            </w:r>
            <w:r w:rsidRPr="0021008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основные ресурсы, задействованные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деятельности;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Зок7/3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пути обеспечения ресурсосбережения</w:t>
            </w:r>
          </w:p>
        </w:tc>
      </w:tr>
      <w:tr w:rsidR="002D4ED4" w:rsidRPr="002D4ED4" w:rsidTr="008A116E">
        <w:trPr>
          <w:trHeight w:val="212"/>
        </w:trPr>
        <w:tc>
          <w:tcPr>
            <w:tcW w:w="2093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:rsidR="002D4ED4" w:rsidRPr="002D4ED4" w:rsidRDefault="00210083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Уок9/1.</w:t>
            </w:r>
            <w:r w:rsidR="002D4ED4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средства информационных технологий для решения профессиональных задач;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Уок9/2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использовать современное программное обеспечение.</w:t>
            </w:r>
          </w:p>
        </w:tc>
        <w:tc>
          <w:tcPr>
            <w:tcW w:w="4111" w:type="dxa"/>
          </w:tcPr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Современные средства и устройства информатизации; </w:t>
            </w:r>
          </w:p>
          <w:p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Зок9/2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</w:tbl>
    <w:p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92" w:rsidRDefault="006F0992" w:rsidP="006F0992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B82BD8" w:rsidRPr="00FC431E" w:rsidRDefault="00B82BD8" w:rsidP="006F0992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8"/>
        <w:tblW w:w="11201" w:type="dxa"/>
        <w:tblInd w:w="-318" w:type="dxa"/>
        <w:tblLook w:val="04A0"/>
      </w:tblPr>
      <w:tblGrid>
        <w:gridCol w:w="1984"/>
        <w:gridCol w:w="3687"/>
        <w:gridCol w:w="3260"/>
        <w:gridCol w:w="2270"/>
      </w:tblGrid>
      <w:tr w:rsidR="00FD4463" w:rsidRPr="003101E8" w:rsidTr="00FD4463">
        <w:tc>
          <w:tcPr>
            <w:tcW w:w="1984" w:type="dxa"/>
          </w:tcPr>
          <w:p w:rsidR="00FD4463" w:rsidRPr="003101E8" w:rsidRDefault="00FD4463" w:rsidP="005624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687" w:type="dxa"/>
          </w:tcPr>
          <w:p w:rsidR="00FD4463" w:rsidRPr="003101E8" w:rsidRDefault="00FD4463" w:rsidP="00562450">
            <w:pPr>
              <w:suppressAutoHyphens/>
              <w:ind w:firstLine="284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260" w:type="dxa"/>
          </w:tcPr>
          <w:p w:rsidR="00FD4463" w:rsidRPr="003101E8" w:rsidRDefault="00FD4463" w:rsidP="00562450">
            <w:pPr>
              <w:suppressAutoHyphens/>
              <w:ind w:firstLine="284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270" w:type="dxa"/>
          </w:tcPr>
          <w:p w:rsidR="00FD4463" w:rsidRPr="003101E8" w:rsidRDefault="00FD4463" w:rsidP="0056245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FD4463" w:rsidRPr="00C01FAE" w:rsidTr="00FD4463">
        <w:tc>
          <w:tcPr>
            <w:tcW w:w="1984" w:type="dxa"/>
          </w:tcPr>
          <w:p w:rsidR="00FD4463" w:rsidRPr="003101E8" w:rsidRDefault="00FD4463" w:rsidP="00562450">
            <w:pPr>
              <w:pStyle w:val="Standard"/>
              <w:spacing w:before="0" w:after="0"/>
              <w:rPr>
                <w:lang w:eastAsia="en-US"/>
              </w:rPr>
            </w:pPr>
            <w:r w:rsidRPr="00C01FAE">
              <w:rPr>
                <w:b/>
                <w:bCs/>
                <w:lang w:eastAsia="en-US"/>
              </w:rPr>
              <w:t>ПК 2.1.</w:t>
            </w:r>
            <w:r w:rsidRPr="003101E8">
              <w:rPr>
                <w:lang w:eastAsia="en-US"/>
              </w:rPr>
              <w:t xml:space="preserve"> Выполнять регламентные работы по техническому обслуживанию и ремонту подъемно-транспортных, строительных, дорожных </w:t>
            </w:r>
            <w:r w:rsidRPr="003101E8">
              <w:rPr>
                <w:lang w:eastAsia="en-US"/>
              </w:rPr>
              <w:lastRenderedPageBreak/>
              <w:t>машин и оборудования в соответствии с требованиями технологических процессов</w:t>
            </w:r>
          </w:p>
        </w:tc>
        <w:tc>
          <w:tcPr>
            <w:tcW w:w="3687" w:type="dxa"/>
          </w:tcPr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lastRenderedPageBreak/>
              <w:t>Упк2.1/1</w:t>
            </w:r>
            <w:r w:rsidRPr="003101E8">
              <w:rPr>
                <w:sz w:val="24"/>
                <w:szCs w:val="24"/>
              </w:rPr>
              <w:t>- пользоваться измерительным инструментом;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Упк2.1/2</w:t>
            </w:r>
            <w:r w:rsidRPr="003101E8">
              <w:rPr>
                <w:sz w:val="24"/>
                <w:szCs w:val="24"/>
              </w:rPr>
              <w:t>- пользоваться слесарным инструментом;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Упк2.1/3</w:t>
            </w:r>
            <w:r w:rsidRPr="003101E8">
              <w:rPr>
                <w:sz w:val="24"/>
                <w:szCs w:val="24"/>
              </w:rPr>
              <w:t xml:space="preserve"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</w:t>
            </w:r>
            <w:r w:rsidRPr="003101E8">
              <w:rPr>
                <w:sz w:val="24"/>
                <w:szCs w:val="24"/>
              </w:rPr>
              <w:lastRenderedPageBreak/>
              <w:t>специализированных стендах;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Упк2.1/4</w:t>
            </w:r>
            <w:r w:rsidRPr="003101E8">
              <w:rPr>
                <w:sz w:val="24"/>
                <w:szCs w:val="24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Упк2.1/5</w:t>
            </w:r>
            <w:r w:rsidRPr="003101E8">
              <w:rPr>
                <w:sz w:val="24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Упк2.1/6</w:t>
            </w:r>
            <w:r w:rsidRPr="003101E8">
              <w:rPr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Упк2.1/7</w:t>
            </w:r>
            <w:r w:rsidRPr="003101E8">
              <w:rPr>
                <w:sz w:val="24"/>
                <w:szCs w:val="24"/>
              </w:rPr>
              <w:t>-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Упк2.1/8</w:t>
            </w:r>
            <w:r w:rsidRPr="003101E8">
              <w:rPr>
                <w:sz w:val="24"/>
                <w:szCs w:val="24"/>
              </w:rPr>
              <w:t xml:space="preserve"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</w:t>
            </w:r>
            <w:r w:rsidRPr="003101E8">
              <w:rPr>
                <w:sz w:val="24"/>
                <w:szCs w:val="24"/>
              </w:rPr>
              <w:lastRenderedPageBreak/>
              <w:t>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Упк2.1/9</w:t>
            </w:r>
            <w:r w:rsidRPr="003101E8">
              <w:rPr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Упк2.1/10</w:t>
            </w:r>
            <w:r w:rsidRPr="003101E8">
              <w:rPr>
                <w:b w:val="0"/>
                <w:bCs w:val="0"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оборудования.</w:t>
            </w:r>
          </w:p>
        </w:tc>
        <w:tc>
          <w:tcPr>
            <w:tcW w:w="3260" w:type="dxa"/>
          </w:tcPr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Зпк2.1/1</w:t>
            </w:r>
            <w:r w:rsidRPr="003101E8">
              <w:rPr>
                <w:sz w:val="24"/>
                <w:szCs w:val="24"/>
              </w:rPr>
              <w:t>- устройство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Зпк2.1/2</w:t>
            </w:r>
            <w:r w:rsidRPr="003101E8">
              <w:rPr>
                <w:sz w:val="24"/>
                <w:szCs w:val="24"/>
              </w:rPr>
              <w:t xml:space="preserve">- принципы, лежащие в основе функционирования электрических машин и </w:t>
            </w:r>
            <w:r w:rsidRPr="003101E8">
              <w:rPr>
                <w:sz w:val="24"/>
                <w:szCs w:val="24"/>
              </w:rPr>
              <w:lastRenderedPageBreak/>
              <w:t>электронной техники;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Зпк2.1/3</w:t>
            </w:r>
            <w:r w:rsidRPr="003101E8">
              <w:rPr>
                <w:sz w:val="24"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Зпк2.1/4</w:t>
            </w:r>
            <w:r w:rsidRPr="003101E8">
              <w:rPr>
                <w:sz w:val="24"/>
                <w:szCs w:val="24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Зпк2.1/5</w:t>
            </w:r>
            <w:r w:rsidRPr="003101E8">
              <w:rPr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Зпк2.1/6</w:t>
            </w:r>
            <w:r w:rsidRPr="003101E8">
              <w:rPr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Зпк2.1/7</w:t>
            </w:r>
            <w:r w:rsidRPr="003101E8">
              <w:rPr>
                <w:sz w:val="24"/>
                <w:szCs w:val="24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Зпк2.1/8</w:t>
            </w:r>
            <w:r w:rsidRPr="003101E8">
              <w:rPr>
                <w:sz w:val="24"/>
                <w:szCs w:val="24"/>
              </w:rPr>
              <w:t>- устройство железнодорожно-строительных машин и механизмов;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Зпк2.1/9</w:t>
            </w:r>
            <w:r w:rsidRPr="003101E8">
              <w:rPr>
                <w:sz w:val="24"/>
                <w:szCs w:val="24"/>
              </w:rPr>
              <w:t>- устройство дефектоскопных установок;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Зпк2.1/10</w:t>
            </w:r>
            <w:r w:rsidRPr="003101E8">
              <w:rPr>
                <w:sz w:val="24"/>
                <w:szCs w:val="24"/>
              </w:rPr>
              <w:t xml:space="preserve">- устройство ультразвуковых и магнитных съемных дефектоскопов, </w:t>
            </w:r>
            <w:r w:rsidRPr="003101E8">
              <w:rPr>
                <w:sz w:val="24"/>
                <w:szCs w:val="24"/>
              </w:rPr>
              <w:lastRenderedPageBreak/>
              <w:t>дефектоскопов с микропроцессорными устройствами;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Зпк2.1/11</w:t>
            </w:r>
            <w:r w:rsidRPr="003101E8">
              <w:rPr>
                <w:sz w:val="24"/>
                <w:szCs w:val="24"/>
              </w:rPr>
              <w:t>- электрические и кинематические 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Зпк2.1/12</w:t>
            </w:r>
            <w:r w:rsidRPr="003101E8">
              <w:rPr>
                <w:sz w:val="24"/>
                <w:szCs w:val="24"/>
              </w:rPr>
              <w:t>- основы пневматики;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Зпк2.1/13</w:t>
            </w:r>
            <w:r w:rsidRPr="003101E8">
              <w:rPr>
                <w:sz w:val="24"/>
                <w:szCs w:val="24"/>
              </w:rPr>
              <w:t>- основы механики;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Зпк2.1/14</w:t>
            </w:r>
            <w:r w:rsidRPr="003101E8">
              <w:rPr>
                <w:sz w:val="24"/>
                <w:szCs w:val="24"/>
              </w:rPr>
              <w:t>- основы гидравлики;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Зпк2.1/15</w:t>
            </w:r>
            <w:r w:rsidRPr="003101E8">
              <w:rPr>
                <w:sz w:val="24"/>
                <w:szCs w:val="24"/>
              </w:rPr>
              <w:t>- основы электроники;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Зпк2.1/16</w:t>
            </w:r>
            <w:r w:rsidRPr="003101E8">
              <w:rPr>
                <w:sz w:val="24"/>
                <w:szCs w:val="24"/>
              </w:rPr>
              <w:t>- основы радиотехники;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Зпк2.1/17</w:t>
            </w:r>
            <w:r w:rsidRPr="003101E8">
              <w:rPr>
                <w:sz w:val="24"/>
                <w:szCs w:val="24"/>
              </w:rPr>
              <w:t>- основы электротехники</w:t>
            </w:r>
          </w:p>
          <w:p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30FC1">
              <w:rPr>
                <w:sz w:val="24"/>
                <w:szCs w:val="24"/>
              </w:rPr>
              <w:t>Зпк2.1</w:t>
            </w:r>
            <w:r>
              <w:rPr>
                <w:sz w:val="24"/>
                <w:szCs w:val="24"/>
              </w:rPr>
              <w:t>/18</w:t>
            </w:r>
            <w:r w:rsidRPr="003101E8">
              <w:rPr>
                <w:b w:val="0"/>
                <w:bCs w:val="0"/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</w:tc>
        <w:tc>
          <w:tcPr>
            <w:tcW w:w="2270" w:type="dxa"/>
          </w:tcPr>
          <w:p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>Практический опыт: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101E8">
              <w:rPr>
                <w:b w:val="0"/>
                <w:bCs w:val="0"/>
                <w:sz w:val="24"/>
                <w:szCs w:val="24"/>
                <w:lang w:eastAsia="en-US"/>
              </w:rPr>
              <w:t xml:space="preserve">- дуговой сварки и резки металлов, </w:t>
            </w:r>
            <w:r w:rsidRPr="003101E8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механической обработки металлов, электромонтажных работ</w:t>
            </w:r>
          </w:p>
        </w:tc>
      </w:tr>
      <w:tr w:rsidR="00FD4463" w:rsidRPr="003101E8" w:rsidTr="00FD4463">
        <w:tc>
          <w:tcPr>
            <w:tcW w:w="1984" w:type="dxa"/>
          </w:tcPr>
          <w:p w:rsidR="00FD4463" w:rsidRPr="003101E8" w:rsidRDefault="00FD4463" w:rsidP="00562450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10083">
              <w:rPr>
                <w:b/>
                <w:bCs/>
                <w:lang w:eastAsia="en-US"/>
              </w:rPr>
              <w:lastRenderedPageBreak/>
              <w:t>ПК 2.2.</w:t>
            </w:r>
            <w:r w:rsidRPr="003101E8">
              <w:rPr>
                <w:lang w:eastAsia="en-US"/>
              </w:rPr>
              <w:t>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687" w:type="dxa"/>
          </w:tcPr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Упк2.2/1</w:t>
            </w:r>
            <w:r w:rsidRPr="003101E8">
              <w:rPr>
                <w:sz w:val="24"/>
                <w:szCs w:val="24"/>
              </w:rPr>
              <w:t>- осуществлять контроль за соблюдением технологической дисциплины;</w:t>
            </w:r>
          </w:p>
          <w:p w:rsidR="00FD4463" w:rsidRPr="003101E8" w:rsidRDefault="00FD4463" w:rsidP="0056245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bCs/>
                <w:kern w:val="0"/>
              </w:rPr>
              <w:t>Упк2.2/2</w:t>
            </w:r>
            <w:r w:rsidRPr="003101E8">
              <w:rPr>
                <w:kern w:val="0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</w:tc>
        <w:tc>
          <w:tcPr>
            <w:tcW w:w="3260" w:type="dxa"/>
          </w:tcPr>
          <w:p w:rsidR="00FD4463" w:rsidRPr="003101E8" w:rsidRDefault="00FD4463" w:rsidP="00562450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Зпк2.2/1</w:t>
            </w:r>
            <w:r w:rsidRPr="003101E8">
              <w:t>-технологии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2270" w:type="dxa"/>
          </w:tcPr>
          <w:p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t xml:space="preserve">Практический опыт: 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101E8">
              <w:rPr>
                <w:b w:val="0"/>
                <w:bCs w:val="0"/>
                <w:sz w:val="24"/>
                <w:szCs w:val="24"/>
              </w:rPr>
              <w:t>- регулировки двигателей внутреннего сгорания (ДВС);</w:t>
            </w:r>
          </w:p>
        </w:tc>
      </w:tr>
      <w:tr w:rsidR="00FD4463" w:rsidRPr="003101E8" w:rsidTr="00FD4463">
        <w:tc>
          <w:tcPr>
            <w:tcW w:w="1984" w:type="dxa"/>
          </w:tcPr>
          <w:p w:rsidR="00FD4463" w:rsidRPr="00210083" w:rsidRDefault="00FD4463" w:rsidP="00562450">
            <w:pPr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210083">
              <w:rPr>
                <w:b/>
                <w:bCs/>
                <w:kern w:val="3"/>
                <w:sz w:val="24"/>
                <w:szCs w:val="24"/>
              </w:rPr>
              <w:t>ПК 2.3. </w:t>
            </w:r>
          </w:p>
          <w:p w:rsidR="00FD4463" w:rsidRPr="003101E8" w:rsidRDefault="00FD4463" w:rsidP="00562450">
            <w:pPr>
              <w:pStyle w:val="Default"/>
            </w:pPr>
            <w:r w:rsidRPr="003101E8">
              <w:rPr>
                <w:color w:val="auto"/>
                <w:lang w:eastAsia="en-US"/>
              </w:rPr>
              <w:t xml:space="preserve">Определять техническое состояние систем и механизмов подъемно-транспортных, </w:t>
            </w:r>
            <w:r w:rsidRPr="003101E8">
              <w:rPr>
                <w:color w:val="auto"/>
                <w:lang w:eastAsia="en-US"/>
              </w:rPr>
              <w:lastRenderedPageBreak/>
              <w:t>строительных, дорожных машин и оборудования</w:t>
            </w:r>
          </w:p>
        </w:tc>
        <w:tc>
          <w:tcPr>
            <w:tcW w:w="3687" w:type="dxa"/>
          </w:tcPr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Упк2.3/1</w:t>
            </w:r>
            <w:r w:rsidRPr="003101E8">
              <w:rPr>
                <w:sz w:val="24"/>
                <w:szCs w:val="24"/>
              </w:rPr>
              <w:t xml:space="preserve">- 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Упк2.3/2</w:t>
            </w:r>
            <w:r w:rsidRPr="003101E8">
              <w:rPr>
                <w:sz w:val="24"/>
                <w:szCs w:val="24"/>
              </w:rPr>
              <w:t xml:space="preserve">- проводить частичную разборку, сборку сборочных </w:t>
            </w:r>
            <w:r w:rsidRPr="003101E8">
              <w:rPr>
                <w:sz w:val="24"/>
                <w:szCs w:val="24"/>
              </w:rPr>
              <w:lastRenderedPageBreak/>
              <w:t>единиц подъемно-транспортных, строительных, дорожных машин и оборудования;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Упк2.3/3</w:t>
            </w:r>
            <w:r w:rsidRPr="003101E8">
              <w:rPr>
                <w:sz w:val="24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Упк2.3/4</w:t>
            </w:r>
            <w:r w:rsidRPr="003101E8">
              <w:rPr>
                <w:b w:val="0"/>
                <w:bCs w:val="0"/>
                <w:sz w:val="24"/>
                <w:szCs w:val="24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</w:tc>
        <w:tc>
          <w:tcPr>
            <w:tcW w:w="3260" w:type="dxa"/>
          </w:tcPr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Зпк2.3/1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Зпк2.3/2</w:t>
            </w:r>
            <w:r w:rsidRPr="003101E8">
              <w:rPr>
                <w:sz w:val="24"/>
                <w:szCs w:val="24"/>
              </w:rPr>
              <w:t xml:space="preserve">- способы предупреждения и </w:t>
            </w:r>
            <w:r w:rsidRPr="003101E8">
              <w:rPr>
                <w:sz w:val="24"/>
                <w:szCs w:val="24"/>
              </w:rPr>
              <w:lastRenderedPageBreak/>
              <w:t>устранения неисправности дефектоскопных установок;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Зпк2.3/3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Зпк2.3/4</w:t>
            </w:r>
            <w:r w:rsidRPr="003101E8">
              <w:rPr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:rsidR="00FD4463" w:rsidRPr="003101E8" w:rsidRDefault="00FD4463" w:rsidP="00562450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Зпк2.3/5</w:t>
            </w:r>
            <w:r w:rsidRPr="003101E8">
              <w:rPr>
                <w:color w:val="auto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2270" w:type="dxa"/>
          </w:tcPr>
          <w:p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 xml:space="preserve">- проведения комплекса планово-предупредительных работ по обеспечению исправности, </w:t>
            </w:r>
            <w:r w:rsidRPr="003101E8">
              <w:rPr>
                <w:sz w:val="24"/>
                <w:szCs w:val="24"/>
              </w:rPr>
              <w:lastRenderedPageBreak/>
              <w:t>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FD4463" w:rsidRPr="003101E8" w:rsidTr="00FD4463">
        <w:tc>
          <w:tcPr>
            <w:tcW w:w="1984" w:type="dxa"/>
          </w:tcPr>
          <w:p w:rsidR="00FD4463" w:rsidRPr="003101E8" w:rsidRDefault="00FD4463" w:rsidP="00562450">
            <w:pPr>
              <w:suppressAutoHyphens/>
              <w:autoSpaceDN w:val="0"/>
              <w:jc w:val="both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210083">
              <w:rPr>
                <w:rStyle w:val="aff"/>
                <w:rFonts w:eastAsiaTheme="minorEastAsia"/>
                <w:b/>
                <w:bCs/>
                <w:i w:val="0"/>
                <w:iCs/>
                <w:sz w:val="24"/>
                <w:szCs w:val="24"/>
              </w:rPr>
              <w:lastRenderedPageBreak/>
              <w:t>ПК 2.4.</w:t>
            </w:r>
            <w:r w:rsidRPr="003101E8">
              <w:rPr>
                <w:rStyle w:val="aff"/>
                <w:rFonts w:eastAsiaTheme="minorEastAsia"/>
                <w:i w:val="0"/>
                <w:iCs/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</w:t>
            </w:r>
            <w:r w:rsidRPr="003101E8">
              <w:rPr>
                <w:i/>
                <w:sz w:val="24"/>
                <w:szCs w:val="24"/>
                <w:lang w:eastAsia="en-US"/>
              </w:rPr>
              <w:t xml:space="preserve">, </w:t>
            </w:r>
            <w:r w:rsidRPr="003101E8">
              <w:rPr>
                <w:sz w:val="24"/>
                <w:szCs w:val="24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3687" w:type="dxa"/>
          </w:tcPr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Упк2.4/1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Упк2.4/2</w:t>
            </w:r>
            <w:r w:rsidRPr="003101E8">
              <w:rPr>
                <w:sz w:val="24"/>
                <w:szCs w:val="24"/>
              </w:rPr>
              <w:t>-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Упк2.4/3</w:t>
            </w:r>
            <w:r w:rsidRPr="003101E8">
              <w:rPr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Упк2.4/4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проверки и настройки параметров и характеристик дефектоскопных установок, ультразвуковых и </w:t>
            </w:r>
            <w:r w:rsidRPr="003101E8">
              <w:rPr>
                <w:sz w:val="24"/>
                <w:szCs w:val="24"/>
              </w:rPr>
              <w:lastRenderedPageBreak/>
              <w:t>магнитных съемных дефектоскопов, дефектоскопов с микропроцессорными устройствами;</w:t>
            </w:r>
          </w:p>
        </w:tc>
        <w:tc>
          <w:tcPr>
            <w:tcW w:w="3260" w:type="dxa"/>
          </w:tcPr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Зпк2.4/1</w:t>
            </w:r>
            <w:r w:rsidRPr="003101E8">
              <w:rPr>
                <w:sz w:val="24"/>
                <w:szCs w:val="24"/>
              </w:rPr>
              <w:t>- правила и инструкции по охране труда в пределах выполняемых работ;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Зпк2.4/2</w:t>
            </w:r>
            <w:r w:rsidRPr="003101E8">
              <w:rPr>
                <w:sz w:val="24"/>
                <w:szCs w:val="24"/>
              </w:rPr>
              <w:t>- правила пользования средствами индивидуальной защиты;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Зпк2.4/3</w:t>
            </w:r>
            <w:r w:rsidRPr="003101E8">
              <w:rPr>
                <w:sz w:val="24"/>
                <w:szCs w:val="24"/>
              </w:rPr>
              <w:t xml:space="preserve">- правила пожарной безопасности в пределах выполняемых работ; 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Зпк2.4/4</w:t>
            </w:r>
            <w:r w:rsidRPr="003101E8">
              <w:rPr>
                <w:sz w:val="24"/>
                <w:szCs w:val="24"/>
              </w:rPr>
              <w:t>- нормативные акты, относящиеся к кругу выполняемых работ;</w:t>
            </w:r>
          </w:p>
          <w:p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Зпк2.4/5</w:t>
            </w:r>
            <w:r w:rsidRPr="003101E8">
              <w:rPr>
                <w:sz w:val="24"/>
                <w:szCs w:val="24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Зпк2.4/6</w:t>
            </w:r>
            <w:r w:rsidRPr="003101E8">
              <w:rPr>
                <w:sz w:val="24"/>
                <w:szCs w:val="24"/>
              </w:rPr>
              <w:t>- основы технического нормирования при техническом обслуживании и ремонте машин;</w:t>
            </w:r>
          </w:p>
        </w:tc>
        <w:tc>
          <w:tcPr>
            <w:tcW w:w="2270" w:type="dxa"/>
          </w:tcPr>
          <w:p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t xml:space="preserve">Практический опыт: </w:t>
            </w:r>
            <w:r w:rsidRPr="003101E8">
              <w:rPr>
                <w:sz w:val="24"/>
                <w:szCs w:val="24"/>
              </w:rPr>
              <w:t>технической эксплуатации подъемно-транспортных, строительных, дорожных машин и оборудования;</w:t>
            </w:r>
          </w:p>
        </w:tc>
      </w:tr>
    </w:tbl>
    <w:p w:rsidR="002D4ED4" w:rsidRDefault="002D4ED4" w:rsidP="004872FD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A258BD" w:rsidRDefault="00A258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78F4" w:rsidRPr="00B50EF7" w:rsidRDefault="00A258BD" w:rsidP="004872FD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Pr="00312A19">
        <w:rPr>
          <w:sz w:val="28"/>
          <w:szCs w:val="28"/>
        </w:rPr>
        <w:t xml:space="preserve">Количество часов на освоение программы профессионального модуля </w:t>
      </w:r>
      <w:r w:rsidR="005B3764" w:rsidRPr="005B3764">
        <w:rPr>
          <w:color w:val="000000"/>
          <w:sz w:val="28"/>
          <w:lang w:eastAsia="ru-RU"/>
        </w:rPr>
        <w:t>ПМ</w:t>
      </w:r>
      <w:r w:rsidR="005B3764">
        <w:rPr>
          <w:color w:val="000000"/>
          <w:sz w:val="28"/>
          <w:lang w:eastAsia="ru-RU"/>
        </w:rPr>
        <w:t>.</w:t>
      </w:r>
      <w:r w:rsidR="005B3764" w:rsidRPr="005B3764">
        <w:rPr>
          <w:color w:val="000000"/>
          <w:sz w:val="28"/>
          <w:lang w:eastAsia="ru-RU"/>
        </w:rPr>
        <w:t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312A19">
        <w:rPr>
          <w:sz w:val="28"/>
          <w:szCs w:val="28"/>
        </w:rPr>
        <w:t>: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1525"/>
        <w:gridCol w:w="800"/>
        <w:gridCol w:w="850"/>
        <w:gridCol w:w="850"/>
        <w:gridCol w:w="993"/>
        <w:gridCol w:w="850"/>
        <w:gridCol w:w="850"/>
        <w:gridCol w:w="850"/>
        <w:gridCol w:w="851"/>
      </w:tblGrid>
      <w:tr w:rsidR="001B225F" w:rsidRPr="003025C9" w:rsidTr="00E74660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B225F" w:rsidRPr="003025C9" w:rsidTr="00E74660">
        <w:trPr>
          <w:trHeight w:val="106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30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5F" w:rsidRPr="003025C9" w:rsidRDefault="001B225F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5F" w:rsidRPr="003025C9" w:rsidRDefault="001B225F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1B225F" w:rsidRPr="003025C9" w:rsidTr="001B225F">
        <w:trPr>
          <w:cantSplit/>
          <w:trHeight w:val="188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F" w:rsidRPr="003025C9" w:rsidRDefault="001B225F" w:rsidP="0030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25F" w:rsidRPr="001B225F" w:rsidRDefault="001B225F" w:rsidP="001B2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F" w:rsidRPr="003025C9" w:rsidTr="001B225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3 курс / 5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C020AA" w:rsidP="00B2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81552" w:rsidP="00B2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F" w:rsidRPr="003025C9" w:rsidTr="001B225F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3 курс / 6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496C0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B2677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15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F" w:rsidRPr="003025C9" w:rsidTr="001B225F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1B225F" w:rsidP="00E5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курс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48155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81552" w:rsidP="00B2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67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B225F" w:rsidRPr="00C86ECC" w:rsidTr="001B225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E55A51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964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D25D65" w:rsidRDefault="00D25D65" w:rsidP="00D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C69A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F" w:rsidRPr="00C86ECC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</w:tbl>
    <w:p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632ADE" w:rsidRPr="00632ADE">
        <w:rPr>
          <w:caps/>
          <w:sz w:val="28"/>
          <w:szCs w:val="28"/>
        </w:rPr>
        <w:t xml:space="preserve">профессионального </w:t>
      </w:r>
      <w:r w:rsidR="005B3764" w:rsidRPr="005B3764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7078F4" w:rsidRPr="00E56109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20"/>
        <w:gridCol w:w="941"/>
        <w:gridCol w:w="1134"/>
        <w:gridCol w:w="1134"/>
        <w:gridCol w:w="1087"/>
      </w:tblGrid>
      <w:tr w:rsidR="007078F4" w:rsidRPr="00807A8A" w:rsidTr="00FB16A0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41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078F4" w:rsidRPr="00807A8A" w:rsidTr="00FB16A0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134" w:type="dxa"/>
          </w:tcPr>
          <w:p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087" w:type="dxa"/>
          </w:tcPr>
          <w:p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</w:tr>
      <w:tr w:rsidR="007078F4" w:rsidRPr="00807A8A" w:rsidTr="00FB16A0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FB1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134" w:type="dxa"/>
          </w:tcPr>
          <w:p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FB1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</w:tr>
      <w:tr w:rsidR="007078F4" w:rsidRPr="00807A8A" w:rsidTr="00FB16A0">
        <w:trPr>
          <w:trHeight w:val="285"/>
        </w:trPr>
        <w:tc>
          <w:tcPr>
            <w:tcW w:w="5920" w:type="dxa"/>
            <w:shd w:val="clear" w:color="auto" w:fill="auto"/>
          </w:tcPr>
          <w:p w:rsidR="007078F4" w:rsidRPr="00807A8A" w:rsidRDefault="00632AD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964</w:t>
            </w:r>
          </w:p>
        </w:tc>
        <w:tc>
          <w:tcPr>
            <w:tcW w:w="1134" w:type="dxa"/>
          </w:tcPr>
          <w:p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302</w:t>
            </w:r>
          </w:p>
        </w:tc>
        <w:tc>
          <w:tcPr>
            <w:tcW w:w="1087" w:type="dxa"/>
          </w:tcPr>
          <w:p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496</w:t>
            </w: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632AD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712</w:t>
            </w:r>
          </w:p>
        </w:tc>
        <w:tc>
          <w:tcPr>
            <w:tcW w:w="1134" w:type="dxa"/>
          </w:tcPr>
          <w:p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316</w:t>
            </w:r>
          </w:p>
        </w:tc>
        <w:tc>
          <w:tcPr>
            <w:tcW w:w="1134" w:type="dxa"/>
          </w:tcPr>
          <w:p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1087" w:type="dxa"/>
          </w:tcPr>
          <w:p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32ADE" w:rsidRPr="00807A8A" w:rsidTr="00FB16A0">
        <w:tc>
          <w:tcPr>
            <w:tcW w:w="5920" w:type="dxa"/>
            <w:shd w:val="clear" w:color="auto" w:fill="auto"/>
          </w:tcPr>
          <w:p w:rsidR="00632ADE" w:rsidRPr="00807A8A" w:rsidRDefault="00632ADE" w:rsidP="0048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41" w:type="dxa"/>
            <w:shd w:val="clear" w:color="auto" w:fill="auto"/>
          </w:tcPr>
          <w:p w:rsidR="00632ADE" w:rsidRPr="007D429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418</w:t>
            </w:r>
          </w:p>
        </w:tc>
        <w:tc>
          <w:tcPr>
            <w:tcW w:w="1134" w:type="dxa"/>
          </w:tcPr>
          <w:p w:rsidR="00632ADE" w:rsidRPr="007D429A" w:rsidRDefault="00C020AA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2A6BD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2ADE" w:rsidRPr="007D429A" w:rsidRDefault="00496C04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172</w:t>
            </w:r>
          </w:p>
        </w:tc>
        <w:tc>
          <w:tcPr>
            <w:tcW w:w="1087" w:type="dxa"/>
          </w:tcPr>
          <w:p w:rsidR="00632ADE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109</w:t>
            </w: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 w:rsidR="00276D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41" w:type="dxa"/>
            <w:shd w:val="clear" w:color="auto" w:fill="auto"/>
          </w:tcPr>
          <w:p w:rsidR="007078F4" w:rsidRPr="007D429A" w:rsidRDefault="002A6BDD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7078F4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078F4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087" w:type="dxa"/>
          </w:tcPr>
          <w:p w:rsidR="007078F4" w:rsidRPr="007D429A" w:rsidRDefault="002A6BDD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r w:rsidR="00210083"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FB16A0">
        <w:tc>
          <w:tcPr>
            <w:tcW w:w="5920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расчетно-графическая работа</w:t>
            </w:r>
          </w:p>
        </w:tc>
        <w:tc>
          <w:tcPr>
            <w:tcW w:w="941" w:type="dxa"/>
            <w:shd w:val="clear" w:color="auto" w:fill="auto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:rsidTr="00FB16A0">
        <w:tc>
          <w:tcPr>
            <w:tcW w:w="5920" w:type="dxa"/>
            <w:shd w:val="clear" w:color="auto" w:fill="auto"/>
          </w:tcPr>
          <w:p w:rsidR="00276D5C" w:rsidRPr="00807A8A" w:rsidRDefault="00276D5C" w:rsidP="0048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941" w:type="dxa"/>
            <w:shd w:val="clear" w:color="auto" w:fill="auto"/>
          </w:tcPr>
          <w:p w:rsidR="00276D5C" w:rsidRPr="002A6BDD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B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D5C" w:rsidRPr="00807A8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:rsidTr="00FB16A0">
        <w:tc>
          <w:tcPr>
            <w:tcW w:w="5920" w:type="dxa"/>
            <w:shd w:val="clear" w:color="auto" w:fill="auto"/>
          </w:tcPr>
          <w:p w:rsidR="00276D5C" w:rsidRPr="00807A8A" w:rsidRDefault="00276D5C" w:rsidP="004872F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41" w:type="dxa"/>
            <w:shd w:val="clear" w:color="auto" w:fill="auto"/>
          </w:tcPr>
          <w:p w:rsidR="00276D5C" w:rsidRPr="002A6BDD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B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276D5C" w:rsidRPr="00807A8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180</w:t>
            </w:r>
          </w:p>
        </w:tc>
      </w:tr>
      <w:tr w:rsidR="00276D5C" w:rsidRPr="00807A8A" w:rsidTr="00FB16A0">
        <w:tc>
          <w:tcPr>
            <w:tcW w:w="10216" w:type="dxa"/>
            <w:gridSpan w:val="5"/>
            <w:shd w:val="clear" w:color="auto" w:fill="auto"/>
          </w:tcPr>
          <w:p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</w:t>
            </w:r>
            <w:r w:rsidRPr="00276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форме</w:t>
            </w:r>
          </w:p>
        </w:tc>
      </w:tr>
    </w:tbl>
    <w:p w:rsidR="007078F4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:rsidR="00FE1FFA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046E9">
        <w:rPr>
          <w:rFonts w:ascii="Times New Roman" w:hAnsi="Times New Roman" w:cs="Times New Roman"/>
          <w:b/>
          <w:sz w:val="28"/>
          <w:szCs w:val="28"/>
        </w:rPr>
        <w:t>2.</w:t>
      </w:r>
      <w:r w:rsidR="002046E9" w:rsidRPr="00831916">
        <w:rPr>
          <w:rFonts w:ascii="Times New Roman" w:hAnsi="Times New Roman" w:cs="Times New Roman"/>
          <w:b/>
          <w:sz w:val="28"/>
          <w:szCs w:val="28"/>
        </w:rPr>
        <w:t xml:space="preserve"> Тематический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 план профессионального модуля </w:t>
      </w:r>
      <w:r w:rsidR="005B3764" w:rsidRPr="005B3764">
        <w:rPr>
          <w:rFonts w:ascii="Times New Roman" w:hAnsi="Times New Roman" w:cs="Times New Roman"/>
          <w:b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tbl>
      <w:tblPr>
        <w:tblW w:w="5396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6"/>
        <w:gridCol w:w="2027"/>
        <w:gridCol w:w="417"/>
        <w:gridCol w:w="2027"/>
        <w:gridCol w:w="543"/>
        <w:gridCol w:w="546"/>
        <w:gridCol w:w="679"/>
        <w:gridCol w:w="814"/>
        <w:gridCol w:w="679"/>
        <w:gridCol w:w="543"/>
        <w:gridCol w:w="679"/>
        <w:gridCol w:w="552"/>
        <w:gridCol w:w="3712"/>
        <w:gridCol w:w="966"/>
        <w:gridCol w:w="1064"/>
      </w:tblGrid>
      <w:tr w:rsidR="002A6BDD" w:rsidRPr="002A6BDD" w:rsidTr="002A6BDD">
        <w:trPr>
          <w:cantSplit/>
          <w:trHeight w:val="1435"/>
        </w:trPr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422" w:type="pct"/>
            <w:gridSpan w:val="7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(час.)</w:t>
            </w:r>
          </w:p>
        </w:tc>
        <w:tc>
          <w:tcPr>
            <w:tcW w:w="1176" w:type="pct"/>
            <w:vMerge w:val="restart"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формирующие компетенции</w:t>
            </w:r>
          </w:p>
        </w:tc>
      </w:tr>
      <w:tr w:rsidR="002A6BDD" w:rsidRPr="002A6BDD" w:rsidTr="002A6BDD">
        <w:trPr>
          <w:cantSplit/>
          <w:trHeight w:val="480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 w:val="restart"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49" w:type="pct"/>
            <w:gridSpan w:val="6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176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</w:tr>
      <w:tr w:rsidR="002A6BDD" w:rsidRPr="002A6BDD" w:rsidTr="002A6BDD">
        <w:trPr>
          <w:cantSplit/>
          <w:trHeight w:val="403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8" w:type="pct"/>
            <w:vMerge w:val="restart"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 практические занятия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 работы (проект)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90" w:type="pct"/>
            <w:gridSpan w:val="2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176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rPr>
          <w:cantSplit/>
          <w:trHeight w:val="2621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75" w:type="pct"/>
            <w:textDirection w:val="btLr"/>
            <w:vAlign w:val="center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1176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" w:type="pct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" w:type="pct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9" w:type="pct"/>
            <w:shd w:val="clear" w:color="auto" w:fill="auto"/>
          </w:tcPr>
          <w:p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A6BDD" w:rsidRPr="002A6BDD" w:rsidTr="002A6BDD">
        <w:tc>
          <w:tcPr>
            <w:tcW w:w="158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курс 5 семестр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rPr>
          <w:trHeight w:val="613"/>
        </w:trPr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C858E9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rPr>
          <w:trHeight w:val="353"/>
        </w:trPr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80143" w:rsidRPr="002A6BDD" w:rsidRDefault="00680143" w:rsidP="006801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Устройство автомобилей, тракторов и их составных частей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586" w:type="pct"/>
            <w:gridSpan w:val="4"/>
            <w:shd w:val="clear" w:color="auto" w:fill="F4B083" w:themeFill="accent2" w:themeFillTint="99"/>
          </w:tcPr>
          <w:p w:rsidR="00680143" w:rsidRPr="002A6BDD" w:rsidRDefault="00680143" w:rsidP="00680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>Тема 1.1. Устройство двигателей внутреннего сгорания</w:t>
            </w:r>
          </w:p>
          <w:p w:rsidR="00680143" w:rsidRPr="002A6BDD" w:rsidRDefault="00680143" w:rsidP="0068014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680143" w:rsidRPr="002A6BDD" w:rsidRDefault="00C020AA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680143" w:rsidRPr="002A6BDD" w:rsidRDefault="00496C04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rPr>
          <w:trHeight w:val="1835"/>
        </w:trPr>
        <w:tc>
          <w:tcPr>
            <w:tcW w:w="170" w:type="pct"/>
            <w:shd w:val="clear" w:color="auto" w:fill="auto"/>
          </w:tcPr>
          <w:p w:rsidR="00D24F8C" w:rsidRPr="002A6BDD" w:rsidRDefault="00D24F8C" w:rsidP="00D24F8C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172" w:type="pct"/>
          </w:tcPr>
          <w:p w:rsidR="00D24F8C" w:rsidRPr="002A6BDD" w:rsidRDefault="00C07802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24F8C" w:rsidRPr="002A6BDD" w:rsidRDefault="00796013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24F8C" w:rsidRPr="002A6BDD" w:rsidRDefault="002046E9" w:rsidP="002A6B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>Уок1/2, Уок1/5, Зок1/1, Уок2/4, Зок2/2, Уок3/2, Зок3/1, Уок4/2, Зок4/1, Уок7/2, Зок7/2, Уок9/1, Зок9/2,</w:t>
            </w:r>
            <w:r w:rsidR="002764C3"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10083" w:rsidRPr="002A6BDD" w:rsidRDefault="0021008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D24F8C" w:rsidRPr="002A6BDD" w:rsidRDefault="00210083" w:rsidP="0021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="00796013" w:rsidRPr="002A6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(КШМ)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(КШМ) – назначение, устройство, принцип работы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Кривошипно-шатунный механизм (КШМ) – назначение, устройство, принцип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Кривошипно-шатунный механизм (КШМ) – назначение, устройство, принцип работы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смазки – назначение,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смазки – назначение, устройство,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1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КШМ двигателей автомобилей и тракторов с частичной разборкой и сборкой.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КШМ двигателей автомобилей и тракторов с частичной разборкой и сборкой.</w:t>
            </w:r>
          </w:p>
        </w:tc>
        <w:tc>
          <w:tcPr>
            <w:tcW w:w="172" w:type="pct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rPr>
          <w:trHeight w:val="56"/>
        </w:trPr>
        <w:tc>
          <w:tcPr>
            <w:tcW w:w="170" w:type="pct"/>
            <w:shd w:val="clear" w:color="auto" w:fill="auto"/>
          </w:tcPr>
          <w:p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2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ГРМ двигателей автомобилей и тракторов с частичной разборкой и сборкой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ГРМ двигателей автомобилей и тракторов с частичной разборкой и сборкой</w:t>
            </w:r>
          </w:p>
        </w:tc>
        <w:tc>
          <w:tcPr>
            <w:tcW w:w="172" w:type="pct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3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системы охлаждения двигателей автомобилей и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Выполнение заданий по изучению конструкции системы охлаждения двигателей автомобилей и тракторов. </w:t>
            </w:r>
          </w:p>
        </w:tc>
        <w:tc>
          <w:tcPr>
            <w:tcW w:w="172" w:type="pct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4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системы смазки двигателей автомобилей и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системы смазки двигателей автомобилей и тракторов</w:t>
            </w:r>
          </w:p>
        </w:tc>
        <w:tc>
          <w:tcPr>
            <w:tcW w:w="172" w:type="pct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5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Выполнение заданий по изучению конструкции системы питания двигателей </w:t>
            </w:r>
            <w:r w:rsidR="00796013" w:rsidRPr="002A6BDD">
              <w:rPr>
                <w:rFonts w:ascii="Times New Roman" w:hAnsi="Times New Roman" w:cs="Times New Roman"/>
                <w:sz w:val="20"/>
                <w:szCs w:val="20"/>
              </w:rPr>
              <w:t>с искровым зажиганием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Выполнение заданий по изучению конструкции системы питания двигателей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 искровым зажиганием</w:t>
            </w: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6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Выполнение заданий по изучению 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конструкции системы питания дизельных двигателей автомобилей и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Выполнение заданий по изучению конструкции системы питания дизельных </w:t>
            </w: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двигателей автомобилей и тракторов.</w:t>
            </w:r>
          </w:p>
        </w:tc>
        <w:tc>
          <w:tcPr>
            <w:tcW w:w="172" w:type="pct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D24F8C" w:rsidRPr="002A6BDD" w:rsidRDefault="00D24F8C" w:rsidP="00D24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</w:p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Устройство трансмиссии автомобилей и тракторов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D24F8C" w:rsidRPr="002A6BDD" w:rsidRDefault="00C020AA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D24F8C" w:rsidRPr="002A6BDD" w:rsidRDefault="00496C04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hd w:val="clear" w:color="auto" w:fill="FFFFFF"/>
              <w:tabs>
                <w:tab w:val="left" w:pos="1178"/>
              </w:tabs>
              <w:spacing w:after="0" w:line="240" w:lineRule="auto"/>
              <w:ind w:left="23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hd w:val="clear" w:color="auto" w:fill="FFFFFF"/>
              <w:tabs>
                <w:tab w:val="left" w:pos="1178"/>
              </w:tabs>
              <w:spacing w:after="0" w:line="240" w:lineRule="auto"/>
              <w:ind w:left="23" w:right="28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7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конструкций сцеплений.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конструкций сцеплений.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8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Выполнение заданий по изучению конструкции коробок передач и раздаточных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коробок.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Выполнение заданий по изучению конструкции коробок передач и раздаточных коробок.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9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автомобилей и колёсных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автомобилей и колёсных тракторов.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10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гусеничных тракторов.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1.3. Ходовая часть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Передняя ось автомобилей и колёсных тракторов. Углы установки управляемых колёс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Передняя ось автомобилей и колёсных тракторов. Углы установки управляемых колёс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Передняя ось автомобилей и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колёсных тракторов. Углы установки управляемых колёс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Передняя ось автомобилей и колёсных тракторов.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Углы установки управляемых колёс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колёсный движитель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колёсный движитель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11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подвески автомобилей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Выполнение заданий по изучению конструкции подвески автомобилей </w:t>
            </w:r>
          </w:p>
        </w:tc>
        <w:tc>
          <w:tcPr>
            <w:tcW w:w="172" w:type="pct"/>
          </w:tcPr>
          <w:p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12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ходовой части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ходовой части гусеничных тракторов</w:t>
            </w:r>
          </w:p>
        </w:tc>
        <w:tc>
          <w:tcPr>
            <w:tcW w:w="172" w:type="pct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1.4. Системы управления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Рулевое управление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Рулевое управление автомобилей и колёсных тракторов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Усилители руля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Усилители руля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гидравлическим приводом тормозов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пневматическим приводом тормозов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пневматическим приводом тормозов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Рабочее и вспомогательное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Рабочее и вспомогательное оборудование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13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рулевого управления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14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гидравлическим приводом тормозов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15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многоконтурным пневматическим приводом тормозов автомобиля КАМАЗ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многоконтурным пневматическим приводом тормозов автомобиля КАМАЗ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1.5. Электрооборудование автомобилей и тракторов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Приборы освещения и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Приборы освещения и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световой сигнализации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16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аккумуляторных батарей и генератора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аккумуляторных батарей и генератора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17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проверке и регулировке системы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проверке и регулировке системы зажигания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18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приборов системы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приборов системы электрического пуска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19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диагностике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электронных систем управления двигателем помощью контрольно-измерительного и диагностического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задания по диагностике электронных систем управления двигателем помощью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контрольно-измерительного и диагностического оборудования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20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диагностике электрических и электронных систем автомобиля с помощью контрольно-измерительного и диагностического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диагностике электрических и электронных систем автомобиля с помощью контрольно-измерительного и диагностического оборудования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 Автотракторные эксплуатационные материалы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496C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Моторные масла,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маслам, присадки,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Моторные масла,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маслам, присадки, ассортимент масел.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Уплотнительные, обивочные, прокладочные, электроизоляционные материалы и клеи.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Уплотнительные, обивочные, прокладочные, электроизоляционные материалы и клеи.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Уплотнительные, обивочные,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прокладочные, электроизоляционные материалы и клеи.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Уплотнительные, обивочные, прокладочные,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электроизоляционные материалы и клеи.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1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бензина и фракционного состава бензина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бензина и фракционного состава бензина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2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дизельного топлива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3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моторного масла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моторного масла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4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и исправление качества антифриза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 исправление качества антифриза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Раздел 2. Устройство подъёмно-транспортных,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МДК 02.02. Устройство подъёмно-транспортных,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</w:p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трансмиссиях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Фрикционные, ременные, цепные передачи. Использование цепной передачи на гусеничном тракторе и погрузчиках с бортовым поворотом.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Фрикционные, ременные, цепные передачи. Использование цепной передачи на гусеничном тракторе и погрузчиках с бортовым поворотом.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Зубчатые колеса и зубчатые передачи. Функция, выполняемая зубчатыми колесами в силовой передаче. 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зубчатых колес и зубчатых передач. Расчет передаточных чисел.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Зубчатые колеса и зубчатые передачи. Функция, выполняемая зубчатыми колесами в силовой передаче. 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зубчатых колес и зубчатых передач. Расчет передаточных чисел.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Валы оси, подшипники и муфты. Редукторы и тормоза. Расчет передаточных чисел редукторов.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Валы оси, подшипники и муфты. Редукторы и тормоза. Расчет передаточных чисел редукторов.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зубчатые передачи. Планетарный бортовой редуктор. Планетарная коробка передач.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зубчатые передачи. Планетарный бортовой редуктор. Планетарная коробка передач.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Расчет передаточного числа бортового редуктора погрузчика ПУМ 500.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Расчет передаточного числа бортового редуктора погрузчика ПУМ 500.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Использование многовальной зубчатой передачи на строительно-дорожных машинах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Использование многовальной зубчатой передачи на строительно-дорожных машинах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Расчет передаточных чисел планетарной передачи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Расчет передаточных чисел планетарной передачи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2.2. Основы гидравлики. Гидро- и пневмопривод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496C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Рабочие жидкости и газы, их свойства, требования, предъявляемые к ним. Гидростатическое давление. Закон Паскаля. Сообщающиеся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сосуды.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Рабочие жидкости и газы, их свойства, требования, предъявляемые к ним. Гидростатическое давление. Закон Паскаля. Сообщающиеся сосуды.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Кинематика и динамика жидкости. Уравнение Бернулли для идеальной жидкости.                                                                      Приборы для измерения давления, скорости и расхода жидкости. Режимы движения жидкости и газа. Гидравлические сопротивления. Расчет простого трубопровода.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Кинематика и динамика жидкости. Уравнение Бернулли для идеальной жидкости.                                                                      Приборы для измерения давления, скорости и расхода жидкости. Режимы движения жидкости и газа. Гидравлические сопротивления. Расчет простого трубопровода.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Объемный гидропривод. Силовые гидроцилиндры. Условные обозначения элементов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Объемный гидропривод. Силовые гидроцилиндры. Условные обозначения элементов гидропривода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Радиально-поршневые гидромашины. Гидромоторы многократного действия.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Радиально-поршневые гидромашины. Гидромоторы многократного действия.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Аксиально-поршневые гидромашины.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Аксиально-поршневые гидромашины.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Пластинчатые (лопастные) насосы и гидромоторы одно- и двукратного действия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Пластинчатые (лопастные) насосы и гидромоторы одно- и двукратного действия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Шестеренные насосы и гидромоторы. Эксцентриковые и винтовые насосы.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Шестеренные насосы и гидромоторы. Эксцентриковые и винтовые насосы.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Агрегаты распределения жидкости. Гидрораспределители.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Агрегаты распределения жидкости. Гидрораспределители.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Предохранительные и редукционные клапаны. Вспомогательные гидроагрегаты. Трубопроводы, присоединительная арматура.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Предохранительные и редукционные клапаны. Вспомогательные гидроагрегаты. Трубопроводы, присоединительная арматура.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rPr>
          <w:trHeight w:val="85"/>
        </w:trPr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Гидродинамические передачи. Гидродинамические муфты и гидротрансформаторы.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Гидродинамические передачи. Гидродинамические муфты и гидротрансформаторы.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Основы гидропневмопривода.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Основы гидропневмопривода.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Пневмопривод.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Силовое и вспомогательное оборудование пневмопривода. Компрессоры.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Пневмопривод. Силовое 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вспомогательное оборудование пневмопривода. Компрессоры.                                                       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Расчет основных параметров объёмного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Расчет основных параметров объёмного гидропривода.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5/2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5/3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iCs/>
                <w:spacing w:val="-3"/>
                <w:sz w:val="20"/>
                <w:szCs w:val="20"/>
              </w:rPr>
              <w:t>Тема 2.3. Машины постоянного и переменного тока. Электропривод.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электрических аппаратов. Основы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устройства электрических аппаратов. Пускорегулирующая аппаратура. Аппараты ручного и автоматического управления. Структура условного обозначения пускателей электромагнитных ПМЕ, ПАЕ и автоматических выключателей.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Классификация электрических аппаратов. Основы устройства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электрических аппаратов. Пускорегулирующая аппаратура. Аппараты ручного и автоматического управления. Структура условного обозначения пускателей электромагнитных ПМЕ, ПАЕ и автоматических выключателей.</w:t>
            </w:r>
          </w:p>
        </w:tc>
        <w:tc>
          <w:tcPr>
            <w:tcW w:w="172" w:type="pct"/>
          </w:tcPr>
          <w:p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Реле. Аппараты защиты. Командоаппараты. Условные обозначения электрических аппаратов на электрических схемах. Выбор аппаратов управления и защиты.  Бесконтактные путевые выключатели. Реле с магнитоуправляемыми контактами (герконы). Классификация электрических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Реле. Аппараты защиты. Командоаппараты. Условные обозначения электрических аппаратов на электрических схемах. Выбор аппаратов управления и защиты.  Бесконтактные путевые выключатели. Реле с магнитоуправляемыми контактами (герконы). Классификация электрических машин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электродвигателей. Типовые схемы автоматического управления электродвигателей. Устройство силовых трансформаторов.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Аппаратура высоковольтного оборудования                 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Защита электродвигателей. Типовые схемы автоматического управления электродвигателей. Устройство силовых трансформаторов. Аппаратура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высоковольтного оборудования                                                                        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Трансформаторные подстанции. Комплектные распределительные устройства (КРУ). Электроприводы кранов. Электротельферы (электротали, подвесная электрическая тележка). Управление электроприводами лифтов и транспортеров.                  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Трансформаторные подстанции. Комплектные распределительные устройства (КРУ). Электроприводы кранов. Электротельферы (электротали, подвесная электрическая тележка). Управление электроприводами лифтов и транспортеров.                                                                         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Электропривод электротележки (электрокары). Электропривод конвейеров Автоматические линии с гибкой и жесткой транспортными связями.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Электропривод электротележки (электрокары). Электропривод конвейеров Автоматические линии с гибкой и жесткой транспортными связями.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Техника электробезопасности.  Заземление силового трансформатора, щитов и пультов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Техника электробезопасности.  Заземление силового трансформатора, щитов и пультов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выбору плавкой вставки предохранителя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выбору плавкой вставки предохранителя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подбору электродвигателя по мощности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подбору электродвигателя по мощности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2.4. Общие сведения о дорожных машинах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Классификация, типаж дорожных, подъемно-транспортных и строительных машин. Тяговые средства дорожных, строительных машин и специальные транспортные средства.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Классификация, типаж дорожных, подъемно-транспортных и строительных машин. Тяговые средства дорожных, строительных машин и специальные транспортные средства.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Приводы и передачи машин. Системы управления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Приводы и передачи машин. Системы управления машин.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Энергетическое оборудование. Паровые котлы, парообразователи.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Энергетическое оборудование. Паровые котлы, парообразователи. </w:t>
            </w:r>
          </w:p>
        </w:tc>
        <w:tc>
          <w:tcPr>
            <w:tcW w:w="172" w:type="pct"/>
          </w:tcPr>
          <w:p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Передвижные компрессорные станции. Электростанции и сварочные агрегаты.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Передвижные компрессорные станции. Электростанции и сварочные агрегаты.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8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оборудования для отопления предприятия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оборудования для отопления предприятия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2.5. Грузоподъемные, транспортирующие и погрузо-разгрузочные машины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грузоподъемных машин.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Грузоподъемные машины. Грузозахватные и грузоподъёмные устройства.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Строительные подъемники.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грузоподъемных машин.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Грузоподъемные машины. Грузозахватные и грузоподъёмные устройства.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Строительные подъемники.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 и общее устройство кранов.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 и общее устройство кранов. 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 на специальном пневмоколесном многоосном шасси.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 на специальном пневмоколесном многоосном шасси.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Поворотная платформа, портал, тормоза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Поворотная платформа, портал, тормоза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Лебедки, выносные опоры.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Лебедки, выносные опоры.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устройства кранов на гусеничном ходу.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устройства кранов на гусеничном ходу.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Краткие сведения о башенных, козловых кранах. Порядок монтажа башенного и козлового кранов.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Краткие сведения о башенных, козловых кранах. Порядок монтажа башенного и козлового кранов.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Одноковшовые погрузчики.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Одноковшовые погрузчики.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погрузчики.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погрузчики.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Разгрузчики цемента.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Разгрузчики цемента.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Ленточные, винтовые конвейеры.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Ленточные, винтовые конвейеры.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Ковшовые элеваторы, пневмотранспорт.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Ковшовые элеваторы, пневмотранспорт.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9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блоков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блоков. Определение кратности полиспаста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самоходных, башенных и козловых кранов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самоходных, башенных и козловых кранов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погрузчиков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погрузчиков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 Тема 2.6. 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Машины для подготовительных и земляных работ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Скреперы. Прицепные и самоходные скреперы. Кинематическая схема и </w:t>
            </w: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конструкция узлов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 xml:space="preserve">Скреперы. Прицепные и самоходные скреперы. Кинематическая схема и </w:t>
            </w: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конструкция узлов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172" w:type="pct"/>
          </w:tcPr>
          <w:p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</w:t>
            </w: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элеваторов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Устройство грейдер-</w:t>
            </w: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элеваторов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Грунтоуплотняющая машина ДУ-12В, виброплита ДУ-90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Грунтоуплотняющая машина ДУ-12В, виброплита ДУ-90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Грунтоуплотняющая машина ДУ-12В, виброплита ДУ-90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Грунтоуплотняющая машина ДУ-12В, виброплита ДУ-90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Тяговый расчет землеройно-транспортных машин (бульдозера, скрепера)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Тяговый расчет землеройно-транспортных машин (бульдозера, скрепера)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автогрейдера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автогрейдера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задания по изучению конструкции машин бульдозера.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задания по изучению конструкции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 бульдозера.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скреперов, грейдер-элеватор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скреперов, грейдер-элеватор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16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гусеничных и пневмоколесных экскаваторов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гусеничных и пневмоколесных экскаваторов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17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чтению кинематических и принципиальных гидравлических схем экскаватора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чтению кинематических и принципиальных гидравлических схем экскаватора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18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уплотнения земляного полотна.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уплотнения земляного полотна. Чтение кинематических схем машин.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19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тягового расчета и производительности машин для уплотнения грунтов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тягового расчета и производительности машин для уплотнения грунтов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2.7. 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Машины и оборудование для производства и транспортирования дорожно-строительных материалов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Буровое оборудование.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виды бурового оборудования. Устройство и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Буровое оборудование.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виды бурового оборудования. Устройство и работа.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Щековые дробилки. Валковые и роторные дробилки. Молотковые дробилки.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Щековые дробилки. Валковые и роторные дробилки. Молотковые дробилки.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Конусные дробилки и шаровые мельницы.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Конусные дробилки и шаровые мельницы.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Сортировочно-моечные машины.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Сортировочно-моечные машины.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Дробильно-сортировочные установки.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Дробильно-сортировочные установки.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сортировки каменных материалов.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Машины для сортировки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каменных материалов. </w:t>
            </w: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20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дробильного, размольного и дробильно-сортировочного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дробильного, размольного и дробильно-сортировочного оборудования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конструкция буровых установок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конструкция буровых установок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Тема. 2.8.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Машины, оборудование и инструмент для строительства искусственных сооружений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Сваи. Трубчатый дизельный молот. Устройство и работа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Сваи. Трубчатый дизельный молот. Устройство и работа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Штанговый дизельный молот.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работа штангового дизельного молота СП-6.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Штанговый дизельный молот.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работа штангового дизельного молота СП-6.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Вибропогружатель, вибромолот, копры. Назначение,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устройство, работа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Вибропогружатель, вибромолот, копры. Назначение, устройство,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Электроинструмент, виброинструмент.Пневматический, гидрофицированный и пороховой инструмент.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Электроинструмент, виброинструмент.Пневматический, гидрофицированный и пороховой инструмент. 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и правил безопасной эксплуатации ручного электрофицированного и гидрофицированного инструмента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и правил безопасной эксплуатации ручного электрофицированного и гидрофицированного инструмента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2.9. 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 и оборудование для устройства дорожных покрытий.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и оборудование для транспортировки цементобетонных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Бадьи и автобетоновозы,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Стационарный бетоносмеситель СБ-93, установка СБ-75 с принудительным перемешиванием материалов.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Стационарный бетоносмеситель СБ-93, установка СБ-75 с принудительным перемешиванием материалов.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Стационарный бетоносмеситель СБ-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93, установка СБ-75 с принудительным перемешиванием материалов.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Стационарный бетоносмеситель СБ-93, установка СБ-75 с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принудительным перемешиванием материалов.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Дозаторы: для жидкостей цикличные и непрерывного 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Дозаторы: для жидкостей цикличные и непрерывного 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Дозаторы: для жидкостей цикличные и непрерывного действия (ЖД-200 и СБ-32), циклического действия для сыпучих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материалов. Устройство дозаторов непрерывного действия для дозирования цемента СБ-71.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Дозаторы: для жидкостей цикличные и непрерывного действия (ЖД-200 и СБ-32), циклического действия для сыпучих материалов. Устройство дозаторов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непрерывного действия для дозирования цемента СБ-71.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агрегатов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агрегатов минерального порошка ДС-59.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Самоходный каток ДУ-50. Самоходный каток ДУ-49А. Особенности устройства катков ДУ-48А, ДУ-51, ДУ-60. Самоходный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п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одбору машин и оборудования для транспортирования дорожно-строительных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0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Выполнение задания по п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одбору машин и оборудования для транспортирования дорожно-строительных материалов</w:t>
            </w:r>
          </w:p>
        </w:tc>
        <w:tc>
          <w:tcPr>
            <w:tcW w:w="172" w:type="pct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оборудования для приготовления бетонной смеси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подбору оборудования для приготовления бетонной смеси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25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058F9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3058F9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транспортировки и переработки битума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транспортировки и переработки битума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приготовления асфальта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приготовления асфальта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27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изучению конструкции асфальтоукладчиков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изучению конструкции асфальтоукладчиков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28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комплекта машин для устройства дорожных покрытий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комплекта машин для устройства дорожных покрытий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29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и расстановке машин и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оборудования   для    скоростного строительства дорог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и расстановке машин и оборудования   для    скоростного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дорог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 xml:space="preserve">Тема 2.10. 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Машины и оборудование для содержания и ремонта автомобильных дорог и дорожных сооружений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Снегоочистители ДЭ-210А, ДЭ-220, ДЭ-211,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КО-711.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Устройство снегопогрузчиков КО-205, КО-206.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ремонта покрытий типа ДЭ-232. Устройство навесного оборудования ДЭ-234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модели 4256.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30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расчету производительности дорожной фрезы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расчету производительности дорожной фрезы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31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устройства дорожных покрытий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устройства дорожных покрытий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32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машин для зимнего содержания дорог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машин для зимнего содержания дорог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33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фрезерного рабочего органа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фрезерного рабочего органа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34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рабочего оборудования для маркировочных машин ДЭ-3А, ДЭ-20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рабочего оборудования для маркировочных машин ДЭ-3А, ДЭ-20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1A17BF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МДК.02.03. </w:t>
            </w: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</w:p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положения по эксплуатации,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3D2608" w:rsidRPr="002A6BDD" w:rsidRDefault="00496C04" w:rsidP="001A17B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Транспортирование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 Перевозка дорожных машин по Ж.Д. Погрузочная эстакада из шпальных клеток. Габарит платформы 1-В.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Транспортирование машин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Перевозка дорожных машин по Ж.Д. Погрузочная эстакада из шпальных клеток. Габарит платформы 1-В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Транспортирование машин Перевозка дорожных машин по Ж.Д. Погрузочная эстакада из шпальных клеток. Габарит платформы 1-В.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Транспортирование машин Перевозка дорожных машин по Ж.Д. Погрузочная эстакада из шпальных клеток. Габарит платформы 1-В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Нормирование и хранение эксплуатационных материалов. Виды потерь ТСМ и способы их устранения. Восстановление качества ТСМ.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и хранение эксплуатационных материалов. Виды потерь ТСМ и способы их устранения. Восстановление качества ТСМ.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Нормирование и хранение эксплуатационных материалов. Виды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потерь ТСМ и способы их устранения. Восстановление качества ТСМ.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Нормирование и хранение эксплуатационных материалов. Виды потерь ТСМ и способы их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устранения. Восстановление качества ТСМ.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Расчёт расхода запасных деталей, эксплуатационных материалов и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Расчёт расхода запасных деталей, эксплуатационных материалов и ТСМ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составлению документации по вводу машин в эксплуатацию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составлению документации по вводу машин в эксплуатацию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Выполнение задания по составлению документации по списанию машин и технического 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задания по составлению документации по списанию машин и технического имущества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3.2. </w:t>
            </w:r>
          </w:p>
          <w:p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496C04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496C04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обслуживания и ремонта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Технологическое оборудование для технического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обслуживания и ремонта машин.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обслуживания и ремонта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обслуживания и ремонта машин.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двигателя и его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Диагностирование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двигателя и его систем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двигателя и его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двигателя и его систем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КШМ и ГРМ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КШМ и ГРМ двигателя.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ремонт КШМ и ГРМ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КШМ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ГРМ двигателя.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дизельных двигателей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организации ТО и ТР газобаллонных автомобилей.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Технологическое оборудование для диагностики, ТОиТР системы питания дизельных двигателей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организации ТО и ТР газобаллонных автомобилей.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дизельных двигателей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ТО и ТР газобаллонных автомобилей.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дизельных двигателей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ТО и ТР газобаллонных автомобилей.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электрооборудования. Диагностика, ТОиТР системы электроснабжения.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электрооборудования. Диагностика, ТОиТР системы электроснабжения.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электрооборудования. Диагностика, ТОиТР системы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электрооборудования. Диагностика, ТОиТР системы электроснабжения.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 регулировка установки фар. Применяемое оборудование. Методы проверки контрольно– измерительных приборов.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 регулировка установки фар. Применяемое оборудование. Методы проверки контрольно– измерительных приборов.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регулировка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установки фар. Применяемое оборудование. Методы проверки контрольно– измерительных приборов.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Проверка и регулировка установки фар.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Применяемое оборудование. Методы проверки контрольно– измерительных приборов.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172" w:type="pct"/>
          </w:tcPr>
          <w:p w:rsidR="002764C3" w:rsidRPr="002A6BDD" w:rsidRDefault="001A17BF" w:rsidP="001A17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главных и бортовых (конечных) передач тракторов.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главных и бортовых (конечных)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 тракторов.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главных и бортовых (конечных) передач тракторов.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главных и бортовых (конечных) передач тракторов.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172" w:type="pct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Диагностирование, техническое обслуживание и текущий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Диагностирование, техническое обслуживание и текущий ремонт тормозного управления с пневматическим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гидрооборудования машин.                                                                                               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>: Выполнение задания по оформление путевых листов автомобилей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Выполнение задания по оформление путевых листов автомобилей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16B12" w:rsidRPr="002A6BDD" w:rsidRDefault="002764C3" w:rsidP="00B16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>: Выполнение задания по оформление путевых листов дорожных машин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Выполнение задания по оформление путевых листов дорожных машин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компьютерной диагностике электронных систем управления двигателем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компьютерной диагностике электронных систем управления двигателем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КШМ и ГРМ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диагностированию КШМ и ГРМ двигателя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регулировке клапанов и затяжке головки блока 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регулировке клапанов и затяжке головки блока цилиндров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охлаждения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охлаждения двигателя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10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смазки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смазки двигателя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11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топливной системы бензинового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топливной системы бензинового двигателя. 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12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 по диагностированию и техническому обслуживанию топливного насоса высокого давления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диагностированию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техническому обслуживанию топливного насоса высокого давления (ТНВД) на стенде КИ-921 М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13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обслуживание форсунок, плунжерных пар.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обслуживание форсунок, плунжерных пар.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 аккумуляторной батареи, генератора, стартера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 аккумуляторной батареи, генератора, стартера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проверке, регулировке и установке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проверке, регулировке и установке зажигания. Проверка и обслуживание свечей зажигания.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16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техническому обслуживанию системы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техническому обслуживанию системы освещения и световой сигнализации. Регулировка фар головного освещения.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проверке приборов электрооборудования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диагностическом стенде КАД - 400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 по проверке приборов электрооборудования на диагностическом стенде КАД - 400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18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и регулировке сцепления и главной передачи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и регулировке сцепления и главной передачи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19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ходовой части автомобиля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ходовой части автомобиля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20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рулевого управления</w:t>
            </w:r>
          </w:p>
        </w:tc>
        <w:tc>
          <w:tcPr>
            <w:tcW w:w="172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21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тормозного управления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тормозного управления с гидравлическим приводом тормозов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22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тормозного управления с пневматическим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диагностированию и техническому обслуживанию тормозного управления с пневматическим приводом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тормозов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23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гидрораспределителей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гидрораспределителей.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гидронасосов.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гидронасосов.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гидроцилиндров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 w:val="restar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курс 7 семестр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Безопасность работ при эксплуатации подъемно-транспортных, строительных,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использованию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использованию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Эксплуатация грузоподъемных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машин. Эксплуатация простейших грузоподъемных механизмов: домкратов, лебедок, талей с ручным электрическим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Эксплуатация грузоподъемных машин.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Эксплуатация простейших грузоподъемных механизмов: домкратов, лебедок, талей с ручным электрическим приводом.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Краны. Техника безопасности при их использовании.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Краны. Техника безопасности при их использовании.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паровых котлов.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паровых котлов.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компрессорных станций.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компрессорных станций.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асфальтобетонных заводов.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асфальтобетонных заводов.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цементобетонных заводов.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цементобетонных заводов.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производительности дорожных и подъемных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производительности дорожных и подъемных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27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рабочих размеров и режимов работы кранов.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рабочих размеров и режимов работы кранов.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28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технического состояния стального каната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технического состояния стального каната. Расчёт устойчивости кранов.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Тема 3.4.</w:t>
            </w:r>
          </w:p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проектирования зон, участков, мастерских по ТОиТР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мастерских по ТО и Р машин. Проектирование сервисных центров по ТО и Р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мастерских по ТО и Р машин. Проектирование сервисных центров по ТО и Р машин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программа. Производственная программа.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Нормативы ТО и ТР, коэффициенты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корректирования.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Производственная программа. Производственная программа.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Нормативы ТО и ТР, коэффициенты корректирования.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основных зон, участков, мастерских по ТО и ТР.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передвижных мастерских для ТО и Р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основных зон, участков, мастерских по ТО и ТР.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передвижных мастерских для ТО и Р машин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iCs/>
                <w:sz w:val="20"/>
                <w:szCs w:val="20"/>
              </w:rPr>
              <w:t>Курсовой проект «Организация технического обслуживания и текущего ремонта подъемно-транспортных, строительных, дорожных машин и оборудования»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Организация </w:t>
            </w: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ремонта подъёмно-транспортных,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02.04. </w:t>
            </w: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4.1. Основные положения по ремонту автомобилей,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положения по ремонту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положения по ремонту машин.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Виды и методы ремонта машин.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Виды и методы ремонта машин.</w:t>
            </w:r>
          </w:p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ремонту.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ремонту.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Разборка машин и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Разборка машин и агрегатов.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Мойка и очистка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Мойка и очистка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сортировка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сортировка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расчёту оборотного фонда при агрегатном методе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расчёту оборотного фонда при агрегатном методе ремонта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Выполнение задания по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оформлению документации на сдачу машин в капитальный ремонт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задания по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оформлению документации на сдачу машин в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блока цилиндров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блока цилиндров с составлением дефектовочной ведомости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коленчатого вала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коленчатого вала с составлением дефектовочной ведомости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распределительного вала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распределительного вала с составлением дефектовочной ведомости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зубчатых колёс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зубчатых колёс с составлением дефектовочной ведомости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подшипников качения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B4611C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подшипников качения с составлением дефектовочной ведомости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№ 8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шатуна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задания по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шатуна с составлением дефектовочной ведомости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9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подбору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поршней к гильзам 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подбору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поршней к гильзам цилиндров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4.2. </w:t>
            </w:r>
          </w:p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механической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обработкой под ремонтный размер.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Восстановление деталей механической обработкой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 ремонтный размер.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деталей пайкой.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Восстановление деталей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пайкой.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172" w:type="pct"/>
          </w:tcPr>
          <w:p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систем охлаждения и смазки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Ремонт систем охлаждения и смазки двигателей.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технологического процесса ремонта балки переднего моста КамАЗ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технологического процесса ремонта балки переднего моста КамАЗ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 и испытания ТНВД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 и испытания ТНВД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астачивания цилиндров двигателя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астачивания цилиндров двигателя</w:t>
            </w:r>
          </w:p>
        </w:tc>
        <w:tc>
          <w:tcPr>
            <w:tcW w:w="172" w:type="pct"/>
          </w:tcPr>
          <w:p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процесса х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онингования гильз цилиндров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х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онингования гильз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цилиндров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емонта шатуна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емонта шатуна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седла клапана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седла клапана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16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клапана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17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ремонта якоря стартера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ремонта якоря стартера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18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обкатки и испытания двигателя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обкатки и испытания двигателя</w:t>
            </w:r>
          </w:p>
        </w:tc>
        <w:tc>
          <w:tcPr>
            <w:tcW w:w="172" w:type="pct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4.3. </w:t>
            </w:r>
          </w:p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Основы технического нормирования при </w:t>
            </w: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техническом обслуживании и ремонте машин.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Задачи и роль технического нормирования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Задачи и роль технического нормирования</w:t>
            </w:r>
          </w:p>
        </w:tc>
        <w:tc>
          <w:tcPr>
            <w:tcW w:w="172" w:type="pct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Трудовой процесс. Классификация затрат времени рабочего и машины, структура технической нормы времени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Трудовой процесс. Классификация затрат времени рабочего и машины, структура технической нормы времени</w:t>
            </w:r>
          </w:p>
        </w:tc>
        <w:tc>
          <w:tcPr>
            <w:tcW w:w="172" w:type="pct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работ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работ по техническому обслуживанию и ремонту машин</w:t>
            </w: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станочных работ при механической обработке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67390" w:rsidRPr="002A6BDD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станочных работ при механической обработке</w:t>
            </w: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ремонтных предприятий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67390" w:rsidRPr="002A6BDD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ремонтных предприятий</w:t>
            </w: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основных цехов и участков ремонтного предприятия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основных цехов и участков ремонтного предприятия</w:t>
            </w: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проектирования.</w:t>
            </w: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19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 обоснованных норм времени на выполнение слесарных, разборочно-сборочных, сварочных работ при ТО и ремонте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 обоснованных норм времени на выполнение слесарных, разборочно-сборочных, сварочных работ при ТО и ремонте</w:t>
            </w:r>
          </w:p>
        </w:tc>
        <w:tc>
          <w:tcPr>
            <w:tcW w:w="172" w:type="pct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20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технических норм времени на станочные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технических норм времени на станочные работы</w:t>
            </w:r>
          </w:p>
        </w:tc>
        <w:tc>
          <w:tcPr>
            <w:tcW w:w="172" w:type="pct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iCs/>
                <w:sz w:val="20"/>
                <w:szCs w:val="20"/>
              </w:rPr>
              <w:t>Курсовой проект. Восстановительный ремонт деталей строительно-дорожных машин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E67390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E67390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4B083" w:themeFill="accent2" w:themeFillTint="9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FFFFFF" w:themeFill="background1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 w:val="restar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rPr>
          <w:cantSplit/>
          <w:trHeight w:val="3820"/>
        </w:trPr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textDirection w:val="btL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73" w:type="pct"/>
            <w:shd w:val="clear" w:color="auto" w:fill="D9D9D9" w:themeFill="background1" w:themeFillShade="D9"/>
            <w:textDirection w:val="btL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5" w:type="pct"/>
            <w:shd w:val="clear" w:color="auto" w:fill="D9D9D9" w:themeFill="background1" w:themeFillShade="D9"/>
            <w:textDirection w:val="btL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  <w:p w:rsidR="00B4536B" w:rsidRPr="002A6BDD" w:rsidRDefault="00B4536B" w:rsidP="00B4536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36B" w:rsidRPr="002A6BDD" w:rsidRDefault="00B4536B" w:rsidP="00B4536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36B" w:rsidRPr="002A6BDD" w:rsidRDefault="00B4536B" w:rsidP="00B4536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  <w:textDirection w:val="btL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215" w:type="pct"/>
            <w:shd w:val="clear" w:color="auto" w:fill="D9D9D9" w:themeFill="background1" w:themeFillShade="D9"/>
            <w:textDirection w:val="btL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  <w:p w:rsidR="00B4536B" w:rsidRPr="002A6BDD" w:rsidRDefault="00B4536B" w:rsidP="00B4536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36B" w:rsidRPr="002A6BDD" w:rsidRDefault="00B4536B" w:rsidP="00B4536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36B" w:rsidRPr="002A6BDD" w:rsidRDefault="00B4536B" w:rsidP="00B4536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textDirection w:val="btLr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курс 5 семестр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7B699B" w:rsidRPr="002A6BDD" w:rsidRDefault="007B699B" w:rsidP="007B699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Базы практик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Назначение, классификация и состав эксплуатационных баз для ТО и ремонта машин.</w:t>
            </w:r>
          </w:p>
        </w:tc>
        <w:tc>
          <w:tcPr>
            <w:tcW w:w="172" w:type="pct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7B699B" w:rsidRPr="002A6BDD" w:rsidRDefault="007B699B" w:rsidP="007B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>Уок1/2, Зок1/1, Зок2/2, Уок3/2, Уок4/2, Зок4/1, Уок7/2,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</w:t>
            </w:r>
            <w:r w:rsidR="00154261" w:rsidRPr="002A6BDD">
              <w:rPr>
                <w:rFonts w:ascii="Times New Roman" w:hAnsi="Times New Roman" w:cs="Times New Roman"/>
                <w:sz w:val="20"/>
                <w:szCs w:val="20"/>
              </w:rPr>
              <w:t>6, Зпк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2.1/</w:t>
            </w:r>
            <w:r w:rsidR="00154261" w:rsidRPr="002A6BDD">
              <w:rPr>
                <w:rFonts w:ascii="Times New Roman" w:hAnsi="Times New Roman" w:cs="Times New Roman"/>
                <w:sz w:val="20"/>
                <w:szCs w:val="20"/>
              </w:rPr>
              <w:t>1, Зпк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2.1/4,Упк2.2/2,Зпк2.2/1,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Базы практик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Назначение, классификация и состав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эксплуатационных баз для ТО и ремонта машин.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Стационарные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стационарных мастерских, их планировка.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Стационарные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стационарных мастерских, их планировка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уборочно-моечных работ. Особенности и характер загрязнений СДМ. 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уборочно-моечных работ. Особенности и характер загрязнений СДМ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Осмотровое и подъемно-транспортное оборудование. Классификация осмотрового оборудования (канавы, эстакады, подъемники).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Осмотровое и подъемно-транспортное оборудование. Классификация осмотрового оборудования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(канавы, эстакады, подъемники).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Посты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и принцип действия универсального механизированного поста для ремонта и замены агрегатов.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Посты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и принцип действия универсального механизированного поста для ремонта и замены агрегатов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Стенд разборки-сборки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разборочно-сборочных работ. Общее устройство и принцип действия стендов для разборки и сборки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агрегатов и узлов автомобилей.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Стенд разборки-сборки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разборочно-сборочных работ. Общее устройство и принцип действия стендов для разборки и сборки агрегатов и узлов автомобилей.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Передвижные мастерские: виды по, оснащение оборудованием и примерные планировки. 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Процесс моечно-очистных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Технологический процесс моечно-очистных работ. Обоснование выбора типа оборудования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Процесс моечно-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очистных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Технологический процесс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моечно-очистных работ. Обоснование выбора типа оборудования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Методы очистки сточных вод, технологическое  оборудование; Способы очистки масляных загрязнений.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Методы очистки сточных вод, технологическое  оборудование; Способы очистки масляных загрязнений.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Методы очистки сточных вод, технологическое  оборудование; Способы очистки масляных загрязнений.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занятие№1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Ознакомление с организацией технического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обслуживания и текущего ремонта СДМ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Ознакомление с организацией технического обслуживания и текущего ремонта СДМ на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предприятиях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техническойдиагностики. Виды и периодичность технического диагностирования машин, место диагности</w:t>
            </w:r>
            <w:r w:rsidRPr="002A6BDD">
              <w:rPr>
                <w:rFonts w:ascii="Times New Roman" w:hAnsi="Times New Roman"/>
                <w:sz w:val="20"/>
                <w:szCs w:val="20"/>
              </w:rPr>
              <w:softHyphen/>
              <w:t>рования в системе ТО и ремонта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Диагностика тормозных систем строительно-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дорожных машин без применения стенда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№3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Диагностирование тормозов машин с гидравлическим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Диагностирование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тормозов машин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с гидравлическим приводом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№3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 w:cs="Times New Roman"/>
                <w:sz w:val="20"/>
                <w:szCs w:val="20"/>
              </w:rPr>
              <w:t>Диагностирование тормозов машин с гидравлическим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Диагностирование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тормозов машин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с гидравлическим приводом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№4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тормозов машин с пневматическим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Диагностирование тормозов машин с пневматическим приводом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№4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тормозов машин с пневматическим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Диагностирование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тормозов машин с пневматическим приводом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</w:tcPr>
          <w:p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Проверка и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регулировка углов установки управляемых колес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Проверка и регулировка углов установки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управляемых колес, подшипников колес.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Проверка и регулировка углов установки управляемых колес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и регулировка углов установки управляемых колес, подшипников колес.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№6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№6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диагностирование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механизмов и систем ДВС.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Диагностика с использованием газоанализатора отработавших газов бензиновых двигателей. Измерение дымности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отработавших газов с помощью дымомера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№7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цилиндропоршневой группы и состояния клапанов ГРМ ДВС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цилиндропоршневой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группы и состояния клапанов ГРМ ДВС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№7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цилиндропоршневой группы и состояния клапанов ГРМ ДВС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цилиндропоршневой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группы и состояния клапанов ГРМ ДВС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№8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охлаждения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охлаждения: проверка герметичности системы охлаждения, состояние термостата, проверка и регулировка натяжения ремней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№8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системы охлаждения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системы охлаждения: проверка герметичности системы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охлаждения, состояние термостата, проверка и регулировка натяжения ремней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№9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смазывания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смазывания двигателя: проверка герметичности системы, наличия масла, качества масла, давления в системе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№9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смазывания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смазывания двигателя: проверка герметичности системы, наличия масла, качества масла, давления в системе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№10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питания дизельных двигателей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№10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питания дизельных двигателей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№11: Диагностирование генератора и реле-регулятора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№11: Диагностирование генератора и реле-регулятора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№12: Диагностирование системы освещения по силе светового потока.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освещения по силе светового потока. Проверка бортовых контрольно-измерительных приборов.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№12: Диагностирование системы освещения по силе светового потока.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освещения по силе светового потока. Проверка бортовых контрольно-измерительных приборов.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№13: Ознакомление с диагностическим комплексом Мотор-Тестер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№13: Ознакомление с диагностическим комплексом Мотор-Тестер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№14: Диагностирование систем двигателя в целом с применением мотор-тестера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двигателя в целом с применением мотор-тестера МТ-10: Прокрутка. Запуск. Разгон. Разгон холостого хода. Определение механических потерь. Баланс индикаторной мощности.  Цилиндровый баланс.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№14: Диагностирование систем двигателя в целом с применением мотор-тестера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двигателя в целом с применением мотор-тестера МТ-10: Прокрутка. Запуск. Разгон. Разгон холостого хода. Определение механических потерь. Баланс индикаторной мощности.  Цилиндровый баланс.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№15: Диагностирование цилиндропоршневой группы и состояния клапанов по компрессии и утечке воздуха.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цилиндропоршневой группы и состояния клапанов по компрессии и утечке воздуха. Проверка и регулировка тепловых зазоров».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№15: Диагностирование цилиндропоршневой группы и состояния клапанов по компрессии и утечке воздуха.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цилиндропоршневой группы и состояния клапанов по компрессии и утечке воздуха. Проверка и регулировка тепловых зазоров».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№16: Диагностирование системы топливоподачи автомобилей с ЭБУ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топливоподачи автомобилей с ЭБУ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№16: Диагностирование системы топливоподачи автомобилей с ЭБУ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топливоподачи автомобилей с ЭБУ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№17: Диагностирование системы зажигания ДВС с ЭБУ.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зажигания ДВС с ЭБУ.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№17: Диагностирование системы зажигания ДВС с ЭБУ.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зажигания ДВС с ЭБУ.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и ходового устройства. Диагностирование трансмиссии машин измерением суммарного углового зазора, виброакустическим способом.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и ходового устройства. Диагностирование трансмиссии машин измерением суммарного углового зазора, виброакустическим способом.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механических коробок переключения передач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механических коробок переключения передач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гидромеханических КПП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гидромеханических КПП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гусеничного ходового устройства измерением длины и провисания гусеничной цепи.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гусеничного ходового устройства измерением длины и провисания гусеничной цепи.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деталей подъемно-транспортных машин.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деталей подъемно-транспортных машин.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№18: Диагностирование трансмиссии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№18: Диагностирование трансмиссии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№19: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движителей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движителей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№19: Диагностирование движителей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движителей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№20: Диагностирование приборов и агрегатов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приборов и агрегатов гидропривода рабочего оборудования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№20: Диагностирование приборов и агрегатов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приборов и агрегатов гидропривода рабочего оборудования машин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№21: диагностирование металлических конструкций ПТМ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Дефекты и диагностирование металлических конструкций ПТМ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№21: диагностирование металлических конструкций ПТМ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Дефекты и диагностирование металлических конструкций ПТМ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№22: Диагностирование крюковых подвесок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крюковых подвесок, полиспастов и канатов.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№22: Диагностирование крюковых подвесок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крюковых подвесок, полиспастов и канатов.</w:t>
            </w: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</w:tc>
        <w:tc>
          <w:tcPr>
            <w:tcW w:w="306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9" w:type="pct"/>
            <w:shd w:val="clear" w:color="auto" w:fill="auto"/>
          </w:tcPr>
          <w:p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:rsidTr="002A6BDD">
        <w:tc>
          <w:tcPr>
            <w:tcW w:w="170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1FFA" w:rsidRPr="00FE1FFA" w:rsidRDefault="00FE1FFA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FA" w:rsidRPr="00FE1FFA" w:rsidRDefault="00FE1FFA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FA" w:rsidRPr="00FE1FFA" w:rsidRDefault="00FE1FFA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F4" w:rsidRPr="00FE1FFA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FFA">
        <w:rPr>
          <w:rFonts w:ascii="Times New Roman" w:hAnsi="Times New Roman" w:cs="Times New Roman"/>
          <w:sz w:val="28"/>
          <w:szCs w:val="28"/>
        </w:rPr>
        <w:tab/>
      </w:r>
    </w:p>
    <w:p w:rsidR="007078F4" w:rsidRPr="00FE1FFA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8F4" w:rsidRPr="00FE1FFA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:rsidR="0051682A" w:rsidRDefault="0051682A" w:rsidP="004872FD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:rsidR="0051682A" w:rsidRPr="005B3764" w:rsidRDefault="00ED27D4" w:rsidP="00E1253E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567"/>
        <w:jc w:val="both"/>
        <w:rPr>
          <w:sz w:val="28"/>
          <w:szCs w:val="28"/>
        </w:rPr>
      </w:pPr>
      <w:bookmarkStart w:id="0" w:name="bookmark4"/>
      <w:bookmarkStart w:id="1" w:name="_Toc485240694"/>
      <w:r w:rsidRPr="005B3764">
        <w:rPr>
          <w:sz w:val="28"/>
          <w:szCs w:val="28"/>
        </w:rPr>
        <w:t xml:space="preserve">3. УСЛОВИЯ РЕАЛИЗАЦИИ ПРОГРАММЫ </w:t>
      </w:r>
      <w:bookmarkEnd w:id="0"/>
      <w:r w:rsidRPr="005B3764">
        <w:rPr>
          <w:sz w:val="28"/>
          <w:szCs w:val="28"/>
        </w:rPr>
        <w:t>ПРОФЕССИОНАЛЬНОГО МОДУЛЯ</w:t>
      </w:r>
      <w:bookmarkEnd w:id="1"/>
      <w:r w:rsidR="005B3764" w:rsidRPr="005B3764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5B3764">
        <w:rPr>
          <w:caps/>
          <w:sz w:val="28"/>
          <w:szCs w:val="28"/>
        </w:rPr>
        <w:t>.</w:t>
      </w:r>
    </w:p>
    <w:p w:rsidR="00944271" w:rsidRPr="00367F65" w:rsidRDefault="00944271" w:rsidP="00E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</w:t>
      </w:r>
      <w:r w:rsidR="00ED27D4">
        <w:rPr>
          <w:rFonts w:ascii="Times New Roman" w:hAnsi="Times New Roman"/>
          <w:b/>
          <w:bCs/>
          <w:sz w:val="28"/>
          <w:szCs w:val="28"/>
        </w:rPr>
        <w:t>1.</w:t>
      </w:r>
      <w:r w:rsidRPr="00367F65"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«Устройство автомобилей и тракторов»,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натурных образцов деталей и узлов автомобилей и тракторов.</w:t>
      </w:r>
    </w:p>
    <w:p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учебно-методической документации; 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«Автомобильные эксплуатационные материалы»,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натурных образцов эксплуатационных материалов.</w:t>
      </w:r>
    </w:p>
    <w:p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учебно-методической документации; 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«Дорожные машины»,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686797" w:rsidRPr="00E1253E" w:rsidRDefault="00686797" w:rsidP="006867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-наглядные пособия;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«Гидравлическое и пневматическое оборудование дорожных машин»,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натурных образцов гидрооборудования; 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:rsidR="00E1253E" w:rsidRPr="00E1253E" w:rsidRDefault="00686797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="00E1253E" w:rsidRPr="00E1253E">
        <w:rPr>
          <w:rFonts w:ascii="Times New Roman" w:hAnsi="Times New Roman"/>
          <w:bCs/>
          <w:sz w:val="28"/>
          <w:szCs w:val="28"/>
        </w:rPr>
        <w:t>«Техническое обслуживание и ремонт подъёмно-транспортных, строительных, дорожных машин и оборудования»,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lastRenderedPageBreak/>
        <w:t>-рабочее место преподавателя;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наглядные пособия;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:rsidR="009244E9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 w:rsidR="009244E9">
        <w:rPr>
          <w:rFonts w:ascii="Times New Roman" w:hAnsi="Times New Roman"/>
          <w:bCs/>
          <w:sz w:val="28"/>
          <w:szCs w:val="28"/>
        </w:rPr>
        <w:t xml:space="preserve">я </w:t>
      </w:r>
      <w:r w:rsidRPr="00E1253E">
        <w:rPr>
          <w:rFonts w:ascii="Times New Roman" w:hAnsi="Times New Roman"/>
          <w:bCs/>
          <w:sz w:val="28"/>
          <w:szCs w:val="28"/>
        </w:rPr>
        <w:t>«Двигатели внутреннего сгорания»</w:t>
      </w:r>
      <w:r w:rsidR="009244E9" w:rsidRPr="00E1253E">
        <w:rPr>
          <w:rFonts w:ascii="Times New Roman" w:hAnsi="Times New Roman"/>
          <w:bCs/>
          <w:sz w:val="28"/>
          <w:szCs w:val="28"/>
        </w:rPr>
        <w:t>оснащенн</w:t>
      </w:r>
      <w:r w:rsidR="009244E9">
        <w:rPr>
          <w:rFonts w:ascii="Times New Roman" w:hAnsi="Times New Roman"/>
          <w:bCs/>
          <w:sz w:val="28"/>
          <w:szCs w:val="28"/>
        </w:rPr>
        <w:t>ая</w:t>
      </w:r>
      <w:r w:rsidR="009244E9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комплект контрольно-измерительных приборов;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инструкции и плакаты по охране труда;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технологические карты для проведения технического обслуживания двигателей;</w:t>
      </w:r>
    </w:p>
    <w:p w:rsid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 xml:space="preserve">натуральные </w:t>
      </w:r>
      <w:r w:rsidRPr="00FA5455">
        <w:rPr>
          <w:rFonts w:ascii="Times New Roman" w:hAnsi="Times New Roman"/>
          <w:bCs/>
          <w:sz w:val="28"/>
          <w:szCs w:val="28"/>
        </w:rPr>
        <w:t>образцы, макеты, модели, схемы двигателей внутреннего сгорания; технические средства обучения: компьютер, мультимедийное оборудование.</w:t>
      </w:r>
    </w:p>
    <w:p w:rsidR="00FA5455" w:rsidRDefault="009244E9" w:rsidP="009244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E1253E" w:rsidRPr="00E1253E">
        <w:rPr>
          <w:rFonts w:ascii="Times New Roman" w:hAnsi="Times New Roman"/>
          <w:bCs/>
          <w:sz w:val="28"/>
          <w:szCs w:val="28"/>
        </w:rPr>
        <w:t>«Электрооборудование автомобилей и дорожных 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рабочие места обучающихся;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стенд для проверки генераторов и стартеров;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комплект деталей электрооборудования автомобилей;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осциллограф;</w:t>
      </w:r>
    </w:p>
    <w:p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мультиметр;</w:t>
      </w:r>
    </w:p>
    <w:p w:rsid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комплект расходных материалов.</w:t>
      </w:r>
    </w:p>
    <w:p w:rsidR="009244E9" w:rsidRDefault="009244E9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E1253E" w:rsidRPr="00E1253E">
        <w:rPr>
          <w:rFonts w:ascii="Times New Roman" w:hAnsi="Times New Roman"/>
          <w:bCs/>
          <w:sz w:val="28"/>
          <w:szCs w:val="28"/>
        </w:rPr>
        <w:t>«Ремон</w:t>
      </w:r>
      <w:r w:rsidR="00686797">
        <w:rPr>
          <w:rFonts w:ascii="Times New Roman" w:hAnsi="Times New Roman"/>
          <w:bCs/>
          <w:sz w:val="28"/>
          <w:szCs w:val="28"/>
        </w:rPr>
        <w:t>т автомобилей и дорожных 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412AA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рабочие места обучающихся;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 оборудования и инструмента для ремонта деталей машин;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контрольно-измерительный инструмент;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образцы деталей для исследования;</w:t>
      </w:r>
    </w:p>
    <w:p w:rsidR="00E412AA" w:rsidRPr="00E1253E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техническая документация по ремонту.</w:t>
      </w:r>
    </w:p>
    <w:p w:rsidR="00E412AA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 w:rsidR="00E412AA"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«Слесарно-станочная»</w:t>
      </w:r>
      <w:r w:rsidR="00E412AA" w:rsidRPr="00E1253E">
        <w:rPr>
          <w:rFonts w:ascii="Times New Roman" w:hAnsi="Times New Roman"/>
          <w:bCs/>
          <w:sz w:val="28"/>
          <w:szCs w:val="28"/>
        </w:rPr>
        <w:t>оснащенн</w:t>
      </w:r>
      <w:r w:rsidR="00E412AA">
        <w:rPr>
          <w:rFonts w:ascii="Times New Roman" w:hAnsi="Times New Roman"/>
          <w:bCs/>
          <w:sz w:val="28"/>
          <w:szCs w:val="28"/>
        </w:rPr>
        <w:t>ая</w:t>
      </w:r>
      <w:r w:rsidR="00E412AA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верстаки с тисками;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наборы слесарного инструмента;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наборы измерительных инструментов;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-отрезной инструмент;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-станки: токарные, фр</w:t>
      </w:r>
      <w:r>
        <w:rPr>
          <w:rFonts w:ascii="Times New Roman" w:hAnsi="Times New Roman"/>
          <w:bCs/>
          <w:sz w:val="28"/>
          <w:szCs w:val="28"/>
        </w:rPr>
        <w:t>езерный; сверлильный, заточной;</w:t>
      </w:r>
      <w:r w:rsidRPr="00E412AA">
        <w:rPr>
          <w:rFonts w:ascii="Times New Roman" w:hAnsi="Times New Roman"/>
          <w:bCs/>
          <w:sz w:val="28"/>
          <w:szCs w:val="28"/>
        </w:rPr>
        <w:t xml:space="preserve"> шлифовальный;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пресс гидравлический;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расходные материалы для слесарных и токарно-фрезерных работ;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комплекты средств индивидуальной защиты;</w:t>
      </w:r>
    </w:p>
    <w:p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огнетушители.</w:t>
      </w:r>
    </w:p>
    <w:p w:rsidR="00E412AA" w:rsidRDefault="00E412AA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>«Сварочная»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 металлический;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экраны защитные;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lastRenderedPageBreak/>
        <w:t>- щетка металлическая;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 напильников;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станок заточный;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шлифовальный инструмент;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отрезной инструмент;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тумба инструментальная;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тренажер сварочный;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сварочное оборудование (сварочные аппараты);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расходные материалы;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вытяжка местная;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комплекты средств индивидуальной защиты;</w:t>
      </w:r>
    </w:p>
    <w:p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огнетушители.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>«Техническое обслуживание и ремонт автомобилей и дорожных 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  <w:r w:rsidRPr="00E412AA">
        <w:rPr>
          <w:rFonts w:ascii="Times New Roman" w:hAnsi="Times New Roman"/>
          <w:bCs/>
          <w:sz w:val="28"/>
          <w:szCs w:val="28"/>
        </w:rPr>
        <w:t>автомобиль;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подъемник;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вытяжка;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станок шиномонтажный;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стенд балансировочный;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установка вулканизаторная;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стеллажи;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верстаки;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компрессор или пневмолиния;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стенд для регулировки света фар;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инструментальные тележки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оборудование для замены эксплуатационных жидкостей (бочка для слива и откачки масла, аппарат для замены тормозной жидкости, масляный нагнетатель).</w:t>
      </w:r>
    </w:p>
    <w:p w:rsidR="00944271" w:rsidRPr="00367F65" w:rsidRDefault="00944271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 xml:space="preserve">Полигон учебно-натуральных образцов автомобилей и дорожных машин. </w:t>
      </w:r>
    </w:p>
    <w:p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практика реализуется в мастерских профессиональной образовательной организации 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оснащенных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всех видов работ, определенных содержанием програм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</w:t>
      </w:r>
      <w:r w:rsidR="00B1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автогрейдером», «Управление бульдозером», «Управление фронтальным погрузчиком», «Управление </w:t>
      </w:r>
      <w:r w:rsidR="00A93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экскаватором»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F65" w:rsidRPr="00367F65" w:rsidRDefault="00367F65" w:rsidP="00E12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</w:r>
      <w:r w:rsidRPr="00367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Строительство и жилищно-коммунальное хозяйство, 17 Транспорт. </w:t>
      </w:r>
    </w:p>
    <w:p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44271" w:rsidRPr="00367F65" w:rsidRDefault="00944271" w:rsidP="00E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3.1. Информационное обеспечение реализации программы</w:t>
      </w:r>
    </w:p>
    <w:p w:rsidR="00944271" w:rsidRPr="00367F65" w:rsidRDefault="00944271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7F65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44271" w:rsidRPr="00367F65" w:rsidRDefault="00944271" w:rsidP="006867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86797" w:rsidRP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Гидравлические и пневматические системы: учебник / под ред. Ю.М. Соломенцева. М.: Высшая школа, 2006.</w:t>
      </w:r>
    </w:p>
    <w:p w:rsid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Зорин, В.А. Ремонт дорожных машин, автомобилей и тракторов: учебник.  М.: Мастер- ство, 2016. 512 с. </w:t>
      </w:r>
    </w:p>
    <w:p w:rsidR="00686797" w:rsidRP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Котиков, В.М. Тракторы и автомобили: учебник для СПО / В.М. Котиков, А.В. Ерхов. М.: Академия, 2016, 416 с.</w:t>
      </w:r>
    </w:p>
    <w:p w:rsidR="00367F65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Полосин, М.Д. Осуществление технического обслуживания и ремонта дорожных и строи- тельных машин. М.: Академия, 2016. – 240 с.</w:t>
      </w:r>
      <w:r w:rsidR="00367F65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7078F4" w:rsidRPr="00367F65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67F65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078F4" w:rsidRPr="0073236E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2443"/>
      </w:tblGrid>
      <w:tr w:rsidR="00711B4A" w:rsidRPr="00711B4A" w:rsidTr="00711B4A">
        <w:trPr>
          <w:trHeight w:val="611"/>
        </w:trPr>
        <w:tc>
          <w:tcPr>
            <w:tcW w:w="3348" w:type="dxa"/>
          </w:tcPr>
          <w:p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80" w:type="dxa"/>
          </w:tcPr>
          <w:p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43" w:type="dxa"/>
          </w:tcPr>
          <w:p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11B4A" w:rsidRPr="00711B4A" w:rsidTr="00C14FEC">
        <w:trPr>
          <w:trHeight w:val="126"/>
        </w:trPr>
        <w:tc>
          <w:tcPr>
            <w:tcW w:w="3348" w:type="dxa"/>
          </w:tcPr>
          <w:p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ПК 2.1Выполнять регламентные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техническому обслуживанию и ре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монту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подъемно-транспортных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строительных, дорожных машин и оборудования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технологических процессов</w:t>
            </w:r>
          </w:p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  <w:tc>
          <w:tcPr>
            <w:tcW w:w="3780" w:type="dxa"/>
          </w:tcPr>
          <w:p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умения выполнять 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регламентные работы по техническому обслуживанию и ремонту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технологических процессов</w:t>
            </w:r>
          </w:p>
          <w:p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- 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умения выполнять  регламентные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технологическому процессу</w:t>
            </w:r>
          </w:p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2443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:rsidTr="00C14FEC">
        <w:trPr>
          <w:trHeight w:val="126"/>
        </w:trPr>
        <w:tc>
          <w:tcPr>
            <w:tcW w:w="3348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ПК 2.2 Контролировать качество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по техни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ческому обслуживанию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подъем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точность и скорость определения качества выполнения работ по техническому обслу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подъемно-транспортных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строительных, дорожных машин и оборудования;</w:t>
            </w:r>
          </w:p>
          <w:p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точность и скорость определения качества выполнения работ по техническому обслуживанию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 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применения диагностических средств</w:t>
            </w:r>
          </w:p>
        </w:tc>
        <w:tc>
          <w:tcPr>
            <w:tcW w:w="2443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:rsidTr="00C14FEC">
        <w:trPr>
          <w:trHeight w:val="126"/>
        </w:trPr>
        <w:tc>
          <w:tcPr>
            <w:tcW w:w="3348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Определять техническое состояние систем и механизмов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навыки определения 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состояния сис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 и механизмов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портных, строительных, дорожных машин и оборудования;</w:t>
            </w:r>
          </w:p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навыки 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определения 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систем и механизмов </w:t>
            </w:r>
            <w:r w:rsidRPr="00711B4A">
              <w:rPr>
                <w:rFonts w:ascii="Times New Roman" w:eastAsia="Times New Roman" w:hAnsi="Times New Roman" w:cs="Times New Roman"/>
                <w:lang w:eastAsia="ru-RU"/>
              </w:rPr>
              <w:t>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:rsidR="00711B4A" w:rsidRPr="00711B4A" w:rsidRDefault="00711B4A" w:rsidP="007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практике и по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:rsidTr="00C14FEC">
        <w:trPr>
          <w:trHeight w:val="126"/>
        </w:trPr>
        <w:tc>
          <w:tcPr>
            <w:tcW w:w="3348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2.4 Вести учетно-отчетную документацию по техническому обслуживанию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навыки оформления документации по техническому обслуживанию подъемно-транспортных, строительных, дорожных машин и оборудования;</w:t>
            </w:r>
          </w:p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навыки оформления конструкторско-технической и технологической документации разработки технологического процесса ремонта узлов и деталей подъемно-транспортных, строительных, дорожных машин и оборудования</w:t>
            </w:r>
          </w:p>
          <w:p w:rsidR="00711B4A" w:rsidRPr="00711B4A" w:rsidRDefault="00711B4A" w:rsidP="007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</w:tbl>
    <w:p w:rsidR="007078F4" w:rsidRPr="00183534" w:rsidRDefault="007078F4" w:rsidP="00ED27D4">
      <w:pPr>
        <w:pStyle w:val="ad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B1258" w:rsidRPr="003E2258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учениях</w:t>
            </w:r>
          </w:p>
        </w:tc>
      </w:tr>
      <w:tr w:rsidR="00944271" w:rsidRPr="00944271" w:rsidTr="008E2F6F">
        <w:tc>
          <w:tcPr>
            <w:tcW w:w="2093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информатизации; порядок их применения и программное обеспечение профессиональной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</w:p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  <w:p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тестирование</w:t>
            </w:r>
          </w:p>
        </w:tc>
      </w:tr>
    </w:tbl>
    <w:p w:rsidR="007078F4" w:rsidRDefault="007078F4" w:rsidP="004872F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:rsidR="007078F4" w:rsidRDefault="007078F4" w:rsidP="004872FD">
      <w:pPr>
        <w:spacing w:after="0"/>
      </w:pPr>
    </w:p>
    <w:sectPr w:rsidR="007078F4" w:rsidSect="008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35" w:rsidRDefault="00BD3035" w:rsidP="007078F4">
      <w:pPr>
        <w:spacing w:after="0" w:line="240" w:lineRule="auto"/>
      </w:pPr>
      <w:r>
        <w:separator/>
      </w:r>
    </w:p>
  </w:endnote>
  <w:endnote w:type="continuationSeparator" w:id="1">
    <w:p w:rsidR="00BD3035" w:rsidRDefault="00BD3035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345"/>
      <w:showingPlcHdr/>
    </w:sdtPr>
    <w:sdtContent>
      <w:p w:rsidR="00FB16A0" w:rsidRDefault="00FB16A0">
        <w:pPr>
          <w:pStyle w:val="a3"/>
          <w:jc w:val="right"/>
        </w:pPr>
      </w:p>
    </w:sdtContent>
  </w:sdt>
  <w:p w:rsidR="00FB16A0" w:rsidRDefault="00FB16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35" w:rsidRDefault="00BD3035" w:rsidP="007078F4">
      <w:pPr>
        <w:spacing w:after="0" w:line="240" w:lineRule="auto"/>
      </w:pPr>
      <w:r>
        <w:separator/>
      </w:r>
    </w:p>
  </w:footnote>
  <w:footnote w:type="continuationSeparator" w:id="1">
    <w:p w:rsidR="00BD3035" w:rsidRDefault="00BD3035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146A"/>
    <w:multiLevelType w:val="multilevel"/>
    <w:tmpl w:val="40A8F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9F"/>
    <w:multiLevelType w:val="hybridMultilevel"/>
    <w:tmpl w:val="BF38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27849"/>
    <w:multiLevelType w:val="hybridMultilevel"/>
    <w:tmpl w:val="54E06CAA"/>
    <w:lvl w:ilvl="0" w:tplc="582624D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5295D"/>
    <w:multiLevelType w:val="multilevel"/>
    <w:tmpl w:val="0EDC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30C"/>
    <w:multiLevelType w:val="hybridMultilevel"/>
    <w:tmpl w:val="D86EA544"/>
    <w:lvl w:ilvl="0" w:tplc="020CE7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AA01FEE"/>
    <w:multiLevelType w:val="hybridMultilevel"/>
    <w:tmpl w:val="669AC1CC"/>
    <w:lvl w:ilvl="0" w:tplc="B62C6D96">
      <w:start w:val="1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49939D9"/>
    <w:multiLevelType w:val="hybridMultilevel"/>
    <w:tmpl w:val="18CEDA66"/>
    <w:lvl w:ilvl="0" w:tplc="1F04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771091"/>
    <w:multiLevelType w:val="hybridMultilevel"/>
    <w:tmpl w:val="A13C2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44552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11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8"/>
  </w:num>
  <w:num w:numId="15">
    <w:abstractNumId w:val="18"/>
  </w:num>
  <w:num w:numId="16">
    <w:abstractNumId w:val="21"/>
  </w:num>
  <w:num w:numId="17">
    <w:abstractNumId w:val="20"/>
  </w:num>
  <w:num w:numId="18">
    <w:abstractNumId w:val="10"/>
  </w:num>
  <w:num w:numId="19">
    <w:abstractNumId w:val="25"/>
  </w:num>
  <w:num w:numId="20">
    <w:abstractNumId w:val="27"/>
  </w:num>
  <w:num w:numId="21">
    <w:abstractNumId w:val="9"/>
  </w:num>
  <w:num w:numId="22">
    <w:abstractNumId w:val="6"/>
  </w:num>
  <w:num w:numId="23">
    <w:abstractNumId w:val="1"/>
  </w:num>
  <w:num w:numId="24">
    <w:abstractNumId w:val="19"/>
  </w:num>
  <w:num w:numId="25">
    <w:abstractNumId w:val="26"/>
  </w:num>
  <w:num w:numId="26">
    <w:abstractNumId w:val="17"/>
  </w:num>
  <w:num w:numId="27">
    <w:abstractNumId w:val="24"/>
  </w:num>
  <w:num w:numId="2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00"/>
    <w:rsid w:val="0002380D"/>
    <w:rsid w:val="00030CC7"/>
    <w:rsid w:val="00051950"/>
    <w:rsid w:val="00051D1C"/>
    <w:rsid w:val="00073FD7"/>
    <w:rsid w:val="000B15CA"/>
    <w:rsid w:val="000C2357"/>
    <w:rsid w:val="000D735D"/>
    <w:rsid w:val="000F08C7"/>
    <w:rsid w:val="00115EE1"/>
    <w:rsid w:val="001241E2"/>
    <w:rsid w:val="00154261"/>
    <w:rsid w:val="00155DCC"/>
    <w:rsid w:val="001576D5"/>
    <w:rsid w:val="00162FF2"/>
    <w:rsid w:val="0017448F"/>
    <w:rsid w:val="00180B70"/>
    <w:rsid w:val="0018619D"/>
    <w:rsid w:val="001A17BF"/>
    <w:rsid w:val="001A5CAD"/>
    <w:rsid w:val="001B225F"/>
    <w:rsid w:val="001D3569"/>
    <w:rsid w:val="001D7FD5"/>
    <w:rsid w:val="00203E67"/>
    <w:rsid w:val="002046E9"/>
    <w:rsid w:val="00210083"/>
    <w:rsid w:val="00233619"/>
    <w:rsid w:val="00256590"/>
    <w:rsid w:val="002764C3"/>
    <w:rsid w:val="00276D5C"/>
    <w:rsid w:val="00280DDB"/>
    <w:rsid w:val="00282A07"/>
    <w:rsid w:val="00286BDD"/>
    <w:rsid w:val="0029752A"/>
    <w:rsid w:val="002A293A"/>
    <w:rsid w:val="002A6471"/>
    <w:rsid w:val="002A6BDD"/>
    <w:rsid w:val="002D4ED4"/>
    <w:rsid w:val="002E0FCB"/>
    <w:rsid w:val="003025C9"/>
    <w:rsid w:val="003034C0"/>
    <w:rsid w:val="003058F9"/>
    <w:rsid w:val="003101E8"/>
    <w:rsid w:val="003357D1"/>
    <w:rsid w:val="003656A9"/>
    <w:rsid w:val="00367F65"/>
    <w:rsid w:val="00386B6A"/>
    <w:rsid w:val="003903B3"/>
    <w:rsid w:val="00395B42"/>
    <w:rsid w:val="003C0A7D"/>
    <w:rsid w:val="003C69A9"/>
    <w:rsid w:val="003C6E3C"/>
    <w:rsid w:val="003D2608"/>
    <w:rsid w:val="003E34B0"/>
    <w:rsid w:val="003F7B1B"/>
    <w:rsid w:val="00402750"/>
    <w:rsid w:val="004136D2"/>
    <w:rsid w:val="00464523"/>
    <w:rsid w:val="00481552"/>
    <w:rsid w:val="004872FD"/>
    <w:rsid w:val="00487E8E"/>
    <w:rsid w:val="00496C04"/>
    <w:rsid w:val="004A16A6"/>
    <w:rsid w:val="004B1258"/>
    <w:rsid w:val="004B616C"/>
    <w:rsid w:val="004D5BAD"/>
    <w:rsid w:val="004D6ECC"/>
    <w:rsid w:val="004E5B70"/>
    <w:rsid w:val="004E5B99"/>
    <w:rsid w:val="004F18A9"/>
    <w:rsid w:val="004F2629"/>
    <w:rsid w:val="00505FBE"/>
    <w:rsid w:val="005077ED"/>
    <w:rsid w:val="0051360C"/>
    <w:rsid w:val="0051682A"/>
    <w:rsid w:val="00526BCE"/>
    <w:rsid w:val="0053074F"/>
    <w:rsid w:val="005403E0"/>
    <w:rsid w:val="005421FE"/>
    <w:rsid w:val="00562450"/>
    <w:rsid w:val="00582FE5"/>
    <w:rsid w:val="00584263"/>
    <w:rsid w:val="00586191"/>
    <w:rsid w:val="00592273"/>
    <w:rsid w:val="005B086F"/>
    <w:rsid w:val="005B3764"/>
    <w:rsid w:val="005D4D33"/>
    <w:rsid w:val="005F4D04"/>
    <w:rsid w:val="005F7EC6"/>
    <w:rsid w:val="006010A7"/>
    <w:rsid w:val="006054E9"/>
    <w:rsid w:val="00625F76"/>
    <w:rsid w:val="00631E3A"/>
    <w:rsid w:val="00632ADE"/>
    <w:rsid w:val="006333A7"/>
    <w:rsid w:val="006463DD"/>
    <w:rsid w:val="00663AB3"/>
    <w:rsid w:val="006660AA"/>
    <w:rsid w:val="00680143"/>
    <w:rsid w:val="006829E5"/>
    <w:rsid w:val="00686797"/>
    <w:rsid w:val="006947C8"/>
    <w:rsid w:val="006A1E54"/>
    <w:rsid w:val="006A33B6"/>
    <w:rsid w:val="006B0861"/>
    <w:rsid w:val="006B3DE5"/>
    <w:rsid w:val="006B4ACD"/>
    <w:rsid w:val="006D1C54"/>
    <w:rsid w:val="006E752C"/>
    <w:rsid w:val="006F0992"/>
    <w:rsid w:val="007024AF"/>
    <w:rsid w:val="007078F4"/>
    <w:rsid w:val="00711B4A"/>
    <w:rsid w:val="00711E07"/>
    <w:rsid w:val="00733C24"/>
    <w:rsid w:val="00750254"/>
    <w:rsid w:val="00750D66"/>
    <w:rsid w:val="00751AD5"/>
    <w:rsid w:val="00770CED"/>
    <w:rsid w:val="00783D49"/>
    <w:rsid w:val="00796013"/>
    <w:rsid w:val="00796C2B"/>
    <w:rsid w:val="00797D2A"/>
    <w:rsid w:val="007A5D50"/>
    <w:rsid w:val="007B699B"/>
    <w:rsid w:val="007B77C0"/>
    <w:rsid w:val="007C64F8"/>
    <w:rsid w:val="007D429A"/>
    <w:rsid w:val="007D4904"/>
    <w:rsid w:val="007D7BA3"/>
    <w:rsid w:val="007D7D37"/>
    <w:rsid w:val="007F2D43"/>
    <w:rsid w:val="008062F9"/>
    <w:rsid w:val="008103EB"/>
    <w:rsid w:val="00822B6A"/>
    <w:rsid w:val="00831288"/>
    <w:rsid w:val="0084500C"/>
    <w:rsid w:val="00847D9D"/>
    <w:rsid w:val="0085549C"/>
    <w:rsid w:val="008556F6"/>
    <w:rsid w:val="00867CB5"/>
    <w:rsid w:val="008728EB"/>
    <w:rsid w:val="0087403C"/>
    <w:rsid w:val="008A116E"/>
    <w:rsid w:val="008B2100"/>
    <w:rsid w:val="008B67EF"/>
    <w:rsid w:val="008C5A54"/>
    <w:rsid w:val="008E2622"/>
    <w:rsid w:val="008E2F6F"/>
    <w:rsid w:val="00903C48"/>
    <w:rsid w:val="00914C8C"/>
    <w:rsid w:val="00920C4B"/>
    <w:rsid w:val="009244E9"/>
    <w:rsid w:val="009248E1"/>
    <w:rsid w:val="00924D42"/>
    <w:rsid w:val="0093064D"/>
    <w:rsid w:val="0093765B"/>
    <w:rsid w:val="009379F6"/>
    <w:rsid w:val="00944271"/>
    <w:rsid w:val="009558DD"/>
    <w:rsid w:val="009926F3"/>
    <w:rsid w:val="009975B4"/>
    <w:rsid w:val="009E0FB6"/>
    <w:rsid w:val="00A0530B"/>
    <w:rsid w:val="00A21B54"/>
    <w:rsid w:val="00A258BD"/>
    <w:rsid w:val="00A26DB0"/>
    <w:rsid w:val="00A302D3"/>
    <w:rsid w:val="00A72380"/>
    <w:rsid w:val="00A93B64"/>
    <w:rsid w:val="00AA426B"/>
    <w:rsid w:val="00AA4C50"/>
    <w:rsid w:val="00AA5B37"/>
    <w:rsid w:val="00AB67BC"/>
    <w:rsid w:val="00AB77F3"/>
    <w:rsid w:val="00AD6EAA"/>
    <w:rsid w:val="00AE79F1"/>
    <w:rsid w:val="00AF1F10"/>
    <w:rsid w:val="00B07AFE"/>
    <w:rsid w:val="00B12AF9"/>
    <w:rsid w:val="00B16B12"/>
    <w:rsid w:val="00B26773"/>
    <w:rsid w:val="00B35C08"/>
    <w:rsid w:val="00B36291"/>
    <w:rsid w:val="00B37CF7"/>
    <w:rsid w:val="00B4536B"/>
    <w:rsid w:val="00B4611C"/>
    <w:rsid w:val="00B545F9"/>
    <w:rsid w:val="00B629D8"/>
    <w:rsid w:val="00B82BD8"/>
    <w:rsid w:val="00B93360"/>
    <w:rsid w:val="00BA207E"/>
    <w:rsid w:val="00BB409D"/>
    <w:rsid w:val="00BB6A5F"/>
    <w:rsid w:val="00BB7F13"/>
    <w:rsid w:val="00BC76FC"/>
    <w:rsid w:val="00BD0112"/>
    <w:rsid w:val="00BD3035"/>
    <w:rsid w:val="00BD69A4"/>
    <w:rsid w:val="00BF5A5A"/>
    <w:rsid w:val="00BF6EC7"/>
    <w:rsid w:val="00C020AA"/>
    <w:rsid w:val="00C07802"/>
    <w:rsid w:val="00C14FEC"/>
    <w:rsid w:val="00C44F54"/>
    <w:rsid w:val="00C53A33"/>
    <w:rsid w:val="00C53E00"/>
    <w:rsid w:val="00C5510C"/>
    <w:rsid w:val="00C75754"/>
    <w:rsid w:val="00C858E9"/>
    <w:rsid w:val="00C86ECC"/>
    <w:rsid w:val="00CB57D8"/>
    <w:rsid w:val="00CB6836"/>
    <w:rsid w:val="00CC6A25"/>
    <w:rsid w:val="00CD21EA"/>
    <w:rsid w:val="00CD7F2E"/>
    <w:rsid w:val="00CE4A45"/>
    <w:rsid w:val="00CF01F7"/>
    <w:rsid w:val="00CF5A6A"/>
    <w:rsid w:val="00D167CE"/>
    <w:rsid w:val="00D21E70"/>
    <w:rsid w:val="00D24F8C"/>
    <w:rsid w:val="00D25C6B"/>
    <w:rsid w:val="00D25D65"/>
    <w:rsid w:val="00D50626"/>
    <w:rsid w:val="00D52E0F"/>
    <w:rsid w:val="00D67D82"/>
    <w:rsid w:val="00D87BCF"/>
    <w:rsid w:val="00DA016A"/>
    <w:rsid w:val="00DA1BE0"/>
    <w:rsid w:val="00DB356A"/>
    <w:rsid w:val="00DD4801"/>
    <w:rsid w:val="00DF0DDF"/>
    <w:rsid w:val="00DF2292"/>
    <w:rsid w:val="00E1253E"/>
    <w:rsid w:val="00E22F90"/>
    <w:rsid w:val="00E25FDC"/>
    <w:rsid w:val="00E278A7"/>
    <w:rsid w:val="00E412AA"/>
    <w:rsid w:val="00E45D4A"/>
    <w:rsid w:val="00E525B6"/>
    <w:rsid w:val="00E55A51"/>
    <w:rsid w:val="00E62060"/>
    <w:rsid w:val="00E67390"/>
    <w:rsid w:val="00E743C0"/>
    <w:rsid w:val="00E74660"/>
    <w:rsid w:val="00EA1CC2"/>
    <w:rsid w:val="00EB3E6D"/>
    <w:rsid w:val="00EC2583"/>
    <w:rsid w:val="00EC3416"/>
    <w:rsid w:val="00ED27D4"/>
    <w:rsid w:val="00EF06BB"/>
    <w:rsid w:val="00EF2090"/>
    <w:rsid w:val="00F125D8"/>
    <w:rsid w:val="00F2418F"/>
    <w:rsid w:val="00F51C67"/>
    <w:rsid w:val="00F526FE"/>
    <w:rsid w:val="00F62DCF"/>
    <w:rsid w:val="00F97779"/>
    <w:rsid w:val="00FA5455"/>
    <w:rsid w:val="00FB16A0"/>
    <w:rsid w:val="00FC5800"/>
    <w:rsid w:val="00FD4463"/>
    <w:rsid w:val="00FE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2"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1F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1F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1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E1F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FE1F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7078F4"/>
    <w:rPr>
      <w:rFonts w:eastAsiaTheme="minorEastAsia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41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8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uiPriority w:val="99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78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078F4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аголовок №3_"/>
    <w:basedOn w:val="a0"/>
    <w:link w:val="3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7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link w:val="210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7078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F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C55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C5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15"/>
    <w:uiPriority w:val="99"/>
    <w:qFormat/>
    <w:rsid w:val="009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uiPriority w:val="99"/>
    <w:semiHidden/>
    <w:rsid w:val="00944271"/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9442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44271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34"/>
    <w:qFormat/>
    <w:locked/>
    <w:rsid w:val="0094427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F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F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1F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E1F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E1FFA"/>
  </w:style>
  <w:style w:type="paragraph" w:customStyle="1" w:styleId="af3">
    <w:name w:val="Знак Знак Знак"/>
    <w:basedOn w:val="a"/>
    <w:rsid w:val="00FE1FFA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Normal (Web)"/>
    <w:basedOn w:val="a"/>
    <w:rsid w:val="00F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FE1F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FE1F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E1F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FE1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page number"/>
    <w:basedOn w:val="a0"/>
    <w:rsid w:val="00FE1FFA"/>
    <w:rPr>
      <w:rFonts w:cs="Times New Roman"/>
    </w:rPr>
  </w:style>
  <w:style w:type="table" w:styleId="18">
    <w:name w:val="Table Grid 1"/>
    <w:basedOn w:val="a1"/>
    <w:rsid w:val="00FE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1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E1F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5">
    <w:name w:val="Font Style35"/>
    <w:basedOn w:val="a0"/>
    <w:rsid w:val="00FE1FFA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rsid w:val="00FE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E1F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FE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FE1FF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basedOn w:val="a0"/>
    <w:locked/>
    <w:rsid w:val="00FE1FF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11">
    <w:name w:val="Основной текст 21"/>
    <w:basedOn w:val="a"/>
    <w:rsid w:val="00FE1FF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a">
    <w:name w:val="2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3">
    <w:name w:val="Заголовок №4_"/>
    <w:basedOn w:val="a0"/>
    <w:link w:val="410"/>
    <w:locked/>
    <w:rsid w:val="00FE1FFA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3"/>
    <w:rsid w:val="00FE1FFA"/>
    <w:pPr>
      <w:shd w:val="clear" w:color="auto" w:fill="FFFFFF"/>
      <w:spacing w:after="0" w:line="317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Заголовок №4"/>
    <w:basedOn w:val="43"/>
    <w:rsid w:val="00FE1FFA"/>
    <w:rPr>
      <w:b/>
      <w:bCs/>
      <w:sz w:val="28"/>
      <w:szCs w:val="28"/>
      <w:shd w:val="clear" w:color="auto" w:fill="FFFFFF"/>
    </w:rPr>
  </w:style>
  <w:style w:type="paragraph" w:styleId="afa">
    <w:name w:val="Body Text Indent"/>
    <w:basedOn w:val="a"/>
    <w:link w:val="afb"/>
    <w:rsid w:val="00FE1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FE1F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">
    <w:name w:val="Знак Знак9"/>
    <w:basedOn w:val="a0"/>
    <w:rsid w:val="00FE1FFA"/>
    <w:rPr>
      <w:sz w:val="24"/>
      <w:szCs w:val="24"/>
    </w:rPr>
  </w:style>
  <w:style w:type="paragraph" w:styleId="afc">
    <w:name w:val="Subtitle"/>
    <w:basedOn w:val="a"/>
    <w:next w:val="a"/>
    <w:link w:val="afd"/>
    <w:qFormat/>
    <w:rsid w:val="00FE1FF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FE1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1F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FE1FFA"/>
    <w:rPr>
      <w:rFonts w:ascii="Times New Roman" w:hAnsi="Times New Roman" w:cs="Times New Roman"/>
      <w:sz w:val="20"/>
      <w:szCs w:val="20"/>
    </w:rPr>
  </w:style>
  <w:style w:type="character" w:customStyle="1" w:styleId="b-serp-urlitem">
    <w:name w:val="b-serp-url__item"/>
    <w:basedOn w:val="a0"/>
    <w:rsid w:val="00FE1FFA"/>
  </w:style>
  <w:style w:type="paragraph" w:customStyle="1" w:styleId="afe">
    <w:name w:val="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Основной текст (2)"/>
    <w:basedOn w:val="a"/>
    <w:rsid w:val="00FE1FF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Standard">
    <w:name w:val="Standard"/>
    <w:uiPriority w:val="99"/>
    <w:rsid w:val="00C14FE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203E67"/>
    <w:rPr>
      <w:rFonts w:cs="Times New Roman"/>
      <w:i/>
    </w:rPr>
  </w:style>
  <w:style w:type="numbering" w:customStyle="1" w:styleId="2c">
    <w:name w:val="Нет списка2"/>
    <w:next w:val="a2"/>
    <w:uiPriority w:val="99"/>
    <w:semiHidden/>
    <w:unhideWhenUsed/>
    <w:rsid w:val="00E74660"/>
  </w:style>
  <w:style w:type="paragraph" w:styleId="aff0">
    <w:name w:val="List"/>
    <w:basedOn w:val="a"/>
    <w:rsid w:val="00E7466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1"/>
    <w:next w:val="a8"/>
    <w:uiPriority w:val="39"/>
    <w:rsid w:val="00E74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E74660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E7466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74660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74660"/>
  </w:style>
  <w:style w:type="paragraph" w:customStyle="1" w:styleId="c2">
    <w:name w:val="c2"/>
    <w:basedOn w:val="a"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660"/>
  </w:style>
  <w:style w:type="character" w:customStyle="1" w:styleId="c18">
    <w:name w:val="c18"/>
    <w:basedOn w:val="a0"/>
    <w:rsid w:val="00E74660"/>
  </w:style>
  <w:style w:type="character" w:customStyle="1" w:styleId="apple-style-span">
    <w:name w:val="apple-style-span"/>
    <w:basedOn w:val="a0"/>
    <w:rsid w:val="00E74660"/>
  </w:style>
  <w:style w:type="character" w:customStyle="1" w:styleId="aff1">
    <w:name w:val="Гипертекстовая ссылка"/>
    <w:uiPriority w:val="99"/>
    <w:rsid w:val="00E74660"/>
    <w:rPr>
      <w:color w:val="106BBE"/>
    </w:rPr>
  </w:style>
  <w:style w:type="paragraph" w:customStyle="1" w:styleId="aff2">
    <w:name w:val="Прижатый влево"/>
    <w:basedOn w:val="a"/>
    <w:next w:val="a"/>
    <w:uiPriority w:val="99"/>
    <w:rsid w:val="00E7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d">
    <w:name w:val="Заголовок №2_"/>
    <w:link w:val="2e"/>
    <w:rsid w:val="00E7466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rsid w:val="00E74660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01">
    <w:name w:val="fontstyle01"/>
    <w:rsid w:val="00E74660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746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annotation text"/>
    <w:basedOn w:val="a"/>
    <w:link w:val="aff4"/>
    <w:uiPriority w:val="99"/>
    <w:rsid w:val="00E7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E74660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E746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E74660"/>
    <w:rPr>
      <w:rFonts w:ascii="Tahoma" w:eastAsia="Times New Roman" w:hAnsi="Tahoma" w:cs="Times New Roman"/>
      <w:sz w:val="16"/>
      <w:szCs w:val="16"/>
    </w:rPr>
  </w:style>
  <w:style w:type="character" w:customStyle="1" w:styleId="2f">
    <w:name w:val="Основной текст (2) + Не полужирный"/>
    <w:rsid w:val="00E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8"/>
    <w:uiPriority w:val="39"/>
    <w:rsid w:val="00E74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0">
    <w:name w:val="Сетка таблицы2"/>
    <w:basedOn w:val="a1"/>
    <w:next w:val="a8"/>
    <w:uiPriority w:val="39"/>
    <w:rsid w:val="00E74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6623-F23D-4CAC-824C-F2331AB8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54100</Words>
  <Characters>308371</Characters>
  <Application>Microsoft Office Word</Application>
  <DocSecurity>0</DocSecurity>
  <Lines>2569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66</cp:revision>
  <dcterms:created xsi:type="dcterms:W3CDTF">2021-02-03T13:59:00Z</dcterms:created>
  <dcterms:modified xsi:type="dcterms:W3CDTF">2021-03-14T09:09:00Z</dcterms:modified>
</cp:coreProperties>
</file>