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 w:rsidR="002C7734" w:rsidRPr="00AC209F">
        <w:rPr>
          <w:rFonts w:ascii="Times New Roman" w:hAnsi="Times New Roman" w:cs="Times New Roman"/>
          <w:sz w:val="24"/>
          <w:szCs w:val="24"/>
        </w:rPr>
        <w:t>автономное</w:t>
      </w:r>
      <w:r w:rsidRPr="00AC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8A5EB4" w:rsidRPr="00AC209F" w:rsidRDefault="008A5EB4" w:rsidP="008C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«</w:t>
      </w:r>
      <w:r w:rsidR="002C7734" w:rsidRPr="00AC209F">
        <w:rPr>
          <w:rFonts w:ascii="Times New Roman" w:hAnsi="Times New Roman" w:cs="Times New Roman"/>
          <w:sz w:val="24"/>
          <w:szCs w:val="24"/>
        </w:rPr>
        <w:t>Емельяновский дорожно-строительный техникум</w:t>
      </w:r>
      <w:r w:rsidRPr="00AC20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5EB4" w:rsidRPr="00AC209F" w:rsidRDefault="008A5EB4" w:rsidP="008C3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AC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5EB4" w:rsidRPr="00AC209F" w:rsidRDefault="008A5EB4" w:rsidP="008C33C9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EB4" w:rsidRPr="00AC209F" w:rsidRDefault="008A5EB4" w:rsidP="008C33C9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AC209F">
        <w:tc>
          <w:tcPr>
            <w:tcW w:w="4785" w:type="dxa"/>
          </w:tcPr>
          <w:p w:rsidR="008A5EB4" w:rsidRPr="00AC209F" w:rsidRDefault="008A5EB4" w:rsidP="001C675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5EB4" w:rsidRPr="00AC209F" w:rsidRDefault="008A5EB4" w:rsidP="001C675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EB4" w:rsidRPr="00AC209F" w:rsidRDefault="008A5EB4" w:rsidP="00181E1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УЧЕБНОЙ ДИСЦИПЛИНЕ</w:t>
      </w: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9250D2" w:rsidP="00181E1F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250D2">
        <w:rPr>
          <w:rFonts w:ascii="Times New Roman" w:hAnsi="Times New Roman" w:cs="Times New Roman"/>
          <w:sz w:val="24"/>
          <w:szCs w:val="24"/>
          <w:lang w:eastAsia="ru-RU"/>
        </w:rPr>
        <w:t>ОП.14 Первая помощь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09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7B3C41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23.02.04 Техническая эксплуатация подъемно - транспортных, строительных, дорожных машин и оборудования (по отраслям)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09F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AC209F">
        <w:tc>
          <w:tcPr>
            <w:tcW w:w="4785" w:type="dxa"/>
          </w:tcPr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A0E" w:rsidRPr="00AC2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C773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«___»__________20__ г., </w:t>
            </w:r>
          </w:p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A0E" w:rsidRPr="00AC2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5EB4" w:rsidRPr="00AC209F" w:rsidRDefault="002C773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____________/_____________</w:t>
            </w:r>
          </w:p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(подпись)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34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09F" w:rsidRDefault="00AC209F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09F" w:rsidRDefault="00AC209F" w:rsidP="003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22" w:rsidRPr="00AC209F" w:rsidRDefault="00345E22" w:rsidP="003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>Емельяново</w:t>
      </w:r>
      <w:r w:rsidR="008A5EB4" w:rsidRPr="00AC20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37CA" w:rsidRPr="008D45AC" w:rsidRDefault="00345E22" w:rsidP="00E8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="00E837CA" w:rsidRPr="008D45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E837C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E837CA" w:rsidRPr="00E837CA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</w:p>
    <w:p w:rsidR="00E837CA" w:rsidRDefault="00E837CA" w:rsidP="00E837C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7CA" w:rsidRPr="008D45AC" w:rsidRDefault="00E837CA" w:rsidP="00E837C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5AC">
        <w:rPr>
          <w:rFonts w:ascii="Times New Roman" w:eastAsia="Times New Roman" w:hAnsi="Times New Roman" w:cs="Times New Roman"/>
          <w:sz w:val="28"/>
          <w:szCs w:val="28"/>
        </w:rPr>
        <w:t>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7CA">
        <w:rPr>
          <w:rFonts w:ascii="Times New Roman" w:eastAsia="Times New Roman" w:hAnsi="Times New Roman" w:cs="Times New Roman"/>
          <w:sz w:val="28"/>
          <w:szCs w:val="28"/>
        </w:rPr>
        <w:t>ОП.14 Первая помощь</w:t>
      </w:r>
    </w:p>
    <w:p w:rsidR="00E837CA" w:rsidRPr="008D45AC" w:rsidRDefault="00E837CA" w:rsidP="00E83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EB4" w:rsidRPr="00AC209F" w:rsidRDefault="00E837CA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D45AC">
        <w:rPr>
          <w:rFonts w:ascii="Times New Roman" w:eastAsia="Times New Roman" w:hAnsi="Times New Roman" w:cs="Times New Roman"/>
          <w:sz w:val="28"/>
          <w:szCs w:val="28"/>
        </w:rPr>
        <w:t>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45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0B6">
        <w:rPr>
          <w:rFonts w:ascii="Times New Roman" w:eastAsia="Times New Roman" w:hAnsi="Times New Roman" w:cs="Times New Roman"/>
          <w:sz w:val="28"/>
          <w:szCs w:val="28"/>
        </w:rPr>
        <w:t>Пахомов Артем Николаевич – преподаватель организатор ОБЖ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A5EB4" w:rsidRPr="00AC209F" w:rsidRDefault="008A5EB4" w:rsidP="00BF0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C209F">
        <w:rPr>
          <w:rFonts w:ascii="Times New Roman" w:hAnsi="Times New Roman" w:cs="Times New Roman"/>
          <w:b/>
          <w:bCs/>
        </w:rPr>
        <w:t>СОДЕРЖАНИЕ</w:t>
      </w:r>
    </w:p>
    <w:p w:rsidR="008A5EB4" w:rsidRPr="00AC209F" w:rsidRDefault="008A5EB4" w:rsidP="00BF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AC209F" w:rsidTr="006A6AA5">
        <w:tc>
          <w:tcPr>
            <w:tcW w:w="8388" w:type="dxa"/>
          </w:tcPr>
          <w:p w:rsidR="008A5EB4" w:rsidRPr="00AC209F" w:rsidRDefault="008A5EB4" w:rsidP="003425A2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AC209F" w:rsidRDefault="008A5EB4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8A5EB4" w:rsidP="003425A2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AC209F" w:rsidRDefault="008A5EB4" w:rsidP="0034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AC209F" w:rsidRDefault="00AC209F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8A5EB4" w:rsidP="005C53B0">
            <w:pPr>
              <w:pStyle w:val="1"/>
              <w:numPr>
                <w:ilvl w:val="0"/>
                <w:numId w:val="3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EB4" w:rsidRPr="00AC209F" w:rsidTr="006A6AA5">
        <w:trPr>
          <w:trHeight w:val="670"/>
        </w:trPr>
        <w:tc>
          <w:tcPr>
            <w:tcW w:w="8388" w:type="dxa"/>
          </w:tcPr>
          <w:p w:rsidR="008A5EB4" w:rsidRPr="00AC209F" w:rsidRDefault="009B0BC4" w:rsidP="009B0BC4">
            <w:pPr>
              <w:pStyle w:val="1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AC209F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8A5EB4" w:rsidRPr="00AC209F" w:rsidRDefault="008A5EB4" w:rsidP="006A6AA5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(критерии оценки)</w:t>
            </w:r>
          </w:p>
          <w:p w:rsidR="008A5EB4" w:rsidRPr="00AC209F" w:rsidRDefault="008A5EB4" w:rsidP="006A6AA5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6A6AA5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(критерии оценки)</w:t>
            </w:r>
          </w:p>
        </w:tc>
        <w:tc>
          <w:tcPr>
            <w:tcW w:w="1183" w:type="dxa"/>
          </w:tcPr>
          <w:p w:rsidR="006A6AA5" w:rsidRDefault="006A6AA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85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2285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9B0BC4" w:rsidP="009B0BC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AC209F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AC209F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  <w:p w:rsidR="008A5EB4" w:rsidRPr="00AC209F" w:rsidRDefault="008A5EB4" w:rsidP="002071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8A5EB4" w:rsidRPr="00AC209F" w:rsidRDefault="00AC209F" w:rsidP="0079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8A5EB4" w:rsidP="00174795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AC209F" w:rsidRDefault="00951732" w:rsidP="0079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5EB4" w:rsidRPr="00AC209F" w:rsidRDefault="008A5EB4" w:rsidP="00BF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BF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AC209F" w:rsidRDefault="008A5EB4" w:rsidP="00BF0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8A5EB4" w:rsidRPr="00AC209F" w:rsidRDefault="008A5EB4" w:rsidP="00BF0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209F" w:rsidRPr="00AC209F" w:rsidRDefault="00AC209F" w:rsidP="00181E1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8A5EB4" w:rsidRPr="00AC209F" w:rsidRDefault="008A5EB4" w:rsidP="00181E1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8A5EB4" w:rsidRPr="00AC209F" w:rsidRDefault="008A5EB4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ab/>
      </w:r>
    </w:p>
    <w:p w:rsidR="008A5EB4" w:rsidRPr="00AC209F" w:rsidRDefault="008A5EB4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794848" w:rsidRPr="00794848">
        <w:rPr>
          <w:rFonts w:ascii="Times New Roman" w:hAnsi="Times New Roman" w:cs="Times New Roman"/>
          <w:sz w:val="24"/>
          <w:szCs w:val="24"/>
        </w:rPr>
        <w:t>ОП.14</w:t>
      </w:r>
      <w:r w:rsidR="00794848">
        <w:rPr>
          <w:rFonts w:ascii="Times New Roman" w:hAnsi="Times New Roman" w:cs="Times New Roman"/>
          <w:sz w:val="24"/>
          <w:szCs w:val="24"/>
        </w:rPr>
        <w:t xml:space="preserve"> </w:t>
      </w:r>
      <w:r w:rsidR="007B3C41" w:rsidRPr="00AC209F">
        <w:rPr>
          <w:rFonts w:ascii="Times New Roman" w:hAnsi="Times New Roman" w:cs="Times New Roman"/>
          <w:sz w:val="24"/>
          <w:szCs w:val="24"/>
        </w:rPr>
        <w:t>Первая помощь</w:t>
      </w:r>
      <w:r w:rsidRPr="00AC209F">
        <w:rPr>
          <w:rFonts w:ascii="Times New Roman" w:hAnsi="Times New Roman" w:cs="Times New Roman"/>
          <w:sz w:val="24"/>
          <w:szCs w:val="24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7B3C41" w:rsidRDefault="008A5EB4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ab/>
      </w:r>
      <w:r w:rsidR="007B3C41" w:rsidRPr="00AC209F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–дифференцированный зачет.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94848" w:rsidRPr="00411249" w:rsidTr="00794848">
        <w:tc>
          <w:tcPr>
            <w:tcW w:w="1842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</w:tr>
      <w:tr w:rsidR="00794848" w:rsidRPr="00411249" w:rsidTr="00794848">
        <w:tc>
          <w:tcPr>
            <w:tcW w:w="1842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sz w:val="24"/>
                <w:szCs w:val="28"/>
              </w:rPr>
              <w:t>2 семестр</w:t>
            </w:r>
          </w:p>
        </w:tc>
        <w:tc>
          <w:tcPr>
            <w:tcW w:w="4111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Собеседование </w:t>
            </w:r>
          </w:p>
        </w:tc>
      </w:tr>
    </w:tbl>
    <w:p w:rsidR="007B3C41" w:rsidRPr="00AC209F" w:rsidRDefault="007B3C41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Итогом дифференцированного зачета является качественная оценка в баллах от 1 до 5.</w:t>
      </w:r>
    </w:p>
    <w:p w:rsidR="007B3C41" w:rsidRPr="00AC209F" w:rsidRDefault="007B3C41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Выпускник, освоивший ОПОП СПО, должен обладать </w:t>
      </w:r>
      <w:r w:rsidRPr="00AC20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AC209F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411249" w:rsidRPr="00411249" w:rsidTr="00411249">
        <w:trPr>
          <w:trHeight w:val="329"/>
        </w:trPr>
        <w:tc>
          <w:tcPr>
            <w:tcW w:w="2660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61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</w:tcPr>
          <w:p w:rsidR="00411249" w:rsidRPr="00411249" w:rsidRDefault="00411249" w:rsidP="004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</w:t>
            </w:r>
          </w:p>
        </w:tc>
      </w:tr>
      <w:tr w:rsidR="00411249" w:rsidRPr="00411249" w:rsidTr="00411249">
        <w:tc>
          <w:tcPr>
            <w:tcW w:w="2660" w:type="dxa"/>
          </w:tcPr>
          <w:p w:rsidR="00411249" w:rsidRPr="00411249" w:rsidRDefault="00411249" w:rsidP="0041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01.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Уок1/1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Уок1/2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задачу и/или проблему и выделять её составные части;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Уок1/3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этапы решения задачи;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Уок1/4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Уок1/5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составить план действия;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Уок1/6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определить необходимые ресурсы;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Уок1/7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 составленный план;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Уок1/8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результат и последствия своих действий </w:t>
            </w:r>
          </w:p>
        </w:tc>
        <w:tc>
          <w:tcPr>
            <w:tcW w:w="3969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Зок1/1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Зок1/2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Зок1/3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Зок1/4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работы в профессиональной и смежных сферах; 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Зок1/5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Зок1/6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</w:tbl>
    <w:p w:rsidR="00345E22" w:rsidRPr="00345E22" w:rsidRDefault="00345E22" w:rsidP="0034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C77246" w:rsidP="007B3C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792285" w:rsidRDefault="00792285" w:rsidP="00181E1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77246" w:rsidRPr="00C77246" w:rsidRDefault="00C77246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72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Паспорт фонда оценочных средств</w:t>
      </w:r>
    </w:p>
    <w:p w:rsidR="00C77246" w:rsidRPr="00C77246" w:rsidRDefault="00C77246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дисциплине</w:t>
      </w:r>
      <w:r w:rsidRPr="00C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ОП.14 Первая помощь</w:t>
      </w:r>
    </w:p>
    <w:p w:rsidR="00BC1C2E" w:rsidRDefault="00BC1C2E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46" w:rsidRPr="00C77246" w:rsidRDefault="00C77246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C77246">
        <w:rPr>
          <w:rFonts w:ascii="Times New Roman" w:eastAsia="Times New Roman" w:hAnsi="Times New Roman" w:cs="Times New Roman"/>
          <w:sz w:val="28"/>
          <w:lang w:eastAsia="ru-RU"/>
        </w:rPr>
        <w:t>Контроль и оценка освоения учебной дисциплины по темам (разделам).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3660"/>
        <w:gridCol w:w="3685"/>
      </w:tblGrid>
      <w:tr w:rsidR="00C77246" w:rsidRPr="00BC1C2E" w:rsidTr="00672C9B">
        <w:tc>
          <w:tcPr>
            <w:tcW w:w="2544" w:type="dxa"/>
            <w:tcBorders>
              <w:bottom w:val="single" w:sz="4" w:space="0" w:color="000000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685" w:type="dxa"/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У, З, ОК, ПК</w:t>
            </w:r>
          </w:p>
        </w:tc>
      </w:tr>
      <w:tr w:rsidR="00C77246" w:rsidRPr="00BC1C2E" w:rsidTr="00672C9B">
        <w:tc>
          <w:tcPr>
            <w:tcW w:w="2544" w:type="dxa"/>
            <w:tcBorders>
              <w:bottom w:val="single" w:sz="4" w:space="0" w:color="000000"/>
              <w:right w:val="nil"/>
            </w:tcBorders>
          </w:tcPr>
          <w:p w:rsidR="00C77246" w:rsidRPr="00C77246" w:rsidRDefault="00D2737A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курс 6 семестр</w:t>
            </w:r>
          </w:p>
        </w:tc>
        <w:tc>
          <w:tcPr>
            <w:tcW w:w="3660" w:type="dxa"/>
            <w:tcBorders>
              <w:left w:val="nil"/>
              <w:bottom w:val="single" w:sz="4" w:space="0" w:color="000000"/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7246" w:rsidRPr="00BC1C2E" w:rsidTr="00672C9B">
        <w:tc>
          <w:tcPr>
            <w:tcW w:w="2544" w:type="dxa"/>
            <w:tcBorders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60" w:type="dxa"/>
            <w:tcBorders>
              <w:left w:val="nil"/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2C9B" w:rsidRPr="00BC1C2E" w:rsidTr="00672C9B">
        <w:tc>
          <w:tcPr>
            <w:tcW w:w="2544" w:type="dxa"/>
            <w:vMerge w:val="restart"/>
          </w:tcPr>
          <w:p w:rsidR="00672C9B" w:rsidRPr="00C77246" w:rsidRDefault="00672C9B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660" w:type="dxa"/>
          </w:tcPr>
          <w:p w:rsidR="00672C9B" w:rsidRPr="00C77246" w:rsidRDefault="00672C9B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Остановка артериального кровотечения.</w:t>
            </w:r>
          </w:p>
        </w:tc>
        <w:tc>
          <w:tcPr>
            <w:tcW w:w="3685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повязок.</w:t>
            </w:r>
          </w:p>
        </w:tc>
        <w:tc>
          <w:tcPr>
            <w:tcW w:w="3685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повязок.</w:t>
            </w:r>
          </w:p>
        </w:tc>
        <w:tc>
          <w:tcPr>
            <w:tcW w:w="3685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повязок.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раненых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раненых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Переломы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Искусственное дыхание.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Искусственное дыхание.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Непрямой массаж сердца.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Непрямой массаж сердца.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Уок1/6, Уок1/7, Уок1/8, Уок4/1</w:t>
            </w:r>
          </w:p>
        </w:tc>
      </w:tr>
      <w:tr w:rsidR="00C77246" w:rsidRPr="00BC1C2E" w:rsidTr="00672C9B">
        <w:tc>
          <w:tcPr>
            <w:tcW w:w="2544" w:type="dxa"/>
            <w:tcBorders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3660" w:type="dxa"/>
            <w:tcBorders>
              <w:left w:val="nil"/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2E" w:rsidRPr="00BC1C2E" w:rsidTr="00672C9B">
        <w:tc>
          <w:tcPr>
            <w:tcW w:w="2544" w:type="dxa"/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660" w:type="dxa"/>
          </w:tcPr>
          <w:p w:rsidR="00C77246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685" w:type="dxa"/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7246" w:rsidRPr="00C77246" w:rsidRDefault="00C77246" w:rsidP="00C772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B4" w:rsidRPr="00AC209F" w:rsidRDefault="00672C9B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EB4" w:rsidRPr="00AC209F" w:rsidRDefault="008A5EB4" w:rsidP="00753C05">
      <w:pPr>
        <w:pStyle w:val="1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AC209F">
        <w:rPr>
          <w:rFonts w:ascii="Times New Roman" w:hAnsi="Times New Roman" w:cs="Times New Roman"/>
          <w:b/>
          <w:bCs/>
          <w:caps/>
        </w:rPr>
        <w:t>Оценочные средства текущего контроля</w:t>
      </w:r>
    </w:p>
    <w:p w:rsidR="008A5EB4" w:rsidRPr="00AC209F" w:rsidRDefault="008A5EB4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185CCC" w:rsidRPr="00AC209F" w:rsidRDefault="00185CCC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3CAE" w:rsidRPr="00AC209F" w:rsidRDefault="00FC3CAE" w:rsidP="00753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Остановка артериального кровотечения.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Отработка оказания помощи при артериальном кровотечении.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Закрепить навыки по оказанию первой медицинской помощи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артериальном кровотечении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1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 жгут медицинский.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Описать порядок оказания первой помощи</w:t>
      </w:r>
      <w:r w:rsidR="00345E22" w:rsidRPr="00345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при артериальном кровотечении</w:t>
      </w:r>
      <w:r w:rsidR="00345E22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оказать первую медицинскую помощь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артериальном кровотечении</w:t>
      </w:r>
      <w:r w:rsidR="00345E22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345E22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9B706E" w:rsidRPr="00AC209F" w:rsidRDefault="009B706E" w:rsidP="00753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3, 4.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Наложение повязок.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закрепить навыки по правилам наложения повязок и оказанию первой медицинской помощи.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1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</w:t>
      </w:r>
    </w:p>
    <w:p w:rsidR="009B706E" w:rsidRPr="00345E22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9B706E" w:rsidRPr="00AC209F" w:rsidRDefault="00345E22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отработать навыки по наложению повязок на различные части тела.</w:t>
      </w:r>
    </w:p>
    <w:p w:rsidR="009B706E" w:rsidRPr="00345E22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Транспортировка раненых.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Цель: Изучить основные способы транспортировки больных и потерпевших; средства транспортировки; подручные и табельные средства транспортировки.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Одной из самых главных задач первой помощи является щадящая, безопасная и в тоже время максимально быстрая транспортировка пострадавшего в ближайшее лечебное учреждение, где ему может быть оказана полноценная медицинская помощь. Транспортировка должна осуществляться бережно, чтобыне усиливать страдания пострадавшего, т.к. усиление боли не только ухудшает его общее состояние, но и может стать причиной развития травматического шока.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Выбор метода транспортировки зависит от характера травмы и состояния пострадавшего, а также от возможностей и опыта лица, оказывающего ему первую помощь. В крупных населенных пунктах транспортировку пострадавших обычно осуществляют машиной скорой помощи, вызов которой осуществляется по телефону или через пост милиции. В тех случаях, когда вызвать санитарную машину не возможно, пострадавшего доставляют в лечебное учреждение на любом другом транспортном 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средстве (грузовая или легковая машина, нарты, волокуша, конная повозка и т.п.). При отсутствии любого транспортного средства транспортировку пострадавшего о существляют на носилках, в том числе и изготовленных из подручных средств.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При отсутствии любого транспортного средства транспортировку пострадавшего осуществляют на носилках, в том числе и изготовленных из подручных средств. Нередко первая помощь оказывается в таких условиях, когда просто нет времени и/или средств для изготовления самодельных носилок. В таком случае пострадавшего следует перенести на руках. Если первую помощь оказывает один человек, то транспортировка пострадавшего на руках осуществляется следующими способами: «на плече», «на спине», «впереди на руках».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Любой из этих способов требует от человека, оказывающего первую помощь, значительной физической силы и выносливости. Поэтому они используются относительно редко и в основном для переноса пострадавшего на небольшое расстояние. Пострадавшего на руках легче и удобнее переносить вдвоем. Если он в сознании, то его переносят на руках, сцепленных в «замок».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В случае, когда пострадавший находится в бессознательном состоянии, его переносят способом, называемом «друг за другом». Порой пострадавший в состоянии преодолеть небольшое расстояние с помощью другого человека самостоятельно. В этом случае он закидывает одну руку на шею сопровождающего, а свободной рукой опирается на палку. Сопровождающий же поддерживает пострадавшего за грудь или талию. В тех случаях, когда пострадавший не может передвигаться самостоятельно, а у оказывающего помощь человека нет помощников, транспортировка может выполняться на волокуше, изготовленной из куска брезента или плащ</w:t>
      </w:r>
      <w:r w:rsidR="007E2149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палатки. Таким образом, вы видите, что существуют самые различные способы транспортировки пострадавших в лечебные учреждения и оказывающий помощь всегда может выбрать из них наиболее оптимальный в каждой конкретной ситуации. </w:t>
      </w:r>
    </w:p>
    <w:p w:rsidR="007E2149" w:rsidRPr="00AC209F" w:rsidRDefault="007E2149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E2149" w:rsidRPr="00AC209F" w:rsidRDefault="007E2149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Общие правила транспортировки пострадавшего</w:t>
      </w:r>
    </w:p>
    <w:p w:rsidR="009B706E" w:rsidRPr="00AC209F" w:rsidRDefault="007E2149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зависимости от состояния пострадавшего и характера его травм его доставка в лечебное учреждение должна осуществляться в определенном положении. Существуют определенные правила транспортировки пострадавших с различными повреждениями: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1. Если пострадавший находится в коматозном состоянии, у него имеются ожоги ягодиц или спины или наблюдается частая рвота, то его следует транспортировать только в положении лежа на животе. Это же</w:t>
      </w:r>
      <w:r w:rsidR="007E2149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может использоваться для транспортировки пострадавших при переломе позвоночника, когда имеются только гибкие брезентовые носилки и нет возможности дождаться специализированной помощи.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В положении на спине с согнутыми в коленных суставах или приподнятыми ногами транспортируют пострадавших с проникающими ранениями брюшной полости, переломами нижних конечностей, при внутреннем кровотечении или подозрении на него. </w:t>
      </w:r>
    </w:p>
    <w:p w:rsidR="007E2149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При переломе костей таза, верхней трети бедренной кости и подозрении на эти переломы пострадавшего следует транспортировать в положении лежа на спине в позе «лягушки». Для этого его ноги слегка сгибают в коленных и тазобедренных суставах и разводят в стороны. Под колени подкладывают валик из одежды или одеяла.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При травмах позвоночника, подозрении на повреждение спинного мозга, переломе костей таза транспортировка пострадавших должна осуществляться только на твердых носилках или вакуумном матрасе. Если их нет в наличии, то могут использоваться импровизированные носилки, изготовленные из дверного полотна, широкой доски или деревянного щита.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5. В положении полусидя или сидя, транспортируют пострадавших с ранениями шеи, проникающими ранениями грудной клетки, переломами верхних конечностей и с затрудненным дыханием вследствие утопления</w:t>
      </w:r>
      <w:r w:rsidR="007E2149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Контрольные вопросы: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-Что такое транспортировка, в каких случаях она осуществляется?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-Что такое табельное и подручное средства транспортировки?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-Какие способы переноски Вам известны.Выполните задания: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-Правила переноски пораженных и больных на руках, лямках и подручными средствами.</w:t>
      </w:r>
    </w:p>
    <w:p w:rsidR="009B706E" w:rsidRPr="00AC209F" w:rsidRDefault="009B706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Переломы.</w:t>
      </w:r>
    </w:p>
    <w:tbl>
      <w:tblPr>
        <w:tblW w:w="876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036"/>
      </w:tblGrid>
      <w:tr w:rsidR="007E2149" w:rsidRPr="00AC209F" w:rsidTr="007E2149">
        <w:trPr>
          <w:tblCellSpacing w:w="7" w:type="dxa"/>
        </w:trPr>
        <w:tc>
          <w:tcPr>
            <w:tcW w:w="1620" w:type="dxa"/>
            <w:hideMark/>
          </w:tcPr>
          <w:p w:rsidR="007E2149" w:rsidRPr="00AC209F" w:rsidRDefault="007E2149" w:rsidP="007E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6675" w:type="dxa"/>
            <w:hideMark/>
          </w:tcPr>
          <w:p w:rsidR="007E2149" w:rsidRPr="00AC209F" w:rsidRDefault="007E2149" w:rsidP="007E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Освоение техники иммобилизации переломов конечностей подручными средствами</w:t>
            </w:r>
          </w:p>
        </w:tc>
      </w:tr>
    </w:tbl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rPr>
          <w:b/>
          <w:bCs/>
        </w:rPr>
        <w:t>Оборудование:</w:t>
      </w:r>
      <w:r w:rsidRPr="00AC209F">
        <w:t xml:space="preserve"> деревянные палки, бруски, перевязочный материал, доброволец.</w:t>
      </w:r>
    </w:p>
    <w:p w:rsidR="007E2149" w:rsidRPr="00AC209F" w:rsidRDefault="007E2149" w:rsidP="007E214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C209F">
        <w:rPr>
          <w:rFonts w:ascii="Times New Roman" w:hAnsi="Times New Roman"/>
          <w:sz w:val="24"/>
          <w:szCs w:val="24"/>
        </w:rPr>
        <w:t>Порядок выполнения работы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Изготовить транспортную шину из деревянных брусков.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Выполнить иммобилизацию конечности при переломе бедра, уложив добровольца на кушетку, произвести бинтование.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Выполнить наложение транспортной шины при переломе стопы, используя фанерные полоски.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Выполнить иммобилизацию при переломе костей предплечья, используя в качестве шины металлические трубки.</w:t>
      </w:r>
    </w:p>
    <w:tbl>
      <w:tblPr>
        <w:tblW w:w="8760" w:type="dxa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036"/>
      </w:tblGrid>
      <w:tr w:rsidR="007E2149" w:rsidRPr="00AC209F" w:rsidTr="007E2149">
        <w:trPr>
          <w:tblCellSpacing w:w="7" w:type="dxa"/>
        </w:trPr>
        <w:tc>
          <w:tcPr>
            <w:tcW w:w="1620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</w:rPr>
              <w:t>Задание 2</w:t>
            </w:r>
          </w:p>
        </w:tc>
        <w:tc>
          <w:tcPr>
            <w:tcW w:w="6675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  <w:i/>
                <w:iCs/>
              </w:rPr>
              <w:t>Освоение техники оказания первой помощи при переломах челюсти, ребер, грудной клетки</w:t>
            </w:r>
          </w:p>
        </w:tc>
      </w:tr>
    </w:tbl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rPr>
          <w:b/>
          <w:bCs/>
        </w:rPr>
        <w:t>Оборудование:</w:t>
      </w:r>
      <w:r w:rsidRPr="00AC209F">
        <w:t xml:space="preserve"> перевязочный материал, полотенце, доброволец, видеофильм, компакт-диск, плакаты</w:t>
      </w:r>
    </w:p>
    <w:p w:rsidR="007E2149" w:rsidRPr="00AC209F" w:rsidRDefault="007E2149" w:rsidP="007E214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C209F">
        <w:rPr>
          <w:rFonts w:ascii="Times New Roman" w:hAnsi="Times New Roman"/>
          <w:sz w:val="24"/>
          <w:szCs w:val="24"/>
        </w:rPr>
        <w:t>Порядок выполнения работы</w:t>
      </w:r>
    </w:p>
    <w:p w:rsidR="007E2149" w:rsidRPr="00AC209F" w:rsidRDefault="007E2149" w:rsidP="007E2149">
      <w:pPr>
        <w:pStyle w:val="a9"/>
        <w:numPr>
          <w:ilvl w:val="0"/>
          <w:numId w:val="7"/>
        </w:numPr>
        <w:spacing w:before="0" w:beforeAutospacing="0" w:after="0" w:afterAutospacing="0"/>
      </w:pPr>
      <w:r w:rsidRPr="00AC209F">
        <w:t>Изучить, используя плакаты или видеофильм, транспортные повязки головы и груди.</w:t>
      </w:r>
    </w:p>
    <w:p w:rsidR="007E2149" w:rsidRPr="00AC209F" w:rsidRDefault="007E2149" w:rsidP="007E2149">
      <w:pPr>
        <w:pStyle w:val="a9"/>
        <w:numPr>
          <w:ilvl w:val="0"/>
          <w:numId w:val="7"/>
        </w:numPr>
        <w:spacing w:before="0" w:beforeAutospacing="0" w:after="0" w:afterAutospacing="0"/>
      </w:pPr>
      <w:r w:rsidRPr="00AC209F">
        <w:t>На добровольце произвести наложение повязки при переломе челюсти.</w:t>
      </w:r>
    </w:p>
    <w:p w:rsidR="007E2149" w:rsidRPr="00AC209F" w:rsidRDefault="007E2149" w:rsidP="007E2149">
      <w:pPr>
        <w:pStyle w:val="a9"/>
        <w:numPr>
          <w:ilvl w:val="0"/>
          <w:numId w:val="7"/>
        </w:numPr>
        <w:spacing w:before="0" w:beforeAutospacing="0" w:after="0" w:afterAutospacing="0"/>
      </w:pPr>
      <w:r w:rsidRPr="00AC209F">
        <w:t>Наложить тугую бинтовую и стягивающую повязку из полотенца при переломе ребер.</w:t>
      </w:r>
    </w:p>
    <w:tbl>
      <w:tblPr>
        <w:tblW w:w="8760" w:type="dxa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036"/>
      </w:tblGrid>
      <w:tr w:rsidR="007E2149" w:rsidRPr="00AC209F" w:rsidTr="007E2149">
        <w:trPr>
          <w:tblCellSpacing w:w="7" w:type="dxa"/>
        </w:trPr>
        <w:tc>
          <w:tcPr>
            <w:tcW w:w="1620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</w:rPr>
              <w:t>Задание 3</w:t>
            </w:r>
          </w:p>
        </w:tc>
        <w:tc>
          <w:tcPr>
            <w:tcW w:w="6675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  <w:i/>
                <w:iCs/>
              </w:rPr>
              <w:t>Освоение техники фиксирования вывихов и растяжения связок</w:t>
            </w:r>
          </w:p>
        </w:tc>
      </w:tr>
    </w:tbl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rPr>
          <w:b/>
          <w:bCs/>
        </w:rPr>
        <w:t>Оборудование:</w:t>
      </w:r>
      <w:r w:rsidRPr="00AC209F">
        <w:t xml:space="preserve"> перевязочный материал.</w:t>
      </w:r>
    </w:p>
    <w:p w:rsidR="007E2149" w:rsidRPr="00AC209F" w:rsidRDefault="007E2149" w:rsidP="007E214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C209F">
        <w:rPr>
          <w:rFonts w:ascii="Times New Roman" w:hAnsi="Times New Roman"/>
          <w:sz w:val="24"/>
          <w:szCs w:val="24"/>
        </w:rPr>
        <w:t>Порядок выполнения работы</w:t>
      </w:r>
    </w:p>
    <w:p w:rsidR="007E2149" w:rsidRPr="00AC209F" w:rsidRDefault="007E2149" w:rsidP="007E2149">
      <w:pPr>
        <w:pStyle w:val="a9"/>
        <w:numPr>
          <w:ilvl w:val="0"/>
          <w:numId w:val="8"/>
        </w:numPr>
        <w:spacing w:before="0" w:beforeAutospacing="0" w:after="0" w:afterAutospacing="0"/>
      </w:pPr>
      <w:r w:rsidRPr="00AC209F">
        <w:t>На добровольце провести наложение давящей повязки на голеностопный сустав.</w:t>
      </w:r>
    </w:p>
    <w:p w:rsidR="007E2149" w:rsidRPr="00AC209F" w:rsidRDefault="007E2149" w:rsidP="007E2149">
      <w:pPr>
        <w:pStyle w:val="a9"/>
        <w:numPr>
          <w:ilvl w:val="0"/>
          <w:numId w:val="8"/>
        </w:numPr>
        <w:spacing w:before="0" w:beforeAutospacing="0" w:after="0" w:afterAutospacing="0"/>
      </w:pPr>
      <w:r w:rsidRPr="00AC209F">
        <w:t>Освоить технику фиксирования плечевого сустава при вывихе.</w:t>
      </w:r>
    </w:p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t>Контрольные вопросы.</w:t>
      </w:r>
    </w:p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t>Опишите выполнение процедуры и ответьте на контрольные вопросы: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Какие виды переломов вы знаете?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Каковы основные признаки переломов и их осложнения?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В чем заключается первая медицинская помощь при переломах?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Какие подручные средства можно использовать при иммобилизации людей с переломами?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В чем заключается первая помощь при вывихах и растяжениях?</w:t>
      </w:r>
    </w:p>
    <w:p w:rsidR="007E2149" w:rsidRPr="00345E22" w:rsidRDefault="007E2149" w:rsidP="00345E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выполнения.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7E2149" w:rsidRPr="00AC209F" w:rsidRDefault="007E2149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Искусственное дыхание.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Отработка на тренажёре прекардиального удара и искусственного дыхания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закрепить навыки по оказанию первой медицинской помощи.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 тренажер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Александр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7E2149" w:rsidRPr="00345E22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Описать порядок проведения прекардиального удара, искусственного дыхания.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оказать первую медицинскую помощь проведением прекардиального удара на тренажере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Александр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9B5797" w:rsidRPr="00AC209F" w:rsidRDefault="009B5797" w:rsidP="00FC3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1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Непрямой массаж сердца.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Отработка на тренажёре непрямого массажа сердца.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Закрепить навыки по оказанию первой медицинской помощи.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 тренажер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Описать порядок проведения непрямого массажа сердца.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оказать первую медицинскую помощь проведением непрямого массажа сердца на тренажере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Александр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FC3CAE" w:rsidRPr="00AC209F" w:rsidRDefault="00FC3CAE" w:rsidP="00753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5EB4" w:rsidRPr="00AC209F" w:rsidRDefault="008A5EB4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</w:t>
      </w:r>
      <w:r w:rsidR="009B5797"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. Вопросы для текущего контроля</w:t>
      </w:r>
    </w:p>
    <w:p w:rsidR="009B5797" w:rsidRPr="00AC209F" w:rsidRDefault="009B5797" w:rsidP="009B5797">
      <w:pPr>
        <w:pStyle w:val="Default"/>
      </w:pPr>
    </w:p>
    <w:p w:rsidR="00B5116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B51163">
        <w:rPr>
          <w:b/>
          <w:color w:val="auto"/>
          <w:sz w:val="28"/>
          <w:szCs w:val="28"/>
        </w:rPr>
        <w:t>Основы анатомии и физиологии человека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 w:rsidRPr="00B51163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Что изучает анатомия?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Что изучает физиология?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Дайте определение клетке.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Назовите функции кожи, нервной ткани, соединительной ткани.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Назовите и охарактеризуйте основные системы органов человека.</w:t>
      </w:r>
    </w:p>
    <w:p w:rsidR="00B51163" w:rsidRP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Первая помощь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1.Что такое первая медицинская помощь?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2. Какова основная задача первой помощи?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В какие сроки после повреждения, первая помощь будет наиболее эффективна?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4. Какая ответственность и каким документом предусмотрена в случае неоказания первой помощи пострадавшему?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5. Перечислите основные состояния, при которых оказывается первая помощь.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Универсальная схема оказания первой помощи на месте происшествия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3.Каковы мероприятия по проведению СЛР?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4.Какие мероприятия по остановке наружного кровотечения Вы знаете?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5. Поэтапный  временной алгоритм действий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6. Какова универсальная схема оказания ПП по методике В.Г.Бубнова?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Особенности оказания помощи пострадавшим в состоянии неадекватности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1.Какие  критические( неотложные) состояния Вы знаете, каковы их причины?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2. Алгоритм оказания первой помощи при острой левожелудочковой недостаточности( отёке лёгких)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3. Каковы особенности оказания первой помощи при инфаркте миокарда?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4. Что такое гипертонический криз, признаки,первая помощь?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6. Что такое инсульт, причины возникновения, основные признаки, первая помощь?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7. Судороги, их причины, основные проявления, алгоритм оказания ПП.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</w:rPr>
        <w:t>8. Какими правилами надо пользоваться при оказании психологической помощи?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</w:rPr>
        <w:t xml:space="preserve"> 9. Какова первая помощь при страхе, тревоге?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</w:rPr>
        <w:t>10. Действия спасателя при наличии у пострадавшего плача и истерики.</w:t>
      </w:r>
    </w:p>
    <w:p w:rsidR="00B51163" w:rsidRPr="00166F9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 w:rsidRPr="00166F93">
        <w:rPr>
          <w:sz w:val="28"/>
          <w:szCs w:val="28"/>
        </w:rPr>
        <w:t>11. Как помочь пострадавшему, если у него развились возбуждение и нервная дрожь?</w:t>
      </w: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 xml:space="preserve">Острые, угрожающие жизни терапевтические состояния 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эпилепсии.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эпилепсии.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нельзя делать при эпилептическом припадке?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асматического статуса.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lastRenderedPageBreak/>
        <w:t>Первая помощь при асматическом статусе.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Причины возникновения аллергических реакций.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аллергических реакциях.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Виды инсульта.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инсульта.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инсульте.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Острая сердечная недостаточность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Ситуативные задания.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подташнивание,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ВАРИАНТ № 4. Вы наблюдаете, как после неприятного разговора на повышенных тонах в магазине пожилая женщина, держится рукой за свою  грудь и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Отравления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1. Что такое отравление?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2. Назовите основные пути борьбы с острыми отравлениями.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3. В чем состоит неотложная помощь при: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а) отравлении хлором, аммиаком, сероводородом, оксидом углерода;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б) отравлении уксусной эссенцией и щелочами;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в) остром отравлении алкоголем (его суррогатами), препаратами бытовой химии;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Шок</w:t>
      </w:r>
    </w:p>
    <w:p w:rsidR="00B51163" w:rsidRPr="00166F93" w:rsidRDefault="00B51163" w:rsidP="00B51163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Виды шока.</w:t>
      </w:r>
    </w:p>
    <w:p w:rsidR="00B51163" w:rsidRPr="00166F93" w:rsidRDefault="00B51163" w:rsidP="00B51163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lastRenderedPageBreak/>
        <w:t>Признаки различных видов шока.</w:t>
      </w:r>
    </w:p>
    <w:p w:rsidR="00B51163" w:rsidRPr="00166F93" w:rsidRDefault="00B51163" w:rsidP="00B51163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Противошоковые мероприятия.</w:t>
      </w: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Острая дыхательная недостаточность</w:t>
      </w:r>
    </w:p>
    <w:p w:rsidR="00B51163" w:rsidRPr="00166F93" w:rsidRDefault="00B51163" w:rsidP="00B51163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Острая дыхательная недостаточность, признаки и симптомы.</w:t>
      </w:r>
    </w:p>
    <w:p w:rsidR="00B51163" w:rsidRPr="00166F93" w:rsidRDefault="00B51163" w:rsidP="00B51163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Асфиксия, причины.</w:t>
      </w:r>
    </w:p>
    <w:p w:rsidR="00B51163" w:rsidRPr="00166F93" w:rsidRDefault="00B51163" w:rsidP="00B51163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удаления инородного тела из верхних дыхательных путей.</w:t>
      </w: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Остановка кровотечения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такое кровотечении?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способы остановки кровотечения.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 правильно накладывать жгут?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 какое время накладывается жгут?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Какой способ остановки кровотечения самый эффективный?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Раны, общие сведения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виды ран.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 каких ранах бывает сильное кровотечение.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проникающем ранении груди.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проникающем ранении живота.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большой открытой ране.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Наложение повязок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1. Какие функции выполняет повязка?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2. Что называют перевязочным материалом?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3. Что называют перевязкой?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4. Каково положение больного при бинтовании?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5. Как правильно наложить бинтовую повязку?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6. Как снимается бинтовая повязка?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7. В чем особенности ползучей повязки?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8. В каких случаях используется восьмиообразная или крестообразная повязки?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9. В чем особенности колосовидной повязки?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10. В каких случаях применяется и как накладывается черепашья повязка?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д, а, ...):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а) накладывают плотный валик из бинта или ваты на стерильную ткань;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б) определяют правильность наложения давящей повязки по отсутствию промокания ткани;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в) гладят чистую ткань горячим утюгом (для стерилизации, если нет стерильного бинта);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г) туго перебинтовывают валик из бинта или ваты, лежащий на ткани, покрывающей рану;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lastRenderedPageBreak/>
        <w:t>д) накладывают на рану стерильный бинт или чистую ткань, проглаженную горячим утюгом.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Травмы, полученные в результате механического воздействия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подразумевается под механическим воздействием?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Какие травмы можно получить вследствие механического воздействия?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симптомы ушибов, вывихов, растяжений.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симптомы перелома.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такое синдром длительного сдавливания?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самое опасное при синдроме длительного сдавливания?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синдроме длительного сдавливания.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можно использовать в качестве шины?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Принцип наложения шины.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Поражения электрическим током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В каких ситуациях можно получить электротравму.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Освобождение человека от воздействия электрического тока.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Виды электротравм.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поражение электрическим током.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Первая помощь при воздействии высоких и низких температур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ожоги?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виды и степени ожогов различают? 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каких целей используют «правило ладони»?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делать, если загорелась одежда на человеке?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чем заключается первая медицинская помощь при ожогах I степени?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Какова особенность оказания первой медицинской помощи при ожогах II, III и IV степени?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обморожение?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Последствия для организма при обморожении.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степени обморожения.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Первая помощь при обморожении.</w:t>
      </w:r>
    </w:p>
    <w:p w:rsidR="00B51163" w:rsidRPr="00166F93" w:rsidRDefault="00B51163" w:rsidP="00B51163">
      <w:pPr>
        <w:tabs>
          <w:tab w:val="left" w:pos="298"/>
          <w:tab w:val="left" w:pos="1418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Транспортировка раненых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транспортировки пострадавших одним спасателем.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транспортировки пострадавших двумя спасателями.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укладывание пострадавшего на носилки.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транспортировки пострадавших при различных ранениях.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нельзя делать при транспортировке раненых?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sz w:val="28"/>
          <w:szCs w:val="28"/>
        </w:rPr>
      </w:pPr>
      <w:r w:rsidRPr="00166F93">
        <w:rPr>
          <w:b/>
          <w:sz w:val="28"/>
          <w:szCs w:val="28"/>
        </w:rPr>
        <w:t>Клиническая смерть. Искусственная  вентиляция легких. Непрямой массаж</w:t>
      </w:r>
      <w:r w:rsidRPr="00166F93">
        <w:rPr>
          <w:sz w:val="28"/>
          <w:szCs w:val="28"/>
        </w:rPr>
        <w:t xml:space="preserve"> </w:t>
      </w:r>
      <w:r w:rsidRPr="00166F93">
        <w:rPr>
          <w:b/>
          <w:sz w:val="28"/>
          <w:szCs w:val="28"/>
        </w:rPr>
        <w:t>сердца</w:t>
      </w:r>
      <w:r w:rsidRPr="00166F93">
        <w:rPr>
          <w:sz w:val="28"/>
          <w:szCs w:val="28"/>
        </w:rPr>
        <w:t>.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клинической смерти.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lastRenderedPageBreak/>
        <w:t>Признаки биологической смерти.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Для чего нужен предкардиальный удар?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 предотвратить западение языка при искусственной вентиляции легких?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Последовательность реанимации при клинической смерти. 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 ответа на теоретический вопрос: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«отлично»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«хорошо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«удовлетворительно»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«неудовлетворительно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>» студент не смог достаточно полно и чётко ответить на поставленный вопрос, путается в проблеме.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163" w:rsidRDefault="00B51163" w:rsidP="003377EB">
      <w:pPr>
        <w:pStyle w:val="1"/>
        <w:ind w:left="284" w:firstLine="0"/>
        <w:jc w:val="center"/>
        <w:rPr>
          <w:rFonts w:ascii="Times New Roman" w:hAnsi="Times New Roman" w:cs="Times New Roman"/>
          <w:b/>
          <w:bCs/>
          <w:caps/>
        </w:rPr>
      </w:pPr>
    </w:p>
    <w:p w:rsidR="003377EB" w:rsidRPr="00AC209F" w:rsidRDefault="003377EB" w:rsidP="003377EB">
      <w:pPr>
        <w:rPr>
          <w:rFonts w:ascii="Times New Roman" w:hAnsi="Times New Roman" w:cs="Times New Roman"/>
          <w:sz w:val="24"/>
          <w:szCs w:val="24"/>
          <w:lang w:eastAsia="ru-RU"/>
        </w:rPr>
        <w:sectPr w:rsidR="003377EB" w:rsidRPr="00AC209F" w:rsidSect="0079228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09F" w:rsidRPr="00AC209F" w:rsidRDefault="00AC209F" w:rsidP="00AC209F">
      <w:pPr>
        <w:pStyle w:val="Default"/>
      </w:pPr>
    </w:p>
    <w:p w:rsidR="00AC209F" w:rsidRPr="00AC209F" w:rsidRDefault="00792285" w:rsidP="00AC209F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4</w:t>
      </w:r>
      <w:r w:rsidR="00AC209F" w:rsidRPr="00AC209F">
        <w:rPr>
          <w:rFonts w:ascii="Times New Roman" w:hAnsi="Times New Roman" w:cs="Times New Roman"/>
          <w:b/>
          <w:bCs/>
          <w:caps/>
        </w:rPr>
        <w:t>. Оценочные средства промежуточной аттестации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i/>
          <w:iCs/>
          <w:color w:val="auto"/>
        </w:rPr>
        <w:t>Тестовые задания</w:t>
      </w:r>
    </w:p>
    <w:p w:rsidR="00792285" w:rsidRPr="00792285" w:rsidRDefault="00792285" w:rsidP="007922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по модулю «Основы медицинских знаний».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конструктивных и эксплуатационных свойств автомобиля, направленных на предотвращение и снижение вероятности аварийной ситуации на дороге,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безопасность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конструктивных и эксплуатационных свойств автомобиля, направленных на снижение тяжести аварии, это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безопасность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реакция организма на сверхсильное, например болевое, раздражение,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какого заболевания являются симптомы: человеку меньше 35 лет, постоянное желание отдохнуть, сильный аппетит при быстрой потере веса, частое мочеиспускание в любое время суток, неутолимая постоянная жажда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 шок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 синдром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самое опасное при травматическом сдавливании (синдроме длительного сдавливания)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костей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объема крови в организме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отек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шок и токсемия (отравление) 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помощь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124 УК РФ. Неоказание помощи больному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закону человека могут лишить свободы сроком до года при неоказании первой помощи?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125 УК РФ. Оставление в опасности.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124 УК РФ. Неоказание помощи больному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опасно проникающее ранение грудной клетки: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кровопотеря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может задохнуться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наложить повязку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провести дезинфекцию раны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транспортируют пострадавшего с проникающем ранении груди?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с согнутыми коленями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транспортируют пострадавшего с проникающем ранении живота?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с согнутыми коленями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Выхождение крови из поврежденных кровеносных сосудов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кровотечений не бывает: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Артериальных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Венозных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Капиллярных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Внуртисосудистых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способ остановки кровотечений самый эффективной при артериальном кровотечении: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Пальцевое прижатие артериального сосуда;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Наложение жгута;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Наложение давящей повязки;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сгибание конечностей;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Какой максимальный срок наложения жгута: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час летом и 0,5 часа зимой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час летом и 2 часа зимой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часа летом и 1 час зимой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часа летом и 0,5 часа зимой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лечебной целью накладывают на рану, ожог, перелом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Повязку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Перевязку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Лекарство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Компресс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скольки частей состоит повязка: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одной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двух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трех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четырех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7922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в качестве перевязочного материала: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Марля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Изолента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мероприятий, направленных на предупреждение попадания микробов в рану,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Дезинфекция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Санитария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Дезинфекция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Санитария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разрешается делать при ожоге: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Мазать ожог маслом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Мазать ожог сметаной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Смачивать ожег водой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Смачивать ожог уксусом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обработать химический ожег вызванный кислотой: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Уксусом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Лимонной кислотой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Известью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7922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обморожения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Алкогольное опьянение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тугая одежда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Диабет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Низкое атмосферное давление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первая помощь при обморожении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согревания пораженного участка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употребления горячего питья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накладывания «теплоизоляционной» повязки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устранения воздействия холода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делать при обморожении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сухое тепло для согрева пораженного участка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Растирать кожу снегом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Давить на пораженный участок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согревать человека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 нельзя освобождать пострадавшего от действия электрического тока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Отключить электроприбор из розетки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рубильник в щитке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Оттянуть пострадавшего за участок туловища без одежды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Откинуть оголенный провод палкой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лишним при оказании первой помощи при проникающем ранении живота: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как можно скорее прикрыть содержимое раны стерильной салфеткой.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должна полностью перекрывать края раны.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салфетку лейкопластырем.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расстегнуть пояс и ослабить поясной ремень.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человеку обильное питье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не является симптомом обморожения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или посинение кожи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пузырей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отека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Утрата/снижение чувствительности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колющая боль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верны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какие пункты </w:t>
      </w:r>
      <w:r w:rsidRPr="0079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оказанию первой медицинской помощи при большой открытой ране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обезболивающее.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пострадавшего на спину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самой раны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на рану стерильную тампон-повязку или чистую ткань и плотно прижать ее к ране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Наложить давящую повязку и забинтовать ее бинтом.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края раны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Приподнять поврежденную конечность по возможности выше уровня сердца.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мазь «спасатель»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артериальном кровотечении осуществите его временную остановку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верны</w:t>
      </w:r>
    </w:p>
    <w:p w:rsidR="00AC209F" w:rsidRPr="00AC209F" w:rsidRDefault="00AC209F" w:rsidP="00AC209F">
      <w:pPr>
        <w:pStyle w:val="Default"/>
        <w:rPr>
          <w:color w:val="auto"/>
        </w:rPr>
      </w:pPr>
    </w:p>
    <w:p w:rsidR="00AC209F" w:rsidRDefault="00792285" w:rsidP="00AC209F">
      <w:pPr>
        <w:pStyle w:val="Default"/>
      </w:pPr>
      <w:r>
        <w:t>Ключ к тесту.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</w:tblGrid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285" w:rsidRDefault="00792285" w:rsidP="00AC209F">
      <w:pPr>
        <w:pStyle w:val="Default"/>
      </w:pPr>
    </w:p>
    <w:p w:rsidR="00792285" w:rsidRPr="00AC209F" w:rsidRDefault="00792285" w:rsidP="00AC209F">
      <w:pPr>
        <w:pStyle w:val="Default"/>
      </w:pP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lastRenderedPageBreak/>
        <w:t>Критерии оценивания заданий: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За каждое правильно  выполненное те</w:t>
      </w:r>
      <w:r w:rsidR="00792285">
        <w:rPr>
          <w:color w:val="auto"/>
        </w:rPr>
        <w:t xml:space="preserve">стовое задание (верный ответ) </w:t>
      </w:r>
      <w:r w:rsidRPr="00AC209F">
        <w:rPr>
          <w:color w:val="auto"/>
        </w:rPr>
        <w:t>выставляется</w:t>
      </w:r>
      <w:r w:rsidR="00792285">
        <w:rPr>
          <w:color w:val="auto"/>
        </w:rPr>
        <w:t>1б</w:t>
      </w:r>
      <w:r w:rsidRPr="00AC209F">
        <w:rPr>
          <w:color w:val="auto"/>
        </w:rPr>
        <w:t>алл: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«5» -0-1 ошибка;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«4» -2-3 ошибки;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«3» -4-5 ошибок.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 xml:space="preserve">«неудовл» -более 5 ошибок </w:t>
      </w:r>
    </w:p>
    <w:p w:rsidR="00AC209F" w:rsidRPr="00AC209F" w:rsidRDefault="00AC209F" w:rsidP="00AC209F">
      <w:pPr>
        <w:pStyle w:val="Default"/>
        <w:spacing w:after="48"/>
        <w:rPr>
          <w:color w:val="auto"/>
        </w:rPr>
      </w:pPr>
      <w:r w:rsidRPr="00AC209F">
        <w:rPr>
          <w:color w:val="auto"/>
        </w:rPr>
        <w:t>Время выполнение заданий -</w:t>
      </w:r>
      <w:r w:rsidR="00792285">
        <w:rPr>
          <w:color w:val="auto"/>
        </w:rPr>
        <w:t>40</w:t>
      </w:r>
      <w:r w:rsidRPr="00AC209F">
        <w:rPr>
          <w:color w:val="auto"/>
        </w:rPr>
        <w:t xml:space="preserve"> минут</w:t>
      </w:r>
      <w:r w:rsidR="00792285">
        <w:rPr>
          <w:color w:val="auto"/>
        </w:rPr>
        <w:t>.</w:t>
      </w:r>
    </w:p>
    <w:p w:rsidR="00AC209F" w:rsidRPr="00AC209F" w:rsidRDefault="00AC209F" w:rsidP="00AC209F">
      <w:pPr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377EB" w:rsidRPr="00AC209F" w:rsidRDefault="00AC209F" w:rsidP="00AC209F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="0079228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5</w:t>
      </w:r>
      <w:r w:rsidRPr="00AC209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. Литература.</w:t>
      </w:r>
    </w:p>
    <w:p w:rsidR="00672C9B" w:rsidRPr="00672C9B" w:rsidRDefault="00672C9B" w:rsidP="0067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C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источники:</w:t>
      </w:r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72C9B" w:rsidRPr="00672C9B" w:rsidRDefault="00672C9B" w:rsidP="00672C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>1. Косолапова Н.В. Основы безопасности жизнедеятельности: учебник для студ. учреждений сред. проф. образования / Н.В. Косолапова, Н.А. Прокопенко. — 4 изд., стер. — М. : Издательский центр «Академия», 2017. — 368 с.</w:t>
      </w:r>
    </w:p>
    <w:p w:rsidR="00672C9B" w:rsidRPr="00672C9B" w:rsidRDefault="00672C9B" w:rsidP="0067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>2. Безопасность жизнедеятельности: учебник для студ. учреждений сред. проф. Образования / Н.В. Косолапова, Н.А. Прокопенко, Е.Л. Побежимова. — 8-е изд., стер. — М.: Издательский центр «Академия», 2017. — 288с.</w:t>
      </w:r>
    </w:p>
    <w:p w:rsidR="00672C9B" w:rsidRPr="00672C9B" w:rsidRDefault="00672C9B" w:rsidP="0067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09F" w:rsidRPr="00AC209F" w:rsidRDefault="00AC209F" w:rsidP="003377E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C209F" w:rsidRPr="00AC209F" w:rsidSect="0079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B8" w:rsidRDefault="000808B8">
      <w:r>
        <w:separator/>
      </w:r>
    </w:p>
  </w:endnote>
  <w:endnote w:type="continuationSeparator" w:id="1">
    <w:p w:rsidR="000808B8" w:rsidRDefault="0008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CA" w:rsidRDefault="00E837CA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B8" w:rsidRDefault="000808B8">
      <w:r>
        <w:separator/>
      </w:r>
    </w:p>
  </w:footnote>
  <w:footnote w:type="continuationSeparator" w:id="1">
    <w:p w:rsidR="000808B8" w:rsidRDefault="0008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238A8"/>
    <w:multiLevelType w:val="hybridMultilevel"/>
    <w:tmpl w:val="7B06F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22790"/>
    <w:multiLevelType w:val="hybridMultilevel"/>
    <w:tmpl w:val="0090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14BF"/>
    <w:multiLevelType w:val="multilevel"/>
    <w:tmpl w:val="1FEC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9B4611"/>
    <w:multiLevelType w:val="multilevel"/>
    <w:tmpl w:val="8C70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43B1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B7C6E"/>
    <w:multiLevelType w:val="multilevel"/>
    <w:tmpl w:val="920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B1563"/>
    <w:multiLevelType w:val="multilevel"/>
    <w:tmpl w:val="5042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B361D"/>
    <w:multiLevelType w:val="multilevel"/>
    <w:tmpl w:val="817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C66C0"/>
    <w:multiLevelType w:val="hybridMultilevel"/>
    <w:tmpl w:val="5D2E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114A5"/>
    <w:multiLevelType w:val="multilevel"/>
    <w:tmpl w:val="817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1"/>
  </w:num>
  <w:num w:numId="5">
    <w:abstractNumId w:val="7"/>
  </w:num>
  <w:num w:numId="6">
    <w:abstractNumId w:val="11"/>
  </w:num>
  <w:num w:numId="7">
    <w:abstractNumId w:val="16"/>
  </w:num>
  <w:num w:numId="8">
    <w:abstractNumId w:val="14"/>
  </w:num>
  <w:num w:numId="9">
    <w:abstractNumId w:val="20"/>
  </w:num>
  <w:num w:numId="10">
    <w:abstractNumId w:val="0"/>
  </w:num>
  <w:num w:numId="11">
    <w:abstractNumId w:val="6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2"/>
  </w:num>
  <w:num w:numId="17">
    <w:abstractNumId w:val="22"/>
  </w:num>
  <w:num w:numId="18">
    <w:abstractNumId w:val="4"/>
  </w:num>
  <w:num w:numId="19">
    <w:abstractNumId w:val="23"/>
  </w:num>
  <w:num w:numId="20">
    <w:abstractNumId w:val="12"/>
  </w:num>
  <w:num w:numId="21">
    <w:abstractNumId w:val="3"/>
  </w:num>
  <w:num w:numId="22">
    <w:abstractNumId w:val="1"/>
  </w:num>
  <w:num w:numId="23">
    <w:abstractNumId w:val="10"/>
  </w:num>
  <w:num w:numId="24">
    <w:abstractNumId w:val="8"/>
  </w:num>
  <w:num w:numId="25">
    <w:abstractNumId w:val="9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7D41"/>
    <w:rsid w:val="000808B8"/>
    <w:rsid w:val="0008221F"/>
    <w:rsid w:val="00084A4E"/>
    <w:rsid w:val="000B4F17"/>
    <w:rsid w:val="000C60AD"/>
    <w:rsid w:val="000D1DD5"/>
    <w:rsid w:val="000D3F49"/>
    <w:rsid w:val="000D6083"/>
    <w:rsid w:val="000F0AD8"/>
    <w:rsid w:val="00106D6B"/>
    <w:rsid w:val="001107C3"/>
    <w:rsid w:val="001211D9"/>
    <w:rsid w:val="0013271E"/>
    <w:rsid w:val="001366CB"/>
    <w:rsid w:val="00141226"/>
    <w:rsid w:val="00144F2E"/>
    <w:rsid w:val="00151125"/>
    <w:rsid w:val="001578B9"/>
    <w:rsid w:val="00163411"/>
    <w:rsid w:val="0016526A"/>
    <w:rsid w:val="00170769"/>
    <w:rsid w:val="00174795"/>
    <w:rsid w:val="00181E1F"/>
    <w:rsid w:val="00185CCC"/>
    <w:rsid w:val="00193815"/>
    <w:rsid w:val="001A2323"/>
    <w:rsid w:val="001A4CC5"/>
    <w:rsid w:val="001C17AF"/>
    <w:rsid w:val="001C6754"/>
    <w:rsid w:val="001E4CDB"/>
    <w:rsid w:val="001E563B"/>
    <w:rsid w:val="001E690D"/>
    <w:rsid w:val="002071E6"/>
    <w:rsid w:val="0021732C"/>
    <w:rsid w:val="002256A2"/>
    <w:rsid w:val="002669AF"/>
    <w:rsid w:val="00270FA0"/>
    <w:rsid w:val="00273E69"/>
    <w:rsid w:val="002760DF"/>
    <w:rsid w:val="00277762"/>
    <w:rsid w:val="00282869"/>
    <w:rsid w:val="0028502F"/>
    <w:rsid w:val="00286C3E"/>
    <w:rsid w:val="002A616C"/>
    <w:rsid w:val="002C5FD3"/>
    <w:rsid w:val="002C7734"/>
    <w:rsid w:val="002E031B"/>
    <w:rsid w:val="002E0386"/>
    <w:rsid w:val="002E0F99"/>
    <w:rsid w:val="002E61FE"/>
    <w:rsid w:val="002F236A"/>
    <w:rsid w:val="00320179"/>
    <w:rsid w:val="003211CC"/>
    <w:rsid w:val="00324912"/>
    <w:rsid w:val="0033707D"/>
    <w:rsid w:val="003377EB"/>
    <w:rsid w:val="003425A2"/>
    <w:rsid w:val="00344D60"/>
    <w:rsid w:val="00345E22"/>
    <w:rsid w:val="0035174B"/>
    <w:rsid w:val="00365699"/>
    <w:rsid w:val="00371A9A"/>
    <w:rsid w:val="00384B96"/>
    <w:rsid w:val="00385044"/>
    <w:rsid w:val="003A3320"/>
    <w:rsid w:val="003D50C8"/>
    <w:rsid w:val="003D5FB1"/>
    <w:rsid w:val="003E249A"/>
    <w:rsid w:val="00405226"/>
    <w:rsid w:val="00411249"/>
    <w:rsid w:val="00430541"/>
    <w:rsid w:val="00435D5D"/>
    <w:rsid w:val="004503CA"/>
    <w:rsid w:val="00455B70"/>
    <w:rsid w:val="004904F7"/>
    <w:rsid w:val="00496EF9"/>
    <w:rsid w:val="004A4034"/>
    <w:rsid w:val="004B12AB"/>
    <w:rsid w:val="004B7856"/>
    <w:rsid w:val="004B7EFD"/>
    <w:rsid w:val="004C5D44"/>
    <w:rsid w:val="004D2174"/>
    <w:rsid w:val="004F07A3"/>
    <w:rsid w:val="00506674"/>
    <w:rsid w:val="00507C44"/>
    <w:rsid w:val="00520516"/>
    <w:rsid w:val="00531965"/>
    <w:rsid w:val="005375EE"/>
    <w:rsid w:val="00551EC7"/>
    <w:rsid w:val="00553CFE"/>
    <w:rsid w:val="00565925"/>
    <w:rsid w:val="0057063A"/>
    <w:rsid w:val="00573F6B"/>
    <w:rsid w:val="005755E2"/>
    <w:rsid w:val="00595B31"/>
    <w:rsid w:val="005A4DB8"/>
    <w:rsid w:val="005B0573"/>
    <w:rsid w:val="005B3C9A"/>
    <w:rsid w:val="005C53B0"/>
    <w:rsid w:val="0060270A"/>
    <w:rsid w:val="00615FD8"/>
    <w:rsid w:val="00643BA3"/>
    <w:rsid w:val="0064416E"/>
    <w:rsid w:val="00647626"/>
    <w:rsid w:val="00650E01"/>
    <w:rsid w:val="00672C9B"/>
    <w:rsid w:val="00674629"/>
    <w:rsid w:val="00687FA5"/>
    <w:rsid w:val="006A410A"/>
    <w:rsid w:val="006A58CC"/>
    <w:rsid w:val="006A5E7B"/>
    <w:rsid w:val="006A6AA5"/>
    <w:rsid w:val="006B23F6"/>
    <w:rsid w:val="006B44D8"/>
    <w:rsid w:val="006C532D"/>
    <w:rsid w:val="006D09F6"/>
    <w:rsid w:val="006F13C8"/>
    <w:rsid w:val="00701F89"/>
    <w:rsid w:val="0071072D"/>
    <w:rsid w:val="00724AE4"/>
    <w:rsid w:val="00726D85"/>
    <w:rsid w:val="007455B5"/>
    <w:rsid w:val="007469E5"/>
    <w:rsid w:val="00753C05"/>
    <w:rsid w:val="0075787E"/>
    <w:rsid w:val="00761A7D"/>
    <w:rsid w:val="00761E01"/>
    <w:rsid w:val="0077032E"/>
    <w:rsid w:val="00781222"/>
    <w:rsid w:val="007817D7"/>
    <w:rsid w:val="00792285"/>
    <w:rsid w:val="00794848"/>
    <w:rsid w:val="007B2F3B"/>
    <w:rsid w:val="007B3C41"/>
    <w:rsid w:val="007B4B09"/>
    <w:rsid w:val="007C44F0"/>
    <w:rsid w:val="007E035E"/>
    <w:rsid w:val="007E2149"/>
    <w:rsid w:val="007F1100"/>
    <w:rsid w:val="007F5BAF"/>
    <w:rsid w:val="00807839"/>
    <w:rsid w:val="008229FB"/>
    <w:rsid w:val="00864812"/>
    <w:rsid w:val="00897682"/>
    <w:rsid w:val="008A5EB4"/>
    <w:rsid w:val="008B4AC1"/>
    <w:rsid w:val="008B7A93"/>
    <w:rsid w:val="008C33C9"/>
    <w:rsid w:val="008C6004"/>
    <w:rsid w:val="008D482E"/>
    <w:rsid w:val="008E44DC"/>
    <w:rsid w:val="008E5604"/>
    <w:rsid w:val="008E5E05"/>
    <w:rsid w:val="008F5977"/>
    <w:rsid w:val="00902763"/>
    <w:rsid w:val="00912131"/>
    <w:rsid w:val="00921F3D"/>
    <w:rsid w:val="009250D2"/>
    <w:rsid w:val="009278D0"/>
    <w:rsid w:val="009379CD"/>
    <w:rsid w:val="00942F35"/>
    <w:rsid w:val="00945FB7"/>
    <w:rsid w:val="00951732"/>
    <w:rsid w:val="00961246"/>
    <w:rsid w:val="00967E8E"/>
    <w:rsid w:val="00973600"/>
    <w:rsid w:val="00973A37"/>
    <w:rsid w:val="00975266"/>
    <w:rsid w:val="00980412"/>
    <w:rsid w:val="009842DB"/>
    <w:rsid w:val="009B0BC4"/>
    <w:rsid w:val="009B5342"/>
    <w:rsid w:val="009B5797"/>
    <w:rsid w:val="009B706E"/>
    <w:rsid w:val="009D0163"/>
    <w:rsid w:val="009F3688"/>
    <w:rsid w:val="00A02D4C"/>
    <w:rsid w:val="00A079B7"/>
    <w:rsid w:val="00A13FB9"/>
    <w:rsid w:val="00A20A8B"/>
    <w:rsid w:val="00A227D8"/>
    <w:rsid w:val="00A24AD3"/>
    <w:rsid w:val="00A304FC"/>
    <w:rsid w:val="00A30790"/>
    <w:rsid w:val="00A50370"/>
    <w:rsid w:val="00A52FDF"/>
    <w:rsid w:val="00A67E82"/>
    <w:rsid w:val="00A7530C"/>
    <w:rsid w:val="00A76A03"/>
    <w:rsid w:val="00AA1AFD"/>
    <w:rsid w:val="00AA5464"/>
    <w:rsid w:val="00AB46EF"/>
    <w:rsid w:val="00AC209F"/>
    <w:rsid w:val="00AD06E2"/>
    <w:rsid w:val="00AD1C41"/>
    <w:rsid w:val="00AD4BBA"/>
    <w:rsid w:val="00AE0C7C"/>
    <w:rsid w:val="00B0526F"/>
    <w:rsid w:val="00B05BB9"/>
    <w:rsid w:val="00B257D9"/>
    <w:rsid w:val="00B3045B"/>
    <w:rsid w:val="00B31E6A"/>
    <w:rsid w:val="00B3464B"/>
    <w:rsid w:val="00B51163"/>
    <w:rsid w:val="00B80E5D"/>
    <w:rsid w:val="00B81AD4"/>
    <w:rsid w:val="00B82E3B"/>
    <w:rsid w:val="00B91F28"/>
    <w:rsid w:val="00B94E31"/>
    <w:rsid w:val="00B95E45"/>
    <w:rsid w:val="00BC0436"/>
    <w:rsid w:val="00BC1C2E"/>
    <w:rsid w:val="00BD2C1C"/>
    <w:rsid w:val="00BD3873"/>
    <w:rsid w:val="00BE0A08"/>
    <w:rsid w:val="00BE4C90"/>
    <w:rsid w:val="00BF0BDF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76152"/>
    <w:rsid w:val="00C77246"/>
    <w:rsid w:val="00C777D5"/>
    <w:rsid w:val="00C8343D"/>
    <w:rsid w:val="00C9239E"/>
    <w:rsid w:val="00CA0AE6"/>
    <w:rsid w:val="00CA7250"/>
    <w:rsid w:val="00CB74F3"/>
    <w:rsid w:val="00CC7E86"/>
    <w:rsid w:val="00CE2B16"/>
    <w:rsid w:val="00D0356A"/>
    <w:rsid w:val="00D07022"/>
    <w:rsid w:val="00D20206"/>
    <w:rsid w:val="00D2737A"/>
    <w:rsid w:val="00D44FCB"/>
    <w:rsid w:val="00D50B94"/>
    <w:rsid w:val="00D62516"/>
    <w:rsid w:val="00D63DD7"/>
    <w:rsid w:val="00D76E73"/>
    <w:rsid w:val="00D94FE3"/>
    <w:rsid w:val="00DB152E"/>
    <w:rsid w:val="00DB6E14"/>
    <w:rsid w:val="00DC012C"/>
    <w:rsid w:val="00DE2E6E"/>
    <w:rsid w:val="00DE5452"/>
    <w:rsid w:val="00DE5F10"/>
    <w:rsid w:val="00DF2677"/>
    <w:rsid w:val="00DF7B45"/>
    <w:rsid w:val="00E0730B"/>
    <w:rsid w:val="00E103B7"/>
    <w:rsid w:val="00E16DB7"/>
    <w:rsid w:val="00E2426C"/>
    <w:rsid w:val="00E429E0"/>
    <w:rsid w:val="00E459BC"/>
    <w:rsid w:val="00E56449"/>
    <w:rsid w:val="00E638A2"/>
    <w:rsid w:val="00E707CB"/>
    <w:rsid w:val="00E824A9"/>
    <w:rsid w:val="00E837CA"/>
    <w:rsid w:val="00E8411F"/>
    <w:rsid w:val="00E86748"/>
    <w:rsid w:val="00EB0407"/>
    <w:rsid w:val="00EC5F65"/>
    <w:rsid w:val="00ED6A0A"/>
    <w:rsid w:val="00EE54A1"/>
    <w:rsid w:val="00EE61DC"/>
    <w:rsid w:val="00F3204B"/>
    <w:rsid w:val="00F3359D"/>
    <w:rsid w:val="00F35FDD"/>
    <w:rsid w:val="00F605F4"/>
    <w:rsid w:val="00F71D93"/>
    <w:rsid w:val="00F80574"/>
    <w:rsid w:val="00F91492"/>
    <w:rsid w:val="00FA2611"/>
    <w:rsid w:val="00FA7159"/>
    <w:rsid w:val="00FB1764"/>
    <w:rsid w:val="00FB4A0E"/>
    <w:rsid w:val="00FB6829"/>
    <w:rsid w:val="00FC05E8"/>
    <w:rsid w:val="00FC3CAE"/>
    <w:rsid w:val="00FD035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5C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Normal (Web)"/>
    <w:basedOn w:val="a"/>
    <w:uiPriority w:val="99"/>
    <w:unhideWhenUsed/>
    <w:rsid w:val="0018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5C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9B706E"/>
    <w:rPr>
      <w:color w:val="0000FF"/>
      <w:u w:val="single"/>
    </w:rPr>
  </w:style>
  <w:style w:type="paragraph" w:customStyle="1" w:styleId="Default">
    <w:name w:val="Default"/>
    <w:uiPriority w:val="99"/>
    <w:rsid w:val="009B57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locked/>
    <w:rsid w:val="003377E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C2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209F"/>
    <w:rPr>
      <w:rFonts w:cs="Calibri"/>
      <w:lang w:eastAsia="en-US"/>
    </w:rPr>
  </w:style>
  <w:style w:type="paragraph" w:styleId="ae">
    <w:name w:val="No Spacing"/>
    <w:uiPriority w:val="99"/>
    <w:qFormat/>
    <w:rsid w:val="00B51163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5"/>
    <w:uiPriority w:val="59"/>
    <w:rsid w:val="0079228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724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Пользователь Windows</cp:lastModifiedBy>
  <cp:revision>56</cp:revision>
  <cp:lastPrinted>2016-03-18T02:17:00Z</cp:lastPrinted>
  <dcterms:created xsi:type="dcterms:W3CDTF">2012-03-23T01:28:00Z</dcterms:created>
  <dcterms:modified xsi:type="dcterms:W3CDTF">2021-03-01T07:54:00Z</dcterms:modified>
</cp:coreProperties>
</file>