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2" w:rsidRPr="00507B8A" w:rsidRDefault="00C355C2" w:rsidP="00C355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C355C2" w:rsidRPr="00507B8A" w:rsidRDefault="00C355C2" w:rsidP="00C355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355C2" w:rsidRPr="00507B8A" w:rsidRDefault="00C355C2" w:rsidP="00C355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C355C2" w:rsidRPr="00507B8A" w:rsidRDefault="00C355C2" w:rsidP="00C355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355C2" w:rsidRPr="00507B8A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5C2" w:rsidRPr="00507B8A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355C2" w:rsidRPr="00507B8A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507B8A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086A52" w:rsidRDefault="000739B1" w:rsidP="000025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355C2" w:rsidRPr="00086A5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 02</w:t>
            </w:r>
            <w:r w:rsidR="00C355C2" w:rsidRPr="00086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27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355C2" w:rsidRPr="00086A52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  <w:r w:rsidR="00E33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355C2" w:rsidRPr="00507B8A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355C2" w:rsidRPr="00507B8A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07B8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D422E3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507B8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C355C2" w:rsidRPr="00507B8A" w:rsidTr="00683A1E">
        <w:tc>
          <w:tcPr>
            <w:tcW w:w="9571" w:type="dxa"/>
            <w:hideMark/>
          </w:tcPr>
          <w:p w:rsidR="00C355C2" w:rsidRPr="00507B8A" w:rsidRDefault="00C355C2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5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C355C2" w:rsidRPr="000D7000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0D7000">
        <w:rPr>
          <w:rFonts w:ascii="Times New Roman" w:eastAsia="TimesNewRomanPSMT" w:hAnsi="Times New Roman" w:cs="Times New Roman"/>
          <w:b/>
          <w:bCs/>
          <w:sz w:val="20"/>
          <w:szCs w:val="20"/>
        </w:rPr>
        <w:t>(код, наименование специальности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>/профессии</w:t>
      </w:r>
      <w:r w:rsidRPr="000D7000">
        <w:rPr>
          <w:rFonts w:ascii="Times New Roman" w:eastAsia="TimesNewRomanPSMT" w:hAnsi="Times New Roman" w:cs="Times New Roman"/>
          <w:b/>
          <w:bCs/>
          <w:sz w:val="20"/>
          <w:szCs w:val="20"/>
        </w:rPr>
        <w:t>)</w:t>
      </w:r>
    </w:p>
    <w:p w:rsidR="00C355C2" w:rsidRPr="00507B8A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355C2" w:rsidRPr="00507B8A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355C2" w:rsidRPr="00507B8A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5C2" w:rsidRPr="00507B8A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5C2" w:rsidRPr="00507B8A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5C2" w:rsidRPr="00507B8A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5C2" w:rsidRDefault="00147771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Емельяново </w:t>
      </w:r>
    </w:p>
    <w:p w:rsidR="00C355C2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689" w:rsidRDefault="001A7689" w:rsidP="001A7689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94" w:rsidRDefault="00472394" w:rsidP="001A7689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2394" w:rsidRDefault="00472394" w:rsidP="00472394">
      <w:pPr>
        <w:pStyle w:val="33"/>
        <w:shd w:val="clear" w:color="auto" w:fill="auto"/>
        <w:spacing w:before="0" w:line="240" w:lineRule="auto"/>
        <w:ind w:firstLine="709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Рабочая программа учебной дисциплины разработана на основе</w:t>
      </w:r>
    </w:p>
    <w:p w:rsidR="00472394" w:rsidRDefault="00472394" w:rsidP="00472394">
      <w:pPr>
        <w:pStyle w:val="33"/>
        <w:shd w:val="clear" w:color="auto" w:fill="auto"/>
        <w:spacing w:before="0" w:line="240" w:lineRule="auto"/>
        <w:ind w:firstLine="709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A8769B" w:rsidRDefault="00A8769B" w:rsidP="00A8769B">
      <w:pPr>
        <w:pStyle w:val="33"/>
        <w:shd w:val="clear" w:color="auto" w:fill="auto"/>
        <w:spacing w:before="0" w:line="240" w:lineRule="auto"/>
        <w:jc w:val="left"/>
        <w:rPr>
          <w:rFonts w:ascii="Times New Roman" w:eastAsia="TimesNewRomanPSMT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 w:val="0"/>
          <w:color w:val="000000"/>
          <w:sz w:val="28"/>
          <w:szCs w:val="28"/>
        </w:rPr>
        <w:t xml:space="preserve">Учебная дисциплина </w:t>
      </w:r>
      <w:r w:rsidRPr="00A8769B">
        <w:rPr>
          <w:rFonts w:ascii="Times New Roman" w:eastAsia="TimesNewRomanPSMT" w:hAnsi="Times New Roman" w:cs="Times New Roman"/>
          <w:b w:val="0"/>
          <w:color w:val="000000"/>
          <w:sz w:val="28"/>
          <w:szCs w:val="28"/>
        </w:rPr>
        <w:t>«Литература» является общеобразовательным учебным предметом</w:t>
      </w:r>
      <w:r w:rsidRPr="00A8769B">
        <w:rPr>
          <w:rFonts w:ascii="Times New Roman" w:eastAsia="TimesNewRomanPSMT" w:hAnsi="Times New Roman" w:cs="Times New Roman"/>
          <w:b w:val="0"/>
          <w:color w:val="000000"/>
          <w:sz w:val="28"/>
          <w:szCs w:val="28"/>
        </w:rPr>
        <w:br/>
        <w:t>обязательной предметной области «</w:t>
      </w:r>
      <w:r>
        <w:rPr>
          <w:rFonts w:ascii="Times New Roman" w:eastAsia="TimesNewRomanPSMT" w:hAnsi="Times New Roman" w:cs="Times New Roman"/>
          <w:b w:val="0"/>
          <w:color w:val="000000"/>
          <w:sz w:val="28"/>
          <w:szCs w:val="28"/>
        </w:rPr>
        <w:t>Русский язык и литература» ФГОС</w:t>
      </w:r>
    </w:p>
    <w:p w:rsidR="00472394" w:rsidRDefault="00A8769B" w:rsidP="00A8769B">
      <w:pPr>
        <w:pStyle w:val="33"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769B">
        <w:rPr>
          <w:rFonts w:ascii="Times New Roman" w:eastAsia="TimesNewRomanPSMT" w:hAnsi="Times New Roman" w:cs="Times New Roman"/>
          <w:b w:val="0"/>
          <w:color w:val="000000"/>
          <w:sz w:val="28"/>
          <w:szCs w:val="28"/>
        </w:rPr>
        <w:t>среднего общего образования</w:t>
      </w:r>
      <w:r>
        <w:rPr>
          <w:rFonts w:ascii="TimesNewRomanPSMT" w:eastAsia="TimesNewRomanPSMT"/>
          <w:color w:val="000000"/>
          <w:sz w:val="28"/>
          <w:szCs w:val="28"/>
        </w:rPr>
        <w:t xml:space="preserve"> </w:t>
      </w:r>
      <w:r w:rsidR="00472394">
        <w:rPr>
          <w:rFonts w:ascii="Times New Roman" w:eastAsia="Calibri" w:hAnsi="Times New Roman" w:cs="Times New Roman"/>
          <w:b w:val="0"/>
          <w:sz w:val="28"/>
          <w:szCs w:val="28"/>
        </w:rPr>
        <w:t xml:space="preserve">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472394" w:rsidRDefault="00472394" w:rsidP="00472394">
      <w:pPr>
        <w:pStyle w:val="33"/>
        <w:shd w:val="clear" w:color="auto" w:fill="auto"/>
        <w:spacing w:before="0" w:line="240" w:lineRule="auto"/>
        <w:ind w:firstLine="709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с учетом:</w:t>
      </w:r>
    </w:p>
    <w:p w:rsidR="00472394" w:rsidRDefault="00472394" w:rsidP="00472394">
      <w:pPr>
        <w:pStyle w:val="33"/>
        <w:shd w:val="clear" w:color="auto" w:fill="auto"/>
        <w:spacing w:before="0" w:line="240" w:lineRule="auto"/>
        <w:ind w:firstLine="709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-примерной программы общеобразовательной учебной дисциплины «</w:t>
      </w:r>
      <w:r w:rsidR="00EC12DB">
        <w:rPr>
          <w:rFonts w:ascii="Times New Roman" w:hAnsi="Times New Roman" w:cs="Times New Roman"/>
          <w:b w:val="0"/>
          <w:bCs w:val="0"/>
          <w:color w:val="242021"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b w:val="0"/>
          <w:bCs w:val="0"/>
          <w:color w:val="242021"/>
          <w:sz w:val="28"/>
          <w:szCs w:val="28"/>
        </w:rPr>
        <w:t>.</w:t>
      </w:r>
      <w:r w:rsidR="00EC12DB">
        <w:rPr>
          <w:rFonts w:ascii="Times New Roman" w:hAnsi="Times New Roman" w:cs="Times New Roman"/>
          <w:b w:val="0"/>
          <w:bCs w:val="0"/>
          <w:color w:val="24202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42021"/>
          <w:sz w:val="28"/>
          <w:szCs w:val="28"/>
        </w:rPr>
        <w:t>Русский язык»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» для профессиональных образовательных организаций, ре</w:t>
      </w:r>
      <w:r>
        <w:rPr>
          <w:rFonts w:ascii="Times New Roman" w:hAnsi="Times New Roman" w:cs="Times New Roman"/>
          <w:b w:val="0"/>
          <w:sz w:val="28"/>
          <w:szCs w:val="28"/>
        </w:rPr>
        <w:t>гистрационный номер рецензии 382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23 июля 2015 г. </w:t>
      </w:r>
      <w:r>
        <w:rPr>
          <w:rFonts w:ascii="Times New Roman" w:hAnsi="Times New Roman" w:cs="Times New Roman"/>
          <w:b w:val="0"/>
          <w:sz w:val="28"/>
          <w:szCs w:val="28"/>
        </w:rPr>
        <w:t>ФГАУ «ФИРО» (с изменениями от 28 июня 2016г №2/16-3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).</w:t>
      </w:r>
    </w:p>
    <w:p w:rsidR="00A8769B" w:rsidRDefault="00A8769B" w:rsidP="00472394">
      <w:pPr>
        <w:pStyle w:val="33"/>
        <w:shd w:val="clear" w:color="auto" w:fill="auto"/>
        <w:spacing w:before="0" w:line="240" w:lineRule="auto"/>
        <w:ind w:firstLine="709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72394" w:rsidRDefault="00472394" w:rsidP="00472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8"/>
          <w:szCs w:val="28"/>
        </w:rPr>
      </w:pPr>
    </w:p>
    <w:p w:rsidR="001A7689" w:rsidRPr="00C81EE1" w:rsidRDefault="001A7689" w:rsidP="001A7689">
      <w:pPr>
        <w:pStyle w:val="3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1A7689" w:rsidRDefault="001A7689" w:rsidP="001A76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59F" w:rsidRPr="00BE459F" w:rsidRDefault="00BE459F" w:rsidP="00BE4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 w:rsidRPr="00BE459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 w:rsidRPr="00BE459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 w:rsidRPr="00BE459F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BE459F" w:rsidRPr="00BE459F" w:rsidRDefault="00BA3CB8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Коношевич Любовь Андреевна</w:t>
      </w:r>
      <w:r w:rsidR="00BE459F" w:rsidRPr="00BE459F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CD312B">
        <w:rPr>
          <w:rFonts w:ascii="Times New Roman" w:hAnsi="Times New Roman" w:cs="Times New Roman"/>
          <w:sz w:val="28"/>
          <w:szCs w:val="28"/>
        </w:rPr>
        <w:t>ь</w:t>
      </w:r>
      <w:r w:rsidR="00BE459F" w:rsidRPr="00BE459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DB64CB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BE459F" w:rsidRPr="00BE459F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5A6451">
      <w:pPr>
        <w:rPr>
          <w:rFonts w:ascii="Times New Roman" w:hAnsi="Times New Roman" w:cs="Times New Roman"/>
          <w:b/>
          <w:sz w:val="28"/>
          <w:szCs w:val="28"/>
        </w:rPr>
        <w:sectPr w:rsidR="00BE459F" w:rsidRPr="00BE459F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BE459F" w:rsidRDefault="00BE459F" w:rsidP="005A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459F" w:rsidRPr="00BE459F" w:rsidRDefault="00BE459F" w:rsidP="00BE4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BE459F" w:rsidRPr="00BE459F" w:rsidTr="007E357C">
        <w:trPr>
          <w:jc w:val="center"/>
        </w:trPr>
        <w:tc>
          <w:tcPr>
            <w:tcW w:w="468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E459F" w:rsidRPr="00A0067A" w:rsidTr="007E357C">
        <w:trPr>
          <w:jc w:val="center"/>
        </w:trPr>
        <w:tc>
          <w:tcPr>
            <w:tcW w:w="468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BE459F" w:rsidRPr="00BE459F" w:rsidRDefault="00BA3CB8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B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РАБОЧЕЙ ПРОГРАММЫ</w:t>
            </w:r>
            <w:r>
              <w:rPr>
                <w:caps/>
              </w:rPr>
              <w:t xml:space="preserve"> </w:t>
            </w: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CB8">
              <w:rPr>
                <w:rFonts w:ascii="Times New Roman" w:hAnsi="Times New Roman" w:cs="Times New Roman"/>
                <w:sz w:val="28"/>
                <w:szCs w:val="28"/>
              </w:rPr>
              <w:t>ОДБ. 02 Литература</w:t>
            </w:r>
          </w:p>
        </w:tc>
        <w:tc>
          <w:tcPr>
            <w:tcW w:w="822" w:type="dxa"/>
          </w:tcPr>
          <w:p w:rsidR="00BE459F" w:rsidRPr="00241CA8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59F" w:rsidRPr="00A0067A" w:rsidTr="007E357C">
        <w:trPr>
          <w:jc w:val="center"/>
        </w:trPr>
        <w:tc>
          <w:tcPr>
            <w:tcW w:w="468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459F" w:rsidRPr="00241CA8" w:rsidRDefault="00241CA8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459F" w:rsidRPr="00241CA8" w:rsidTr="007E357C">
        <w:trPr>
          <w:jc w:val="center"/>
        </w:trPr>
        <w:tc>
          <w:tcPr>
            <w:tcW w:w="468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459F" w:rsidRPr="00241CA8" w:rsidRDefault="00241CA8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E459F" w:rsidRPr="00A0067A" w:rsidTr="007E357C">
        <w:trPr>
          <w:jc w:val="center"/>
        </w:trPr>
        <w:tc>
          <w:tcPr>
            <w:tcW w:w="468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E459F" w:rsidRPr="00BE459F" w:rsidRDefault="00BE459F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459F" w:rsidRPr="00241CA8" w:rsidRDefault="00241CA8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2D09" w:rsidRDefault="00DC2D09" w:rsidP="00BE459F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DC2D09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002527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F36AB" w:rsidRPr="00FF36AB" w:rsidRDefault="00FF36AB" w:rsidP="00FF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36AB">
        <w:rPr>
          <w:rFonts w:ascii="Times New Roman" w:hAnsi="Times New Roman" w:cs="Times New Roman"/>
          <w:b/>
          <w:caps/>
          <w:sz w:val="28"/>
          <w:szCs w:val="28"/>
        </w:rPr>
        <w:t xml:space="preserve">ОБЩАЯ ХАРАКТЕРИСТИКА Рабочей ПРОГРАММЫ </w:t>
      </w:r>
    </w:p>
    <w:p w:rsidR="00BE459F" w:rsidRPr="00FF36AB" w:rsidRDefault="00FF36AB" w:rsidP="00FF36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6AB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="00BE459F" w:rsidRPr="0000252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4E5">
        <w:rPr>
          <w:rFonts w:ascii="Times New Roman" w:hAnsi="Times New Roman" w:cs="Times New Roman"/>
          <w:b/>
          <w:sz w:val="28"/>
          <w:szCs w:val="28"/>
        </w:rPr>
        <w:t>О</w:t>
      </w:r>
      <w:r w:rsidR="00BE459F" w:rsidRPr="00FF36AB">
        <w:rPr>
          <w:rFonts w:ascii="Times New Roman" w:hAnsi="Times New Roman" w:cs="Times New Roman"/>
          <w:b/>
          <w:sz w:val="28"/>
          <w:szCs w:val="28"/>
        </w:rPr>
        <w:t>Д</w:t>
      </w:r>
      <w:r w:rsidR="00FA64E5">
        <w:rPr>
          <w:rFonts w:ascii="Times New Roman" w:hAnsi="Times New Roman" w:cs="Times New Roman"/>
          <w:b/>
          <w:sz w:val="28"/>
          <w:szCs w:val="28"/>
        </w:rPr>
        <w:t>Б. 02</w:t>
      </w:r>
      <w:r w:rsidR="00BE459F" w:rsidRPr="00FF36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527" w:rsidRPr="00FF36AB">
        <w:rPr>
          <w:rFonts w:ascii="Times New Roman" w:hAnsi="Times New Roman" w:cs="Times New Roman"/>
          <w:b/>
          <w:sz w:val="28"/>
          <w:szCs w:val="28"/>
        </w:rPr>
        <w:t>Л</w:t>
      </w:r>
      <w:r w:rsidR="00BE459F" w:rsidRPr="00FF36AB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BE459F" w:rsidRPr="00002527" w:rsidRDefault="00BE459F" w:rsidP="00BE459F">
      <w:pPr>
        <w:rPr>
          <w:rFonts w:ascii="Times New Roman" w:hAnsi="Times New Roman" w:cs="Times New Roman"/>
          <w:b/>
          <w:sz w:val="28"/>
          <w:szCs w:val="28"/>
        </w:rPr>
      </w:pPr>
      <w:r w:rsidRPr="000025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E459F" w:rsidRPr="00002527" w:rsidRDefault="00BE459F" w:rsidP="00086A52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527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02527" w:rsidRPr="00002527">
        <w:rPr>
          <w:rFonts w:ascii="Times New Roman" w:hAnsi="Times New Roman" w:cs="Times New Roman"/>
          <w:sz w:val="28"/>
          <w:szCs w:val="28"/>
        </w:rPr>
        <w:t>Л</w:t>
      </w:r>
      <w:r w:rsidRPr="00002527">
        <w:rPr>
          <w:rFonts w:ascii="Times New Roman" w:hAnsi="Times New Roman" w:cs="Times New Roman"/>
          <w:sz w:val="28"/>
          <w:szCs w:val="28"/>
        </w:rPr>
        <w:t>итература» –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</w:t>
      </w:r>
    </w:p>
    <w:p w:rsidR="00BE459F" w:rsidRPr="00002527" w:rsidRDefault="00BE459F" w:rsidP="00BE459F">
      <w:pPr>
        <w:rPr>
          <w:rFonts w:ascii="Times New Roman" w:hAnsi="Times New Roman" w:cs="Times New Roman"/>
          <w:b/>
          <w:sz w:val="28"/>
          <w:szCs w:val="28"/>
        </w:rPr>
      </w:pPr>
      <w:r w:rsidRPr="0000252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BE459F" w:rsidRPr="00002527" w:rsidRDefault="000739B1" w:rsidP="00BE4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</w:t>
      </w:r>
      <w:r w:rsidR="00DC2D09" w:rsidRPr="000025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Б.02 </w:t>
      </w:r>
      <w:r w:rsidR="00BC3A6B" w:rsidRPr="00002527">
        <w:rPr>
          <w:rFonts w:ascii="Times New Roman" w:hAnsi="Times New Roman" w:cs="Times New Roman"/>
          <w:sz w:val="28"/>
          <w:szCs w:val="28"/>
        </w:rPr>
        <w:t>«</w:t>
      </w:r>
      <w:r w:rsidR="00002527" w:rsidRPr="00002527">
        <w:rPr>
          <w:rFonts w:ascii="Times New Roman" w:hAnsi="Times New Roman" w:cs="Times New Roman"/>
          <w:sz w:val="28"/>
          <w:szCs w:val="28"/>
        </w:rPr>
        <w:t>Л</w:t>
      </w:r>
      <w:r w:rsidR="00BE459F" w:rsidRPr="00002527">
        <w:rPr>
          <w:rFonts w:ascii="Times New Roman" w:hAnsi="Times New Roman" w:cs="Times New Roman"/>
          <w:sz w:val="28"/>
          <w:szCs w:val="28"/>
        </w:rPr>
        <w:t>итература</w:t>
      </w:r>
      <w:r w:rsidR="00BC3A6B" w:rsidRPr="00002527">
        <w:rPr>
          <w:rFonts w:ascii="Times New Roman" w:hAnsi="Times New Roman" w:cs="Times New Roman"/>
          <w:sz w:val="28"/>
          <w:szCs w:val="28"/>
        </w:rPr>
        <w:t>»</w:t>
      </w:r>
      <w:r w:rsidR="00BE459F" w:rsidRPr="00002527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общеобразовательного цикла.</w:t>
      </w:r>
    </w:p>
    <w:p w:rsidR="00100600" w:rsidRPr="00002527" w:rsidRDefault="00100600" w:rsidP="00100600">
      <w:pPr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b/>
          <w:sz w:val="28"/>
          <w:szCs w:val="28"/>
        </w:rPr>
        <w:t>1.3. Цели и задачи дисциплины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lastRenderedPageBreak/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0600" w:rsidRPr="00002527" w:rsidRDefault="00100600" w:rsidP="0000252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459F" w:rsidRPr="00002527" w:rsidRDefault="00BE459F" w:rsidP="00BE459F">
      <w:pPr>
        <w:rPr>
          <w:rFonts w:ascii="Times New Roman" w:hAnsi="Times New Roman" w:cs="Times New Roman"/>
          <w:b/>
          <w:sz w:val="28"/>
          <w:szCs w:val="28"/>
        </w:rPr>
      </w:pPr>
      <w:r w:rsidRPr="00002527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</w:t>
      </w:r>
    </w:p>
    <w:p w:rsidR="00BE459F" w:rsidRPr="00002527" w:rsidRDefault="00BE459F" w:rsidP="00BE459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2527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BE459F" w:rsidRPr="00002527" w:rsidRDefault="00BE459F" w:rsidP="00BE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2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E459F" w:rsidRPr="00002527" w:rsidRDefault="00BE459F" w:rsidP="00BE459F">
      <w:pPr>
        <w:pStyle w:val="af1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b/>
          <w:sz w:val="28"/>
          <w:szCs w:val="28"/>
        </w:rPr>
        <w:t>личностных: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эстетическое отношение к миру; 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E459F" w:rsidRPr="00002527" w:rsidRDefault="00BE459F" w:rsidP="0000252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:rsidR="00BE459F" w:rsidRPr="00002527" w:rsidRDefault="00BE459F" w:rsidP="00002527">
      <w:pPr>
        <w:ind w:left="710" w:hanging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27">
        <w:rPr>
          <w:rFonts w:ascii="Times New Roman" w:hAnsi="Times New Roman" w:cs="Times New Roman"/>
          <w:b/>
          <w:sz w:val="28"/>
          <w:szCs w:val="28"/>
        </w:rPr>
        <w:t>• метапредметных:</w:t>
      </w:r>
    </w:p>
    <w:p w:rsidR="00BE459F" w:rsidRPr="00002527" w:rsidRDefault="00BE459F" w:rsidP="00002527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E459F" w:rsidRPr="00002527" w:rsidRDefault="00BE459F" w:rsidP="00002527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E459F" w:rsidRPr="00002527" w:rsidRDefault="00BE459F" w:rsidP="00002527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E459F" w:rsidRPr="00002527" w:rsidRDefault="00BE459F" w:rsidP="00002527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E459F" w:rsidRPr="00002527" w:rsidRDefault="00BE459F" w:rsidP="00002527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b/>
          <w:sz w:val="28"/>
          <w:szCs w:val="28"/>
        </w:rPr>
        <w:t xml:space="preserve">• предметных: 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сформированность навыков различных видов анализа литературных произведений;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E459F" w:rsidRPr="00002527" w:rsidRDefault="00BE459F" w:rsidP="00002527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002527">
        <w:rPr>
          <w:rFonts w:ascii="Times New Roman" w:hAnsi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002527" w:rsidRPr="003A0D74" w:rsidRDefault="00002527" w:rsidP="00002527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8"/>
          <w:szCs w:val="28"/>
        </w:rPr>
      </w:pPr>
      <w:r w:rsidRPr="003A0D74">
        <w:rPr>
          <w:rStyle w:val="FontStyle48"/>
          <w:b/>
          <w:sz w:val="28"/>
          <w:szCs w:val="28"/>
        </w:rPr>
        <w:t xml:space="preserve">Выпускник, освоивший ОПОП СПО, должен обладать </w:t>
      </w:r>
      <w:r w:rsidRPr="003A0D74">
        <w:rPr>
          <w:rStyle w:val="FontStyle49"/>
          <w:b w:val="0"/>
          <w:sz w:val="28"/>
          <w:szCs w:val="28"/>
        </w:rPr>
        <w:t xml:space="preserve">общими компетенциями, </w:t>
      </w:r>
      <w:r w:rsidRPr="003A0D74">
        <w:rPr>
          <w:rStyle w:val="FontStyle48"/>
          <w:b/>
          <w:sz w:val="28"/>
          <w:szCs w:val="28"/>
        </w:rPr>
        <w:t>включающими в себя способность: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 xml:space="preserve">ОК1. Выбирать способы решения задач профессиональной деятельности </w:t>
      </w:r>
      <w:r w:rsidRPr="003A0D74">
        <w:rPr>
          <w:rStyle w:val="FontStyle48"/>
          <w:sz w:val="28"/>
          <w:szCs w:val="28"/>
          <w:lang w:eastAsia="en-US"/>
        </w:rPr>
        <w:lastRenderedPageBreak/>
        <w:t>применительно к различным контекстам;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ОК3. Планировать и реализовывать собственное профессиональное и личностное развитие;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ОК9. Использовать информационные технологии в профессиональной деятельности;</w:t>
      </w:r>
    </w:p>
    <w:p w:rsidR="00002527" w:rsidRPr="003A0D74" w:rsidRDefault="00002527" w:rsidP="00002527">
      <w:pPr>
        <w:pStyle w:val="Style11"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ОК10. Пользоваться профессиональной документацией на государственном и иностранном языках;</w:t>
      </w:r>
    </w:p>
    <w:p w:rsidR="00002527" w:rsidRPr="003A0D74" w:rsidRDefault="00002527" w:rsidP="00002527">
      <w:pPr>
        <w:pStyle w:val="Style11"/>
        <w:widowControl/>
        <w:spacing w:line="240" w:lineRule="auto"/>
        <w:ind w:left="709" w:right="10" w:firstLine="0"/>
        <w:rPr>
          <w:rStyle w:val="FontStyle48"/>
          <w:sz w:val="28"/>
          <w:szCs w:val="28"/>
          <w:lang w:eastAsia="en-US"/>
        </w:rPr>
      </w:pPr>
      <w:r w:rsidRPr="003A0D74">
        <w:rPr>
          <w:rStyle w:val="FontStyle48"/>
          <w:sz w:val="28"/>
          <w:szCs w:val="28"/>
          <w:lang w:eastAsia="en-US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104260" w:rsidRDefault="00104260" w:rsidP="00002527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8"/>
          <w:szCs w:val="28"/>
        </w:rPr>
      </w:pPr>
    </w:p>
    <w:p w:rsidR="000739B1" w:rsidRPr="000739B1" w:rsidRDefault="00BE459F" w:rsidP="000739B1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39B1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</w:t>
      </w:r>
    </w:p>
    <w:p w:rsidR="00BE459F" w:rsidRPr="000739B1" w:rsidRDefault="000739B1" w:rsidP="000739B1">
      <w:pPr>
        <w:pStyle w:val="af1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0739B1">
        <w:rPr>
          <w:rFonts w:ascii="Times New Roman" w:hAnsi="Times New Roman"/>
          <w:b/>
          <w:sz w:val="28"/>
          <w:szCs w:val="28"/>
        </w:rPr>
        <w:t xml:space="preserve"> ОДБ. 02 </w:t>
      </w:r>
      <w:r w:rsidR="00190295" w:rsidRPr="000739B1">
        <w:rPr>
          <w:rFonts w:ascii="Times New Roman" w:hAnsi="Times New Roman"/>
          <w:b/>
          <w:sz w:val="28"/>
          <w:szCs w:val="28"/>
        </w:rPr>
        <w:t>«Л</w:t>
      </w:r>
      <w:bookmarkStart w:id="0" w:name="_GoBack"/>
      <w:bookmarkEnd w:id="0"/>
      <w:r w:rsidR="00BE459F" w:rsidRPr="000739B1">
        <w:rPr>
          <w:rFonts w:ascii="Times New Roman" w:hAnsi="Times New Roman"/>
          <w:b/>
          <w:sz w:val="28"/>
          <w:szCs w:val="28"/>
        </w:rPr>
        <w:t>итература»: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50"/>
        <w:gridCol w:w="2237"/>
        <w:gridCol w:w="2085"/>
        <w:gridCol w:w="1908"/>
      </w:tblGrid>
      <w:tr w:rsidR="00BE459F" w:rsidRPr="00251565" w:rsidTr="00BC3A6B">
        <w:trPr>
          <w:trHeight w:val="437"/>
        </w:trPr>
        <w:tc>
          <w:tcPr>
            <w:tcW w:w="1949" w:type="dxa"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4"/>
          </w:tcPr>
          <w:p w:rsidR="00BE459F" w:rsidRPr="00251565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BE459F" w:rsidRPr="00251565" w:rsidTr="00BC3A6B">
        <w:trPr>
          <w:trHeight w:val="253"/>
        </w:trPr>
        <w:tc>
          <w:tcPr>
            <w:tcW w:w="1949" w:type="dxa"/>
            <w:vMerge w:val="restart"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E459F" w:rsidRPr="00251565" w:rsidRDefault="000739B1" w:rsidP="00073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237" w:type="dxa"/>
            <w:vMerge w:val="restart"/>
            <w:vAlign w:val="center"/>
          </w:tcPr>
          <w:p w:rsidR="00BE459F" w:rsidRPr="00251565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93" w:type="dxa"/>
            <w:gridSpan w:val="2"/>
            <w:vAlign w:val="center"/>
          </w:tcPr>
          <w:p w:rsidR="00BE459F" w:rsidRPr="00251565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BE459F" w:rsidRPr="00251565" w:rsidTr="00BC3A6B">
        <w:trPr>
          <w:trHeight w:val="1402"/>
        </w:trPr>
        <w:tc>
          <w:tcPr>
            <w:tcW w:w="1949" w:type="dxa"/>
            <w:vMerge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E459F" w:rsidRPr="00251565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BE459F" w:rsidRPr="00251565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E459F" w:rsidRPr="00251565" w:rsidRDefault="000739B1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08" w:type="dxa"/>
          </w:tcPr>
          <w:p w:rsidR="00BE459F" w:rsidRPr="00251565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BE459F" w:rsidRPr="00251565" w:rsidTr="00BC3A6B">
        <w:trPr>
          <w:trHeight w:val="437"/>
        </w:trPr>
        <w:tc>
          <w:tcPr>
            <w:tcW w:w="1949" w:type="dxa"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BE459F" w:rsidRPr="00251565" w:rsidRDefault="00002527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37" w:type="dxa"/>
          </w:tcPr>
          <w:p w:rsidR="00BE459F" w:rsidRPr="00251565" w:rsidRDefault="003D51BB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E459F" w:rsidRPr="00251565" w:rsidRDefault="00002527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08" w:type="dxa"/>
          </w:tcPr>
          <w:p w:rsidR="00BE459F" w:rsidRPr="003D51BB" w:rsidRDefault="003D51BB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59F" w:rsidRPr="00251565" w:rsidTr="00BC3A6B">
        <w:trPr>
          <w:trHeight w:val="437"/>
        </w:trPr>
        <w:tc>
          <w:tcPr>
            <w:tcW w:w="1949" w:type="dxa"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семестр</w:t>
            </w:r>
          </w:p>
        </w:tc>
        <w:tc>
          <w:tcPr>
            <w:tcW w:w="1950" w:type="dxa"/>
          </w:tcPr>
          <w:p w:rsidR="00BE459F" w:rsidRPr="00251565" w:rsidRDefault="00002527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BE459F" w:rsidRPr="00251565" w:rsidRDefault="003D51BB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E459F" w:rsidRPr="00251565" w:rsidRDefault="00002527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A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E459F" w:rsidRPr="003D51BB" w:rsidRDefault="003D51BB" w:rsidP="007E35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459F" w:rsidRPr="00251565" w:rsidTr="00BC3A6B">
        <w:trPr>
          <w:trHeight w:val="426"/>
        </w:trPr>
        <w:tc>
          <w:tcPr>
            <w:tcW w:w="1949" w:type="dxa"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семестр</w:t>
            </w:r>
          </w:p>
        </w:tc>
        <w:tc>
          <w:tcPr>
            <w:tcW w:w="1950" w:type="dxa"/>
          </w:tcPr>
          <w:p w:rsidR="00BE459F" w:rsidRPr="00251565" w:rsidRDefault="003D51BB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37" w:type="dxa"/>
          </w:tcPr>
          <w:p w:rsidR="00BE459F" w:rsidRPr="00251565" w:rsidRDefault="003D51BB" w:rsidP="003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E459F" w:rsidRPr="00251565" w:rsidRDefault="003D51BB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08" w:type="dxa"/>
          </w:tcPr>
          <w:p w:rsidR="00BE459F" w:rsidRPr="003D51BB" w:rsidRDefault="003D51BB" w:rsidP="007E35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459F" w:rsidRPr="00251565" w:rsidTr="00BC3A6B">
        <w:trPr>
          <w:trHeight w:val="449"/>
        </w:trPr>
        <w:tc>
          <w:tcPr>
            <w:tcW w:w="1949" w:type="dxa"/>
          </w:tcPr>
          <w:p w:rsidR="00BE459F" w:rsidRPr="00251565" w:rsidRDefault="00BE459F" w:rsidP="007E35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15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BE459F" w:rsidRPr="003D51BB" w:rsidRDefault="00002527" w:rsidP="007E35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2237" w:type="dxa"/>
          </w:tcPr>
          <w:p w:rsidR="00BE459F" w:rsidRPr="003D51BB" w:rsidRDefault="003D51BB" w:rsidP="007E35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1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E459F" w:rsidRPr="003D51BB" w:rsidRDefault="00002527" w:rsidP="007E35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1908" w:type="dxa"/>
          </w:tcPr>
          <w:p w:rsidR="00BE459F" w:rsidRPr="003D51BB" w:rsidRDefault="003D51BB" w:rsidP="007E35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1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BE459F" w:rsidRPr="00BE459F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59F" w:rsidRPr="00BE459F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BE459F" w:rsidRPr="00BE459F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BE459F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BE459F" w:rsidRPr="00BE459F" w:rsidRDefault="00BE459F" w:rsidP="002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F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E459F" w:rsidRPr="00683A1E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1E">
        <w:rPr>
          <w:rFonts w:ascii="Times New Roman" w:hAnsi="Times New Roman" w:cs="Times New Roman"/>
          <w:b/>
          <w:sz w:val="24"/>
          <w:szCs w:val="24"/>
        </w:rPr>
        <w:t>2.2. Объем учебной дисциплины и виды учебной</w:t>
      </w:r>
      <w:r w:rsidR="00F133D4">
        <w:rPr>
          <w:rFonts w:ascii="Times New Roman" w:hAnsi="Times New Roman" w:cs="Times New Roman"/>
          <w:b/>
          <w:sz w:val="24"/>
          <w:szCs w:val="24"/>
        </w:rPr>
        <w:t xml:space="preserve"> работы дисциплины Л</w:t>
      </w:r>
      <w:r w:rsidRPr="00683A1E">
        <w:rPr>
          <w:rFonts w:ascii="Times New Roman" w:hAnsi="Times New Roman" w:cs="Times New Roman"/>
          <w:b/>
          <w:sz w:val="24"/>
          <w:szCs w:val="24"/>
        </w:rPr>
        <w:t>итература</w:t>
      </w: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985"/>
        <w:gridCol w:w="1842"/>
      </w:tblGrid>
      <w:tr w:rsidR="00BE459F" w:rsidRPr="00683A1E" w:rsidTr="007E357C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BE459F" w:rsidRPr="00683A1E" w:rsidRDefault="00BE459F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E459F" w:rsidRPr="00683A1E" w:rsidRDefault="00BE459F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BC3A6B" w:rsidRPr="00683A1E" w:rsidTr="00BC3A6B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gridSpan w:val="2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курс</w:t>
            </w:r>
          </w:p>
        </w:tc>
      </w:tr>
      <w:tr w:rsidR="00BC3A6B" w:rsidRPr="00683A1E" w:rsidTr="00241CA8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семестр</w:t>
            </w: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семестр</w:t>
            </w:r>
          </w:p>
        </w:tc>
      </w:tr>
      <w:tr w:rsidR="00BC3A6B" w:rsidRPr="00683A1E" w:rsidTr="00241CA8">
        <w:trPr>
          <w:trHeight w:val="285"/>
        </w:trPr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694A5D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</w:t>
            </w:r>
            <w:r w:rsidR="00BC3A6B" w:rsidRPr="0068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нагрузка 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002527" w:rsidP="000025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BC3A6B" w:rsidRPr="00B96864" w:rsidRDefault="00002527" w:rsidP="007E357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C3A6B" w:rsidRPr="00B96864" w:rsidRDefault="003D51BB" w:rsidP="007E357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118</w:t>
            </w: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курсовая работа (проект) (</w:t>
            </w:r>
            <w:r w:rsidRPr="00683A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BC3A6B" w:rsidRPr="00B96864" w:rsidRDefault="003D51BB" w:rsidP="00BC3A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3D5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3A6B" w:rsidRPr="00B96864" w:rsidRDefault="003D51BB" w:rsidP="007E357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C3A6B" w:rsidRPr="00B96864" w:rsidRDefault="003D51BB" w:rsidP="007E357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25156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7E357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683A1E" w:rsidRDefault="00BC3A6B" w:rsidP="007E357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A6B" w:rsidRPr="00683A1E" w:rsidTr="00241CA8">
        <w:tc>
          <w:tcPr>
            <w:tcW w:w="5386" w:type="dxa"/>
            <w:shd w:val="clear" w:color="auto" w:fill="auto"/>
          </w:tcPr>
          <w:p w:rsidR="00BC3A6B" w:rsidRPr="00683A1E" w:rsidRDefault="00BC3A6B" w:rsidP="0086133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BC3A6B" w:rsidRPr="00086A52" w:rsidRDefault="00BC3A6B" w:rsidP="0086133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6A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форме </w:t>
            </w:r>
            <w:r w:rsidR="00861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1276" w:type="dxa"/>
            <w:shd w:val="clear" w:color="auto" w:fill="auto"/>
          </w:tcPr>
          <w:p w:rsidR="00BC3A6B" w:rsidRPr="00F133D4" w:rsidRDefault="00BC3A6B" w:rsidP="007E35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6B" w:rsidRPr="00F133D4" w:rsidRDefault="00BC3A6B" w:rsidP="007E357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A6B" w:rsidRPr="00F133D4" w:rsidRDefault="00BC3A6B" w:rsidP="007E357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BE459F" w:rsidRPr="00BE459F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  <w:sectPr w:rsidR="00BE459F" w:rsidRPr="00BE459F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BE4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 Тематический план и содержание учебной дисциплины </w:t>
      </w:r>
      <w:r w:rsidR="00861330">
        <w:rPr>
          <w:rFonts w:ascii="Times New Roman" w:hAnsi="Times New Roman" w:cs="Times New Roman"/>
          <w:b/>
          <w:sz w:val="28"/>
          <w:szCs w:val="28"/>
        </w:rPr>
        <w:t xml:space="preserve"> ОДБ.02 </w:t>
      </w:r>
      <w:r w:rsidRPr="00BE459F">
        <w:rPr>
          <w:rFonts w:ascii="Times New Roman" w:hAnsi="Times New Roman" w:cs="Times New Roman"/>
          <w:b/>
          <w:sz w:val="28"/>
          <w:szCs w:val="28"/>
        </w:rPr>
        <w:t>«</w:t>
      </w:r>
      <w:r w:rsidR="00002527">
        <w:rPr>
          <w:rFonts w:ascii="Times New Roman" w:hAnsi="Times New Roman" w:cs="Times New Roman"/>
          <w:b/>
          <w:sz w:val="28"/>
          <w:szCs w:val="28"/>
        </w:rPr>
        <w:t>Л</w:t>
      </w:r>
      <w:r w:rsidRPr="00BE459F">
        <w:rPr>
          <w:rFonts w:ascii="Times New Roman" w:hAnsi="Times New Roman" w:cs="Times New Roman"/>
          <w:b/>
          <w:sz w:val="28"/>
          <w:szCs w:val="28"/>
        </w:rPr>
        <w:t>итература»</w:t>
      </w:r>
    </w:p>
    <w:p w:rsidR="00C30FC9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2947"/>
        <w:gridCol w:w="5517"/>
        <w:gridCol w:w="711"/>
        <w:gridCol w:w="721"/>
        <w:gridCol w:w="724"/>
        <w:gridCol w:w="714"/>
        <w:gridCol w:w="1428"/>
        <w:gridCol w:w="850"/>
        <w:gridCol w:w="724"/>
        <w:gridCol w:w="976"/>
      </w:tblGrid>
      <w:tr w:rsidR="009E60F0" w:rsidRPr="00BE459F" w:rsidTr="00013513">
        <w:trPr>
          <w:cantSplit/>
          <w:trHeight w:val="1134"/>
        </w:trPr>
        <w:tc>
          <w:tcPr>
            <w:tcW w:w="262" w:type="pct"/>
            <w:vMerge w:val="restart"/>
            <w:textDirection w:val="btLr"/>
            <w:vAlign w:val="center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7" w:type="pct"/>
            <w:vMerge w:val="restart"/>
            <w:shd w:val="clear" w:color="auto" w:fill="auto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88" w:type="pct"/>
            <w:gridSpan w:val="4"/>
            <w:shd w:val="clear" w:color="auto" w:fill="auto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42" w:type="pct"/>
            <w:vMerge w:val="restart"/>
            <w:shd w:val="clear" w:color="auto" w:fill="auto"/>
            <w:textDirection w:val="btLr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60F0" w:rsidRPr="00BE459F" w:rsidTr="00013513">
        <w:trPr>
          <w:cantSplit/>
          <w:trHeight w:val="1134"/>
        </w:trPr>
        <w:tc>
          <w:tcPr>
            <w:tcW w:w="262" w:type="pct"/>
            <w:vMerge/>
            <w:textDirection w:val="btLr"/>
            <w:vAlign w:val="center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</w:tcPr>
          <w:p w:rsidR="00C30FC9" w:rsidRPr="00683A1E" w:rsidRDefault="00861330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C30FC9" w:rsidRPr="00683A1E" w:rsidRDefault="003A2411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взаимодействовании с преподавателем</w:t>
            </w:r>
          </w:p>
        </w:tc>
        <w:tc>
          <w:tcPr>
            <w:tcW w:w="442" w:type="pct"/>
            <w:vMerge/>
            <w:shd w:val="clear" w:color="auto" w:fill="auto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C30FC9" w:rsidRPr="00683A1E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02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rPr>
          <w:cantSplit/>
          <w:trHeight w:val="1881"/>
        </w:trPr>
        <w:tc>
          <w:tcPr>
            <w:tcW w:w="262" w:type="pct"/>
            <w:vMerge/>
            <w:textDirection w:val="btLr"/>
            <w:vAlign w:val="center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Merge/>
            <w:shd w:val="clear" w:color="auto" w:fill="auto"/>
            <w:textDirection w:val="btLr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C30FC9" w:rsidRPr="00683A1E" w:rsidRDefault="003A2411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C30FC9" w:rsidRPr="00B96864" w:rsidRDefault="00C30FC9" w:rsidP="00F578BF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A2411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42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C30FC9" w:rsidRPr="00BE459F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251565" w:rsidTr="00013513">
        <w:tc>
          <w:tcPr>
            <w:tcW w:w="262" w:type="pct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:rsidR="00C30FC9" w:rsidRPr="00251565" w:rsidRDefault="00C30FC9" w:rsidP="00F578B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020" w:rsidRPr="00BE459F" w:rsidTr="00013513">
        <w:tc>
          <w:tcPr>
            <w:tcW w:w="2881" w:type="pct"/>
            <w:gridSpan w:val="3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курс.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83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220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</w:tcPr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3020" w:rsidRPr="00BE459F" w:rsidTr="00013513">
        <w:tc>
          <w:tcPr>
            <w:tcW w:w="2881" w:type="pct"/>
            <w:gridSpan w:val="3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8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68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8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(15ч.)</w:t>
            </w:r>
          </w:p>
        </w:tc>
        <w:tc>
          <w:tcPr>
            <w:tcW w:w="220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683A1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2D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D5AB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 первой половины XIX века.</w:t>
            </w:r>
          </w:p>
        </w:tc>
        <w:tc>
          <w:tcPr>
            <w:tcW w:w="1707" w:type="pct"/>
            <w:shd w:val="clear" w:color="auto" w:fill="auto"/>
          </w:tcPr>
          <w:p w:rsidR="001E11A6" w:rsidRPr="00282632" w:rsidRDefault="001E11A6" w:rsidP="001E11A6">
            <w:pPr>
              <w:spacing w:after="0"/>
              <w:rPr>
                <w:color w:val="FF0000"/>
              </w:rPr>
            </w:pPr>
            <w:r w:rsidRPr="00996309">
              <w:rPr>
                <w:rFonts w:ascii="Times New Roman" w:hAnsi="Times New Roman" w:cs="Times New Roman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Значение литературы при освоении специальностей СПО.</w:t>
            </w:r>
            <w:r w:rsidR="009E60F0" w:rsidRPr="00683A1E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Романтизм. Особенности русского романтизма. Литературные общества и кружки. Зарождение русской литературной критики. Становление реализма в русской </w:t>
            </w:r>
            <w:r w:rsidR="009E60F0" w:rsidRPr="006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литературе. Русское искусство.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1A6" w:rsidRPr="00BE459F" w:rsidRDefault="001E11A6" w:rsidP="001E1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  <w:vMerge w:val="restart"/>
          </w:tcPr>
          <w:p w:rsidR="009E60F0" w:rsidRPr="002D5ABE" w:rsidRDefault="009E60F0" w:rsidP="009E60F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9E60F0" w:rsidRPr="002D5ABE" w:rsidRDefault="009E60F0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А.С. Пушкин. Жизнь, творчество, личность..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9E60F0" w:rsidRPr="00282632" w:rsidRDefault="009E60F0" w:rsidP="009E60F0">
            <w:pPr>
              <w:pStyle w:val="a9"/>
              <w:spacing w:after="0"/>
              <w:rPr>
                <w:color w:val="FF0000"/>
              </w:rPr>
            </w:pPr>
            <w:r w:rsidRPr="008968F1">
              <w:rPr>
                <w:sz w:val="24"/>
                <w:szCs w:val="24"/>
              </w:rPr>
              <w:t xml:space="preserve"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 С. Пушкина в критике и литературоведении. Жизнь произведений Пушкина в других видах искусства. «Чувства добрые» в лирике А. С. Пушкина: мечты о «вольности святой». Душевное благородство и гармоничность в выражении любовного чувства. </w:t>
            </w:r>
          </w:p>
          <w:p w:rsidR="009E60F0" w:rsidRPr="00282632" w:rsidRDefault="009E60F0" w:rsidP="001E11A6">
            <w:pPr>
              <w:tabs>
                <w:tab w:val="left" w:pos="1635"/>
              </w:tabs>
              <w:spacing w:after="0"/>
              <w:rPr>
                <w:color w:val="FF0000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 Л4 Л6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Л1Л2Л5</w:t>
            </w:r>
          </w:p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 П1 П2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М1 П1 П2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П7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C3A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  <w:vMerge w:val="restart"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М.Ю.Лермонтов. Жизнь. Личность. Творчество.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9E60F0" w:rsidRPr="00BD7F57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жизненный путь М. 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 Тема одиночества в лирике Лермонтова. Поэт и общество. Трагизм любовной лирики Лермонтова. Стихотворения: «Дума», «Нет, я не Байрон, я другой…», «Молитва» («Я, Матерь Божия, ныне с молитвою…»), «Молитва» («В минуту жизни трудную…»), «К*», («Печаль в моих песнях, но что за нужда…»), «Поэт» («Отделкой золотой блистает мой кинжал…»), «Журналист, Читатель и Писатель», «Как часто пестрою толпою окружен…», «Валерик», «Родина», «Прощай, немытая Россия…», «Сон», «И скучно, и грустно!», «Выхожу один я на </w:t>
            </w:r>
            <w:r w:rsidRPr="00BD7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дорогу…». Поэма «Демон».</w:t>
            </w: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 Л4 Л6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Л2 Л5 М1 П1 П2 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Н.В. Гоголь. «Портрет». Композиция. Сюжет. Герои. Идейный замысел.</w:t>
            </w:r>
          </w:p>
        </w:tc>
        <w:tc>
          <w:tcPr>
            <w:tcW w:w="1707" w:type="pct"/>
            <w:shd w:val="clear" w:color="auto" w:fill="auto"/>
          </w:tcPr>
          <w:p w:rsidR="001E11A6" w:rsidRPr="00BD7F57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 В. Гоголя в русской литературе. Для чтения и изучения. «Портрет».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2D5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века.(72ч.)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русская литературы второй половины </w:t>
            </w:r>
            <w:r w:rsidRPr="002D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7" w:type="pct"/>
            <w:shd w:val="clear" w:color="auto" w:fill="auto"/>
          </w:tcPr>
          <w:p w:rsidR="001E11A6" w:rsidRPr="008277BD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7B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9E6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А.Н. Островский.. Жизнь, личность, творчество.</w:t>
            </w:r>
          </w:p>
        </w:tc>
        <w:tc>
          <w:tcPr>
            <w:tcW w:w="1707" w:type="pct"/>
            <w:shd w:val="clear" w:color="auto" w:fill="auto"/>
          </w:tcPr>
          <w:p w:rsidR="001E11A6" w:rsidRPr="008277BD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7B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. Социально-культурная новизна драматургии А. Н. Островского. Темы «горячего сердца» и «темного царства. </w:t>
            </w:r>
            <w:r w:rsidRPr="008277BD">
              <w:rPr>
                <w:sz w:val="24"/>
                <w:szCs w:val="24"/>
              </w:rPr>
              <w:t>Лариса и ее окружение.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12" w:type="pct"/>
            <w:shd w:val="clear" w:color="auto" w:fill="auto"/>
          </w:tcPr>
          <w:p w:rsidR="009E60F0" w:rsidRPr="002D5ABE" w:rsidRDefault="009E60F0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Драма «Гроза». Конфликт.</w:t>
            </w:r>
          </w:p>
        </w:tc>
        <w:tc>
          <w:tcPr>
            <w:tcW w:w="1707" w:type="pct"/>
            <w:shd w:val="clear" w:color="auto" w:fill="auto"/>
          </w:tcPr>
          <w:p w:rsidR="009E60F0" w:rsidRPr="00B61F3C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>Творческая история драмы. Жанровое своеобразие. Художественные особенности драмы. Самобытность замысла, оригинальность основного характера, сила трагической развязки в судьбе героев драмы. Символика грозы. Калинов и его обитатели. Роль персонажей второго ряда в пьесе.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</w:t>
            </w: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 Л5 П1 П2 П3 П6 П7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  <w:vMerge w:val="restart"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9E60F0" w:rsidRPr="002D5ABE" w:rsidRDefault="009E60F0" w:rsidP="001E11A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И.А. Гончаров. Жизнь, творчество. История </w:t>
            </w:r>
            <w:r w:rsidRPr="002D5A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романа «Обломов».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9E60F0" w:rsidRPr="00B61F3C" w:rsidRDefault="009E60F0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Жизненный путь и творческая биография И. А. Гончарова. Роль В. Г. Белинского в жизни И. А. </w:t>
            </w:r>
            <w:r w:rsidRPr="00B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Л3 М1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М3 П1 П2 П3 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pStyle w:val="a9"/>
              <w:spacing w:after="0" w:line="233" w:lineRule="auto"/>
              <w:rPr>
                <w:color w:val="FF0000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Л3 М1 П1 П2 П3 П6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rPr>
          <w:trHeight w:val="1995"/>
        </w:trPr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И.С. Тургенев. Жизнь, личность, творчество.</w:t>
            </w:r>
          </w:p>
        </w:tc>
        <w:tc>
          <w:tcPr>
            <w:tcW w:w="1707" w:type="pct"/>
            <w:shd w:val="clear" w:color="auto" w:fill="auto"/>
          </w:tcPr>
          <w:p w:rsidR="001E11A6" w:rsidRPr="00B61F3C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Типизация общественных явлений в романах И. С. Тургенева. Своеобразие художественной манеры Тургенева-романиста.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«Отцы и дети». Конфликт романа.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B61F3C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3C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романа. Отображение в романе общественно- политической обстановки 1860-х годов. Проблематика романа. Особенности композиции романа. Базаров в системе образов </w:t>
            </w:r>
            <w:r w:rsidRPr="00B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  <w:vMerge w:val="restart"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9E60F0" w:rsidRPr="002D5ABE" w:rsidRDefault="009E60F0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Образ Базарова. Нигилизм. Взгляды 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Базарова на искусство, природу, общество.</w:t>
            </w: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Л2 Л3 М1 П1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 П3 П7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ОК6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М1 П1 П2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F0" w:rsidRPr="00BE459F" w:rsidTr="00013513">
        <w:tc>
          <w:tcPr>
            <w:tcW w:w="262" w:type="pct"/>
            <w:vMerge/>
          </w:tcPr>
          <w:p w:rsidR="009E60F0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9E60F0" w:rsidRPr="002D5ABE" w:rsidRDefault="009E60F0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9E60F0" w:rsidRPr="00282632" w:rsidRDefault="009E60F0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Л3 Л5 М1 П1 П2 П6</w:t>
            </w:r>
          </w:p>
        </w:tc>
        <w:tc>
          <w:tcPr>
            <w:tcW w:w="263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4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9E60F0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Н.Г. Чернышевский.</w:t>
            </w:r>
          </w:p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Роман «Что делать?». Характеристика. Образы.</w:t>
            </w:r>
          </w:p>
        </w:tc>
        <w:tc>
          <w:tcPr>
            <w:tcW w:w="1707" w:type="pct"/>
            <w:shd w:val="clear" w:color="auto" w:fill="auto"/>
          </w:tcPr>
          <w:p w:rsidR="001E11A6" w:rsidRPr="002C41B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1BF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очерк жизни и творчества Н. Г. Чернышевского. Эстетические взгляды Чернышевского и их отражение в романе. Особенности жанра и композиции романа. Утопические идеи в романе.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Н.С. Лесков. Повесть – хроника «Очарованный странник». Тема трагической судьбы трагического русского человека.</w:t>
            </w:r>
          </w:p>
        </w:tc>
        <w:tc>
          <w:tcPr>
            <w:tcW w:w="1707" w:type="pct"/>
            <w:shd w:val="clear" w:color="auto" w:fill="auto"/>
          </w:tcPr>
          <w:p w:rsidR="001E11A6" w:rsidRPr="002C41BF" w:rsidRDefault="001E11A6" w:rsidP="001E11A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1BF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 Художественный мир писателя. Праведники Н. С. Лескова. Творчество Н. С. Лескова в 1870-е годы. Особенности композиции и жанра. Тема трагической судьбы талантливого русского человека. Смысл названия повести. Традиции житийной литературы в повести.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Л5 Л6 П7 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Сказки.</w:t>
            </w:r>
          </w:p>
        </w:tc>
        <w:tc>
          <w:tcPr>
            <w:tcW w:w="1707" w:type="pct"/>
            <w:shd w:val="clear" w:color="auto" w:fill="auto"/>
          </w:tcPr>
          <w:p w:rsidR="001E11A6" w:rsidRPr="0011691D" w:rsidRDefault="001E11A6" w:rsidP="001E11A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91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путь. Мировоззрение писателя. Жанровое своеобразие, тематика и проблематика сказок. Иносказательная образность сказок.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Л4 П4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города». Образы градоначальников.</w:t>
            </w:r>
          </w:p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1E11A6" w:rsidRPr="0011691D" w:rsidRDefault="001E11A6" w:rsidP="001E11A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91D">
              <w:rPr>
                <w:rFonts w:ascii="Times New Roman" w:hAnsi="Times New Roman" w:cs="Times New Roman"/>
                <w:sz w:val="24"/>
                <w:szCs w:val="24"/>
              </w:rPr>
              <w:t xml:space="preserve"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</w:t>
            </w:r>
            <w:r w:rsidRPr="0011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фантастики, гротеска, художественного иносказания. Эзопов язык.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Л4 П4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Ф.М. Достоевский. Жизнь, личность, творчество.</w:t>
            </w:r>
          </w:p>
        </w:tc>
        <w:tc>
          <w:tcPr>
            <w:tcW w:w="1707" w:type="pct"/>
            <w:shd w:val="clear" w:color="auto" w:fill="auto"/>
          </w:tcPr>
          <w:p w:rsidR="001E11A6" w:rsidRPr="006A4079" w:rsidRDefault="001E11A6" w:rsidP="001E11A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- петербуржский роман.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6A4079" w:rsidRDefault="001E11A6" w:rsidP="001E11A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>Своеобразие жанра. Особенности сюжета. Отображение русской действительности в романе. Социальная и нравственно-философская проблематика романа.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Петербург Достоевского. Библейские мотивы в произведении. Споры вокруг романа и его главного героя.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683A1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Бунт Раскольникова. Социальные и философские истоки бунта.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282632" w:rsidRDefault="001E11A6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1A6" w:rsidRPr="002D5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Л.Н. Толстой. Жизнь и творчество. Величие личности писателя.</w:t>
            </w:r>
          </w:p>
        </w:tc>
        <w:tc>
          <w:tcPr>
            <w:tcW w:w="1707" w:type="pct"/>
            <w:shd w:val="clear" w:color="auto" w:fill="auto"/>
          </w:tcPr>
          <w:p w:rsidR="001E11A6" w:rsidRPr="006A4079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биография. Духовные искания писателя.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«Война и мир». Роман – эпопея.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6A4079" w:rsidRDefault="001E11A6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4079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своеобразие романа. Особенности композиционной структуры романа. Художественные принципы Толстого в изображении русской действительности: </w:t>
            </w:r>
            <w:r w:rsidRPr="006A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Л4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Путь исканий Андрея Болконского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Л5 Л6 М1 П1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Путь исканий Пьера Безухова.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Истинная любовь и красота. Образ Наташи Ростовой.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0E4BA5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0E4BA5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Л1Л5Л6М1П1П2П7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0E4BA5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Патриотизм и героизм русского народа в Отечественной войне 1812года.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0E4BA5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0E4BA5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ОК1, ОК7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BB0" w:rsidRPr="00BE459F" w:rsidTr="00013513">
        <w:tc>
          <w:tcPr>
            <w:tcW w:w="262" w:type="pct"/>
          </w:tcPr>
          <w:p w:rsidR="00D90BB0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619" w:type="pct"/>
            <w:gridSpan w:val="2"/>
            <w:shd w:val="clear" w:color="auto" w:fill="auto"/>
          </w:tcPr>
          <w:p w:rsidR="00D90BB0" w:rsidRPr="00BE459F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0" w:type="pct"/>
            <w:shd w:val="clear" w:color="auto" w:fill="auto"/>
          </w:tcPr>
          <w:p w:rsidR="00D90BB0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D90BB0" w:rsidRPr="00BE459F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D90BB0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D90BB0" w:rsidRPr="00BE459F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D90BB0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D90BB0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D90BB0" w:rsidRPr="00BE459F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D90BB0" w:rsidRPr="00BE459F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А.П. Чехов. Жизнь, личность, творчество.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Default="001E11A6" w:rsidP="001E11A6">
            <w:pPr>
              <w:pStyle w:val="a9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из биографии. </w:t>
            </w:r>
            <w:r w:rsidRPr="00282A25">
              <w:rPr>
                <w:sz w:val="24"/>
                <w:szCs w:val="24"/>
              </w:rPr>
              <w:t>Своеобразие и всепроникающая сила чеховского творчества. Художественное совершенство рассказов</w:t>
            </w:r>
            <w:r>
              <w:rPr>
                <w:sz w:val="24"/>
                <w:szCs w:val="24"/>
              </w:rPr>
              <w:t>.</w:t>
            </w:r>
            <w:r w:rsidRPr="00282A25">
              <w:rPr>
                <w:sz w:val="24"/>
                <w:szCs w:val="24"/>
              </w:rPr>
              <w:t xml:space="preserve"> Новаторство. Периодизация творчества.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</w:t>
            </w:r>
          </w:p>
          <w:p w:rsidR="001E11A6" w:rsidRPr="00282A25" w:rsidRDefault="001E11A6" w:rsidP="001E11A6">
            <w:pPr>
              <w:pStyle w:val="a9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9E60F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Л5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«Ионыч». Крушение доктора Старцева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pStyle w:val="a9"/>
              <w:spacing w:after="0"/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Л2 М1 П1 П2 П4 П6 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2" w:type="pct"/>
            <w:shd w:val="clear" w:color="auto" w:fill="auto"/>
          </w:tcPr>
          <w:p w:rsidR="001E11A6" w:rsidRPr="00282A25" w:rsidRDefault="001E11A6" w:rsidP="001E11A6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Чехова. Проблема </w:t>
            </w:r>
            <w:r w:rsidRPr="002D5ABE">
              <w:rPr>
                <w:sz w:val="24"/>
                <w:szCs w:val="24"/>
              </w:rPr>
              <w:t xml:space="preserve">ответственности человека за свою жизнь. («Человек в футляре», «Крыжовник», «О </w:t>
            </w:r>
            <w:r w:rsidRPr="002D5ABE">
              <w:rPr>
                <w:sz w:val="24"/>
                <w:szCs w:val="24"/>
              </w:rPr>
              <w:lastRenderedPageBreak/>
              <w:t>любви»)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pStyle w:val="a9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Комедия «Вишнёвый сад». Старые владельцы сада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282A25" w:rsidRDefault="001E11A6" w:rsidP="001E11A6">
            <w:pPr>
              <w:pStyle w:val="31"/>
              <w:spacing w:after="0" w:line="276" w:lineRule="auto"/>
              <w:ind w:left="0"/>
              <w:rPr>
                <w:bCs/>
                <w:sz w:val="24"/>
                <w:szCs w:val="24"/>
              </w:rPr>
            </w:pPr>
            <w:r w:rsidRPr="00282A25">
              <w:rPr>
                <w:sz w:val="24"/>
                <w:szCs w:val="24"/>
              </w:rPr>
              <w:t>Драматургия А. П. Чехова и Московский Художественный театр. Театр Чехова — воплощение кризиса современного общества. Роль А.П.Чехова в мировой драматур</w:t>
            </w:r>
            <w:r>
              <w:rPr>
                <w:sz w:val="24"/>
                <w:szCs w:val="24"/>
              </w:rPr>
              <w:t xml:space="preserve">гии </w:t>
            </w:r>
            <w:r w:rsidRPr="00282A25">
              <w:rPr>
                <w:sz w:val="24"/>
                <w:szCs w:val="24"/>
              </w:rPr>
              <w:t xml:space="preserve"> театра.Комедия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Лопахин – новый хозяин?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«Вишнёвый сад»  – прощание с прошлым.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pStyle w:val="a9"/>
              <w:spacing w:after="0"/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0D0063" w:rsidRDefault="001E11A6" w:rsidP="001E11A6">
            <w:pPr>
              <w:pStyle w:val="a9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Поэзия второй половины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>века.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Ф.И.Тютчев. Поэт-философ. Певец русской природы.</w:t>
            </w:r>
          </w:p>
        </w:tc>
        <w:tc>
          <w:tcPr>
            <w:tcW w:w="1707" w:type="pct"/>
            <w:shd w:val="clear" w:color="auto" w:fill="auto"/>
          </w:tcPr>
          <w:p w:rsidR="001E11A6" w:rsidRPr="00894A9A" w:rsidRDefault="001E11A6" w:rsidP="001E11A6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</w:t>
            </w:r>
            <w:r w:rsidRPr="00894A9A">
              <w:rPr>
                <w:sz w:val="24"/>
                <w:szCs w:val="24"/>
              </w:rPr>
              <w:t>. Философская, общественно-политическая и любовная лирика. Художественные особенности лирики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Л4 Л6 М1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rPr>
          <w:trHeight w:val="1250"/>
        </w:trPr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Н.А. Некрасов. Жизнь, личность, творчество.</w:t>
            </w:r>
          </w:p>
        </w:tc>
        <w:tc>
          <w:tcPr>
            <w:tcW w:w="1707" w:type="pct"/>
            <w:shd w:val="clear" w:color="auto" w:fill="auto"/>
          </w:tcPr>
          <w:p w:rsidR="001E11A6" w:rsidRPr="00894A9A" w:rsidRDefault="001E11A6" w:rsidP="001E11A6">
            <w:pPr>
              <w:pStyle w:val="a9"/>
              <w:spacing w:after="0"/>
              <w:rPr>
                <w:sz w:val="24"/>
                <w:szCs w:val="24"/>
              </w:rPr>
            </w:pPr>
            <w:r w:rsidRPr="00894A9A">
              <w:rPr>
                <w:sz w:val="24"/>
                <w:szCs w:val="24"/>
              </w:rPr>
              <w:t xml:space="preserve">Гражданская позиция поэта. Журнал «Современник». Своеобразие тем, мотивов и образов поэзии Н. А. Некрасова 1840—1850-х и 1860—1870-х годов. Жанровое своеобразие лирики Некрасова. Любовная лирика. </w:t>
            </w:r>
            <w:r w:rsidR="00A83020" w:rsidRPr="002D5ABE">
              <w:rPr>
                <w:sz w:val="24"/>
                <w:szCs w:val="24"/>
              </w:rPr>
              <w:t>Многообразие крестьянских типов. Проблема счастья.</w:t>
            </w:r>
            <w:r w:rsidR="00A83020" w:rsidRPr="00894A9A">
              <w:rPr>
                <w:sz w:val="24"/>
                <w:szCs w:val="24"/>
              </w:rPr>
              <w:t xml:space="preserve"> Поэма «Кому 18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0D0063" w:rsidRDefault="001E11A6" w:rsidP="001E11A6">
            <w:pPr>
              <w:pStyle w:val="a9"/>
              <w:spacing w:after="0"/>
              <w:rPr>
                <w:b/>
              </w:rPr>
            </w:pPr>
            <w:r w:rsidRPr="000D0063">
              <w:rPr>
                <w:b/>
                <w:sz w:val="24"/>
                <w:szCs w:val="24"/>
              </w:rPr>
              <w:t xml:space="preserve">Литература </w:t>
            </w:r>
            <w:r w:rsidRPr="000D0063">
              <w:rPr>
                <w:b/>
                <w:sz w:val="24"/>
                <w:szCs w:val="24"/>
                <w:lang w:val="en-US"/>
              </w:rPr>
              <w:t xml:space="preserve">XX </w:t>
            </w:r>
            <w:r w:rsidRPr="000D0063">
              <w:rPr>
                <w:b/>
                <w:sz w:val="24"/>
                <w:szCs w:val="24"/>
              </w:rPr>
              <w:t>века.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1A6" w:rsidRPr="002D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видов искусства в начале  </w:t>
            </w:r>
            <w:r w:rsidRPr="002D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7" w:type="pct"/>
            <w:shd w:val="clear" w:color="auto" w:fill="auto"/>
          </w:tcPr>
          <w:p w:rsidR="001E11A6" w:rsidRPr="00941EEA" w:rsidRDefault="001E11A6" w:rsidP="001E11A6">
            <w:pPr>
              <w:pStyle w:val="a9"/>
              <w:spacing w:after="0"/>
              <w:rPr>
                <w:sz w:val="24"/>
                <w:szCs w:val="24"/>
              </w:rPr>
            </w:pPr>
            <w:r w:rsidRPr="00941EEA">
              <w:rPr>
                <w:sz w:val="24"/>
                <w:szCs w:val="24"/>
              </w:rPr>
              <w:lastRenderedPageBreak/>
              <w:t xml:space="preserve">Расцвет русской религиозно-философской мысли. Кризис гуманизма и религиозные искания в русской философии. Основные тенденции </w:t>
            </w:r>
            <w:r w:rsidRPr="00941EEA">
              <w:rPr>
                <w:sz w:val="24"/>
                <w:szCs w:val="24"/>
              </w:rPr>
              <w:lastRenderedPageBreak/>
              <w:t>развития прозы. Стилевая дифференциация. Дискуссия о кризисе реализма. Обращение к малым эпическим формам. Журналы сатирического направления («Сатирикон», «Новый Сатирикон»)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E11A6" w:rsidRPr="002D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А.И. Бунин. «Господин из Сан-Франциск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» осуждение бездуховности существования.</w:t>
            </w:r>
          </w:p>
        </w:tc>
        <w:tc>
          <w:tcPr>
            <w:tcW w:w="1707" w:type="pct"/>
            <w:shd w:val="clear" w:color="auto" w:fill="auto"/>
          </w:tcPr>
          <w:p w:rsidR="001E11A6" w:rsidRPr="00860C2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 Своеобразие поэтического мира. Философичность лирики Бунина. Поэтизация родной природы; мотивы деревенской и усадебной жизни. Особенности поэтики. «Живопись словом» — характерная особенность стиля. Судьбы мира и цивилизации в творчестве.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Тема любви («Чистый понедельник», Тёмные аллеи»)</w:t>
            </w:r>
          </w:p>
        </w:tc>
        <w:tc>
          <w:tcPr>
            <w:tcW w:w="1707" w:type="pct"/>
            <w:shd w:val="clear" w:color="auto" w:fill="auto"/>
          </w:tcPr>
          <w:p w:rsidR="001E11A6" w:rsidRPr="00860C2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E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характер. Общая характеристика цикла рассказов «Темные аллеи». Тема любви, новизна ее в сравнении с классической традицией.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М1 П1 П2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А.И. Куприн. «Гранатовый браслет». Любовь сильнее смерти.</w:t>
            </w:r>
          </w:p>
        </w:tc>
        <w:tc>
          <w:tcPr>
            <w:tcW w:w="1707" w:type="pct"/>
            <w:shd w:val="clear" w:color="auto" w:fill="auto"/>
          </w:tcPr>
          <w:p w:rsidR="001E11A6" w:rsidRPr="00860C2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2E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Трагизм любви в творчестве А. И. Куприна. Смысл названия повести, спор о сильной, бескорыстной любви, тема неравенства в повести.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М1 П1 П2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поэзии. Символизм, акмеизм, футуризм, новокрестьянская поэзия.</w:t>
            </w:r>
          </w:p>
        </w:tc>
        <w:tc>
          <w:tcPr>
            <w:tcW w:w="1707" w:type="pct"/>
            <w:shd w:val="clear" w:color="auto" w:fill="auto"/>
          </w:tcPr>
          <w:p w:rsidR="001E11A6" w:rsidRPr="002608AA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A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Идеологический и эстетический плюрализм эпохи. Модернизм как реакция на кризис реализма.  Формы ее разрешения в творчестве реалистов, символистов, акмеистов, футуристов. Серебряный век как своеобразный «русский ренессанс».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 – социально-философская драма. Критика действительности. Трагические судьбы 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«дна».</w:t>
            </w:r>
          </w:p>
        </w:tc>
        <w:tc>
          <w:tcPr>
            <w:tcW w:w="1707" w:type="pct"/>
            <w:shd w:val="clear" w:color="auto" w:fill="auto"/>
          </w:tcPr>
          <w:p w:rsidR="001E11A6" w:rsidRPr="002608AA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биографии. М.Горького как ранний образец социалистического реализма. Авторская позиция и способ ее воплощения. Изображение правды жизни в пьесе и ее философский смысл. Спор о назначении человека. Авторская позиция и </w:t>
            </w:r>
            <w:r w:rsidRPr="0026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ее выражения. Новаторство Горького-драматурга.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Л4 М1 М3 П1 П2 П6 </w:t>
            </w:r>
          </w:p>
        </w:tc>
        <w:tc>
          <w:tcPr>
            <w:tcW w:w="263" w:type="pct"/>
            <w:shd w:val="clear" w:color="auto" w:fill="auto"/>
          </w:tcPr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A83020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pStyle w:val="a9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2D5ABE">
              <w:rPr>
                <w:sz w:val="24"/>
                <w:szCs w:val="24"/>
              </w:rPr>
              <w:t>А.А. Блок. Лирика. Тема Родины.</w:t>
            </w:r>
          </w:p>
        </w:tc>
        <w:tc>
          <w:tcPr>
            <w:tcW w:w="1707" w:type="pct"/>
            <w:shd w:val="clear" w:color="auto" w:fill="auto"/>
          </w:tcPr>
          <w:p w:rsidR="001E11A6" w:rsidRPr="002608AA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Тема исторического прошлого в лирике Блока. Тревога за судьбу России в лирике.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М3 П1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Поэма «Двенадцать». Сюжет поэмы и её герои».</w:t>
            </w:r>
          </w:p>
        </w:tc>
        <w:tc>
          <w:tcPr>
            <w:tcW w:w="1707" w:type="pct"/>
            <w:shd w:val="clear" w:color="auto" w:fill="auto"/>
          </w:tcPr>
          <w:p w:rsidR="001E11A6" w:rsidRPr="002608AA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A">
              <w:rPr>
                <w:rFonts w:ascii="Times New Roman" w:hAnsi="Times New Roman" w:cs="Times New Roman"/>
                <w:sz w:val="24"/>
                <w:szCs w:val="24"/>
              </w:rPr>
              <w:t>Сложность восприятия Блоком социального характера революции. Сюжет поэмы и ее герои. Композиция, лексика, ритмика, интонационное разнообразие поэмы.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 М1 П1 П2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1920х годов.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1920х годов.</w:t>
            </w:r>
          </w:p>
        </w:tc>
        <w:tc>
          <w:tcPr>
            <w:tcW w:w="1707" w:type="pct"/>
            <w:shd w:val="clear" w:color="auto" w:fill="auto"/>
          </w:tcPr>
          <w:p w:rsidR="001E11A6" w:rsidRPr="007A0B98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B98">
              <w:rPr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культуры. Литературные группировки и журналы. Эксперименты со словом в поисках поэтического языка новой эпохи.  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9E60F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 Маяковский.  Жизнь, творчество, личность.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DC0C1D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C1D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Характер и личность автора в стихах о любви. Сатира Маяковского. Тема поэта и поэзии. Новаторство поэзии Маяковского. Образ поэта-гражданина.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9E60F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«Я – поэт. Этим и интересен.» 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645A75" w:rsidRDefault="001E11A6" w:rsidP="001E11A6">
            <w:pPr>
              <w:spacing w:after="0"/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П1 П2  П4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rPr>
          <w:trHeight w:val="1352"/>
        </w:trPr>
        <w:tc>
          <w:tcPr>
            <w:tcW w:w="262" w:type="pct"/>
          </w:tcPr>
          <w:p w:rsidR="001E11A6" w:rsidRPr="002D5ABE" w:rsidRDefault="00A83020" w:rsidP="009E60F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Маяковский и революция. Любовная лирика.</w:t>
            </w:r>
          </w:p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auto"/>
          </w:tcPr>
          <w:p w:rsidR="001E11A6" w:rsidRPr="00645A75" w:rsidRDefault="001E11A6" w:rsidP="001E11A6">
            <w:pPr>
              <w:spacing w:after="0"/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М2 П1 П2 П4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С.А. Есенин. Жизнь, творчество, личность. Трагическая судьба.</w:t>
            </w:r>
          </w:p>
        </w:tc>
        <w:tc>
          <w:tcPr>
            <w:tcW w:w="1707" w:type="pct"/>
            <w:shd w:val="clear" w:color="auto" w:fill="auto"/>
          </w:tcPr>
          <w:p w:rsidR="001E11A6" w:rsidRPr="00396D54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4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Поэтизация русской природы, русской деревни. Поэма «Анна Снегина» — поэма о судьбе человека и Родины. Лирическое и эпическое в поэме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«Чувство Родины». Любовь и сострадание ко 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всему живому. </w:t>
            </w:r>
          </w:p>
        </w:tc>
        <w:tc>
          <w:tcPr>
            <w:tcW w:w="1707" w:type="pct"/>
            <w:shd w:val="clear" w:color="auto" w:fill="auto"/>
          </w:tcPr>
          <w:p w:rsidR="001E11A6" w:rsidRPr="00396D54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своеобразие творчества Есенина: глубокий лиризм, необычайная образность, </w:t>
            </w:r>
            <w:r w:rsidRPr="003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зрительность впечатлений, цветопись, принцип пейзажной живописи, народно-песенная основа стихов. Развитие темы родины как выражение любви к России.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Л5 Л6 М1 П1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Любовная лирика.</w:t>
            </w: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>Динамика развития темы.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Фадеев.  «Разгром»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. Проблема человека и революции.</w:t>
            </w: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Гуманистическая направленность романа. Долг и преданность идее. Проблема человека и революции. Полемика вокруг романа.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1930х – начала 1940х годов.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2" w:type="pct"/>
            <w:shd w:val="clear" w:color="auto" w:fill="auto"/>
          </w:tcPr>
          <w:p w:rsidR="001E11A6" w:rsidRPr="00C813C0" w:rsidRDefault="001E11A6" w:rsidP="001E11A6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1930х – начала 1940х годов.</w:t>
            </w: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spacing w:after="0"/>
              <w:rPr>
                <w:rFonts w:ascii="Times New Roman" w:hAnsi="Times New Roman" w:cs="Times New Roman"/>
              </w:rPr>
            </w:pPr>
            <w:r w:rsidRPr="00F5561A">
              <w:rPr>
                <w:rFonts w:ascii="Times New Roman" w:hAnsi="Times New Roman" w:cs="Times New Roman"/>
              </w:rPr>
              <w:t xml:space="preserve">Становление новой культуры. Поворот к патриотизму в середине. Первый съезд советских писателей и его значение. Социалистический реализм как новый художественный метод. Противоречия в его развитии и воплощении.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Цветаева. Темы лирики.</w:t>
            </w: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Идейно-тематические особенности, конфликт быта и бытия, времени и вечности.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Л5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О.Э. Мандельштам. Особенности поэзии.</w:t>
            </w: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Противостояние поэта «веку -волкодаву». Поиски духовных опор в искусстве и природе. Теория поэтического слова О. Мандельштама.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Платонов. Повесть «Котлован». «В прекрасном и яростном мире» . Характеристика рассказа.</w:t>
            </w:r>
          </w:p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283759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283759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П1 П4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И.Бабель. «Конармия».</w:t>
            </w:r>
          </w:p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гражданской войны.</w:t>
            </w:r>
          </w:p>
        </w:tc>
        <w:tc>
          <w:tcPr>
            <w:tcW w:w="1707" w:type="pct"/>
            <w:shd w:val="clear" w:color="auto" w:fill="auto"/>
          </w:tcPr>
          <w:p w:rsidR="001E11A6" w:rsidRPr="00F5561A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писателя. Проблематика и </w:t>
            </w:r>
            <w:r w:rsidRPr="00F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поэтики прозы. Изображение событий Гражданской войны. Сочетание прекрасного и безобразного в рассказах Бабеля.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283759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283759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Л6 М1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Булгаков. Жизнь, творчество, личность.</w:t>
            </w:r>
          </w:p>
        </w:tc>
        <w:tc>
          <w:tcPr>
            <w:tcW w:w="1707" w:type="pct"/>
            <w:shd w:val="clear" w:color="auto" w:fill="auto"/>
          </w:tcPr>
          <w:p w:rsidR="001E11A6" w:rsidRPr="00063B9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жизни и творчества.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«Мастер и Маргарита». Жанр, проблематика, необычность романа. 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063B9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>Своеобразие жанра. Многоплановость романа.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В. Гоголя) в творчестве Булгакова. Своеобразие писательской манеры.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М2 М2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ind w:righ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М2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B6" w:rsidRPr="00BE459F" w:rsidTr="00013513">
        <w:tc>
          <w:tcPr>
            <w:tcW w:w="262" w:type="pct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619" w:type="pct"/>
            <w:gridSpan w:val="2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0" w:type="pct"/>
            <w:shd w:val="clear" w:color="auto" w:fill="auto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М. Шолохов.Жизнь, творчество, личность. Роман «Тихий Дон».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писателя. Мир и человек в рассказах М.Шолохова. </w:t>
            </w:r>
          </w:p>
          <w:p w:rsidR="001E11A6" w:rsidRPr="00063B9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96">
              <w:rPr>
                <w:rFonts w:ascii="Times New Roman" w:hAnsi="Times New Roman" w:cs="Times New Roman"/>
                <w:sz w:val="24"/>
                <w:szCs w:val="24"/>
              </w:rPr>
              <w:t>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3210FE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3210FE" w:rsidP="001E1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«В мире расколотом надвое». Гражданская война в изображение Шолохова.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Л6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Л6 П1 П2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литературы периода </w:t>
            </w:r>
            <w:r w:rsidRPr="002D5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войны и первых послевоенных лет.</w:t>
            </w:r>
            <w:r w:rsidRPr="00E57E8E">
              <w:rPr>
                <w:rFonts w:ascii="Times New Roman" w:hAnsi="Times New Roman" w:cs="Times New Roman"/>
                <w:sz w:val="24"/>
                <w:szCs w:val="24"/>
              </w:rPr>
              <w:t xml:space="preserve"> Лирика Великой отечественной войны.</w:t>
            </w:r>
          </w:p>
        </w:tc>
        <w:tc>
          <w:tcPr>
            <w:tcW w:w="1707" w:type="pct"/>
            <w:shd w:val="clear" w:color="auto" w:fill="auto"/>
          </w:tcPr>
          <w:p w:rsidR="001E11A6" w:rsidRPr="000933E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Деятели литературы и искусства на защите Отечества. Кинематограф героической эпохи. </w:t>
            </w:r>
            <w:r w:rsidRPr="0009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Лирический герой в стихах поэтов-фронтовиков.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Л6 П1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 П6 П7</w:t>
            </w:r>
          </w:p>
        </w:tc>
        <w:tc>
          <w:tcPr>
            <w:tcW w:w="263" w:type="pct"/>
            <w:shd w:val="clear" w:color="auto" w:fill="auto"/>
          </w:tcPr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ОК4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Ахматова. Тема любви. Тема Родины.</w:t>
            </w:r>
          </w:p>
        </w:tc>
        <w:tc>
          <w:tcPr>
            <w:tcW w:w="1707" w:type="pct"/>
            <w:shd w:val="clear" w:color="auto" w:fill="auto"/>
          </w:tcPr>
          <w:p w:rsidR="001E11A6" w:rsidRPr="000933E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Л5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</w:p>
        </w:tc>
        <w:tc>
          <w:tcPr>
            <w:tcW w:w="1707" w:type="pct"/>
            <w:shd w:val="clear" w:color="auto" w:fill="auto"/>
          </w:tcPr>
          <w:p w:rsidR="001E11A6" w:rsidRPr="000933E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Л3 Л5 Л6 М1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Б.Л. Пастернак. Основные мотивы. Связь человека и природы.</w:t>
            </w:r>
          </w:p>
        </w:tc>
        <w:tc>
          <w:tcPr>
            <w:tcW w:w="1707" w:type="pct"/>
            <w:shd w:val="clear" w:color="auto" w:fill="auto"/>
          </w:tcPr>
          <w:p w:rsidR="001E11A6" w:rsidRPr="000933E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Основные мотивы лирики Эволюция поэтического стиля. Формально-содержательные доминанты поэтического стиля. Любовь и поэзия, жизнь и смерть в философской концепции поэта.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 М1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1950-1980 годов.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1950-1980 годов.</w:t>
            </w:r>
          </w:p>
        </w:tc>
        <w:tc>
          <w:tcPr>
            <w:tcW w:w="1707" w:type="pct"/>
            <w:shd w:val="clear" w:color="auto" w:fill="auto"/>
          </w:tcPr>
          <w:p w:rsidR="001E11A6" w:rsidRPr="000933E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E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Воз- рождение модернистской и авангардной тенденций в литературе. Многонациональность советской литературы.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Л5 Л6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В.Т. Шаламов. «Колымские рассказы». Осуждение сталинизма.</w:t>
            </w:r>
          </w:p>
        </w:tc>
        <w:tc>
          <w:tcPr>
            <w:tcW w:w="1707" w:type="pct"/>
            <w:shd w:val="clear" w:color="auto" w:fill="auto"/>
          </w:tcPr>
          <w:p w:rsidR="001E11A6" w:rsidRPr="00681FF3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М2 П1 П2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В.М. Шукшин и его герои.</w:t>
            </w:r>
          </w:p>
        </w:tc>
        <w:tc>
          <w:tcPr>
            <w:tcW w:w="1707" w:type="pct"/>
            <w:shd w:val="clear" w:color="auto" w:fill="auto"/>
          </w:tcPr>
          <w:p w:rsidR="001E11A6" w:rsidRPr="00681FF3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1 М2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252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В.Г. Распутин. «Прощание с Матёрой» Герои, проблематика повести.</w:t>
            </w:r>
          </w:p>
        </w:tc>
        <w:tc>
          <w:tcPr>
            <w:tcW w:w="1707" w:type="pct"/>
            <w:shd w:val="clear" w:color="auto" w:fill="auto"/>
          </w:tcPr>
          <w:p w:rsidR="001E11A6" w:rsidRPr="00681FF3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прозы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П4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И.М. Рубцов. Тема Родины. Гармония человека и природы.</w:t>
            </w:r>
          </w:p>
        </w:tc>
        <w:tc>
          <w:tcPr>
            <w:tcW w:w="1707" w:type="pct"/>
            <w:shd w:val="clear" w:color="auto" w:fill="auto"/>
          </w:tcPr>
          <w:p w:rsidR="001E11A6" w:rsidRPr="00681FF3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F3">
              <w:rPr>
                <w:rFonts w:ascii="Times New Roman" w:hAnsi="Times New Roman" w:cs="Times New Roman"/>
                <w:sz w:val="24"/>
                <w:szCs w:val="24"/>
              </w:rPr>
              <w:t>«Березы», «Поэзия», «Оттепель», «Не пришла», «О чем писать?…», «Сергей Есенин», «В гостях», «Грани»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Вознесенский. Своеобразие лирического героя.</w:t>
            </w:r>
          </w:p>
        </w:tc>
        <w:tc>
          <w:tcPr>
            <w:tcW w:w="1707" w:type="pct"/>
            <w:shd w:val="clear" w:color="auto" w:fill="auto"/>
          </w:tcPr>
          <w:p w:rsidR="001E11A6" w:rsidRPr="00FE5EA9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A9">
              <w:rPr>
                <w:rFonts w:ascii="Times New Roman" w:hAnsi="Times New Roman" w:cs="Times New Roman"/>
                <w:sz w:val="24"/>
                <w:szCs w:val="24"/>
              </w:rPr>
              <w:t>«Гойя», «Дорогие литсобратья», «Автопортрет», «Гитара», «Смерть Шукшина», «Памятник»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А.В. Вампилов. Пьеса «Утиная охота». Характер главного героя.</w:t>
            </w:r>
          </w:p>
        </w:tc>
        <w:tc>
          <w:tcPr>
            <w:tcW w:w="1707" w:type="pct"/>
            <w:shd w:val="clear" w:color="auto" w:fill="auto"/>
          </w:tcPr>
          <w:p w:rsidR="001E11A6" w:rsidRPr="00FE5EA9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A9">
              <w:rPr>
                <w:rFonts w:ascii="Times New Roman" w:hAnsi="Times New Roman" w:cs="Times New Roman"/>
                <w:sz w:val="24"/>
                <w:szCs w:val="24"/>
              </w:rPr>
              <w:t xml:space="preserve">Обзор жизни и творчества А. Вампилова. «Утиная охота». Композиция драмы. Характер главного героя. Система персонажей, особенности художественного конфликта. Утверждение добра, любви и милосердия — главный пафос драматургии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М1 М2 П1 П2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А.Твардовский. Обзор творчества.</w:t>
            </w:r>
          </w:p>
        </w:tc>
        <w:tc>
          <w:tcPr>
            <w:tcW w:w="1707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Сведения из биографии. Обзор творчества Особенности поэтического мира.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Л5 Л6 М1 П1 П2 П6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А. И. Солженицын. «Один день Ивана Денисовича». Характер героя.</w:t>
            </w:r>
          </w:p>
        </w:tc>
        <w:tc>
          <w:tcPr>
            <w:tcW w:w="1707" w:type="pct"/>
            <w:vMerge w:val="restart"/>
            <w:shd w:val="clear" w:color="auto" w:fill="auto"/>
          </w:tcPr>
          <w:p w:rsidR="001E11A6" w:rsidRPr="00347C51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1">
              <w:rPr>
                <w:rFonts w:ascii="Times New Roman" w:hAnsi="Times New Roman" w:cs="Times New Roman"/>
                <w:sz w:val="24"/>
                <w:szCs w:val="24"/>
              </w:rPr>
              <w:t xml:space="preserve">Обзор жизни и творчества 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</w:t>
            </w:r>
            <w:r w:rsidRPr="0034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ответственности поколений. Мастерство А. Солженицына-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М1 П1 П2 П6 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«Матрёнин двор». Отражение конфликтов </w:t>
            </w:r>
            <w:r w:rsidRPr="002D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в судьбах героев.</w:t>
            </w:r>
          </w:p>
        </w:tc>
        <w:tc>
          <w:tcPr>
            <w:tcW w:w="1707" w:type="pct"/>
            <w:vMerge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Л1 Л6 М1 П1 П2 П6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П7</w:t>
            </w: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зарубежья 1920-1990х годов.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Три вида эмиграции. Обзор.  В.Набоков «Машенька».</w:t>
            </w:r>
          </w:p>
        </w:tc>
        <w:tc>
          <w:tcPr>
            <w:tcW w:w="1707" w:type="pct"/>
            <w:shd w:val="clear" w:color="auto" w:fill="auto"/>
          </w:tcPr>
          <w:p w:rsidR="001E11A6" w:rsidRPr="00E95403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3">
              <w:rPr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Характерные черты литературы русского зарубежья 1920—1930-х годов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Л3 Л6</w:t>
            </w:r>
          </w:p>
        </w:tc>
        <w:tc>
          <w:tcPr>
            <w:tcW w:w="263" w:type="pct"/>
            <w:shd w:val="clear" w:color="auto" w:fill="auto"/>
          </w:tcPr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shd w:val="clear" w:color="auto" w:fill="auto"/>
          </w:tcPr>
          <w:p w:rsidR="001E11A6" w:rsidRPr="002D5ABE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развития литературы конца 1980 -2000х годов. 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20" w:rsidRPr="00BE459F" w:rsidTr="00013513">
        <w:tc>
          <w:tcPr>
            <w:tcW w:w="262" w:type="pct"/>
          </w:tcPr>
          <w:p w:rsidR="001E11A6" w:rsidRPr="002D5ABE" w:rsidRDefault="00A83020" w:rsidP="00C242B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2" w:type="pct"/>
            <w:shd w:val="clear" w:color="auto" w:fill="auto"/>
          </w:tcPr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BE">
              <w:rPr>
                <w:rFonts w:ascii="Times New Roman" w:hAnsi="Times New Roman" w:cs="Times New Roman"/>
                <w:sz w:val="24"/>
                <w:szCs w:val="24"/>
              </w:rPr>
              <w:t>Литератур конца 1980 -2000х годов. Обзор.</w:t>
            </w:r>
          </w:p>
          <w:p w:rsidR="001E11A6" w:rsidRPr="002D5ABE" w:rsidRDefault="001E11A6" w:rsidP="001E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1E11A6" w:rsidRPr="00E95403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3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</w:t>
            </w:r>
          </w:p>
        </w:tc>
        <w:tc>
          <w:tcPr>
            <w:tcW w:w="220" w:type="pct"/>
            <w:shd w:val="clear" w:color="auto" w:fill="auto"/>
          </w:tcPr>
          <w:p w:rsidR="001E11A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1E11A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 Л2 Л6</w:t>
            </w:r>
          </w:p>
        </w:tc>
        <w:tc>
          <w:tcPr>
            <w:tcW w:w="263" w:type="pct"/>
            <w:shd w:val="clear" w:color="auto" w:fill="auto"/>
          </w:tcPr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E11A6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224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1E11A6" w:rsidRPr="00BE459F" w:rsidRDefault="001E11A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B6" w:rsidRPr="00BE459F" w:rsidTr="00013513">
        <w:tc>
          <w:tcPr>
            <w:tcW w:w="262" w:type="pct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19" w:type="pct"/>
            <w:gridSpan w:val="2"/>
            <w:shd w:val="clear" w:color="auto" w:fill="auto"/>
          </w:tcPr>
          <w:p w:rsidR="00C242B6" w:rsidRPr="00E95403" w:rsidRDefault="003E7E7A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" w:type="pct"/>
            <w:shd w:val="clear" w:color="auto" w:fill="auto"/>
          </w:tcPr>
          <w:p w:rsidR="00C242B6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C242B6" w:rsidRDefault="00D90BB0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C242B6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C242B6" w:rsidRPr="00BE459F" w:rsidRDefault="00C242B6" w:rsidP="001E11A6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59F" w:rsidRPr="00955FD7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955FD7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955FD7" w:rsidRDefault="00BE459F" w:rsidP="00BE459F">
      <w:pPr>
        <w:pStyle w:val="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55FD7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УЧЕБНОЙ ДИСЦИПЛИНЫ</w:t>
      </w:r>
    </w:p>
    <w:p w:rsidR="00BE459F" w:rsidRPr="00955FD7" w:rsidRDefault="00BE459F" w:rsidP="00BE459F">
      <w:pPr>
        <w:pStyle w:val="c47c5c59c9"/>
        <w:shd w:val="clear" w:color="auto" w:fill="FFFFFF"/>
        <w:rPr>
          <w:b/>
        </w:rPr>
      </w:pPr>
      <w:r w:rsidRPr="00955FD7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BE459F" w:rsidRPr="00955FD7" w:rsidRDefault="00BE459F" w:rsidP="00BE459F">
      <w:pPr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Учебная</w:t>
      </w:r>
      <w:r w:rsidR="006431E9">
        <w:rPr>
          <w:rFonts w:ascii="Times New Roman" w:hAnsi="Times New Roman" w:cs="Times New Roman"/>
          <w:sz w:val="24"/>
          <w:szCs w:val="24"/>
        </w:rPr>
        <w:t xml:space="preserve"> дисциплина изучается в аудитории</w:t>
      </w:r>
      <w:r w:rsidRPr="00955FD7"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BE459F" w:rsidRPr="00955FD7" w:rsidRDefault="00BE459F" w:rsidP="0008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Оборудовани</w:t>
      </w:r>
      <w:r w:rsidR="006431E9">
        <w:rPr>
          <w:rFonts w:ascii="Times New Roman" w:hAnsi="Times New Roman" w:cs="Times New Roman"/>
          <w:sz w:val="24"/>
          <w:szCs w:val="24"/>
        </w:rPr>
        <w:t xml:space="preserve">е учебной </w:t>
      </w:r>
      <w:r w:rsidRPr="00955FD7">
        <w:rPr>
          <w:rFonts w:ascii="Times New Roman" w:hAnsi="Times New Roman" w:cs="Times New Roman"/>
          <w:sz w:val="24"/>
          <w:szCs w:val="24"/>
        </w:rPr>
        <w:t>а</w:t>
      </w:r>
      <w:r w:rsidR="006431E9">
        <w:rPr>
          <w:rFonts w:ascii="Times New Roman" w:hAnsi="Times New Roman" w:cs="Times New Roman"/>
          <w:sz w:val="24"/>
          <w:szCs w:val="24"/>
        </w:rPr>
        <w:t>удитории</w:t>
      </w:r>
      <w:r w:rsidRPr="00955FD7">
        <w:rPr>
          <w:rFonts w:ascii="Times New Roman" w:hAnsi="Times New Roman" w:cs="Times New Roman"/>
          <w:sz w:val="24"/>
          <w:szCs w:val="24"/>
        </w:rPr>
        <w:t>:</w:t>
      </w:r>
    </w:p>
    <w:p w:rsidR="00BE459F" w:rsidRPr="00955FD7" w:rsidRDefault="00BE459F" w:rsidP="00086A52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955FD7" w:rsidRDefault="00BE459F" w:rsidP="00086A52">
      <w:pPr>
        <w:tabs>
          <w:tab w:val="left" w:pos="1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955FD7" w:rsidRDefault="00BE459F" w:rsidP="00086A52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пособий 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>«Литература 10-11»</w:t>
      </w:r>
      <w:r w:rsidRPr="00955FD7">
        <w:rPr>
          <w:rFonts w:ascii="Times New Roman" w:hAnsi="Times New Roman" w:cs="Times New Roman"/>
          <w:sz w:val="24"/>
          <w:szCs w:val="24"/>
        </w:rPr>
        <w:t>;</w:t>
      </w:r>
    </w:p>
    <w:p w:rsidR="00BE459F" w:rsidRPr="00955FD7" w:rsidRDefault="00BE459F" w:rsidP="00086A5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55FD7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955FD7" w:rsidRDefault="00BE459F" w:rsidP="0008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955FD7">
        <w:rPr>
          <w:rFonts w:ascii="Times New Roman" w:hAnsi="Times New Roman" w:cs="Times New Roman"/>
          <w:sz w:val="24"/>
          <w:szCs w:val="24"/>
        </w:rPr>
        <w:t>Учебная дисциплина из</w:t>
      </w:r>
      <w:r w:rsidR="006431E9">
        <w:rPr>
          <w:rFonts w:ascii="Times New Roman" w:hAnsi="Times New Roman" w:cs="Times New Roman"/>
          <w:sz w:val="24"/>
          <w:szCs w:val="24"/>
        </w:rPr>
        <w:t xml:space="preserve">учается в аудитории </w:t>
      </w:r>
      <w:r w:rsidRPr="00955FD7">
        <w:rPr>
          <w:rFonts w:ascii="Times New Roman" w:hAnsi="Times New Roman" w:cs="Times New Roman"/>
          <w:sz w:val="24"/>
          <w:szCs w:val="24"/>
        </w:rPr>
        <w:t>русского языка и литературы.</w:t>
      </w:r>
    </w:p>
    <w:p w:rsidR="00BE459F" w:rsidRPr="00955FD7" w:rsidRDefault="002402C2" w:rsidP="00086A52">
      <w:pPr>
        <w:widowControl w:val="0"/>
        <w:autoSpaceDE w:val="0"/>
        <w:autoSpaceDN w:val="0"/>
        <w:adjustRightInd w:val="0"/>
        <w:spacing w:after="0"/>
        <w:ind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учебной</w:t>
      </w:r>
      <w:r w:rsidR="00BE459F"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ditsection"/>
          <w:rFonts w:ascii="Times New Roman" w:hAnsi="Times New Roman" w:cs="Times New Roman"/>
          <w:b/>
          <w:sz w:val="24"/>
          <w:szCs w:val="24"/>
        </w:rPr>
        <w:t>аудитории</w:t>
      </w:r>
      <w:r w:rsidR="00BE459F"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>: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Style w:val="editsection"/>
          <w:rFonts w:ascii="Times New Roman" w:hAnsi="Times New Roman" w:cs="Times New Roman"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BE459F" w:rsidRPr="00955FD7" w:rsidRDefault="00BE459F" w:rsidP="00086A52">
      <w:pPr>
        <w:tabs>
          <w:tab w:val="left" w:pos="1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955FD7" w:rsidRDefault="00BE459F" w:rsidP="00086A52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пособий 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>«Литература 10-11»</w:t>
      </w:r>
      <w:r w:rsidRPr="00955FD7">
        <w:rPr>
          <w:rFonts w:ascii="Times New Roman" w:hAnsi="Times New Roman" w:cs="Times New Roman"/>
          <w:sz w:val="24"/>
          <w:szCs w:val="24"/>
        </w:rPr>
        <w:t>;</w:t>
      </w:r>
    </w:p>
    <w:p w:rsidR="00BE459F" w:rsidRPr="00955FD7" w:rsidRDefault="00BE459F" w:rsidP="00086A5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55FD7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955FD7" w:rsidRDefault="00BE459F" w:rsidP="0008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955FD7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955FD7" w:rsidRDefault="00BE459F" w:rsidP="00086A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955FD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955FD7" w:rsidRDefault="00BE459F" w:rsidP="00BE45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FD7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955FD7" w:rsidRDefault="00BE459F" w:rsidP="00BE45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FD7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BE459F" w:rsidRPr="00955FD7" w:rsidRDefault="00BE459F" w:rsidP="00BE45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459F" w:rsidRPr="00955FD7" w:rsidRDefault="00BE459F" w:rsidP="00BE459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FD7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BE459F" w:rsidRPr="00955FD7" w:rsidRDefault="00BE459F" w:rsidP="00086A52">
      <w:pPr>
        <w:widowControl w:val="0"/>
        <w:autoSpaceDE w:val="0"/>
        <w:autoSpaceDN w:val="0"/>
        <w:adjustRightInd w:val="0"/>
        <w:spacing w:after="0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955FD7" w:rsidRPr="00A7190E" w:rsidRDefault="00955FD7" w:rsidP="00955FD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955FD7" w:rsidRDefault="00955FD7" w:rsidP="00955FD7">
      <w:pPr>
        <w:pStyle w:val="a9"/>
        <w:spacing w:after="0" w:line="276" w:lineRule="auto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Агеносов В.В. и др. Рус</w:t>
      </w:r>
      <w:r>
        <w:rPr>
          <w:sz w:val="24"/>
          <w:szCs w:val="24"/>
        </w:rPr>
        <w:t>ская литература ХХ в. (ч. 1, 2)</w:t>
      </w:r>
      <w:r w:rsidRPr="00A7190E">
        <w:rPr>
          <w:sz w:val="24"/>
          <w:szCs w:val="24"/>
        </w:rPr>
        <w:t>. – М., 2005.</w:t>
      </w:r>
    </w:p>
    <w:p w:rsidR="00955FD7" w:rsidRPr="00A7190E" w:rsidRDefault="00955FD7" w:rsidP="00955FD7">
      <w:pPr>
        <w:pStyle w:val="a9"/>
        <w:spacing w:after="0" w:line="276" w:lineRule="auto"/>
        <w:ind w:left="709"/>
        <w:jc w:val="both"/>
        <w:rPr>
          <w:sz w:val="24"/>
          <w:szCs w:val="24"/>
        </w:rPr>
      </w:pPr>
      <w:r w:rsidRPr="00A7190E">
        <w:rPr>
          <w:bCs/>
          <w:color w:val="000000"/>
          <w:sz w:val="24"/>
          <w:szCs w:val="24"/>
          <w:shd w:val="clear" w:color="auto" w:fill="FFFFFF"/>
        </w:rPr>
        <w:t>Русская литература</w:t>
      </w:r>
      <w:r w:rsidRPr="00A7190E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A7190E">
        <w:rPr>
          <w:bCs/>
          <w:color w:val="000000"/>
          <w:sz w:val="24"/>
          <w:szCs w:val="24"/>
          <w:shd w:val="clear" w:color="auto" w:fill="FFFFFF"/>
        </w:rPr>
        <w:t>XX</w:t>
      </w:r>
      <w:r w:rsidRPr="00A7190E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A7190E">
        <w:rPr>
          <w:bCs/>
          <w:color w:val="000000"/>
          <w:sz w:val="24"/>
          <w:szCs w:val="24"/>
          <w:shd w:val="clear" w:color="auto" w:fill="FFFFFF"/>
        </w:rPr>
        <w:t>века.: Хрестоматия для общеобразоват. учеб. заведаний.- В 2 ч. Ч./ В.В. Агеносов и др., Под ред. В.В. Агеносова.-М.: Дрофа, 1997.</w:t>
      </w:r>
    </w:p>
    <w:p w:rsidR="00955FD7" w:rsidRDefault="00955FD7" w:rsidP="00955FD7">
      <w:pPr>
        <w:pStyle w:val="a9"/>
        <w:spacing w:after="0" w:line="276" w:lineRule="auto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 w:rsidRPr="003905E8">
        <w:rPr>
          <w:rStyle w:val="afa"/>
          <w:b w:val="0"/>
          <w:color w:val="000000"/>
          <w:sz w:val="24"/>
          <w:szCs w:val="24"/>
          <w:shd w:val="clear" w:color="auto" w:fill="FFFFFF"/>
        </w:rPr>
        <w:t>Русская литература XIX века</w:t>
      </w:r>
      <w:r w:rsidRPr="003905E8">
        <w:rPr>
          <w:b/>
          <w:color w:val="000000"/>
          <w:sz w:val="24"/>
          <w:szCs w:val="24"/>
          <w:shd w:val="clear" w:color="auto" w:fill="FFFFFF"/>
        </w:rPr>
        <w:t>.</w:t>
      </w:r>
      <w:r w:rsidRPr="003905E8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3905E8">
        <w:rPr>
          <w:rStyle w:val="afa"/>
          <w:b w:val="0"/>
          <w:color w:val="000000"/>
          <w:sz w:val="24"/>
          <w:szCs w:val="24"/>
          <w:shd w:val="clear" w:color="auto" w:fill="FFFFFF"/>
        </w:rPr>
        <w:t>10 класс</w:t>
      </w:r>
      <w:r w:rsidRPr="003905E8">
        <w:rPr>
          <w:b/>
          <w:color w:val="000000"/>
          <w:sz w:val="24"/>
          <w:szCs w:val="24"/>
          <w:shd w:val="clear" w:color="auto" w:fill="FFFFFF"/>
        </w:rPr>
        <w:t>.</w:t>
      </w:r>
      <w:r w:rsidRPr="003905E8">
        <w:rPr>
          <w:color w:val="000000"/>
          <w:sz w:val="24"/>
          <w:szCs w:val="24"/>
          <w:shd w:val="clear" w:color="auto" w:fill="FFFFFF"/>
        </w:rPr>
        <w:t xml:space="preserve"> Учебник для общеобразовательных учреждений. В 2 частях. Часть 1 и часть 2. /</w:t>
      </w:r>
      <w:r w:rsidRPr="003905E8">
        <w:rPr>
          <w:rStyle w:val="afa"/>
          <w:b w:val="0"/>
          <w:color w:val="000000"/>
          <w:sz w:val="24"/>
          <w:szCs w:val="24"/>
          <w:shd w:val="clear" w:color="auto" w:fill="FFFFFF"/>
        </w:rPr>
        <w:t>Ю.В. Лебедев</w:t>
      </w:r>
      <w:r w:rsidRPr="003905E8">
        <w:rPr>
          <w:color w:val="000000"/>
          <w:sz w:val="24"/>
          <w:szCs w:val="24"/>
          <w:shd w:val="clear" w:color="auto" w:fill="FFFFFF"/>
        </w:rPr>
        <w:t>. — 4-е издание — М.: Просвещение, 2003 год</w:t>
      </w:r>
    </w:p>
    <w:p w:rsidR="00955FD7" w:rsidRPr="003905E8" w:rsidRDefault="00955FD7" w:rsidP="00955FD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Власенков А.И., Рыбченкова Л.М. Русский язык: Грамматика. Текст. Стили речи. Учебник для 10-11 кл. общеобразов. учрежд. – М., 2005.</w:t>
      </w:r>
    </w:p>
    <w:p w:rsidR="00955FD7" w:rsidRPr="00C27B5D" w:rsidRDefault="00955FD7" w:rsidP="00955FD7">
      <w:pPr>
        <w:pStyle w:val="a9"/>
        <w:spacing w:after="0" w:line="228" w:lineRule="auto"/>
        <w:ind w:firstLine="709"/>
        <w:jc w:val="both"/>
        <w:rPr>
          <w:color w:val="FF0000"/>
          <w:sz w:val="24"/>
          <w:szCs w:val="24"/>
        </w:rPr>
      </w:pPr>
    </w:p>
    <w:p w:rsidR="00955FD7" w:rsidRPr="00A7190E" w:rsidRDefault="00955FD7" w:rsidP="00955FD7">
      <w:pPr>
        <w:ind w:right="-268"/>
        <w:jc w:val="center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История русской литературы XIX в., 1800–1830 гг. / Под ред. В.Н. Аношкиной и С.М. Петрова. – М., 2000.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История русской литературы ХI–XIX вв. / Под ред. В.И. Коровина, Н.И. Якушина. – М., 2001.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История русской литературы ХIХ в. / Под ред. В.Н. Аношкина, Л.Д. Громова. – М., 2001.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Кожинов В. Пророк в своем Отечестве. – М., 2002.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Литературные манифесты от символизма до наших дней. – М., 2000.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Михайлов А. Жизнь В. Маяковского. – М., 2003.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lastRenderedPageBreak/>
        <w:t>Михайлов О. Жизнь Бунина. – М., 2002.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b/>
          <w:bCs/>
          <w:iCs/>
          <w:sz w:val="24"/>
          <w:szCs w:val="24"/>
        </w:rPr>
      </w:pPr>
      <w:r w:rsidRPr="00A7190E">
        <w:rPr>
          <w:iCs/>
          <w:sz w:val="24"/>
          <w:szCs w:val="24"/>
        </w:rPr>
        <w:t xml:space="preserve">Мусатов В.В. </w:t>
      </w:r>
      <w:r w:rsidRPr="00A7190E">
        <w:rPr>
          <w:sz w:val="24"/>
          <w:szCs w:val="24"/>
        </w:rPr>
        <w:t>История русской литературы первой половины ХХ в.  – М., 2001.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Набоков В. Лекции по русской литературе. – М., 2001.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Русская литература ХХ в. / Под ред. А.Г. Андреевой. – М., 2002.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 xml:space="preserve">Русская литература </w:t>
      </w:r>
      <w:r w:rsidRPr="00A7190E">
        <w:rPr>
          <w:sz w:val="24"/>
          <w:szCs w:val="24"/>
          <w:lang w:val="en-US"/>
        </w:rPr>
        <w:t>XIX</w:t>
      </w:r>
      <w:r w:rsidRPr="00A7190E">
        <w:rPr>
          <w:sz w:val="24"/>
          <w:szCs w:val="24"/>
        </w:rPr>
        <w:t xml:space="preserve"> в. (ч. 1, 2, 3). 10 кл. / Под ред. Ионина Г.Н.   – М., 2001.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iCs/>
          <w:sz w:val="24"/>
          <w:szCs w:val="24"/>
        </w:rPr>
        <w:t>Смирнова Л.Н.</w:t>
      </w:r>
      <w:r w:rsidRPr="00A7190E">
        <w:rPr>
          <w:sz w:val="24"/>
          <w:szCs w:val="24"/>
        </w:rPr>
        <w:t xml:space="preserve"> Русская литература конца ХIХ – начала ХХ в. – М., 2001.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  <w:r w:rsidRPr="00A7190E">
        <w:rPr>
          <w:iCs/>
          <w:sz w:val="24"/>
          <w:szCs w:val="24"/>
        </w:rPr>
        <w:t xml:space="preserve">Соколов А.Г. </w:t>
      </w:r>
      <w:r w:rsidRPr="00A7190E">
        <w:rPr>
          <w:sz w:val="24"/>
          <w:szCs w:val="24"/>
        </w:rPr>
        <w:t>История русской литературы XIX–XX века. – М., 2000.</w:t>
      </w:r>
    </w:p>
    <w:p w:rsidR="00955FD7" w:rsidRPr="00A7190E" w:rsidRDefault="00955FD7" w:rsidP="00955FD7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iCs/>
          <w:sz w:val="24"/>
          <w:szCs w:val="24"/>
        </w:rPr>
        <w:t>Тимина С.И.</w:t>
      </w:r>
      <w:r w:rsidRPr="00A7190E">
        <w:rPr>
          <w:sz w:val="24"/>
          <w:szCs w:val="24"/>
        </w:rPr>
        <w:t xml:space="preserve"> Русская проза конца ХХ в. – М., 2001.</w:t>
      </w:r>
    </w:p>
    <w:p w:rsidR="00955FD7" w:rsidRPr="00C27B5D" w:rsidRDefault="00955FD7" w:rsidP="00955FD7">
      <w:pPr>
        <w:ind w:left="360" w:right="-2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FD7" w:rsidRPr="003905E8" w:rsidRDefault="00955FD7" w:rsidP="00955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Словари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2000.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Горбачевич К.С. Словарь трудностей современного русского языка. – СПб. 2003.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2001.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Лекант П.А., Леденева В.В. Школьный орфоэпический словарь русского языка. – М., 2005.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2004.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2001.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2006.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2006.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2005.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955FD7" w:rsidRPr="003905E8" w:rsidRDefault="00955FD7" w:rsidP="00955FD7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2000. </w:t>
      </w:r>
    </w:p>
    <w:p w:rsidR="00955FD7" w:rsidRPr="00C27B5D" w:rsidRDefault="00955FD7" w:rsidP="00955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A7190E" w:rsidRDefault="00955FD7" w:rsidP="00955FD7">
      <w:pPr>
        <w:pStyle w:val="a4"/>
        <w:spacing w:before="0" w:beforeAutospacing="0" w:after="0" w:afterAutospacing="0"/>
        <w:jc w:val="both"/>
      </w:pPr>
      <w:r w:rsidRPr="00A7190E">
        <w:t>Интернет – ресурсы:</w:t>
      </w:r>
    </w:p>
    <w:p w:rsidR="00955FD7" w:rsidRPr="00A7190E" w:rsidRDefault="00955FD7" w:rsidP="00955FD7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>Электронный ресурс «ГРАМОТА.РУ». Форма доступа:www.gramota.ru</w:t>
      </w:r>
    </w:p>
    <w:p w:rsidR="00955FD7" w:rsidRPr="00A7190E" w:rsidRDefault="00955FD7" w:rsidP="00955FD7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:rsidR="00955FD7" w:rsidRPr="00A7190E" w:rsidRDefault="00955FD7" w:rsidP="00955FD7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«Литература». Форма доступа: </w:t>
      </w:r>
      <w:hyperlink r:id="rId10" w:history="1">
        <w:r w:rsidRPr="00A7190E">
          <w:rPr>
            <w:rStyle w:val="a3"/>
            <w:color w:val="auto"/>
          </w:rPr>
          <w:t>www.alleng</w:t>
        </w:r>
      </w:hyperlink>
      <w:r w:rsidRPr="00A7190E">
        <w:rPr>
          <w:color w:val="auto"/>
        </w:rPr>
        <w:t xml:space="preserve">.ru </w:t>
      </w:r>
    </w:p>
    <w:p w:rsidR="00955FD7" w:rsidRPr="00A7190E" w:rsidRDefault="00955FD7" w:rsidP="00955FD7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«Кабинет литературы». Форма доступа: ruslit.ioso.ru </w:t>
      </w:r>
    </w:p>
    <w:p w:rsidR="00955FD7" w:rsidRPr="00A7190E" w:rsidRDefault="00955FD7" w:rsidP="00955FD7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«Литература». Форма доступа: </w:t>
      </w:r>
      <w:hyperlink r:id="rId11" w:history="1">
        <w:r w:rsidRPr="00A7190E">
          <w:rPr>
            <w:rStyle w:val="a3"/>
            <w:color w:val="auto"/>
          </w:rPr>
          <w:t>www.gramma</w:t>
        </w:r>
      </w:hyperlink>
      <w:r w:rsidRPr="00A7190E">
        <w:rPr>
          <w:color w:val="auto"/>
        </w:rPr>
        <w:t xml:space="preserve">.ru </w:t>
      </w:r>
    </w:p>
    <w:p w:rsidR="00955FD7" w:rsidRPr="00A7190E" w:rsidRDefault="00955FD7" w:rsidP="00955F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2" w:history="1">
        <w:r w:rsidRPr="00A719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www.slovari.ru</w:t>
        </w:r>
      </w:hyperlink>
    </w:p>
    <w:p w:rsidR="00BE459F" w:rsidRPr="00BE459F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59F" w:rsidRPr="00BE459F" w:rsidRDefault="00BE459F" w:rsidP="00BE45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E459F">
        <w:rPr>
          <w:rFonts w:ascii="Times New Roman" w:hAnsi="Times New Roman" w:cs="Times New Roman"/>
          <w:caps/>
          <w:sz w:val="28"/>
          <w:szCs w:val="28"/>
        </w:rPr>
        <w:t xml:space="preserve">4. Контроль и оценка результатов освоения УЧЕБНОЙ Дисциплины </w:t>
      </w:r>
    </w:p>
    <w:p w:rsidR="00BE459F" w:rsidRPr="00BE459F" w:rsidRDefault="00BE459F" w:rsidP="00086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C1E" w:rsidRPr="00BE459F" w:rsidRDefault="00CE3C1E" w:rsidP="00CE3C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59F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354"/>
        <w:gridCol w:w="3654"/>
      </w:tblGrid>
      <w:tr w:rsidR="00CE3C1E" w:rsidRPr="00B96864" w:rsidTr="0076382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E3C1E" w:rsidRPr="00B96864" w:rsidTr="0076382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E3C1E" w:rsidRPr="00B96864" w:rsidTr="0076382F">
        <w:trPr>
          <w:trHeight w:val="4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Русская литература первой половины 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(анализ художественного текста);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понятиями);- работа с литературоведческими словарями;составление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литературы;фронтальный опрос обучающихся;беседа с обучающимися по прочитанному тексту; исследовательские и творческие работы обучающихся.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 xml:space="preserve"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</w:t>
            </w:r>
            <w:r w:rsidRPr="00B96864">
              <w:rPr>
                <w:sz w:val="24"/>
                <w:szCs w:val="24"/>
              </w:rPr>
              <w:lastRenderedPageBreak/>
              <w:t>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сочинение, эссе, рецензия на изучаемый литературный текст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Раздел 3. Зарубежная литература (обзор).(2ч.)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3.основные закономерности историко-литературного процесса и черты литературных направлений;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(анализ художественного текста); устный опрос обучающихся;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беседа с обучающимися по прочитанному тексту.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Литература ХХ века.(1ч.)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2.основные теоретико-литературные понятия;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лекционного материала.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Русская литература на рубеже веков.(11ч.)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устный опрос обучающихся; работа с 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Поэзия начала ХХ века. «Серебряный век» русской поэзии.(24ч.)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 xml:space="preserve">работа со словарями, справочниками, энциклопедиями (сбор и анализ интерпретаций одного из литературоведческих терминов с результирующим </w:t>
            </w:r>
            <w:r w:rsidRPr="00B96864">
              <w:rPr>
                <w:sz w:val="24"/>
                <w:szCs w:val="24"/>
              </w:rPr>
              <w:lastRenderedPageBreak/>
              <w:t>выбором и изложением актуального значения);</w:t>
            </w:r>
          </w:p>
          <w:p w:rsidR="00CE3C1E" w:rsidRPr="00B96864" w:rsidRDefault="00CE3C1E" w:rsidP="0076382F">
            <w:pPr>
              <w:pStyle w:val="a9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сочинение на изучаемый литературный текст; письменный анализ литературного текста.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Литература 20-х годов (обзор).(11ч.)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CE3C1E" w:rsidRPr="00B96864" w:rsidRDefault="00CE3C1E" w:rsidP="0076382F">
            <w:pPr>
              <w:pStyle w:val="a9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сочинение на изучаемый литературный текст; письменный анализ литературного текста.</w:t>
            </w:r>
          </w:p>
          <w:p w:rsidR="00CE3C1E" w:rsidRPr="00B96864" w:rsidRDefault="00CE3C1E" w:rsidP="0076382F">
            <w:pPr>
              <w:pStyle w:val="a9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письменный анализ литературного текста.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Литература 30-х – начала 40-х годов.(34ч.)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 xml:space="preserve"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литературоведческими словарями; составление конспектов критических статей </w:t>
            </w:r>
            <w:r w:rsidRPr="00B96864">
              <w:rPr>
                <w:sz w:val="24"/>
                <w:szCs w:val="24"/>
              </w:rPr>
              <w:lastRenderedPageBreak/>
              <w:t>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CE3C1E" w:rsidRPr="00B96864" w:rsidRDefault="00CE3C1E" w:rsidP="0076382F">
            <w:pPr>
              <w:pStyle w:val="a9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сочинение на изучаемый литературный текст; письменный анализ литературного текста.</w:t>
            </w:r>
          </w:p>
          <w:p w:rsidR="00CE3C1E" w:rsidRPr="00B96864" w:rsidRDefault="00CE3C1E" w:rsidP="0076382F">
            <w:pPr>
              <w:pStyle w:val="a9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письменный анализ литературного текста.</w:t>
            </w:r>
          </w:p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сочинение, эссе, рецензия на изучаемый литературный текст;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 Литература русского Зарубежья.(4ч.)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10. Литература периода Великой Отечественной войны и первых послевоенных лет.(12ч.)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Литература 50–80-х годов (обзор).(19ч.)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4.основные закономерности историко-литературного процесса и черты литературных 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чтение наизусть лирического произведения, отрывка художественного текста; устный опрос обучающихся; тестовые и контрольные работы (владеть литературоведческими понятиями); работа с литературоведческими словарями;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 xml:space="preserve">работа со словарями, справочниками, энциклопедиями </w:t>
            </w:r>
            <w:r w:rsidRPr="00B96864">
              <w:rPr>
                <w:sz w:val="24"/>
                <w:szCs w:val="24"/>
              </w:rPr>
              <w:lastRenderedPageBreak/>
              <w:t>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сочинение, эссе, рецензия на изучаемый литературный текст;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12. </w:t>
            </w:r>
            <w:r w:rsidRPr="00B9686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Русская литература последних лет (обзор).(5ч.)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 устный опрос обучающихся;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E3C1E" w:rsidRPr="00B96864" w:rsidRDefault="00CE3C1E" w:rsidP="0076382F">
            <w:pPr>
              <w:pStyle w:val="a9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работа со словарями, справочниками.</w:t>
            </w:r>
          </w:p>
        </w:tc>
      </w:tr>
      <w:tr w:rsidR="00CE3C1E" w:rsidRPr="00B96864" w:rsidTr="0076382F">
        <w:trPr>
          <w:trHeight w:val="16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Зарубежная литература (обзор).(3ч.)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2.основные факты жизни и творчества писателей-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3.основные закономерности историко-литературного процесса и черты литературных направлений;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(анализ художественного текста); устный опрос обучающихся;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беседа с обучающимися по прочитанному тексту.</w:t>
            </w:r>
          </w:p>
        </w:tc>
      </w:tr>
      <w:tr w:rsidR="00CE3C1E" w:rsidRPr="00B96864" w:rsidTr="0076382F">
        <w:trPr>
          <w:trHeight w:val="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E" w:rsidRPr="00B96864" w:rsidRDefault="00CE3C1E" w:rsidP="0076382F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14. Произведения для бесед по современной литературе.(2ч.)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14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1.воспроизводить содержание литературного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2.пересказ художественного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отдельных глав литературного текста;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домашняя подготовка к семинарам по творчеству писателя и изучаемого произведения (фронтальный опрос, беседа с обучающимися);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6.анализировать эпизод (сцену) изученного произведения, объяснять его связь с проблематикой произведения;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7. выявлять авторскую позицию; 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8.сопоставлять литературные произведения аргументировано формулировать свое отношение к прочитанному произведению;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9. использовать приобретенные знания и умения в практической деятельности и повседневной жизни</w:t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C1E" w:rsidRPr="00B96864" w:rsidRDefault="00CE3C1E" w:rsidP="0076382F">
            <w:pPr>
              <w:tabs>
                <w:tab w:val="left" w:pos="33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1.образную природу словесного искусства;</w:t>
            </w:r>
          </w:p>
          <w:p w:rsidR="00CE3C1E" w:rsidRPr="00B96864" w:rsidRDefault="00CE3C1E" w:rsidP="0076382F">
            <w:pPr>
              <w:tabs>
                <w:tab w:val="left" w:pos="-56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2.содержание изученных литературных произведений;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3.основные факты жизни и творчества писателей-классиков 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968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CE3C1E" w:rsidRPr="00B96864" w:rsidRDefault="00CE3C1E" w:rsidP="0076382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5.основные теоретико-литературные понятия; определять род и жанр произведения.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B96864" w:rsidRDefault="00CE3C1E" w:rsidP="0076382F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CE3C1E" w:rsidRPr="00B96864" w:rsidRDefault="00CE3C1E" w:rsidP="0076382F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B96864">
              <w:rPr>
                <w:sz w:val="24"/>
                <w:szCs w:val="24"/>
              </w:rPr>
              <w:t>практические работы (анализ художественного текста);  фронтальный опрос обучающихся; беседа с обучающимися по прочитанному тексту; сочинение, эссе, рецензия на изучаемый литературный текст; литературные викторины по изучаемому художественному произведению.</w:t>
            </w:r>
          </w:p>
          <w:p w:rsidR="00CE3C1E" w:rsidRPr="00B96864" w:rsidRDefault="00CE3C1E" w:rsidP="0076382F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84210" w:rsidRPr="00BE459F" w:rsidRDefault="00A84210">
      <w:pPr>
        <w:rPr>
          <w:rFonts w:ascii="Times New Roman" w:hAnsi="Times New Roman" w:cs="Times New Roman"/>
          <w:sz w:val="28"/>
          <w:szCs w:val="28"/>
        </w:rPr>
      </w:pPr>
    </w:p>
    <w:sectPr w:rsidR="00A84210" w:rsidRPr="00BE459F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06" w:rsidRDefault="00266D06" w:rsidP="0070751A">
      <w:pPr>
        <w:spacing w:after="0" w:line="240" w:lineRule="auto"/>
      </w:pPr>
      <w:r>
        <w:separator/>
      </w:r>
    </w:p>
  </w:endnote>
  <w:endnote w:type="continuationSeparator" w:id="1">
    <w:p w:rsidR="00266D06" w:rsidRDefault="00266D06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7" w:rsidRDefault="006858B7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858B7" w:rsidRDefault="006858B7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7" w:rsidRDefault="006858B7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31E9">
      <w:rPr>
        <w:rStyle w:val="ae"/>
        <w:noProof/>
      </w:rPr>
      <w:t>33</w:t>
    </w:r>
    <w:r>
      <w:rPr>
        <w:rStyle w:val="ae"/>
      </w:rPr>
      <w:fldChar w:fldCharType="end"/>
    </w:r>
  </w:p>
  <w:p w:rsidR="006858B7" w:rsidRDefault="006858B7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06" w:rsidRDefault="00266D06" w:rsidP="0070751A">
      <w:pPr>
        <w:spacing w:after="0" w:line="240" w:lineRule="auto"/>
      </w:pPr>
      <w:r>
        <w:separator/>
      </w:r>
    </w:p>
  </w:footnote>
  <w:footnote w:type="continuationSeparator" w:id="1">
    <w:p w:rsidR="00266D06" w:rsidRDefault="00266D06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DD54B6"/>
    <w:multiLevelType w:val="multilevel"/>
    <w:tmpl w:val="C0007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16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02527"/>
    <w:rsid w:val="00011CC5"/>
    <w:rsid w:val="00013513"/>
    <w:rsid w:val="00032AA7"/>
    <w:rsid w:val="00044F85"/>
    <w:rsid w:val="00063B96"/>
    <w:rsid w:val="000679C2"/>
    <w:rsid w:val="000739B1"/>
    <w:rsid w:val="00086A52"/>
    <w:rsid w:val="000933EE"/>
    <w:rsid w:val="000D0063"/>
    <w:rsid w:val="000D6F7C"/>
    <w:rsid w:val="000E037A"/>
    <w:rsid w:val="000E4BA5"/>
    <w:rsid w:val="00100600"/>
    <w:rsid w:val="00104260"/>
    <w:rsid w:val="0011691D"/>
    <w:rsid w:val="00121E2B"/>
    <w:rsid w:val="00147771"/>
    <w:rsid w:val="001543BA"/>
    <w:rsid w:val="00174BD3"/>
    <w:rsid w:val="001800A7"/>
    <w:rsid w:val="00190295"/>
    <w:rsid w:val="001A7689"/>
    <w:rsid w:val="001D5147"/>
    <w:rsid w:val="001E11A6"/>
    <w:rsid w:val="001F0F9D"/>
    <w:rsid w:val="002402C2"/>
    <w:rsid w:val="00241CA8"/>
    <w:rsid w:val="00251565"/>
    <w:rsid w:val="002608AA"/>
    <w:rsid w:val="00266D06"/>
    <w:rsid w:val="0028103C"/>
    <w:rsid w:val="00282632"/>
    <w:rsid w:val="00282A25"/>
    <w:rsid w:val="00283759"/>
    <w:rsid w:val="00293289"/>
    <w:rsid w:val="002C41BF"/>
    <w:rsid w:val="002C489E"/>
    <w:rsid w:val="002D5ABE"/>
    <w:rsid w:val="003210FE"/>
    <w:rsid w:val="00346272"/>
    <w:rsid w:val="00347C51"/>
    <w:rsid w:val="00356F2B"/>
    <w:rsid w:val="0036265F"/>
    <w:rsid w:val="00376BC3"/>
    <w:rsid w:val="003777ED"/>
    <w:rsid w:val="00396D54"/>
    <w:rsid w:val="003A2411"/>
    <w:rsid w:val="003D51BB"/>
    <w:rsid w:val="003E7E7A"/>
    <w:rsid w:val="00407119"/>
    <w:rsid w:val="00407C14"/>
    <w:rsid w:val="004100EA"/>
    <w:rsid w:val="00472394"/>
    <w:rsid w:val="00477DE2"/>
    <w:rsid w:val="004C2FB6"/>
    <w:rsid w:val="004D1E9C"/>
    <w:rsid w:val="00500B0A"/>
    <w:rsid w:val="0053217D"/>
    <w:rsid w:val="00545175"/>
    <w:rsid w:val="005600D0"/>
    <w:rsid w:val="0057738D"/>
    <w:rsid w:val="005A6451"/>
    <w:rsid w:val="005A6670"/>
    <w:rsid w:val="005B46D4"/>
    <w:rsid w:val="005C4421"/>
    <w:rsid w:val="005E43B1"/>
    <w:rsid w:val="006431E9"/>
    <w:rsid w:val="00662E7F"/>
    <w:rsid w:val="00681FF3"/>
    <w:rsid w:val="006836E0"/>
    <w:rsid w:val="00683A1E"/>
    <w:rsid w:val="006858B7"/>
    <w:rsid w:val="00694A5D"/>
    <w:rsid w:val="006A36CE"/>
    <w:rsid w:val="006A4079"/>
    <w:rsid w:val="006B598F"/>
    <w:rsid w:val="006B6057"/>
    <w:rsid w:val="007054D1"/>
    <w:rsid w:val="0070751A"/>
    <w:rsid w:val="00727942"/>
    <w:rsid w:val="00751432"/>
    <w:rsid w:val="0075681B"/>
    <w:rsid w:val="0076382F"/>
    <w:rsid w:val="00782527"/>
    <w:rsid w:val="007A0B98"/>
    <w:rsid w:val="007E009D"/>
    <w:rsid w:val="007E357C"/>
    <w:rsid w:val="00822945"/>
    <w:rsid w:val="008277BD"/>
    <w:rsid w:val="008278BE"/>
    <w:rsid w:val="00843E18"/>
    <w:rsid w:val="00846F52"/>
    <w:rsid w:val="00860C2E"/>
    <w:rsid w:val="00861330"/>
    <w:rsid w:val="00880CE1"/>
    <w:rsid w:val="00894A9A"/>
    <w:rsid w:val="008968F1"/>
    <w:rsid w:val="008C0239"/>
    <w:rsid w:val="008C3E2F"/>
    <w:rsid w:val="008E0147"/>
    <w:rsid w:val="00931552"/>
    <w:rsid w:val="00932177"/>
    <w:rsid w:val="00941EEA"/>
    <w:rsid w:val="00955FD7"/>
    <w:rsid w:val="00981C53"/>
    <w:rsid w:val="00986D88"/>
    <w:rsid w:val="00996309"/>
    <w:rsid w:val="009C4617"/>
    <w:rsid w:val="009E22D9"/>
    <w:rsid w:val="009E60F0"/>
    <w:rsid w:val="00A00110"/>
    <w:rsid w:val="00A0067A"/>
    <w:rsid w:val="00A006CF"/>
    <w:rsid w:val="00A0071D"/>
    <w:rsid w:val="00A17EAB"/>
    <w:rsid w:val="00A66ACB"/>
    <w:rsid w:val="00A81BE7"/>
    <w:rsid w:val="00A83020"/>
    <w:rsid w:val="00A84210"/>
    <w:rsid w:val="00A8769B"/>
    <w:rsid w:val="00AB1D49"/>
    <w:rsid w:val="00AE711A"/>
    <w:rsid w:val="00B61F3C"/>
    <w:rsid w:val="00B730A5"/>
    <w:rsid w:val="00B96864"/>
    <w:rsid w:val="00BA3CB8"/>
    <w:rsid w:val="00BC3A6B"/>
    <w:rsid w:val="00BC7B19"/>
    <w:rsid w:val="00BD7F57"/>
    <w:rsid w:val="00BE459F"/>
    <w:rsid w:val="00C242B6"/>
    <w:rsid w:val="00C30FC9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422E3"/>
    <w:rsid w:val="00D42B39"/>
    <w:rsid w:val="00D44C1C"/>
    <w:rsid w:val="00D515E7"/>
    <w:rsid w:val="00D525EE"/>
    <w:rsid w:val="00D6231E"/>
    <w:rsid w:val="00D86096"/>
    <w:rsid w:val="00D90BB0"/>
    <w:rsid w:val="00DB64CB"/>
    <w:rsid w:val="00DC0C1D"/>
    <w:rsid w:val="00DC2D09"/>
    <w:rsid w:val="00DF7379"/>
    <w:rsid w:val="00E05673"/>
    <w:rsid w:val="00E3327F"/>
    <w:rsid w:val="00E40EE2"/>
    <w:rsid w:val="00E50D20"/>
    <w:rsid w:val="00E57E8E"/>
    <w:rsid w:val="00E90C75"/>
    <w:rsid w:val="00E95403"/>
    <w:rsid w:val="00EB4FCB"/>
    <w:rsid w:val="00EC12DB"/>
    <w:rsid w:val="00ED1F69"/>
    <w:rsid w:val="00ED6510"/>
    <w:rsid w:val="00EE6A76"/>
    <w:rsid w:val="00F133D4"/>
    <w:rsid w:val="00F16A58"/>
    <w:rsid w:val="00F22C25"/>
    <w:rsid w:val="00F31B1B"/>
    <w:rsid w:val="00F32AB5"/>
    <w:rsid w:val="00F5561A"/>
    <w:rsid w:val="00F56598"/>
    <w:rsid w:val="00F578BF"/>
    <w:rsid w:val="00F6127E"/>
    <w:rsid w:val="00F73524"/>
    <w:rsid w:val="00F942BE"/>
    <w:rsid w:val="00FA64E5"/>
    <w:rsid w:val="00FA7ABD"/>
    <w:rsid w:val="00FE5EA9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002527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00252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002527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1A7689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A7689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EDF8-8906-4E7E-B8C0-909ACE15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Бух2</cp:lastModifiedBy>
  <cp:revision>27</cp:revision>
  <cp:lastPrinted>2015-10-05T06:30:00Z</cp:lastPrinted>
  <dcterms:created xsi:type="dcterms:W3CDTF">2018-09-30T09:10:00Z</dcterms:created>
  <dcterms:modified xsi:type="dcterms:W3CDTF">2019-09-05T06:55:00Z</dcterms:modified>
</cp:coreProperties>
</file>