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 - СТРОИТЕЛЬНЫЙ ТЕХНИКУМ»</w:t>
      </w:r>
    </w:p>
    <w:p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147E0" w:rsidRPr="003147E0" w:rsidRDefault="00942145" w:rsidP="003147E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ПМ.0</w:t>
      </w:r>
      <w:r w:rsidR="009D674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bookmarkStart w:id="0" w:name="_Hlk117064403"/>
      <w:r w:rsidR="003147E0" w:rsidRPr="003147E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ОРГАНИЗАЦИЯ ПЕРЕВОЗОЧНОГО ПРОЦЕССА</w:t>
      </w:r>
    </w:p>
    <w:p w:rsidR="00942145" w:rsidRPr="0030225F" w:rsidRDefault="003147E0" w:rsidP="003147E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АВТОМОБИЛЬНОМ ТРАНСПОРТЕ</w:t>
      </w:r>
    </w:p>
    <w:bookmarkEnd w:id="0"/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2145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23.02.01 </w:t>
      </w:r>
      <w:bookmarkStart w:id="1" w:name="_Hlk115948316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Организация перевозок и управление  на транспорте (по видам)</w:t>
      </w:r>
      <w:bookmarkEnd w:id="1"/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47E0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47E0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Рабочая программа учебной дисциплины разработана на основе:</w:t>
      </w:r>
    </w:p>
    <w:p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 на транспорте (по видам) утвержденного Приказом Минобрнауки России от 22 апреля 2014 г. № 376  (зарегистрированного Министерством юстиции Российской Федерации 29 мая 2014 г, регистрационный №32499).</w:t>
      </w:r>
    </w:p>
    <w:p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D63A5" w:rsidRPr="001D63A5" w:rsidRDefault="001D63A5" w:rsidP="001D6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 - разработчик: </w:t>
      </w:r>
    </w:p>
    <w:p w:rsidR="00942145" w:rsidRPr="00CC3735" w:rsidRDefault="001D63A5" w:rsidP="001D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281" w:rsidRDefault="00656281">
      <w:r>
        <w:rPr>
          <w:b/>
          <w:bCs/>
        </w:rPr>
        <w:br w:type="page"/>
      </w:r>
    </w:p>
    <w:p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:rsidR="00C941CD" w:rsidRPr="00656281" w:rsidRDefault="00C941CD" w:rsidP="00C941CD">
      <w:pPr>
        <w:jc w:val="center"/>
      </w:pPr>
    </w:p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Default="00C941CD" w:rsidP="00C941CD"/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88683B" w:rsidRDefault="0088683B" w:rsidP="00C941CD">
      <w:pPr>
        <w:jc w:val="center"/>
      </w:pPr>
    </w:p>
    <w:p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rFonts w:eastAsia="Times New Roman"/>
          <w:b/>
          <w:bCs/>
          <w:lang w:eastAsia="en-US"/>
        </w:rPr>
        <w:t>ПМ.0</w:t>
      </w:r>
      <w:r w:rsidR="001D63A5">
        <w:rPr>
          <w:rFonts w:eastAsia="Times New Roman"/>
          <w:b/>
          <w:bCs/>
          <w:lang w:eastAsia="en-US"/>
        </w:rPr>
        <w:t>1</w:t>
      </w:r>
      <w:r w:rsidR="00656281" w:rsidRPr="00656281">
        <w:rPr>
          <w:rFonts w:eastAsia="Times New Roman"/>
          <w:b/>
          <w:bCs/>
          <w:lang w:eastAsia="en-US"/>
        </w:rPr>
        <w:t xml:space="preserve"> ОРГАНИЗАЦИЯ </w:t>
      </w:r>
      <w:r w:rsidR="001D63A5">
        <w:rPr>
          <w:rFonts w:eastAsia="Times New Roman"/>
          <w:b/>
          <w:bCs/>
          <w:lang w:eastAsia="en-US"/>
        </w:rPr>
        <w:t>ПЕРЕВОЗОК И УПРАВЛЕНИЕ НА ТРАНСПОРТЕ (ПО ВИДАМ)</w:t>
      </w:r>
    </w:p>
    <w:p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D779CC" w:rsidRPr="001678D9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D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CПО по специальности </w:t>
      </w:r>
    </w:p>
    <w:p w:rsidR="00D779CC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D9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профессионального модуля </w:t>
      </w:r>
      <w:r w:rsidR="00257187" w:rsidRPr="001678D9">
        <w:rPr>
          <w:rFonts w:ascii="Times New Roman" w:hAnsi="Times New Roman" w:cs="Times New Roman"/>
          <w:sz w:val="24"/>
          <w:szCs w:val="24"/>
        </w:rPr>
        <w:t>ПМ.0</w:t>
      </w:r>
      <w:r w:rsidR="001D63A5" w:rsidRPr="001678D9">
        <w:rPr>
          <w:rFonts w:ascii="Times New Roman" w:hAnsi="Times New Roman" w:cs="Times New Roman"/>
          <w:sz w:val="24"/>
          <w:szCs w:val="24"/>
        </w:rPr>
        <w:t xml:space="preserve">1 </w:t>
      </w:r>
      <w:bookmarkStart w:id="2" w:name="_Hlk117064520"/>
      <w:r w:rsidR="001D63A5" w:rsidRPr="001678D9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 (по видам)</w:t>
      </w:r>
      <w:bookmarkEnd w:id="2"/>
      <w:r w:rsidRPr="001678D9">
        <w:rPr>
          <w:rFonts w:ascii="Times New Roman" w:hAnsi="Times New Roman" w:cs="Times New Roman"/>
          <w:sz w:val="24"/>
          <w:szCs w:val="24"/>
        </w:rPr>
        <w:t>с применением дистанционных технологий обучения в формате электронных лекций, видеоконференций, онлайн-занятий.</w:t>
      </w:r>
    </w:p>
    <w:p w:rsidR="001678D9" w:rsidRPr="001678D9" w:rsidRDefault="001678D9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планируемые результаты освоения профессионального модуля </w:t>
      </w:r>
    </w:p>
    <w:p w:rsidR="00331407" w:rsidRPr="0078648F" w:rsidRDefault="00331407" w:rsidP="00331407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648F">
        <w:rPr>
          <w:rFonts w:ascii="Times New Roman" w:hAnsi="Times New Roman" w:cs="Times New Roman"/>
          <w:b/>
          <w:bCs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</w:t>
      </w:r>
      <w:r>
        <w:rPr>
          <w:rFonts w:ascii="Times New Roman" w:hAnsi="Times New Roman" w:cs="Times New Roman"/>
          <w:sz w:val="24"/>
          <w:szCs w:val="24"/>
        </w:rPr>
        <w:t xml:space="preserve">олжен освоить вид деятельности: </w:t>
      </w:r>
      <w:r w:rsidRPr="00EE3257">
        <w:rPr>
          <w:rFonts w:ascii="Times New Roman" w:hAnsi="Times New Roman" w:cs="Times New Roman"/>
          <w:spacing w:val="-6"/>
          <w:sz w:val="24"/>
          <w:szCs w:val="24"/>
        </w:rPr>
        <w:t>Орга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низация перевозочного процесса </w:t>
      </w:r>
      <w:r w:rsidRPr="00EE3257">
        <w:rPr>
          <w:rFonts w:ascii="Times New Roman" w:hAnsi="Times New Roman" w:cs="Times New Roman"/>
          <w:spacing w:val="-6"/>
          <w:sz w:val="24"/>
          <w:szCs w:val="24"/>
        </w:rPr>
        <w:t>на автомобильном транспорте</w:t>
      </w:r>
      <w:r w:rsidRPr="0078648F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331407" w:rsidRPr="00EE3257" w:rsidRDefault="00331407" w:rsidP="00331407">
      <w:pPr>
        <w:tabs>
          <w:tab w:val="left" w:pos="4234"/>
        </w:tabs>
        <w:spacing w:before="24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257">
        <w:rPr>
          <w:rFonts w:ascii="Times New Roman" w:hAnsi="Times New Roman" w:cs="Times New Roman"/>
          <w:b/>
          <w:bCs/>
          <w:sz w:val="24"/>
          <w:szCs w:val="24"/>
        </w:rPr>
        <w:t>1.1.1. Перечень общих компетенций для квалификации техник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9"/>
        <w:gridCol w:w="2210"/>
        <w:gridCol w:w="5649"/>
      </w:tblGrid>
      <w:tr w:rsidR="001678D9" w:rsidRPr="00A8572E" w:rsidTr="00E55A03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1678D9" w:rsidRPr="00A8572E" w:rsidRDefault="001678D9" w:rsidP="00E55A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678D9" w:rsidRPr="00A8572E" w:rsidRDefault="001678D9" w:rsidP="00E55A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8D9" w:rsidRPr="00A8572E" w:rsidRDefault="001678D9" w:rsidP="00E55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компетенции</w:t>
            </w:r>
            <w:r w:rsidRPr="00A8572E">
              <w:rPr>
                <w:rStyle w:val="af0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49" w:type="dxa"/>
          </w:tcPr>
          <w:p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8D9" w:rsidRPr="00A8572E" w:rsidRDefault="001678D9" w:rsidP="00E5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Знания,      умения </w:t>
            </w:r>
            <w:r w:rsidRPr="00A8572E">
              <w:rPr>
                <w:rStyle w:val="af0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1678D9" w:rsidRPr="00A8572E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Уок1/6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Уок1/7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1678D9" w:rsidRPr="00A8572E" w:rsidTr="00E55A03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Зок1/1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678D9" w:rsidRPr="00A8572E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</w:tr>
      <w:tr w:rsidR="001678D9" w:rsidRPr="00A8572E" w:rsidTr="00E55A03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1678D9" w:rsidRPr="00A8572E" w:rsidTr="00E55A03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Уок3/2 </w:t>
            </w:r>
            <w:r w:rsidRPr="00A8572E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Уок3/3 </w:t>
            </w:r>
            <w:r w:rsidRPr="00A8572E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1678D9" w:rsidRPr="00A8572E" w:rsidTr="00E55A03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1678D9" w:rsidRPr="00A8572E" w:rsidTr="00E55A03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Уок4/1 </w:t>
            </w:r>
            <w:r w:rsidRPr="00A8572E">
              <w:rPr>
                <w:rFonts w:ascii="Times New Roman" w:hAnsi="Times New Roman" w:cs="Times New Roman"/>
              </w:rPr>
              <w:t xml:space="preserve">организовывать работу коллектива и команды; </w:t>
            </w:r>
            <w:r>
              <w:rPr>
                <w:rFonts w:ascii="Times New Roman" w:hAnsi="Times New Roman" w:cs="Times New Roman"/>
              </w:rPr>
              <w:t xml:space="preserve">Уок4/2 </w:t>
            </w:r>
            <w:r w:rsidRPr="00A8572E">
              <w:rPr>
                <w:rFonts w:ascii="Times New Roman" w:hAnsi="Times New Roman" w:cs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1678D9" w:rsidRPr="00A8572E" w:rsidTr="00E55A03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Зок4/1 </w:t>
            </w:r>
            <w:r w:rsidRPr="00A8572E">
              <w:rPr>
                <w:rFonts w:ascii="Times New Roman" w:hAnsi="Times New Roman" w:cs="Times New Roman"/>
              </w:rPr>
              <w:t xml:space="preserve">психологические основы деятельности коллектива, психологические особенности личности; </w:t>
            </w:r>
            <w:r>
              <w:rPr>
                <w:rFonts w:ascii="Times New Roman" w:hAnsi="Times New Roman" w:cs="Times New Roman"/>
              </w:rPr>
              <w:t xml:space="preserve">Зок4/2 </w:t>
            </w:r>
            <w:r w:rsidRPr="00A8572E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1678D9" w:rsidRPr="00A8572E" w:rsidTr="00E55A03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Уок5/1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</w:t>
            </w:r>
            <w:r w:rsidRPr="00A8572E">
              <w:rPr>
                <w:rFonts w:ascii="Times New Roman" w:hAnsi="Times New Roman" w:cs="Times New Roman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678D9" w:rsidRPr="00A8572E" w:rsidTr="00E55A03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Зок5/1</w:t>
            </w:r>
            <w:r w:rsidRPr="00A8572E">
              <w:rPr>
                <w:rFonts w:ascii="Times New Roman" w:hAnsi="Times New Roman" w:cs="Times New Roman"/>
              </w:rPr>
              <w:t xml:space="preserve">особенности социального и культурного контекста;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Зок5/2 </w:t>
            </w:r>
            <w:r w:rsidRPr="00A8572E">
              <w:rPr>
                <w:rFonts w:ascii="Times New Roman" w:hAnsi="Times New Roman" w:cs="Times New Roman"/>
              </w:rPr>
              <w:t>правила оформления документов и построения устных сообщений.</w:t>
            </w:r>
          </w:p>
        </w:tc>
      </w:tr>
      <w:tr w:rsidR="001678D9" w:rsidRPr="00A8572E" w:rsidTr="00E55A03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Проявлять гражданско-патриотическую </w:t>
            </w:r>
            <w:r w:rsidRPr="00A8572E">
              <w:rPr>
                <w:rFonts w:ascii="Times New Roman" w:hAnsi="Times New Roman" w:cs="Times New Roman"/>
              </w:rP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Уок6/1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специальности</w:t>
            </w:r>
            <w:r w:rsidRPr="00A85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1678D9" w:rsidRPr="00A8572E" w:rsidTr="00E55A03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Зок6/1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специальности;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1678D9" w:rsidRPr="00A8572E" w:rsidTr="00E55A03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Уок7/1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поспециальности</w:t>
            </w:r>
          </w:p>
        </w:tc>
      </w:tr>
      <w:tr w:rsidR="001678D9" w:rsidRPr="00A8572E" w:rsidTr="00E55A03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Зок7/1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</w:t>
            </w:r>
          </w:p>
        </w:tc>
      </w:tr>
      <w:tr w:rsidR="001678D9" w:rsidRPr="00A8572E" w:rsidTr="00E55A03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Уок8/1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</w:tr>
      <w:tr w:rsidR="001678D9" w:rsidRPr="00A8572E" w:rsidTr="00E55A03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Зок8/1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Зок8/2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жизни; условия профессиональной деятельности и зоны риска физического здоровья для специальности;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1678D9" w:rsidRPr="00A8572E" w:rsidTr="00E55A03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1678D9" w:rsidRPr="00A8572E" w:rsidTr="00E55A03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1678D9" w:rsidRPr="00A8572E" w:rsidTr="00E55A0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Уок10/1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Уок10/2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и профессиональные темы;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1678D9" w:rsidRPr="00A8572E" w:rsidTr="00E55A03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Зок10/2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направленности.</w:t>
            </w:r>
          </w:p>
        </w:tc>
      </w:tr>
      <w:tr w:rsidR="001678D9" w:rsidRPr="00A8572E" w:rsidTr="00E55A03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1678D9" w:rsidRPr="00A8572E" w:rsidRDefault="001678D9" w:rsidP="00E55A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Уок11/1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бизнес-идею;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1678D9" w:rsidRPr="00A8572E" w:rsidTr="00E55A03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1678D9" w:rsidRPr="00A8572E" w:rsidRDefault="001678D9" w:rsidP="00E55A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678D9" w:rsidRPr="00A8572E" w:rsidRDefault="001678D9" w:rsidP="00E55A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грамотности; </w:t>
            </w:r>
          </w:p>
          <w:p w:rsidR="001678D9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бизнес-планов; </w:t>
            </w:r>
          </w:p>
          <w:p w:rsidR="001678D9" w:rsidRPr="00A8572E" w:rsidRDefault="001678D9" w:rsidP="00E55A0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выстраивания презентации;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331407" w:rsidRPr="00E7558B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648F">
        <w:rPr>
          <w:rFonts w:ascii="Times New Roman" w:hAnsi="Times New Roman" w:cs="Times New Roman"/>
          <w:b/>
          <w:bCs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7315"/>
      </w:tblGrid>
      <w:tr w:rsidR="00331407" w:rsidRPr="00507398" w:rsidTr="00181087"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Style w:val="ac"/>
                <w:rFonts w:ascii="Times New Roman" w:hAnsi="Times New Roman"/>
              </w:rPr>
              <w:t>Наименование видов деятельности</w:t>
            </w:r>
            <w:r w:rsidRPr="00507398">
              <w:rPr>
                <w:rStyle w:val="ac"/>
                <w:rFonts w:ascii="Times New Roman" w:hAnsi="Times New Roman"/>
              </w:rPr>
              <w:br/>
              <w:t>и профессиональных компетенций</w:t>
            </w:r>
          </w:p>
        </w:tc>
      </w:tr>
      <w:tr w:rsidR="00331407" w:rsidRPr="00507398" w:rsidTr="00181087"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ВД.1</w:t>
            </w:r>
          </w:p>
        </w:tc>
        <w:tc>
          <w:tcPr>
            <w:tcW w:w="7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407" w:rsidRPr="00507398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398">
              <w:rPr>
                <w:rFonts w:ascii="Times New Roman" w:hAnsi="Times New Roman" w:cs="Times New Roman"/>
              </w:rPr>
              <w:t>Организация перевозочного процесса (на автомобильном транспорте)</w:t>
            </w:r>
          </w:p>
        </w:tc>
      </w:tr>
      <w:tr w:rsidR="00331407" w:rsidRPr="008E1177" w:rsidTr="00181087">
        <w:tc>
          <w:tcPr>
            <w:tcW w:w="2149" w:type="dxa"/>
            <w:tcBorders>
              <w:top w:val="single" w:sz="8" w:space="0" w:color="auto"/>
            </w:tcBorders>
          </w:tcPr>
          <w:p w:rsidR="00331407" w:rsidRPr="008E1177" w:rsidRDefault="00331407" w:rsidP="0018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7315" w:type="dxa"/>
            <w:tcBorders>
              <w:top w:val="single" w:sz="8" w:space="0" w:color="auto"/>
            </w:tcBorders>
          </w:tcPr>
          <w:p w:rsidR="00331407" w:rsidRPr="008E1177" w:rsidRDefault="00331407" w:rsidP="0018108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E1177">
              <w:rPr>
                <w:sz w:val="22"/>
                <w:szCs w:val="22"/>
                <w:lang w:eastAsia="en-US"/>
              </w:rPr>
              <w:t>Планировать, выполнять и осуществлять контроль по организации перевозочного процесса в том числе с применением современных информационных технологий управления перевозками</w:t>
            </w:r>
          </w:p>
        </w:tc>
      </w:tr>
      <w:tr w:rsidR="00331407" w:rsidRPr="008E1177" w:rsidTr="00181087">
        <w:tc>
          <w:tcPr>
            <w:tcW w:w="2149" w:type="dxa"/>
          </w:tcPr>
          <w:p w:rsidR="00331407" w:rsidRPr="008E1177" w:rsidRDefault="00331407" w:rsidP="00181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7315" w:type="dxa"/>
          </w:tcPr>
          <w:p w:rsidR="00331407" w:rsidRPr="008E1177" w:rsidRDefault="00331407" w:rsidP="0018108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E1177">
              <w:rPr>
                <w:sz w:val="22"/>
                <w:szCs w:val="22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331407" w:rsidRPr="008E1177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407" w:rsidRPr="008E1177" w:rsidRDefault="00331407" w:rsidP="00331407">
      <w:pPr>
        <w:pStyle w:val="a5"/>
        <w:numPr>
          <w:ilvl w:val="2"/>
          <w:numId w:val="10"/>
        </w:numPr>
        <w:autoSpaceDE/>
        <w:autoSpaceDN/>
        <w:adjustRightInd/>
        <w:spacing w:before="120" w:after="120" w:line="312" w:lineRule="auto"/>
        <w:contextualSpacing w:val="0"/>
        <w:jc w:val="both"/>
      </w:pPr>
      <w:r w:rsidRPr="008E1177">
        <w:t>В результате освоения профессионального модуля обучающийся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209"/>
        <w:gridCol w:w="7363"/>
      </w:tblGrid>
      <w:tr w:rsidR="00331407" w:rsidRPr="00507398" w:rsidTr="00181087">
        <w:tc>
          <w:tcPr>
            <w:tcW w:w="2209" w:type="dxa"/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7363" w:type="dxa"/>
          </w:tcPr>
          <w:p w:rsidR="00331407" w:rsidRPr="003F28BE" w:rsidRDefault="001678D9" w:rsidP="001810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678D9">
              <w:rPr>
                <w:rFonts w:ascii="Times New Roman" w:eastAsia="Calibri" w:hAnsi="Times New Roman" w:cs="Times New Roman"/>
              </w:rPr>
              <w:t>ПО1</w:t>
            </w:r>
            <w:r w:rsidR="00331407" w:rsidRPr="00F6350A">
              <w:rPr>
                <w:rFonts w:eastAsia="Calibri"/>
              </w:rPr>
              <w:t xml:space="preserve">- </w:t>
            </w:r>
            <w:r w:rsidR="00331407" w:rsidRPr="003F28BE">
              <w:rPr>
                <w:rFonts w:ascii="Times New Roman" w:eastAsia="Calibri" w:hAnsi="Times New Roman" w:cs="Times New Roman"/>
              </w:rPr>
              <w:t>использовании в работе электронно-вычислительных машин для обработки оперативной информации;</w:t>
            </w:r>
          </w:p>
          <w:p w:rsidR="00331407" w:rsidRPr="003F28BE" w:rsidRDefault="001678D9" w:rsidP="001678D9">
            <w:pPr>
              <w:tabs>
                <w:tab w:val="left" w:pos="246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ПО2 - </w:t>
            </w:r>
            <w:r w:rsidR="00331407" w:rsidRPr="003F28BE">
              <w:rPr>
                <w:rFonts w:ascii="Times New Roman" w:eastAsia="Calibri" w:hAnsi="Times New Roman" w:cs="Times New Roman"/>
              </w:rPr>
              <w:t>ведении технической документации, контроля выполнения заданий и графиков;</w:t>
            </w:r>
          </w:p>
          <w:p w:rsidR="00331407" w:rsidRPr="003F28BE" w:rsidRDefault="001678D9" w:rsidP="001678D9">
            <w:pPr>
              <w:tabs>
                <w:tab w:val="left" w:pos="214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ПО3 -</w:t>
            </w:r>
            <w:r w:rsidR="00331407" w:rsidRPr="003F28BE">
              <w:rPr>
                <w:rFonts w:ascii="Times New Roman" w:hAnsi="Times New Roman" w:cs="Times New Roman"/>
              </w:rPr>
              <w:t>составлении и оформлении документов, регламентирующих работу транспорта;</w:t>
            </w:r>
          </w:p>
          <w:p w:rsidR="00331407" w:rsidRPr="00507398" w:rsidRDefault="001678D9" w:rsidP="001678D9">
            <w:pPr>
              <w:tabs>
                <w:tab w:val="left" w:pos="214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ПО4 -</w:t>
            </w:r>
            <w:r w:rsidR="00331407" w:rsidRPr="003F28BE">
              <w:rPr>
                <w:rFonts w:ascii="Times New Roman" w:hAnsi="Times New Roman" w:cs="Times New Roman"/>
              </w:rPr>
              <w:t>ведении типовой информационно-справочной документации;</w:t>
            </w:r>
          </w:p>
        </w:tc>
      </w:tr>
      <w:tr w:rsidR="00331407" w:rsidRPr="00507398" w:rsidTr="00181087">
        <w:tc>
          <w:tcPr>
            <w:tcW w:w="2209" w:type="dxa"/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7363" w:type="dxa"/>
          </w:tcPr>
          <w:p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117064538"/>
            <w:r>
              <w:rPr>
                <w:rFonts w:ascii="Times New Roman" w:hAnsi="Times New Roman" w:cs="Times New Roman"/>
              </w:rPr>
              <w:t xml:space="preserve">У1 </w:t>
            </w:r>
            <w:r w:rsidR="00331407" w:rsidRPr="003F28BE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331407" w:rsidRDefault="001678D9" w:rsidP="001678D9">
            <w:pPr>
              <w:tabs>
                <w:tab w:val="left" w:pos="229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У2 </w:t>
            </w:r>
            <w:r w:rsidR="00331407" w:rsidRPr="003F28BE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331407" w:rsidRPr="003F28BE" w:rsidRDefault="001678D9" w:rsidP="001678D9">
            <w:pPr>
              <w:tabs>
                <w:tab w:val="left" w:pos="0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У3 </w:t>
            </w:r>
            <w:r w:rsidR="00331407" w:rsidRPr="003F28BE">
              <w:rPr>
                <w:rFonts w:ascii="Times New Roman" w:hAnsi="Times New Roman" w:cs="Times New Roman"/>
              </w:rPr>
              <w:t>организовывать работу с документами;</w:t>
            </w:r>
          </w:p>
          <w:p w:rsidR="00331407" w:rsidRPr="00507398" w:rsidRDefault="001678D9" w:rsidP="001678D9">
            <w:pPr>
              <w:tabs>
                <w:tab w:val="left" w:pos="0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У4 </w:t>
            </w:r>
            <w:r w:rsidR="00331407" w:rsidRPr="003F28BE">
              <w:rPr>
                <w:rFonts w:ascii="Times New Roman" w:hAnsi="Times New Roman" w:cs="Times New Roman"/>
              </w:rPr>
              <w:t>вносить информацию на различные носители по установленным правилам</w:t>
            </w:r>
            <w:bookmarkEnd w:id="3"/>
          </w:p>
        </w:tc>
      </w:tr>
      <w:tr w:rsidR="00331407" w:rsidRPr="00507398" w:rsidTr="00181087">
        <w:tc>
          <w:tcPr>
            <w:tcW w:w="2209" w:type="dxa"/>
            <w:vAlign w:val="center"/>
          </w:tcPr>
          <w:p w:rsidR="00331407" w:rsidRPr="00507398" w:rsidRDefault="00331407" w:rsidP="0018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398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7363" w:type="dxa"/>
          </w:tcPr>
          <w:p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_Hlk117064562"/>
            <w:r>
              <w:rPr>
                <w:rFonts w:ascii="Times New Roman" w:hAnsi="Times New Roman" w:cs="Times New Roman"/>
              </w:rPr>
              <w:t xml:space="preserve">З1 </w:t>
            </w:r>
            <w:r w:rsidR="00331407" w:rsidRPr="003F28BE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331407" w:rsidRPr="003F28BE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З2 </w:t>
            </w:r>
            <w:r w:rsidR="00331407" w:rsidRPr="003F28BE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31407" w:rsidRDefault="001678D9" w:rsidP="001678D9">
            <w:pPr>
              <w:tabs>
                <w:tab w:val="left" w:pos="22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З3 </w:t>
            </w:r>
            <w:r w:rsidR="00331407" w:rsidRPr="003F28BE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331407" w:rsidRPr="00507398" w:rsidRDefault="001678D9" w:rsidP="001678D9">
            <w:pPr>
              <w:tabs>
                <w:tab w:val="left" w:pos="104"/>
                <w:tab w:val="left" w:pos="259"/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З4 </w:t>
            </w:r>
            <w:r w:rsidR="00331407" w:rsidRPr="003F28BE">
              <w:rPr>
                <w:rFonts w:ascii="Times New Roman" w:hAnsi="Times New Roman" w:cs="Times New Roman"/>
              </w:rPr>
              <w:t>организацию работы с документами перевозочного процесса (по видам транспорта)</w:t>
            </w:r>
            <w:bookmarkEnd w:id="4"/>
          </w:p>
        </w:tc>
      </w:tr>
    </w:tbl>
    <w:p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584" w:rsidRPr="00D60204" w:rsidRDefault="00681584" w:rsidP="0068158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7465BB" w:rsidRDefault="00C941CD" w:rsidP="0074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</w:t>
      </w:r>
      <w:r w:rsidR="00331407">
        <w:rPr>
          <w:rFonts w:ascii="Times New Roman" w:hAnsi="Times New Roman" w:cs="Times New Roman"/>
          <w:sz w:val="28"/>
          <w:szCs w:val="28"/>
        </w:rPr>
        <w:t>1 Организация перевозочного процесса</w:t>
      </w:r>
    </w:p>
    <w:p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:rsidTr="00E73F7D">
        <w:tc>
          <w:tcPr>
            <w:tcW w:w="1575" w:type="dxa"/>
            <w:vMerge w:val="restart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:rsidTr="001570ED">
        <w:trPr>
          <w:trHeight w:val="330"/>
        </w:trPr>
        <w:tc>
          <w:tcPr>
            <w:tcW w:w="1575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:rsidTr="00E73F7D">
        <w:trPr>
          <w:trHeight w:val="960"/>
        </w:trPr>
        <w:tc>
          <w:tcPr>
            <w:tcW w:w="1575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</w:t>
            </w: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1276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:rsidTr="00E73F7D">
        <w:tc>
          <w:tcPr>
            <w:tcW w:w="15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1570ED" w:rsidRPr="001570ED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137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7" w:type="dxa"/>
          </w:tcPr>
          <w:p w:rsidR="00681584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7" w:type="dxa"/>
          </w:tcPr>
          <w:p w:rsidR="00681584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681584" w:rsidRDefault="007465BB" w:rsidP="007465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681584" w:rsidRPr="001570ED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681584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681584" w:rsidRDefault="00331407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137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7" w:type="dxa"/>
          </w:tcPr>
          <w:p w:rsidR="00681584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:rsidTr="00E73F7D">
        <w:tc>
          <w:tcPr>
            <w:tcW w:w="1575" w:type="dxa"/>
          </w:tcPr>
          <w:p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7" w:type="dxa"/>
          </w:tcPr>
          <w:p w:rsidR="00681584" w:rsidRDefault="007465BB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70ED" w:rsidRPr="001570ED" w:rsidTr="00E73F7D">
        <w:tc>
          <w:tcPr>
            <w:tcW w:w="1575" w:type="dxa"/>
          </w:tcPr>
          <w:p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</w:tcPr>
          <w:p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134" w:type="dxa"/>
          </w:tcPr>
          <w:p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</w:tcPr>
          <w:p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</w:tbl>
    <w:p w:rsidR="005775BC" w:rsidRDefault="005775BC"/>
    <w:p w:rsidR="007465BB" w:rsidRDefault="007465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465BB" w:rsidRDefault="007465BB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  <w:sectPr w:rsidR="007465BB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 w:rsidRPr="00257187">
        <w:rPr>
          <w:sz w:val="28"/>
          <w:szCs w:val="28"/>
        </w:rPr>
        <w:t>ПМ.0</w:t>
      </w:r>
      <w:r w:rsidR="001E1370">
        <w:rPr>
          <w:sz w:val="28"/>
          <w:szCs w:val="28"/>
        </w:rPr>
        <w:t xml:space="preserve">1 </w:t>
      </w:r>
      <w:bookmarkStart w:id="5" w:name="_Hlk90645112"/>
      <w:r w:rsidR="001E1370" w:rsidRPr="003147E0">
        <w:rPr>
          <w:sz w:val="28"/>
          <w:szCs w:val="28"/>
        </w:rPr>
        <w:t>Организация перевозочного процесса на автомобильном транспорте</w:t>
      </w:r>
      <w:bookmarkEnd w:id="5"/>
    </w:p>
    <w:p w:rsidR="0071635F" w:rsidRDefault="0071635F" w:rsidP="00C941CD">
      <w:pPr>
        <w:jc w:val="center"/>
      </w:pP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7465BB" w:rsidRPr="00446B0E" w:rsidTr="005B4B8E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обучения,час.</w:t>
            </w:r>
          </w:p>
        </w:tc>
      </w:tr>
      <w:tr w:rsidR="007465BB" w:rsidRPr="00446B0E" w:rsidTr="005B4B8E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  <w:tc>
          <w:tcPr>
            <w:tcW w:w="2695" w:type="dxa"/>
            <w:gridSpan w:val="2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</w:tr>
      <w:tr w:rsidR="007465BB" w:rsidRPr="00446B0E" w:rsidTr="005B4B8E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</w:tr>
      <w:tr w:rsidR="007465BB" w:rsidRPr="00446B0E" w:rsidTr="005B4B8E">
        <w:trPr>
          <w:trHeight w:val="340"/>
        </w:trPr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465BB" w:rsidRPr="00446B0E" w:rsidTr="005B4B8E">
        <w:trPr>
          <w:trHeight w:val="340"/>
        </w:trPr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</w:tcPr>
          <w:p w:rsidR="007465BB" w:rsidRPr="00B9240C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0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</w:tcPr>
          <w:p w:rsidR="007465BB" w:rsidRPr="00B9240C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0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7465BB" w:rsidRPr="00526A64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5BB" w:rsidRPr="00446B0E" w:rsidTr="005B4B8E">
        <w:tc>
          <w:tcPr>
            <w:tcW w:w="4535" w:type="dxa"/>
            <w:shd w:val="clear" w:color="auto" w:fill="auto"/>
          </w:tcPr>
          <w:p w:rsidR="007465BB" w:rsidRPr="009602D3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7465BB" w:rsidRPr="00446B0E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3" w:type="dxa"/>
            <w:gridSpan w:val="6"/>
          </w:tcPr>
          <w:p w:rsidR="007465BB" w:rsidRPr="004F01FC" w:rsidRDefault="007465BB" w:rsidP="005B4B8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1F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bookmarkEnd w:id="6"/>
    </w:tbl>
    <w:p w:rsidR="00C941CD" w:rsidRDefault="00C941CD" w:rsidP="00C941CD">
      <w:pPr>
        <w:jc w:val="center"/>
      </w:pPr>
    </w:p>
    <w:p w:rsidR="007465BB" w:rsidRDefault="007465BB" w:rsidP="00C941CD">
      <w:pPr>
        <w:sectPr w:rsidR="007465BB" w:rsidSect="007465BB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C941CD" w:rsidRPr="00C941CD" w:rsidRDefault="00C941CD" w:rsidP="00C941CD"/>
    <w:p w:rsidR="00C941CD" w:rsidRPr="00C941CD" w:rsidRDefault="00C941CD" w:rsidP="00C941CD"/>
    <w:p w:rsidR="00C941CD" w:rsidRPr="008B2ED3" w:rsidRDefault="00C941CD" w:rsidP="00C941CD">
      <w:pPr>
        <w:rPr>
          <w:lang w:val="en-US"/>
        </w:rPr>
      </w:pPr>
    </w:p>
    <w:p w:rsidR="00C941CD" w:rsidRPr="00C941CD" w:rsidRDefault="00C941CD" w:rsidP="00C941CD"/>
    <w:p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41CD" w:rsidRDefault="00C941CD" w:rsidP="00C941CD">
      <w:pPr>
        <w:tabs>
          <w:tab w:val="left" w:pos="4455"/>
        </w:tabs>
      </w:pPr>
    </w:p>
    <w:p w:rsidR="00C941CD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</w:t>
      </w:r>
      <w:r w:rsidR="007F4851">
        <w:rPr>
          <w:rFonts w:ascii="Times New Roman" w:hAnsi="Times New Roman" w:cs="Times New Roman"/>
          <w:b/>
          <w:sz w:val="24"/>
          <w:szCs w:val="28"/>
        </w:rPr>
        <w:t>1</w:t>
      </w:r>
      <w:r w:rsidRPr="00D779CC">
        <w:rPr>
          <w:rFonts w:ascii="Times New Roman" w:hAnsi="Times New Roman" w:cs="Times New Roman"/>
          <w:b/>
          <w:sz w:val="28"/>
        </w:rPr>
        <w:t>.</w:t>
      </w:r>
      <w:r w:rsidR="007F4851" w:rsidRPr="003147E0">
        <w:rPr>
          <w:rFonts w:ascii="Times New Roman" w:hAnsi="Times New Roman" w:cs="Times New Roman"/>
          <w:b/>
          <w:sz w:val="28"/>
        </w:rPr>
        <w:t>Организация перевозочного процесса на автомобильном транспорте</w:t>
      </w:r>
    </w:p>
    <w:p w:rsidR="00FF6179" w:rsidRDefault="00FF6179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646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4"/>
        <w:gridCol w:w="1667"/>
        <w:gridCol w:w="3243"/>
        <w:gridCol w:w="949"/>
        <w:gridCol w:w="949"/>
        <w:gridCol w:w="714"/>
        <w:gridCol w:w="949"/>
        <w:gridCol w:w="752"/>
        <w:gridCol w:w="475"/>
        <w:gridCol w:w="566"/>
        <w:gridCol w:w="1511"/>
        <w:gridCol w:w="1842"/>
        <w:gridCol w:w="15"/>
        <w:gridCol w:w="1166"/>
        <w:gridCol w:w="1857"/>
        <w:gridCol w:w="1857"/>
      </w:tblGrid>
      <w:tr w:rsidR="00FF6179" w:rsidRPr="003531A3" w:rsidTr="00FF6179">
        <w:trPr>
          <w:gridAfter w:val="2"/>
          <w:wAfter w:w="978" w:type="pct"/>
          <w:cantSplit/>
          <w:trHeight w:val="1134"/>
        </w:trPr>
        <w:tc>
          <w:tcPr>
            <w:tcW w:w="125" w:type="pct"/>
            <w:vMerge w:val="restart"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практическая подготовка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0" w:type="pct"/>
            <w:gridSpan w:val="5"/>
            <w:vMerge w:val="restar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</w:tcPr>
          <w:p w:rsidR="00FF6179" w:rsidRDefault="00FF6179" w:rsidP="004728A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F6179" w:rsidRPr="00981872" w:rsidRDefault="00FF6179" w:rsidP="004728A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З, Н, ЛР, ПР, МР) 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FF6179" w:rsidRPr="003531A3" w:rsidTr="00FF6179">
        <w:trPr>
          <w:gridAfter w:val="2"/>
          <w:wAfter w:w="978" w:type="pct"/>
          <w:cantSplit/>
          <w:trHeight w:val="1134"/>
        </w:trPr>
        <w:tc>
          <w:tcPr>
            <w:tcW w:w="125" w:type="pct"/>
            <w:vMerge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5"/>
            <w:vMerge/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F6179" w:rsidRPr="003531A3" w:rsidTr="00FF6179">
        <w:trPr>
          <w:gridAfter w:val="2"/>
          <w:wAfter w:w="978" w:type="pct"/>
          <w:cantSplit/>
          <w:trHeight w:val="3482"/>
        </w:trPr>
        <w:tc>
          <w:tcPr>
            <w:tcW w:w="125" w:type="pct"/>
            <w:vMerge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>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98" w:type="pct"/>
            <w:textDirection w:val="btL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(проект)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25" w:type="pct"/>
            <w:textDirection w:val="btL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49" w:type="pct"/>
            <w:textDirection w:val="btLr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398" w:type="pct"/>
            <w:vMerge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98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9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01.01. Технология перевозочного процесса (по видам)</w:t>
            </w:r>
          </w:p>
        </w:tc>
        <w:tc>
          <w:tcPr>
            <w:tcW w:w="250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79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50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79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50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7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8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/>
          </w:tcPr>
          <w:p w:rsidR="00FF6179" w:rsidRP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7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8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  <w:shd w:val="clear" w:color="auto" w:fill="D9D9D9"/>
          </w:tcPr>
          <w:p w:rsidR="00FF6179" w:rsidRPr="003531A3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50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250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88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50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98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D9D9D9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4">
              <w:rPr>
                <w:rFonts w:ascii="Times New Roman" w:hAnsi="Times New Roman" w:cs="Times New Roman"/>
                <w:b/>
                <w:bCs/>
              </w:rPr>
              <w:t>Тема 1.1</w:t>
            </w:r>
            <w:r w:rsidRPr="00622E67">
              <w:rPr>
                <w:rFonts w:ascii="Times New Roman" w:hAnsi="Times New Roman" w:cs="Times New Roman"/>
                <w:b/>
                <w:bCs/>
              </w:rPr>
              <w:t>Основные понятия о транспорте и транспортном процессе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5647D9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5647D9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транспорте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Значение и роль автотранспорта. Состояние и перспективы развития автомобильного транспорта. </w:t>
            </w:r>
            <w:r>
              <w:rPr>
                <w:rFonts w:ascii="Times New Roman" w:hAnsi="Times New Roman" w:cs="Times New Roman"/>
              </w:rPr>
              <w:t xml:space="preserve">Сферы деятельности </w:t>
            </w:r>
            <w:r>
              <w:rPr>
                <w:rFonts w:ascii="Times New Roman" w:hAnsi="Times New Roman" w:cs="Times New Roman"/>
              </w:rPr>
              <w:lastRenderedPageBreak/>
              <w:t>грузового транспорта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5647D9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39" w:type="pct"/>
            <w:shd w:val="clear" w:color="auto" w:fill="auto"/>
          </w:tcPr>
          <w:p w:rsidR="00FF6179" w:rsidRPr="00146186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87F">
              <w:rPr>
                <w:rFonts w:ascii="Times New Roman" w:hAnsi="Times New Roman" w:cs="Times New Roman"/>
                <w:sz w:val="24"/>
                <w:szCs w:val="24"/>
              </w:rPr>
              <w:t>Структура и классификация автоперевозок.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Структура и организация работы автотранспортного предприятия (АТП).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5647D9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процесс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Транспортный процесс и его элементы.</w:t>
            </w: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3531A3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3531A3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5647D9" w:rsidRDefault="00FF6179" w:rsidP="004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Характеристика видов транспорта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Таблица: </w:t>
            </w:r>
            <w:r w:rsidRPr="007C7ACD">
              <w:rPr>
                <w:rFonts w:ascii="Times New Roman" w:hAnsi="Times New Roman" w:cs="Times New Roman"/>
              </w:rPr>
              <w:t>Сравнительная характеристика различных видов транспорта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39" w:type="pct"/>
            <w:shd w:val="clear" w:color="auto" w:fill="auto"/>
          </w:tcPr>
          <w:p w:rsidR="00FF6179" w:rsidRPr="007C7ACD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Грузы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FF">
              <w:rPr>
                <w:rFonts w:ascii="Times New Roman" w:hAnsi="Times New Roman" w:cs="Times New Roman"/>
              </w:rPr>
              <w:t>Грузы, их классификация, грузопотоки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7C7ACD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ACD">
              <w:rPr>
                <w:rFonts w:ascii="Times New Roman" w:hAnsi="Times New Roman" w:cs="Times New Roman"/>
              </w:rPr>
              <w:t>Взаимодействие автотранспортных предприятий с организациями иных видов транспорта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7C7ACD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ACD">
              <w:rPr>
                <w:rFonts w:ascii="Times New Roman" w:hAnsi="Times New Roman" w:cs="Times New Roman"/>
              </w:rPr>
              <w:t>Транспортные предприятия в новых условиях.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7C7ACD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7C7AC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«Структура АТП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E4">
              <w:rPr>
                <w:rFonts w:ascii="Times New Roman" w:hAnsi="Times New Roman" w:cs="Times New Roman"/>
                <w:b/>
                <w:bCs/>
              </w:rPr>
              <w:t xml:space="preserve">Тема 1.2 </w:t>
            </w:r>
            <w:r w:rsidRPr="00751FE4">
              <w:rPr>
                <w:rFonts w:ascii="Times New Roman" w:hAnsi="Times New Roman" w:cs="Times New Roman"/>
                <w:b/>
                <w:bCs/>
                <w:spacing w:val="-4"/>
              </w:rPr>
              <w:t>Подвижной состав автомобильного транспорта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Подвижной состав автомобильного транспорта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Классификация автомобильного транспорта. Условия эксплуатации подвижного состава. Основные эксплуатационные качества подвижного состава. Использование специализированного подвижного состава.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39" w:type="pct"/>
            <w:shd w:val="clear" w:color="auto" w:fill="auto"/>
          </w:tcPr>
          <w:p w:rsidR="00FF6179" w:rsidRPr="00146186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автоперевозок.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автоперевозок.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5579C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D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4F76B2">
              <w:rPr>
                <w:rFonts w:ascii="Times New Roman" w:hAnsi="Times New Roman" w:cs="Times New Roman"/>
              </w:rPr>
              <w:t xml:space="preserve"> Подвижной состав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Выбор подвижного состава для конкретных условий эксплуатации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39" w:type="pct"/>
            <w:shd w:val="clear" w:color="auto" w:fill="auto"/>
          </w:tcPr>
          <w:p w:rsidR="00FF6179" w:rsidRPr="004B1DC9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13023D">
              <w:rPr>
                <w:rFonts w:ascii="Times New Roman" w:hAnsi="Times New Roman" w:cs="Times New Roman"/>
              </w:rPr>
              <w:t>Эффективность использования подвижного состава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3D">
              <w:rPr>
                <w:rFonts w:ascii="Times New Roman" w:hAnsi="Times New Roman" w:cs="Times New Roman"/>
              </w:rPr>
              <w:t>Эффективность использования специализированного подвижного состава.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13023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4B1DC9" w:rsidRDefault="00FF6179" w:rsidP="00472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DC9">
              <w:rPr>
                <w:rFonts w:ascii="Times New Roman" w:hAnsi="Times New Roman" w:cs="Times New Roman"/>
              </w:rPr>
              <w:t>Изучение особенностей современной организации автоперевозок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13023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4B1DC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«Специализированный подвижной состав автомобильного транспорта»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13023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тему «</w:t>
            </w:r>
            <w:r w:rsidRPr="00835226">
              <w:rPr>
                <w:rFonts w:ascii="Times New Roman" w:hAnsi="Times New Roman" w:cs="Times New Roman"/>
              </w:rPr>
              <w:t>Пути совершенствования структуры автомобильного парка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Тема 1.3. Дорожные условия эксплуатации подвижного состава 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5579C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Автомобильные дороги в единой транспортной сети. Классификация автомобильных дорог. Основные транспортно-эксплуатационные показатели автомобильных дорог.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6179" w:rsidRPr="005579C6" w:rsidRDefault="00FF6179" w:rsidP="00472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5579C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дороге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Требования, предъявляемые автомобильным транспортом к дороге.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</w:t>
            </w:r>
            <w:r w:rsidRPr="0013023D">
              <w:rPr>
                <w:rFonts w:ascii="Times New Roman" w:hAnsi="Times New Roman" w:cs="Times New Roman"/>
              </w:rPr>
              <w:t>Автомобильная дорога как комплексное инженерное сооружение.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Конспект: Искусственные сооружения на автомобильных дорогах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1.4. Технико-эксплуатационные показатели работы подвижного состава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751FE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Pr="00622E67">
              <w:rPr>
                <w:rFonts w:ascii="Times New Roman" w:hAnsi="Times New Roman" w:cs="Times New Roman"/>
              </w:rPr>
              <w:t>анспортный процесс перевозки</w:t>
            </w:r>
            <w:r>
              <w:rPr>
                <w:rFonts w:ascii="Times New Roman" w:hAnsi="Times New Roman" w:cs="Times New Roman"/>
              </w:rPr>
              <w:t xml:space="preserve"> грузов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Транспортный процесс перевозки грузов и его составные элементы.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Автомобильный парк подвижного состава.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Автомобильный парк подвижного состава.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Грузоподъемность подвижного состава. 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Грузоподъемность подвижного состава. 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D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Основы грузоведения.</w:t>
            </w:r>
          </w:p>
        </w:tc>
        <w:tc>
          <w:tcPr>
            <w:tcW w:w="854" w:type="pct"/>
            <w:shd w:val="clear" w:color="auto" w:fill="auto"/>
          </w:tcPr>
          <w:p w:rsidR="00FF6179" w:rsidRPr="006863DC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3DC">
              <w:rPr>
                <w:rFonts w:ascii="Times New Roman" w:hAnsi="Times New Roman" w:cs="Times New Roman"/>
              </w:rPr>
              <w:t>Основы грузоведения. Грузы и грузопотоки.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Пробег подвижного состава. 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Пробег подвижного состава. 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39" w:type="pct"/>
            <w:shd w:val="clear" w:color="auto" w:fill="auto"/>
          </w:tcPr>
          <w:p w:rsidR="00FF6179" w:rsidRPr="004F76B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DC9">
              <w:rPr>
                <w:rFonts w:ascii="Times New Roman" w:hAnsi="Times New Roman" w:cs="Times New Roman"/>
                <w:b/>
                <w:bCs/>
              </w:rPr>
              <w:t>Практическое занятие 2:</w:t>
            </w:r>
            <w:r w:rsidRPr="004F76B2">
              <w:rPr>
                <w:rFonts w:ascii="Times New Roman" w:hAnsi="Times New Roman" w:cs="Times New Roman"/>
              </w:rPr>
              <w:t xml:space="preserve"> Расчет пробега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пробега, скорости и времени работы подвижного состава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Показатели использования времени работы подвижного состава.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Показатели использования времени работы подвижного состава.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3</w:t>
            </w:r>
            <w:r w:rsidRPr="00622E67">
              <w:rPr>
                <w:rFonts w:ascii="Times New Roman" w:hAnsi="Times New Roman" w:cs="Times New Roman"/>
              </w:rPr>
              <w:t xml:space="preserve"> Расчёт транспортной работы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транспортной работы подвижного состава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Скорости движения подвижного состава.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Скорости движения подвижного состава.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pStyle w:val="a7"/>
              <w:spacing w:after="0"/>
              <w:jc w:val="both"/>
            </w:pPr>
            <w:r w:rsidRPr="00AC0C23">
              <w:t>Средние скорости движения подвижного состава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Время, затрачиваемое на одну ездку </w:t>
            </w:r>
            <w:r w:rsidRPr="00622E67">
              <w:rPr>
                <w:rFonts w:ascii="Times New Roman" w:hAnsi="Times New Roman" w:cs="Times New Roman"/>
              </w:rPr>
              <w:lastRenderedPageBreak/>
              <w:t>(оборот), его составные элементы.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lastRenderedPageBreak/>
              <w:t xml:space="preserve">Время, затрачиваемое на одну ездку (оборот), его составные </w:t>
            </w:r>
            <w:r w:rsidRPr="00622E67">
              <w:rPr>
                <w:rFonts w:ascii="Times New Roman" w:hAnsi="Times New Roman"/>
              </w:rPr>
              <w:lastRenderedPageBreak/>
              <w:t>элементы.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Производительность подвижного состава.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Производительность подвижного состава.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4</w:t>
            </w:r>
            <w:r w:rsidRPr="00622E67">
              <w:rPr>
                <w:rFonts w:ascii="Times New Roman" w:hAnsi="Times New Roman" w:cs="Times New Roman"/>
              </w:rPr>
              <w:t xml:space="preserve"> Расчёт часовой производительности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Расчёт часовой производительности и работы подвижного состава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622E67">
              <w:rPr>
                <w:rFonts w:ascii="Times New Roman" w:hAnsi="Times New Roman" w:cs="Times New Roman"/>
              </w:rPr>
              <w:t>Провозная способность автомобильного парка.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Провозная способность автомобильного парка.</w:t>
            </w:r>
          </w:p>
        </w:tc>
        <w:tc>
          <w:tcPr>
            <w:tcW w:w="250" w:type="pct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22E67">
              <w:rPr>
                <w:rFonts w:ascii="Times New Roman" w:hAnsi="Times New Roman" w:cs="Times New Roman"/>
              </w:rPr>
              <w:t xml:space="preserve">Построение графиков зависимости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Построение графиков зависимости производительности подвижного состава от изменения отдельных технико-эксплуатационных показателей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  <w:tcBorders>
              <w:bottom w:val="single" w:sz="4" w:space="0" w:color="auto"/>
            </w:tcBorders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FF6179" w:rsidRPr="0083522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2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c>
          <w:tcPr>
            <w:tcW w:w="1418" w:type="pct"/>
            <w:gridSpan w:val="3"/>
            <w:shd w:val="clear" w:color="auto" w:fill="BFBFBF" w:themeFill="background1" w:themeFillShade="BF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BFBFBF" w:themeFill="background1" w:themeFillShade="BF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№6</w:t>
            </w:r>
            <w:r w:rsidRPr="00622E67">
              <w:rPr>
                <w:rFonts w:ascii="Times New Roman" w:hAnsi="Times New Roman" w:cs="Times New Roman"/>
              </w:rPr>
              <w:t xml:space="preserve"> Определение основных технико-эксплуатационных параметров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Определение основных технико-эксплуатационных параметров работы парка подвижного состава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№7</w:t>
            </w:r>
            <w:r w:rsidRPr="00622E67">
              <w:rPr>
                <w:rFonts w:ascii="Times New Roman" w:hAnsi="Times New Roman" w:cs="Times New Roman"/>
              </w:rPr>
              <w:t xml:space="preserve"> Расчёт производительности парка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Расчёт производительности парка подвижного состава.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B6223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 xml:space="preserve">Составление презентации на тему: «Автобусный парк и его </w:t>
            </w:r>
            <w:r w:rsidRPr="00B62239">
              <w:rPr>
                <w:rFonts w:ascii="Times New Roman" w:hAnsi="Times New Roman" w:cs="Times New Roman"/>
              </w:rPr>
              <w:lastRenderedPageBreak/>
              <w:t>использование».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Реферат на тему: «Технико-экономические показатели автобусного парка».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Реферат на тему: «Классификация пассажирского транспорта».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23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39">
              <w:rPr>
                <w:rFonts w:ascii="Times New Roman" w:hAnsi="Times New Roman" w:cs="Times New Roman"/>
              </w:rPr>
              <w:t>Правила оформления и обработки путевых листов автобусов.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1.5. Организация перевозок грузов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Маршрутизация грузовых перевозок.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Маршрутизация грузовых перевозок.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ЛР9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автомобильного транспорта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pStyle w:val="a7"/>
              <w:spacing w:after="0"/>
              <w:jc w:val="both"/>
            </w:pPr>
            <w:r w:rsidRPr="006863DC">
              <w:t>Устав автомобильного транспорта и товарно-транспортная документация.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организации движения подвижного состава</w:t>
            </w:r>
          </w:p>
        </w:tc>
        <w:tc>
          <w:tcPr>
            <w:tcW w:w="854" w:type="pct"/>
            <w:shd w:val="clear" w:color="auto" w:fill="auto"/>
          </w:tcPr>
          <w:p w:rsidR="00FF6179" w:rsidRPr="006863DC" w:rsidRDefault="00FF6179" w:rsidP="004728A0">
            <w:pPr>
              <w:pStyle w:val="a7"/>
              <w:spacing w:after="0"/>
              <w:jc w:val="both"/>
            </w:pPr>
            <w:r>
              <w:t>Системы организации движения подвижного состава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8 </w:t>
            </w:r>
            <w:r w:rsidRPr="00622E67">
              <w:rPr>
                <w:rFonts w:ascii="Times New Roman" w:hAnsi="Times New Roman" w:cs="Times New Roman"/>
              </w:rPr>
              <w:t xml:space="preserve">Построение оптимального маршрута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Построение оптимального маршрута развоза грузов</w:t>
            </w:r>
          </w:p>
          <w:p w:rsidR="00FF6179" w:rsidRPr="00622E67" w:rsidRDefault="00FF6179" w:rsidP="004728A0">
            <w:pPr>
              <w:pStyle w:val="a7"/>
              <w:spacing w:after="0"/>
              <w:jc w:val="both"/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Контейнерные и пакетные перевозки грузов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t>Контейнерные и пакетные перевозки грузов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9 </w:t>
            </w:r>
            <w:r w:rsidRPr="00622E67">
              <w:rPr>
                <w:rFonts w:ascii="Times New Roman" w:hAnsi="Times New Roman" w:cs="Times New Roman"/>
              </w:rPr>
              <w:t>Расчёт показателей контейнерных перевозок</w:t>
            </w:r>
          </w:p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Расчёт показателей контейнерных перевозок</w:t>
            </w:r>
          </w:p>
          <w:p w:rsidR="00FF6179" w:rsidRPr="00622E67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 xml:space="preserve">Тарифы на </w:t>
            </w:r>
            <w:r w:rsidRPr="00622E67">
              <w:rPr>
                <w:rFonts w:ascii="Times New Roman" w:hAnsi="Times New Roman" w:cs="Times New Roman"/>
              </w:rPr>
              <w:lastRenderedPageBreak/>
              <w:t>перевозку грузов, их виды и правила применения.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22E67">
              <w:rPr>
                <w:rFonts w:ascii="Times New Roman" w:hAnsi="Times New Roman"/>
              </w:rPr>
              <w:lastRenderedPageBreak/>
              <w:t xml:space="preserve">Тарифы на перевозку грузов, </w:t>
            </w:r>
            <w:r w:rsidRPr="00622E67">
              <w:rPr>
                <w:rFonts w:ascii="Times New Roman" w:hAnsi="Times New Roman"/>
              </w:rPr>
              <w:lastRenderedPageBreak/>
              <w:t>их виды и правила применения.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тарифов на перевозку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тарифов на перевозку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Понятие договора на перевозку грузов автомобильным транспортом.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pStyle w:val="a7"/>
              <w:spacing w:after="0"/>
              <w:jc w:val="both"/>
              <w:rPr>
                <w:bCs/>
              </w:rPr>
            </w:pPr>
            <w:r w:rsidRPr="00622E67">
              <w:t>Понятие договора на перевозку грузов автомобильным транспортом.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Организация труда водителей, виды учета рабочего времени.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Организация труда водителей, виды учета рабочего времени.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ЛР23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Графики работы водителей.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Графики работы водителей.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занятие11 </w:t>
            </w:r>
            <w:r w:rsidRPr="00622E67">
              <w:rPr>
                <w:rFonts w:ascii="Times New Roman" w:hAnsi="Times New Roman" w:cs="Times New Roman"/>
              </w:rPr>
              <w:t>Составление графиков сменности работы водителей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Составление графиков сменности работы водителей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Уок4/1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863DC">
              <w:rPr>
                <w:rFonts w:ascii="Times New Roman" w:hAnsi="Times New Roman" w:cs="Times New Roman"/>
              </w:rPr>
              <w:t>Расчет показателей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281">
              <w:rPr>
                <w:rFonts w:ascii="Times New Roman" w:hAnsi="Times New Roman" w:cs="Times New Roman"/>
              </w:rPr>
              <w:t>Расчет показателей работы объектов транспорта на маятниковых маршрутах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863DC">
              <w:rPr>
                <w:rFonts w:ascii="Times New Roman" w:hAnsi="Times New Roman" w:cs="Times New Roman"/>
              </w:rPr>
              <w:t>Расчет показателей</w:t>
            </w:r>
          </w:p>
        </w:tc>
        <w:tc>
          <w:tcPr>
            <w:tcW w:w="854" w:type="pct"/>
            <w:shd w:val="clear" w:color="auto" w:fill="auto"/>
          </w:tcPr>
          <w:p w:rsidR="00FF6179" w:rsidRPr="0094728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281">
              <w:rPr>
                <w:rFonts w:ascii="Times New Roman" w:hAnsi="Times New Roman" w:cs="Times New Roman"/>
              </w:rPr>
              <w:t>Расчет показателей работы объектов транспорта на кольцевых маршрутах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CF4CA0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C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94728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CF4CA0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C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94728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Тема 1.6. Путевые и перевозочные документы учета 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Перевозочный учет автотранспортной работы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Перевозочный учет автотранспортной работы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Структура и содержание путевых и перевозочных документов.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Структура и содержание путевых и перевозочных документов.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путевых документов.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путевых документов.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12. </w:t>
            </w:r>
            <w:r w:rsidRPr="00622E67">
              <w:rPr>
                <w:rFonts w:ascii="Times New Roman" w:hAnsi="Times New Roman" w:cs="Times New Roman"/>
              </w:rPr>
              <w:t>Обработка и обобщение данных путевых документов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Обработка и обобщение данных путевых документов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39" w:type="pct"/>
            <w:shd w:val="clear" w:color="auto" w:fill="auto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перевозочных документов.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Порядок оформления перевозочных документов.</w:t>
            </w:r>
          </w:p>
        </w:tc>
        <w:tc>
          <w:tcPr>
            <w:tcW w:w="250" w:type="pct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Практическое занятие 13. </w:t>
            </w:r>
            <w:r w:rsidRPr="00622E67">
              <w:rPr>
                <w:rFonts w:ascii="Times New Roman" w:hAnsi="Times New Roman" w:cs="Times New Roman"/>
              </w:rPr>
              <w:t>Обработка и обобщение перевозочных документов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Обработка и обобщение перевозочных документов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1.7. Оперативное управление перевозками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грузов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грузов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пассажиров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Оперативное управление перевозками пассажиров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 xml:space="preserve">Структура </w:t>
            </w:r>
            <w:r w:rsidRPr="00622E67">
              <w:rPr>
                <w:rFonts w:ascii="Times New Roman" w:hAnsi="Times New Roman" w:cs="Times New Roman"/>
              </w:rPr>
              <w:lastRenderedPageBreak/>
              <w:t xml:space="preserve">службы эксплуатации 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>Структура</w:t>
            </w:r>
            <w:r>
              <w:rPr>
                <w:rFonts w:ascii="Times New Roman" w:hAnsi="Times New Roman" w:cs="Times New Roman"/>
              </w:rPr>
              <w:t>, задачи и функции</w:t>
            </w:r>
            <w:r w:rsidRPr="00622E67">
              <w:rPr>
                <w:rFonts w:ascii="Times New Roman" w:hAnsi="Times New Roman" w:cs="Times New Roman"/>
              </w:rPr>
              <w:t xml:space="preserve"> </w:t>
            </w:r>
            <w:r w:rsidRPr="00622E67">
              <w:rPr>
                <w:rFonts w:ascii="Times New Roman" w:hAnsi="Times New Roman" w:cs="Times New Roman"/>
              </w:rPr>
              <w:lastRenderedPageBreak/>
              <w:t>службы эксплуатации автотранспортного предприятия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137-140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Сущность диспетчерского руководства </w:t>
            </w:r>
          </w:p>
        </w:tc>
        <w:tc>
          <w:tcPr>
            <w:tcW w:w="854" w:type="pct"/>
            <w:shd w:val="clear" w:color="auto" w:fill="auto"/>
          </w:tcPr>
          <w:p w:rsidR="00FF6179" w:rsidRPr="00E329D4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 xml:space="preserve">Сущность и функции диспетчерского руководства работой подвижного состава.  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0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54BE">
              <w:rPr>
                <w:rFonts w:ascii="Times New Roman" w:hAnsi="Times New Roman" w:cs="Times New Roman"/>
              </w:rPr>
              <w:t>перативный учет и анализ работы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54BE">
              <w:rPr>
                <w:rFonts w:ascii="Times New Roman" w:hAnsi="Times New Roman" w:cs="Times New Roman"/>
              </w:rPr>
              <w:t>перативный учет и анализ работы подвижного состава.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 14.</w:t>
            </w:r>
            <w:r w:rsidRPr="00622E67">
              <w:rPr>
                <w:rFonts w:ascii="Times New Roman" w:hAnsi="Times New Roman" w:cs="Times New Roman"/>
              </w:rPr>
              <w:t xml:space="preserve"> Составление карты типовых действий диспетчера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Составление карты типовых действий диспетчера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E6F">
              <w:rPr>
                <w:rFonts w:ascii="Times New Roman" w:hAnsi="Times New Roman" w:cs="Times New Roman"/>
              </w:rPr>
              <w:t>Расчёт технико-экономических показателей работы автобусов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>Расчёт показателей на таксомоторных перевозок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>Составление расписаний движения автобусов в городском сообщении.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1E">
              <w:rPr>
                <w:rFonts w:ascii="Times New Roman" w:hAnsi="Times New Roman" w:cs="Times New Roman"/>
              </w:rPr>
              <w:t>Составление расписаний движения автобусов на междугородном маршруте.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E94DC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Основные функции служб грузового автотранспортного предприятия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E94DC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E94DC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E94DC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учебной литературой, составление конспекта 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613BE1">
        <w:tc>
          <w:tcPr>
            <w:tcW w:w="1418" w:type="pct"/>
            <w:gridSpan w:val="3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Тема 1.8. Обеспечение   безопасности автомобильных перевозок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Проблемы организации дорожного движения.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Проблемы организации дорожного движения</w:t>
            </w:r>
          </w:p>
        </w:tc>
        <w:tc>
          <w:tcPr>
            <w:tcW w:w="250" w:type="pct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 xml:space="preserve">Нормативные акты по </w:t>
            </w:r>
            <w:r w:rsidRPr="00622E67">
              <w:rPr>
                <w:rFonts w:ascii="Times New Roman" w:hAnsi="Times New Roman" w:cs="Times New Roman"/>
              </w:rPr>
              <w:lastRenderedPageBreak/>
              <w:t>безопасности дорожного движения.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 xml:space="preserve">Нормативные акты по безопасности дорожного </w:t>
            </w:r>
            <w:r w:rsidRPr="00622E67">
              <w:rPr>
                <w:rFonts w:ascii="Times New Roman" w:hAnsi="Times New Roman" w:cs="Times New Roman"/>
              </w:rPr>
              <w:lastRenderedPageBreak/>
              <w:t>движения.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151-152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Деятельность АТП по обеспечению безопасности дорожного движения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67">
              <w:rPr>
                <w:rFonts w:ascii="Times New Roman" w:hAnsi="Times New Roman" w:cs="Times New Roman"/>
              </w:rPr>
              <w:t>Деятельность АТП по обеспечению безопасности дорожного движения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«Элементы влияющие на безопасность»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основных элементов автомобиля, влияющих на безопасность дорожного движения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«Документы»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документы согласно Положению об обеспечении безопасности дорожного движения на предприятии.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водителям и транспортным средствам по обеспечению безопасности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8E117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5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622E67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854" w:type="pct"/>
            <w:shd w:val="clear" w:color="auto" w:fill="auto"/>
          </w:tcPr>
          <w:p w:rsidR="00FF6179" w:rsidRPr="00622E6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469">
              <w:rPr>
                <w:rFonts w:ascii="Times New Roman" w:hAnsi="Times New Roman" w:cs="Times New Roman"/>
              </w:rPr>
              <w:t>Реферат «Обеспечение безопасности автомобильных перевозок»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153-156</w:t>
            </w:r>
          </w:p>
        </w:tc>
        <w:tc>
          <w:tcPr>
            <w:tcW w:w="439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81">
              <w:rPr>
                <w:rFonts w:ascii="Times New Roman" w:hAnsi="Times New Roman" w:cs="Times New Roman"/>
                <w:sz w:val="24"/>
                <w:szCs w:val="24"/>
              </w:rPr>
              <w:t>Составные элементы времени на погрузочно-разгрузочные работы.</w:t>
            </w: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8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элементы времени на погрузочно-разгрузочные работы.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633B">
              <w:rPr>
                <w:rFonts w:ascii="Times New Roman" w:hAnsi="Times New Roman" w:cs="Times New Roman"/>
                <w:bCs/>
              </w:rPr>
              <w:t>Погрузочно-разгрузочные пункты, их характеристика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633B">
              <w:rPr>
                <w:rFonts w:ascii="Times New Roman" w:hAnsi="Times New Roman" w:cs="Times New Roman"/>
                <w:bCs/>
              </w:rPr>
              <w:t>Погрузочно-разгрузочные пункты, их характеристика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Оборудование погрузочно-разгрузочных пунктов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Оборудование погрузочно-разгрузочных пунктов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-164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lastRenderedPageBreak/>
              <w:t xml:space="preserve">Перевозка </w:t>
            </w:r>
            <w:r w:rsidRPr="00AF633B">
              <w:rPr>
                <w:rFonts w:ascii="Times New Roman" w:hAnsi="Times New Roman" w:cs="Times New Roman"/>
              </w:rPr>
              <w:lastRenderedPageBreak/>
              <w:t>грузов большой массы и негабаритных грузов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lastRenderedPageBreak/>
              <w:t xml:space="preserve">Перевозка грузов большой </w:t>
            </w:r>
            <w:r w:rsidRPr="00AF633B">
              <w:rPr>
                <w:rFonts w:ascii="Times New Roman" w:hAnsi="Times New Roman" w:cs="Times New Roman"/>
              </w:rPr>
              <w:lastRenderedPageBreak/>
              <w:t>массы и негабаритных грузов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165-168</w:t>
            </w:r>
          </w:p>
        </w:tc>
        <w:tc>
          <w:tcPr>
            <w:tcW w:w="439" w:type="pct"/>
            <w:shd w:val="clear" w:color="auto" w:fill="auto"/>
          </w:tcPr>
          <w:p w:rsidR="00FF6179" w:rsidRPr="008A738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8A738B">
              <w:rPr>
                <w:rFonts w:ascii="Times New Roman" w:hAnsi="Times New Roman" w:cs="Times New Roman"/>
              </w:rPr>
              <w:t>Расчет времени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A738B">
              <w:rPr>
                <w:rFonts w:ascii="Times New Roman" w:hAnsi="Times New Roman" w:cs="Times New Roman"/>
              </w:rPr>
              <w:t>асчёт времени погрузочно-разгрузочных работ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439" w:type="pct"/>
            <w:shd w:val="clear" w:color="auto" w:fill="auto"/>
          </w:tcPr>
          <w:p w:rsidR="00FF6179" w:rsidRPr="008A738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8A738B">
              <w:rPr>
                <w:rFonts w:ascii="Times New Roman" w:hAnsi="Times New Roman" w:cs="Times New Roman"/>
              </w:rPr>
              <w:t>Расчет параметров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38B">
              <w:rPr>
                <w:rFonts w:ascii="Times New Roman" w:hAnsi="Times New Roman" w:cs="Times New Roman"/>
              </w:rPr>
              <w:t>Расчёт параметров и показателей работы погрузочно-разгрузочных пунктов и скла</w:t>
            </w:r>
            <w:r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14618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173-176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 и погрузочно-разгрузочных средств в средних автотранспортных системах перевозки грузов.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Согласование работы подвижного состава и погрузочно-разгрузочных средств при мелкопартионных перевозках грузов в развозочных системах с центральным пунктом погрузки.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Оптимальное расположение помещений ПРП. (чертеж)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Реферат «Современное оборудование погрузочно-разгрузочных пунктов"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 xml:space="preserve">Работа с учебной литературой, составление конспекта 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48">
              <w:rPr>
                <w:rFonts w:ascii="Times New Roman" w:hAnsi="Times New Roman" w:cs="Times New Roman"/>
                <w:b/>
                <w:bCs/>
              </w:rPr>
              <w:t>Тема 1.9 Экономика и планирование деятельности организаций автомобильного транспорта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 экономики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 экономики автомобильного транспорта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программа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программа автотранспортной организации по эксплуатации. Производственная программа технической службы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184-185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материально-технического обеспечения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Расчет производственной программы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производственной программы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ЛР9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FA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F120F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3B">
              <w:rPr>
                <w:rFonts w:ascii="Times New Roman" w:hAnsi="Times New Roman" w:cs="Times New Roman"/>
                <w:b/>
                <w:bCs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AF633B">
              <w:rPr>
                <w:rFonts w:ascii="Times New Roman" w:hAnsi="Times New Roman" w:cs="Times New Roman"/>
                <w:b/>
                <w:bCs/>
              </w:rPr>
              <w:t xml:space="preserve"> Междугородние и международные перевозки</w:t>
            </w:r>
          </w:p>
        </w:tc>
        <w:tc>
          <w:tcPr>
            <w:tcW w:w="250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F120F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Государственное регулирование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Государственное регулирование международных автомобильных перевозок грузов.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Внутреннее регулирование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 xml:space="preserve">Внутреннее регулирование международных перевозок. 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Требования к подвижному составу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Требования к подвижному составу при международных перевозках.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Путевая документация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33B">
              <w:rPr>
                <w:rFonts w:ascii="Times New Roman" w:hAnsi="Times New Roman" w:cs="Times New Roman"/>
              </w:rPr>
              <w:t>Путевая документация при международных перевозках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C55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Составление документации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путевой документации при международных перевозках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01.02. Информационное обеспечение перевозочного процесса (по видам)</w:t>
            </w:r>
          </w:p>
        </w:tc>
        <w:tc>
          <w:tcPr>
            <w:tcW w:w="250" w:type="pct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6F3A6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250" w:type="pct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50" w:type="pct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8" w:type="pct"/>
            <w:shd w:val="clear" w:color="auto" w:fill="auto"/>
          </w:tcPr>
          <w:p w:rsidR="00FF6179" w:rsidRPr="006F3A6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:rsidR="00FF6179" w:rsidRPr="006F3A6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2. Информационное обеспечение перевозочного процесса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4" w:type="pct"/>
            <w:shd w:val="clear" w:color="auto" w:fill="auto"/>
          </w:tcPr>
          <w:p w:rsidR="00FF6179" w:rsidRPr="0022641C" w:rsidRDefault="00FF6179" w:rsidP="004728A0">
            <w:pPr>
              <w:pStyle w:val="Default"/>
              <w:rPr>
                <w:sz w:val="22"/>
                <w:szCs w:val="22"/>
              </w:rPr>
            </w:pPr>
            <w:r w:rsidRPr="0022641C">
              <w:rPr>
                <w:sz w:val="22"/>
                <w:szCs w:val="22"/>
              </w:rPr>
              <w:t xml:space="preserve">Цели, задачи и содержание дисциплины. Связь с другими дисциплинами </w:t>
            </w:r>
          </w:p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 xml:space="preserve">Значение дисциплины в </w:t>
            </w:r>
            <w:r w:rsidRPr="0022641C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Прикладное программное обеспечение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Понятие, назначение. Пакет Microsoft Office: назначение, особенности использования.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D6844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Виды прикладных программ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41C">
              <w:rPr>
                <w:rFonts w:ascii="Times New Roman" w:hAnsi="Times New Roman" w:cs="Times New Roman"/>
              </w:rPr>
              <w:t>Виды прикладных программ: текстовый и графический редакторы, электронные таблицы, системы управления базами данных, WEB – редакторы, браузеры, интегрированные системы делопроизводства, их краткая характеристика.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6E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процессор</w:t>
            </w:r>
          </w:p>
        </w:tc>
        <w:tc>
          <w:tcPr>
            <w:tcW w:w="854" w:type="pct"/>
            <w:shd w:val="clear" w:color="auto" w:fill="auto"/>
          </w:tcPr>
          <w:p w:rsidR="00FF6179" w:rsidRPr="000B05C3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 xml:space="preserve">Текстовый процессор Microsoft Word: понятие, назначение, возможности 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среда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Объекты (текст, таблица, внедренный объект) типовые действия с ними. Инструментальная среда: понятия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Обеспечение взаимодействия текста, графика, таблицы и других объектов, составляющих итоговый документ. Правила ввода, оформления и редактирования текста. Форматирование текста: понятие, назначение, технология. Колонтитулы: понятие, их назначение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F5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0B05C3">
              <w:rPr>
                <w:rFonts w:ascii="Times New Roman" w:hAnsi="Times New Roman" w:cs="Times New Roman"/>
                <w:lang w:val="en-US"/>
              </w:rPr>
              <w:t>MSWORD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Оформление документов с помощью программы Microsoft Word.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Структура интерфейса табличного процессора. Объекты электронной таблицы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действия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 xml:space="preserve">Данные, хранящиеся в объектах электронной таблицы. Типовые действия над объектами. Модели </w:t>
            </w:r>
            <w:r w:rsidRPr="000B05C3">
              <w:rPr>
                <w:rFonts w:ascii="Times New Roman" w:hAnsi="Times New Roman" w:cs="Times New Roman"/>
              </w:rPr>
              <w:lastRenderedPageBreak/>
              <w:t>и моделирование: понятие, назначение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 помощью таблиц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</w:rPr>
              <w:t>Классы моделей, их построение и исследование с помощью электронных таблиц. Этапы построения моделей в электронных таблицах.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EB5EB2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EB2">
              <w:rPr>
                <w:rFonts w:ascii="Times New Roman" w:hAnsi="Times New Roman" w:cs="Times New Roman"/>
              </w:rPr>
              <w:t>Обработка данных средствами электронных таблиц Microsoft Excel.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EB5EB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 по практике. Составление конспекта-схемы. Написание рефератов.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E9400B">
        <w:tc>
          <w:tcPr>
            <w:tcW w:w="1418" w:type="pct"/>
            <w:gridSpan w:val="3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рабочие места (АРМ): понятие, назначение. Настройка АРМ. Базы данных: понятие, основные элементы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среда</w:t>
            </w:r>
          </w:p>
        </w:tc>
        <w:tc>
          <w:tcPr>
            <w:tcW w:w="854" w:type="pct"/>
            <w:shd w:val="clear" w:color="auto" w:fill="auto"/>
          </w:tcPr>
          <w:p w:rsidR="00FF6179" w:rsidRPr="00456DA7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среда- система управления базами данных. </w:t>
            </w:r>
            <w:r>
              <w:rPr>
                <w:rFonts w:ascii="Times New Roman" w:hAnsi="Times New Roman" w:cs="Times New Roman"/>
                <w:lang w:val="en-US"/>
              </w:rPr>
              <w:t>MicrosoftAccess</w:t>
            </w:r>
            <w:r>
              <w:rPr>
                <w:rFonts w:ascii="Times New Roman" w:hAnsi="Times New Roman" w:cs="Times New Roman"/>
              </w:rPr>
              <w:t>. Создание и формирование базы данных. Обработка данных. Работа с запросами.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C9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Основные приемы работы с БД</w:t>
            </w:r>
          </w:p>
        </w:tc>
        <w:tc>
          <w:tcPr>
            <w:tcW w:w="854" w:type="pct"/>
            <w:shd w:val="clear" w:color="auto" w:fill="auto"/>
          </w:tcPr>
          <w:p w:rsidR="00FF6179" w:rsidRPr="00ED4725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приемы работы с БД в </w:t>
            </w:r>
            <w:r>
              <w:rPr>
                <w:rFonts w:ascii="Times New Roman" w:hAnsi="Times New Roman" w:cs="Times New Roman"/>
                <w:lang w:val="en-US"/>
              </w:rPr>
              <w:t>MicrosoftAccess</w:t>
            </w:r>
            <w:r>
              <w:rPr>
                <w:rFonts w:ascii="Times New Roman" w:hAnsi="Times New Roman" w:cs="Times New Roman"/>
              </w:rPr>
              <w:t xml:space="preserve">. Создание и редактирование формы. Сортировка данных в </w:t>
            </w:r>
            <w:r>
              <w:rPr>
                <w:rFonts w:ascii="Times New Roman" w:hAnsi="Times New Roman" w:cs="Times New Roman"/>
                <w:lang w:val="en-US"/>
              </w:rPr>
              <w:t>MicrosoftAccess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A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Microsoft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поиска. Создание и применение фильтра. Элементы управления </w:t>
            </w:r>
            <w:r>
              <w:rPr>
                <w:rFonts w:ascii="Times New Roman" w:hAnsi="Times New Roman" w:cs="Times New Roman"/>
                <w:lang w:val="en-US"/>
              </w:rPr>
              <w:t>MicrosoftAccess</w:t>
            </w:r>
            <w:r>
              <w:rPr>
                <w:rFonts w:ascii="Times New Roman" w:hAnsi="Times New Roman" w:cs="Times New Roman"/>
              </w:rPr>
              <w:t>. Создание отчета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ОК01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делопроизводства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делопроизводства и документооборота с использованием средств электронных коммуникаций. </w:t>
            </w:r>
          </w:p>
        </w:tc>
        <w:tc>
          <w:tcPr>
            <w:tcW w:w="250" w:type="pct"/>
          </w:tcPr>
          <w:p w:rsidR="00FF6179" w:rsidRPr="0064088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64088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</w:t>
            </w:r>
            <w:r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документов. Хранение и </w:t>
            </w:r>
            <w:r>
              <w:rPr>
                <w:rFonts w:ascii="Times New Roman" w:hAnsi="Times New Roman" w:cs="Times New Roman"/>
              </w:rPr>
              <w:lastRenderedPageBreak/>
              <w:t>обработка больших объемов данных. Электронная цифровая подпись: понятие, назначение и их использование.</w:t>
            </w:r>
          </w:p>
        </w:tc>
        <w:tc>
          <w:tcPr>
            <w:tcW w:w="250" w:type="pct"/>
          </w:tcPr>
          <w:p w:rsidR="00FF6179" w:rsidRPr="0064088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64088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Современные информационные технологии</w:t>
            </w:r>
          </w:p>
        </w:tc>
        <w:tc>
          <w:tcPr>
            <w:tcW w:w="854" w:type="pct"/>
            <w:shd w:val="clear" w:color="auto" w:fill="auto"/>
          </w:tcPr>
          <w:p w:rsidR="00FF6179" w:rsidRPr="00ED4725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приложения </w:t>
            </w:r>
            <w:r>
              <w:rPr>
                <w:rFonts w:ascii="Times New Roman" w:hAnsi="Times New Roman" w:cs="Times New Roman"/>
                <w:lang w:val="en-US"/>
              </w:rPr>
              <w:t>OutlookExpress</w:t>
            </w:r>
          </w:p>
        </w:tc>
        <w:tc>
          <w:tcPr>
            <w:tcW w:w="250" w:type="pct"/>
          </w:tcPr>
          <w:p w:rsidR="00FF6179" w:rsidRPr="00DC0A23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DC0A23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</w:t>
            </w:r>
          </w:p>
        </w:tc>
        <w:tc>
          <w:tcPr>
            <w:tcW w:w="854" w:type="pct"/>
            <w:shd w:val="clear" w:color="auto" w:fill="auto"/>
          </w:tcPr>
          <w:p w:rsidR="00FF6179" w:rsidRPr="0064088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демонстрация слайдов. Обмен информацией между компьютерами.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специальными программами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специальными программами, используемыми в профессиональной деятельности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FB5C0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Microsoft P</w:t>
            </w:r>
            <w:r>
              <w:rPr>
                <w:rFonts w:ascii="Times New Roman" w:hAnsi="Times New Roman" w:cs="Times New Roman"/>
                <w:lang w:val="en-US"/>
              </w:rPr>
              <w:t>owerPoint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 в Microsoft P</w:t>
            </w:r>
            <w:r>
              <w:rPr>
                <w:rFonts w:ascii="Times New Roman" w:hAnsi="Times New Roman" w:cs="Times New Roman"/>
                <w:lang w:val="en-US"/>
              </w:rPr>
              <w:t>owerPoint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" w:type="pct"/>
            <w:shd w:val="clear" w:color="auto" w:fill="auto"/>
          </w:tcPr>
          <w:p w:rsidR="00FF6179" w:rsidRPr="00916A8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 и ее составляющие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защиты информации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средства защиты информации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вирусы, виды, назначение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ЛР5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F9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Борьба с вирусами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борьбы с вирусами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Интернет: понятие, назначение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сетей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сетей и сервисов. Подключение к Интернет. Язык гипертекста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Зок4/1, Зок1/1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36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439" w:type="pct"/>
            <w:shd w:val="clear" w:color="auto" w:fill="auto"/>
          </w:tcPr>
          <w:p w:rsidR="00FF6179" w:rsidRPr="00DC0A23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854" w:type="pct"/>
            <w:shd w:val="clear" w:color="auto" w:fill="auto"/>
          </w:tcPr>
          <w:p w:rsidR="00FF6179" w:rsidRPr="00DC0A23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 для поиска профессиональной информации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справочная система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справочная система.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Справочно-правовые системы: понятие, назначение, виды систем. Оперативное и регулярное получение информации о новых законодательных актах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3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  <w:tc>
          <w:tcPr>
            <w:tcW w:w="439" w:type="pct"/>
            <w:shd w:val="clear" w:color="auto" w:fill="auto"/>
          </w:tcPr>
          <w:p w:rsidR="00FF6179" w:rsidRPr="00AF633B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Консультант Плюс</w:t>
            </w:r>
          </w:p>
        </w:tc>
        <w:tc>
          <w:tcPr>
            <w:tcW w:w="854" w:type="pct"/>
            <w:shd w:val="clear" w:color="auto" w:fill="auto"/>
          </w:tcPr>
          <w:p w:rsidR="00FF6179" w:rsidRPr="00AF633B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Консультант Плюс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ОК03, ЛР17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1.2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 по практике. Составление докладов. Подготовка презентаций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МДК 01.02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418" w:type="pct"/>
            <w:gridSpan w:val="3"/>
          </w:tcPr>
          <w:p w:rsidR="00FF6179" w:rsidRPr="00895FE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hAnsi="Times New Roman" w:cs="Times New Roman"/>
                <w:b/>
                <w:bCs/>
              </w:rPr>
              <w:t>МДК. 01.03 Автоматизированные системы управления на транспорте (по видам транспорта)</w:t>
            </w:r>
          </w:p>
        </w:tc>
        <w:tc>
          <w:tcPr>
            <w:tcW w:w="250" w:type="pct"/>
          </w:tcPr>
          <w:p w:rsidR="00FF6179" w:rsidRPr="00895FE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250" w:type="pct"/>
          </w:tcPr>
          <w:p w:rsidR="00FF6179" w:rsidRPr="00895FE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8" w:type="pct"/>
            <w:shd w:val="clear" w:color="auto" w:fill="auto"/>
          </w:tcPr>
          <w:p w:rsidR="00FF6179" w:rsidRPr="00895FE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50" w:type="pct"/>
            <w:shd w:val="clear" w:color="auto" w:fill="auto"/>
          </w:tcPr>
          <w:p w:rsidR="00FF6179" w:rsidRPr="00895FE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250" w:type="pct"/>
          </w:tcPr>
          <w:p w:rsidR="00FF6179" w:rsidRPr="00895FE1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Pr="00895FE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Правила техники безопасности (ТБ) и охраны труда. Цель и задачи МДК.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Автоматизированные системы управления (АСУ)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Автоматизированные системы управления (АСУ). Связь курса с другими специальными дисциплинами.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Структурная схема системы управления.</w:t>
            </w:r>
          </w:p>
        </w:tc>
        <w:tc>
          <w:tcPr>
            <w:tcW w:w="854" w:type="pct"/>
            <w:shd w:val="clear" w:color="auto" w:fill="auto"/>
          </w:tcPr>
          <w:p w:rsidR="00FF6179" w:rsidRPr="006D2ACA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Структурная схема системы управления. Схема модели перевозочного процесса (ПП).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Особенности автотранспортного предприятия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Особенности автотранспортного предприятия как объекта автоматизированной системы управления.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Понятие информационного обеспечения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Понятие информационного обеспечения (ИО) АСУ. Состав ИО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Зок2/1, 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ОК05,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" w:type="pct"/>
            <w:shd w:val="clear" w:color="auto" w:fill="auto"/>
          </w:tcPr>
          <w:p w:rsidR="00FF6179" w:rsidRPr="006D2A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lastRenderedPageBreak/>
              <w:t xml:space="preserve">Основные </w:t>
            </w:r>
            <w:r w:rsidRPr="004E6476">
              <w:rPr>
                <w:rFonts w:ascii="Times New Roman" w:hAnsi="Times New Roman"/>
              </w:rPr>
              <w:lastRenderedPageBreak/>
              <w:t>положениясистемного подхода</w:t>
            </w:r>
          </w:p>
        </w:tc>
        <w:tc>
          <w:tcPr>
            <w:tcW w:w="854" w:type="pct"/>
            <w:shd w:val="clear" w:color="auto" w:fill="auto"/>
          </w:tcPr>
          <w:p w:rsidR="00FF6179" w:rsidRPr="006D2ACA" w:rsidRDefault="00FF6179" w:rsidP="00472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lastRenderedPageBreak/>
              <w:t xml:space="preserve">Основные положения, </w:t>
            </w:r>
            <w:r w:rsidRPr="004E6476">
              <w:rPr>
                <w:rFonts w:ascii="Times New Roman" w:hAnsi="Times New Roman"/>
              </w:rPr>
              <w:lastRenderedPageBreak/>
              <w:t>определения и понятия системного подхода к автоматизации и управления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Зок2/1,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Зок5/1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ОК02, ОК05,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88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12--15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Основы теории управления</w:t>
            </w:r>
          </w:p>
        </w:tc>
        <w:tc>
          <w:tcPr>
            <w:tcW w:w="854" w:type="pct"/>
            <w:shd w:val="clear" w:color="auto" w:fill="auto"/>
          </w:tcPr>
          <w:p w:rsidR="00FF6179" w:rsidRPr="004E6476" w:rsidRDefault="00FF6179" w:rsidP="00472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476">
              <w:rPr>
                <w:rFonts w:ascii="Times New Roman" w:hAnsi="Times New Roman"/>
              </w:rPr>
              <w:t>Основы теории управления. Системный подход к решению задач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Специфические особенности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Специфические особенности информационных систем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 xml:space="preserve">Структура и содержание информационной модели 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Структура и содержание информационной модели объекта управления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Процессы управления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Процессы управления в системах. Принцип обратной связи в теории управления.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Уок1/3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Оптимальное управление</w:t>
            </w:r>
          </w:p>
        </w:tc>
        <w:tc>
          <w:tcPr>
            <w:tcW w:w="854" w:type="pct"/>
            <w:shd w:val="clear" w:color="auto" w:fill="auto"/>
          </w:tcPr>
          <w:p w:rsidR="00FF6179" w:rsidRPr="006D2ACA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Оптимальное управление, критерии оптимальности. Управление и кибернетика.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Типовая структура АСУ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476">
              <w:rPr>
                <w:rFonts w:ascii="Times New Roman" w:hAnsi="Times New Roman" w:cs="Times New Roman"/>
              </w:rPr>
              <w:t>Типовая структура автоматизированной системы управления (АСУ).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 xml:space="preserve">Информационные связи подсистем АСУ АТП 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Информационные связи подсистем АСУ АТП (автоматизированных систем управления автотранспортными предприятиями).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Автотранспорт</w:t>
            </w:r>
          </w:p>
        </w:tc>
        <w:tc>
          <w:tcPr>
            <w:tcW w:w="854" w:type="pct"/>
            <w:shd w:val="clear" w:color="auto" w:fill="auto"/>
          </w:tcPr>
          <w:p w:rsidR="00FF6179" w:rsidRPr="00A5447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Автотранспорт, как объект управления. Понятие, цель и функции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Задачи АСУ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Задачи автоматизированных систем управления (АСУ) в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 xml:space="preserve">Подсистемы АСУ на АТП. </w:t>
            </w:r>
          </w:p>
        </w:tc>
        <w:tc>
          <w:tcPr>
            <w:tcW w:w="854" w:type="pct"/>
            <w:shd w:val="clear" w:color="auto" w:fill="auto"/>
          </w:tcPr>
          <w:p w:rsidR="00FF6179" w:rsidRPr="008736A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Подсистемы АСУ на АТП. Информационное обеспечение АСУ АТП.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Зок1/2, Зок1/2,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439" w:type="pct"/>
            <w:shd w:val="clear" w:color="auto" w:fill="auto"/>
          </w:tcPr>
          <w:p w:rsidR="00FF6179" w:rsidRPr="008736A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Особенности построения современных информационных систем (ИС).</w:t>
            </w:r>
          </w:p>
        </w:tc>
        <w:tc>
          <w:tcPr>
            <w:tcW w:w="854" w:type="pct"/>
            <w:shd w:val="clear" w:color="auto" w:fill="auto"/>
          </w:tcPr>
          <w:p w:rsidR="00FF6179" w:rsidRPr="008736A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Особенности построения современных информационных систем (ИС).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Информационное обеспечение</w:t>
            </w:r>
          </w:p>
        </w:tc>
        <w:tc>
          <w:tcPr>
            <w:tcW w:w="854" w:type="pct"/>
            <w:shd w:val="clear" w:color="auto" w:fill="auto"/>
          </w:tcPr>
          <w:p w:rsidR="00FF6179" w:rsidRPr="00CB1E8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6AF">
              <w:rPr>
                <w:rFonts w:ascii="Times New Roman" w:hAnsi="Times New Roman" w:cs="Times New Roman"/>
              </w:rPr>
              <w:t>Информационное обеспечение (ИО) автоматизированных систем управления (АСУ).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39" w:type="pct"/>
            <w:shd w:val="clear" w:color="auto" w:fill="auto"/>
          </w:tcPr>
          <w:p w:rsidR="00FF6179" w:rsidRPr="005945D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Техническое обеспечение (ТО)</w:t>
            </w:r>
          </w:p>
        </w:tc>
        <w:tc>
          <w:tcPr>
            <w:tcW w:w="854" w:type="pct"/>
            <w:shd w:val="clear" w:color="auto" w:fill="auto"/>
          </w:tcPr>
          <w:p w:rsidR="00FF6179" w:rsidRPr="00CB1E8F" w:rsidRDefault="00FF6179" w:rsidP="00472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1B2">
              <w:rPr>
                <w:rFonts w:ascii="Times New Roman" w:hAnsi="Times New Roman"/>
              </w:rPr>
              <w:t>Техническое обеспечение (ТО). Назначение комплекса технических средств АСУ АТП.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Технологический процесс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Технологический процесс обработки информации. Техническое обеспечение (ПО)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Телекоммуникационная инфраструктура сети ЭВМ.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Телекоммуникационная инфраструктура сети ЭВМ.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39" w:type="pct"/>
            <w:shd w:val="clear" w:color="auto" w:fill="auto"/>
          </w:tcPr>
          <w:p w:rsidR="00FF6179" w:rsidRPr="00A5447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Программно-математическое обеспечение АСУ на автотранспортном предприятии</w:t>
            </w:r>
          </w:p>
        </w:tc>
        <w:tc>
          <w:tcPr>
            <w:tcW w:w="854" w:type="pct"/>
            <w:shd w:val="clear" w:color="auto" w:fill="auto"/>
          </w:tcPr>
          <w:p w:rsidR="00FF6179" w:rsidRPr="00A5447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Программно-математическое обеспечение АСУ на автотранспортном предприятии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39" w:type="pct"/>
            <w:shd w:val="clear" w:color="auto" w:fill="auto"/>
          </w:tcPr>
          <w:p w:rsidR="00FF6179" w:rsidRPr="001861B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 xml:space="preserve">Структура математического обеспечения (МО) </w:t>
            </w:r>
          </w:p>
        </w:tc>
        <w:tc>
          <w:tcPr>
            <w:tcW w:w="854" w:type="pct"/>
            <w:shd w:val="clear" w:color="auto" w:fill="auto"/>
          </w:tcPr>
          <w:p w:rsidR="00FF6179" w:rsidRPr="00A5447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 w:cs="Times New Roman"/>
              </w:rPr>
              <w:t>Структура математического обеспечения (МО) автоматизированных систем управления. (АСУ).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 Математическое обеспечение</w:t>
            </w:r>
          </w:p>
        </w:tc>
        <w:tc>
          <w:tcPr>
            <w:tcW w:w="854" w:type="pct"/>
            <w:shd w:val="clear" w:color="auto" w:fill="auto"/>
          </w:tcPr>
          <w:p w:rsidR="00FF6179" w:rsidRPr="005945D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B2">
              <w:rPr>
                <w:rFonts w:ascii="Times New Roman" w:hAnsi="Times New Roman"/>
              </w:rPr>
              <w:t>Математическое, программное, техническое, организационное, правовое и эргономическое обеспечение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1861B2" w:rsidRDefault="00FF6179" w:rsidP="00472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опорного конспекта. Подготовка рефератов. Составление отчетов по практике. Инструмент сбор </w:t>
            </w:r>
            <w:r>
              <w:rPr>
                <w:rFonts w:ascii="Times New Roman" w:hAnsi="Times New Roman"/>
              </w:rPr>
              <w:lastRenderedPageBreak/>
              <w:t>данных. ИС. Технологические схемы.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513D43">
        <w:tc>
          <w:tcPr>
            <w:tcW w:w="1418" w:type="pct"/>
            <w:gridSpan w:val="3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 курс 5 семестр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Методы решения задач оптимизации в АСУ.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Методы решения задач оптимизации в АСУ.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</w:tc>
        <w:tc>
          <w:tcPr>
            <w:tcW w:w="854" w:type="pct"/>
            <w:shd w:val="clear" w:color="auto" w:fill="auto"/>
          </w:tcPr>
          <w:p w:rsidR="00FF6179" w:rsidRPr="00117CE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Критерии качества информации, оценка их влияния на принятие управленческих решений на автомобильном транспорте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Организационное, правовое и эргономическое обеспечение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Организационное, правовое и эргономическое обеспечение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Производство и потребление информационных продуктов и услуг.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Производство и потребление информационных продуктов и услуг.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Информационное право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Информационное право, обеспечение информационной безопасности.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439" w:type="pct"/>
            <w:shd w:val="clear" w:color="auto" w:fill="auto"/>
          </w:tcPr>
          <w:p w:rsidR="00FF6179" w:rsidRPr="008643CA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43CA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</w:tc>
        <w:tc>
          <w:tcPr>
            <w:tcW w:w="854" w:type="pct"/>
            <w:shd w:val="clear" w:color="auto" w:fill="auto"/>
          </w:tcPr>
          <w:p w:rsidR="00FF6179" w:rsidRPr="00117CE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Информационные потребности пользователей. Уровни управления.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Подсистема управления перевозками на автомобильном транспорте.</w:t>
            </w:r>
          </w:p>
        </w:tc>
        <w:tc>
          <w:tcPr>
            <w:tcW w:w="854" w:type="pct"/>
            <w:shd w:val="clear" w:color="auto" w:fill="auto"/>
          </w:tcPr>
          <w:p w:rsidR="00FF6179" w:rsidRPr="00A5447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Подсистема управления перевозками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Зок3/2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439" w:type="pct"/>
            <w:shd w:val="clear" w:color="auto" w:fill="auto"/>
          </w:tcPr>
          <w:p w:rsidR="00FF6179" w:rsidRPr="00A5447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854" w:type="pct"/>
            <w:shd w:val="clear" w:color="auto" w:fill="auto"/>
          </w:tcPr>
          <w:p w:rsidR="00FF6179" w:rsidRPr="00A5447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Классификация автоматизированных систем управления (АСУ) по их функциональной принадлежности.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 xml:space="preserve">Описание основных информационных потоков в </w:t>
            </w:r>
            <w:r w:rsidRPr="00117CED">
              <w:rPr>
                <w:rFonts w:ascii="Times New Roman" w:hAnsi="Times New Roman" w:cs="Times New Roman"/>
              </w:rPr>
              <w:lastRenderedPageBreak/>
              <w:t>подразделениях АТП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lastRenderedPageBreak/>
              <w:t>Описание основных информационных потоков в подразделениях АТП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Прикладные программные продукты в области автоматизации учета и анализа производственно -финансовой деятельности предприятия.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Прикладные программные продукты в области автоматизации учета и анализа производственно -финансовой деятельности предприятия.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439" w:type="pct"/>
            <w:shd w:val="clear" w:color="auto" w:fill="auto"/>
          </w:tcPr>
          <w:p w:rsidR="00FF6179" w:rsidRPr="00117CE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 -навигационные системы управления подвижными единицами.</w:t>
            </w:r>
          </w:p>
        </w:tc>
        <w:tc>
          <w:tcPr>
            <w:tcW w:w="854" w:type="pct"/>
            <w:shd w:val="clear" w:color="auto" w:fill="auto"/>
          </w:tcPr>
          <w:p w:rsidR="00FF6179" w:rsidRPr="008A331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CED">
              <w:rPr>
                <w:rFonts w:ascii="Times New Roman" w:hAnsi="Times New Roman" w:cs="Times New Roman"/>
              </w:rPr>
              <w:t>Информационно -навигационные системы управления подвижными единицами.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439" w:type="pct"/>
            <w:shd w:val="clear" w:color="auto" w:fill="auto"/>
          </w:tcPr>
          <w:p w:rsidR="00FF6179" w:rsidRPr="0003058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Анализ возможностей существующих систем спутниковой навигации и связи.</w:t>
            </w:r>
          </w:p>
        </w:tc>
        <w:tc>
          <w:tcPr>
            <w:tcW w:w="854" w:type="pct"/>
            <w:shd w:val="clear" w:color="auto" w:fill="auto"/>
          </w:tcPr>
          <w:p w:rsidR="00FF6179" w:rsidRPr="008A331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Анализ возможностей существующих систем спутниковой навигации и связи.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439" w:type="pct"/>
            <w:shd w:val="clear" w:color="auto" w:fill="auto"/>
          </w:tcPr>
          <w:p w:rsidR="00FF6179" w:rsidRPr="0003058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 xml:space="preserve">Задачи оперативного управления работой 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Задачи оперативного управления работой подвижного состава на маршрутах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Структура и техническое обеспечение АСУ пассажирским транспортом.</w:t>
            </w:r>
          </w:p>
        </w:tc>
        <w:tc>
          <w:tcPr>
            <w:tcW w:w="854" w:type="pct"/>
            <w:shd w:val="clear" w:color="auto" w:fill="auto"/>
          </w:tcPr>
          <w:p w:rsidR="00FF6179" w:rsidRPr="008A3311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58D">
              <w:rPr>
                <w:rFonts w:ascii="Times New Roman" w:hAnsi="Times New Roman" w:cs="Times New Roman"/>
              </w:rPr>
              <w:t>Структура и техническое обеспечение АСУ пассажирским транспортом.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39" w:type="pct"/>
            <w:shd w:val="clear" w:color="auto" w:fill="auto"/>
          </w:tcPr>
          <w:p w:rsidR="00FF6179" w:rsidRPr="0003058D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854" w:type="pct"/>
            <w:shd w:val="clear" w:color="auto" w:fill="auto"/>
          </w:tcPr>
          <w:p w:rsidR="00FF6179" w:rsidRPr="0003058D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Структура подсистем АСУ АТП (автоматизированных систем управления автотранспортными предприятиями).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439" w:type="pct"/>
            <w:shd w:val="clear" w:color="auto" w:fill="auto"/>
          </w:tcPr>
          <w:p w:rsidR="00FF6179" w:rsidRPr="00A450C6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Внутрифирменные информационные системы обслуживания перевозок.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04F">
              <w:rPr>
                <w:rFonts w:ascii="Times New Roman" w:hAnsi="Times New Roman" w:cs="Times New Roman"/>
              </w:rPr>
              <w:t>Внутрифирменные информационные системы обслуживания перевозок.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439" w:type="pct"/>
            <w:shd w:val="clear" w:color="auto" w:fill="auto"/>
          </w:tcPr>
          <w:p w:rsidR="00FF6179" w:rsidRPr="00F8604F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</w:rPr>
              <w:t>Подбор ИС</w:t>
            </w:r>
          </w:p>
        </w:tc>
        <w:tc>
          <w:tcPr>
            <w:tcW w:w="854" w:type="pct"/>
            <w:shd w:val="clear" w:color="auto" w:fill="auto"/>
          </w:tcPr>
          <w:p w:rsidR="00FF6179" w:rsidRPr="00F8604F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24">
              <w:rPr>
                <w:rFonts w:ascii="Times New Roman" w:hAnsi="Times New Roman" w:cs="Times New Roman"/>
              </w:rPr>
              <w:t>Общие рекомендации по подбору информационной системы (ИС) для автомобильного транспорта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Характеристики для выбора АСУ</w:t>
            </w:r>
          </w:p>
        </w:tc>
        <w:tc>
          <w:tcPr>
            <w:tcW w:w="854" w:type="pct"/>
            <w:shd w:val="clear" w:color="auto" w:fill="auto"/>
          </w:tcPr>
          <w:p w:rsidR="00FF6179" w:rsidRPr="00A22524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24">
              <w:rPr>
                <w:rFonts w:ascii="Times New Roman" w:hAnsi="Times New Roman" w:cs="Times New Roman"/>
              </w:rPr>
              <w:t>Базисный набор характеристик для выбора АСУ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39" w:type="pct"/>
            <w:shd w:val="clear" w:color="auto" w:fill="auto"/>
          </w:tcPr>
          <w:p w:rsidR="00FF6179" w:rsidRPr="00182C65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C65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513D43">
        <w:tc>
          <w:tcPr>
            <w:tcW w:w="1418" w:type="pct"/>
            <w:gridSpan w:val="3"/>
          </w:tcPr>
          <w:p w:rsidR="00FF6179" w:rsidRPr="00FF6179" w:rsidRDefault="00FF6179" w:rsidP="00FF61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АСУ на автомобильном транспорте.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АСУ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Pr="00012C5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Зок1/2, Зок1/2, Зок1/5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ОК01, ЛР16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Качественные последствия развития средств телекоммуникаций на автомобильном транспорте.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Качественные последствия развития средств телекоммуникаций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77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Базы данных как основа информационного обеспечения. СУБД MS Access.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Базы данных как основа информационного обеспечения. СУБД MS Access.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" w:type="pct"/>
            <w:shd w:val="clear" w:color="auto" w:fill="auto"/>
          </w:tcPr>
          <w:p w:rsidR="00FF6179" w:rsidRPr="001A453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Практическое занятие: </w:t>
            </w:r>
            <w:r w:rsidRPr="001A4532">
              <w:rPr>
                <w:rFonts w:ascii="Times New Roman" w:hAnsi="Times New Roman" w:cs="Times New Roman"/>
              </w:rPr>
              <w:t xml:space="preserve">База </w:t>
            </w:r>
            <w:r w:rsidRPr="001A4532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  <w:tc>
          <w:tcPr>
            <w:tcW w:w="854" w:type="pct"/>
            <w:shd w:val="clear" w:color="auto" w:fill="auto"/>
          </w:tcPr>
          <w:p w:rsidR="00FF6179" w:rsidRPr="001A453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lastRenderedPageBreak/>
              <w:t xml:space="preserve">База данных как основа информационного обеспечения. </w:t>
            </w:r>
            <w:r w:rsidRPr="001A4532">
              <w:rPr>
                <w:rFonts w:ascii="Times New Roman" w:hAnsi="Times New Roman" w:cs="Times New Roman"/>
              </w:rPr>
              <w:lastRenderedPageBreak/>
              <w:t>Работа в MS Excel.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1A453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технических средств автоматизированных систем управления (АСУ).</w:t>
            </w:r>
          </w:p>
        </w:tc>
        <w:tc>
          <w:tcPr>
            <w:tcW w:w="854" w:type="pct"/>
            <w:shd w:val="clear" w:color="auto" w:fill="auto"/>
          </w:tcPr>
          <w:p w:rsidR="00FF6179" w:rsidRPr="00182C65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Перспективы развития технических средств автоматизированных систем управления (АСУ).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(АС) мониторинга и управления общественным транспортом с видеосистемой подсчета пассажиров.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(АС) мониторинга и управления общественным транспортом с видеосистемой подсчета пассажиров.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Программно -аппаратные комплексы (ПАК) АСУ ТП, исключающие негативное влияние человеческого фактора.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Программно -аппаратные комплексы (ПАК) АСУ ТП, исключающие негативное влияние человеческого фактора.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Особенности аппаратной и программных частей АСУ технологическим процессом на автомобильном транспорте.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Особенности аппаратной и программных частей АСУ технологическим процессом на автомобильном транспорте.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" w:type="pct"/>
            <w:shd w:val="clear" w:color="auto" w:fill="auto"/>
          </w:tcPr>
          <w:p w:rsidR="00FF6179" w:rsidRPr="001A453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</w:rPr>
              <w:lastRenderedPageBreak/>
              <w:t>занятие:</w:t>
            </w:r>
            <w:r w:rsidRPr="00F55BD2">
              <w:rPr>
                <w:rFonts w:ascii="Times New Roman" w:hAnsi="Times New Roman" w:cs="Times New Roman"/>
              </w:rPr>
              <w:t xml:space="preserve"> Структура комплекса технических средств</w:t>
            </w:r>
          </w:p>
        </w:tc>
        <w:tc>
          <w:tcPr>
            <w:tcW w:w="854" w:type="pct"/>
            <w:shd w:val="clear" w:color="auto" w:fill="auto"/>
          </w:tcPr>
          <w:p w:rsidR="00FF6179" w:rsidRPr="001A453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lastRenderedPageBreak/>
              <w:t xml:space="preserve">Структура комплекса </w:t>
            </w:r>
            <w:r w:rsidRPr="00F55BD2">
              <w:rPr>
                <w:rFonts w:ascii="Times New Roman" w:hAnsi="Times New Roman" w:cs="Times New Roman"/>
              </w:rPr>
              <w:lastRenderedPageBreak/>
              <w:t>технических средств АСУ АТП.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F55BD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Интеллектуальные системы автоматизации технологических процессов и документооборота для дорожной отрасли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Интеллектуальные системы автоматизации технологических процессов и документооборота для дорожной отрасли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Системы диспетчеризации: «локальная» и «удаленно -распределенная».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Системы диспетчеризации: «локальная» и «удаленно -распределенная».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управления (АСУ) и ее роль в организации транспортного обслуживания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2">
              <w:rPr>
                <w:rFonts w:ascii="Times New Roman" w:hAnsi="Times New Roman" w:cs="Times New Roman"/>
              </w:rPr>
              <w:t>Автоматизированная система управления (АСУ) и ее роль в организации транспортного обслуживания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Подсистема плановых и аналитических расчетов.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 Комплексы задач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Комплексы задач обработки путевых листов и товарно -транспортной документации.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Область использования </w:t>
            </w:r>
            <w:r>
              <w:rPr>
                <w:rFonts w:ascii="Times New Roman" w:hAnsi="Times New Roman"/>
              </w:rPr>
              <w:lastRenderedPageBreak/>
              <w:t>систем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lastRenderedPageBreak/>
              <w:t>Назначение и область использования систем определения и связи.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41-44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Практическое занятие: Технологические принципы реализации ОМП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Технологические принципы реализации ОМП в локальных и зональных АСУ АТП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Функциональные подсистемы АСУ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Функциональные подсистемы АСУ для оперативного диспетчерского управления автотранспортом.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Информационное обслуживание автоперевозок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Информационное обслуживание автоперевозок.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Работа в MS Excel.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Работа в MS Excel. Прикладные программные продукты в области автоматизации учета на автотранспортном предприятии (АТП).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Pr="00F55BD2">
              <w:rPr>
                <w:rFonts w:ascii="Times New Roman" w:hAnsi="Times New Roman" w:cs="Times New Roman"/>
              </w:rPr>
              <w:t>MS Word.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BD2">
              <w:rPr>
                <w:rFonts w:ascii="Times New Roman" w:hAnsi="Times New Roman" w:cs="Times New Roman"/>
              </w:rPr>
              <w:t>MS Word. Структурная схема оперативного документооборота АТП.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4" w:type="pct"/>
            <w:shd w:val="clear" w:color="auto" w:fill="auto"/>
          </w:tcPr>
          <w:p w:rsidR="00FF6179" w:rsidRPr="00F55BD2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7EC">
              <w:rPr>
                <w:rFonts w:ascii="Times New Roman" w:hAnsi="Times New Roman" w:cs="Times New Roman"/>
              </w:rPr>
              <w:t>Проработка конспектов занятий, подготовка к практическим занятиям, оформление отчето</w:t>
            </w:r>
            <w:r>
              <w:rPr>
                <w:rFonts w:ascii="Times New Roman" w:hAnsi="Times New Roman" w:cs="Times New Roman"/>
              </w:rPr>
              <w:t>в. Подготовка к экзамену.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Зок2/1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ОК02, ЛР13</w:t>
            </w: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6B">
              <w:rPr>
                <w:rFonts w:ascii="Times New Roman" w:hAnsi="Times New Roman" w:cs="Times New Roman"/>
              </w:rPr>
              <w:t>ПК 1.1</w:t>
            </w: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Pr="00CE57EC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F6179" w:rsidRPr="00CE57EC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179" w:rsidRPr="003531A3" w:rsidTr="00FF6179">
        <w:trPr>
          <w:gridAfter w:val="2"/>
          <w:wAfter w:w="978" w:type="pct"/>
        </w:trPr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МДК. 01.03</w:t>
            </w:r>
          </w:p>
        </w:tc>
        <w:tc>
          <w:tcPr>
            <w:tcW w:w="854" w:type="pct"/>
            <w:shd w:val="clear" w:color="auto" w:fill="auto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F6179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F6179" w:rsidRDefault="00FF6179" w:rsidP="0047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FF6179" w:rsidRPr="00297122" w:rsidRDefault="00FF6179" w:rsidP="004728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179" w:rsidRDefault="00FF6179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6179" w:rsidRPr="00D779CC" w:rsidRDefault="00FF6179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941CD" w:rsidRDefault="00C941CD" w:rsidP="00C941CD">
      <w:pPr>
        <w:tabs>
          <w:tab w:val="left" w:pos="1635"/>
        </w:tabs>
        <w:spacing w:line="240" w:lineRule="auto"/>
        <w:jc w:val="both"/>
      </w:pPr>
    </w:p>
    <w:p w:rsidR="00FF6179" w:rsidRDefault="00FF6179" w:rsidP="00C941CD">
      <w:pPr>
        <w:tabs>
          <w:tab w:val="left" w:pos="1635"/>
        </w:tabs>
        <w:spacing w:line="240" w:lineRule="auto"/>
        <w:jc w:val="both"/>
        <w:sectPr w:rsidR="00FF6179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31407" w:rsidRPr="001D63A5" w:rsidRDefault="001D63A5" w:rsidP="001D63A5">
      <w:pPr>
        <w:pStyle w:val="2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D63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331407" w:rsidRPr="001D63A5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УСЛОВИЯ РЕАЛИЗАЦИИ ПРОГРАММЫ ПРОФЕССИОНАЛЬНОГО МОДУЛЯ</w:t>
      </w:r>
    </w:p>
    <w:p w:rsidR="00331407" w:rsidRPr="0078648F" w:rsidRDefault="00331407" w:rsidP="0033140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407" w:rsidRPr="0078648F" w:rsidRDefault="00331407" w:rsidP="0033140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31407" w:rsidRPr="0078648F" w:rsidRDefault="00331407" w:rsidP="00331407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 xml:space="preserve">«Организация перевозочного процесса на автомобильном транспорте», </w:t>
      </w:r>
      <w:r w:rsidRPr="0078648F">
        <w:rPr>
          <w:rFonts w:ascii="Times New Roman" w:hAnsi="Times New Roman" w:cs="Times New Roman"/>
          <w:sz w:val="24"/>
          <w:szCs w:val="24"/>
        </w:rPr>
        <w:t xml:space="preserve">оснащенный оборудованием: 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посадочные места по количеству обучающихся;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рабочее место преподавателя;</w:t>
      </w:r>
    </w:p>
    <w:p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учебно-наглядных пособий и плакатов по профессиональному модулю ПМ.01 Организация перевозочного процесса;</w:t>
      </w:r>
    </w:p>
    <w:p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методическая документация;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бланков технической документации;</w:t>
      </w:r>
    </w:p>
    <w:p w:rsidR="00331407" w:rsidRPr="0078648F" w:rsidRDefault="00331407" w:rsidP="0033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компьютер с лицензионным программным обеспечением общего и профессионального назначения;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принтер;</w:t>
      </w:r>
    </w:p>
    <w:p w:rsidR="00331407" w:rsidRPr="0078648F" w:rsidRDefault="00331407" w:rsidP="0033140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мультимедиапроектор;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– комплект учебно-методической документации.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«Информатика и информационные системы»</w:t>
      </w:r>
      <w:r w:rsidRPr="0078648F">
        <w:rPr>
          <w:rFonts w:ascii="Times New Roman" w:hAnsi="Times New Roman" w:cs="Times New Roman"/>
          <w:sz w:val="24"/>
          <w:szCs w:val="24"/>
        </w:rPr>
        <w:t xml:space="preserve">,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«Автоматизированные системы управления</w:t>
      </w:r>
      <w:r w:rsidRPr="0078648F">
        <w:rPr>
          <w:rStyle w:val="FontStyle11"/>
          <w:rFonts w:cs="Times New Roman"/>
          <w:bCs/>
          <w:i/>
          <w:iCs/>
          <w:sz w:val="24"/>
          <w:szCs w:val="24"/>
        </w:rPr>
        <w:t>»</w:t>
      </w:r>
      <w:r w:rsidRPr="0078648F">
        <w:rPr>
          <w:rFonts w:ascii="Times New Roman" w:hAnsi="Times New Roman" w:cs="Times New Roman"/>
          <w:sz w:val="24"/>
          <w:szCs w:val="24"/>
        </w:rPr>
        <w:t xml:space="preserve">, оснащенные оборудованием в соответствии с п. 6.2.1. Примерной программы по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специальности 23.02.01 Организация перевозок и управление на транспорте (на автомобильном  транспорте).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Оснащенные базы практики в соответствии с п. 6.2.3 Примерной программы по </w:t>
      </w:r>
      <w:r w:rsidRPr="0078648F">
        <w:rPr>
          <w:rFonts w:ascii="Times New Roman" w:hAnsi="Times New Roman" w:cs="Times New Roman"/>
          <w:i/>
          <w:iCs/>
          <w:sz w:val="24"/>
          <w:szCs w:val="24"/>
        </w:rPr>
        <w:t>специальности 23.02.01 Организация перевозок и управление на транспорте (на автомобильном транспорте).</w:t>
      </w:r>
    </w:p>
    <w:p w:rsidR="00331407" w:rsidRPr="0078648F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407" w:rsidRPr="0078648F" w:rsidRDefault="00331407" w:rsidP="00331407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8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31407" w:rsidRPr="0078648F" w:rsidRDefault="00331407" w:rsidP="00331407">
      <w:pPr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31407" w:rsidRPr="0078648F" w:rsidRDefault="00331407" w:rsidP="00331407">
      <w:pPr>
        <w:tabs>
          <w:tab w:val="left" w:pos="1134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31407" w:rsidRPr="0078648F" w:rsidRDefault="00331407" w:rsidP="00331407">
      <w:pPr>
        <w:pStyle w:val="a5"/>
        <w:ind w:left="0" w:firstLine="360"/>
        <w:rPr>
          <w:b/>
          <w:bCs/>
        </w:rPr>
      </w:pPr>
      <w:r w:rsidRPr="0078648F">
        <w:rPr>
          <w:b/>
          <w:bCs/>
        </w:rPr>
        <w:t xml:space="preserve">3.2.1. </w:t>
      </w:r>
      <w:r w:rsidRPr="00331407">
        <w:rPr>
          <w:b/>
          <w:color w:val="auto"/>
        </w:rPr>
        <w:t>Основные</w:t>
      </w:r>
      <w:r w:rsidRPr="00CE16E9">
        <w:rPr>
          <w:b/>
        </w:rPr>
        <w:t>печатные издания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1. Клинковштейн, Г.И. Организация дорожного движения / Г.И. Клинковштейн, М.Б. Афанасьев.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>М. : Транспорт, 2016.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2. Коноплянко, В.И. Организация и безопасность дорожного движения / В.И. Коноплянко.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М. : Феникс, 2017.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384 с.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>3. Кременец, Ю.А. Технические средства организации дорожного движения / Ю.А. Кременец, М.П. Печерский, М.Б. Афанасьев. – М. : Академкнига, 2015.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lastRenderedPageBreak/>
        <w:t xml:space="preserve">4. Михеева, Е.В. Информационные технологии в профессиональной деятельности : учебник для студ. учреждений сред. проф. образования / Е.В. Михеева, О.И. Титова.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М. : Издательство «Академия», 2014.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416 с.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5. Автоматизированные системы управления на автомобильном транспорте : учебник для студ. учреждений сред. проф. образования / А.Б. Николаев, С.В. Алексахин, И.А. Кузнецов [и др.].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М. : Издательский центр «Академия», 2013.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331407" w:rsidRPr="00113516" w:rsidRDefault="00331407" w:rsidP="003314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16">
        <w:rPr>
          <w:rFonts w:ascii="Times New Roman" w:hAnsi="Times New Roman" w:cs="Times New Roman"/>
          <w:sz w:val="24"/>
          <w:szCs w:val="24"/>
        </w:rPr>
        <w:t xml:space="preserve">6. Туревский, И.С. Автомобильные перевозки : учеб. пособие / И.С. Туревский. </w:t>
      </w:r>
      <w:r w:rsidRPr="00113516">
        <w:rPr>
          <w:rFonts w:ascii="Cambria Math" w:hAnsi="Cambria Math" w:cs="Cambria Math"/>
          <w:sz w:val="24"/>
          <w:szCs w:val="24"/>
        </w:rPr>
        <w:t>‒</w:t>
      </w:r>
      <w:r w:rsidRPr="00113516">
        <w:rPr>
          <w:rFonts w:ascii="Times New Roman" w:hAnsi="Times New Roman" w:cs="Times New Roman"/>
          <w:sz w:val="24"/>
          <w:szCs w:val="24"/>
        </w:rPr>
        <w:t xml:space="preserve">М. : Издательский дом «ФОРУМ» : ИНФРА-М, 2018. </w:t>
      </w:r>
      <w:r w:rsidRPr="00113516">
        <w:rPr>
          <w:rFonts w:ascii="Times New Roman" w:hAnsi="Times New Roman" w:cs="Times New Roman"/>
          <w:sz w:val="24"/>
          <w:szCs w:val="24"/>
        </w:rPr>
        <w:sym w:font="Symbol" w:char="F02D"/>
      </w:r>
      <w:r w:rsidRPr="00113516">
        <w:rPr>
          <w:rFonts w:ascii="Times New Roman" w:hAnsi="Times New Roman" w:cs="Times New Roman"/>
          <w:sz w:val="24"/>
          <w:szCs w:val="24"/>
        </w:rPr>
        <w:t xml:space="preserve"> 223 с.</w:t>
      </w:r>
    </w:p>
    <w:p w:rsidR="00331407" w:rsidRPr="00113516" w:rsidRDefault="00331407" w:rsidP="00331407">
      <w:pPr>
        <w:spacing w:before="120" w:after="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351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331407" w:rsidRPr="00622E67" w:rsidRDefault="00331407" w:rsidP="00331407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napToGri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67">
        <w:rPr>
          <w:rFonts w:ascii="Times New Roman" w:hAnsi="Times New Roman" w:cs="Times New Roman"/>
          <w:sz w:val="24"/>
          <w:szCs w:val="24"/>
        </w:rPr>
        <w:t xml:space="preserve">Автотранспортное предприятие : ежемесячный научно-производствен. журн. – Режим доступа: </w:t>
      </w:r>
      <w:hyperlink r:id="rId8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http://www.atp.transnavi.ru/</w:t>
        </w:r>
      </w:hyperlink>
    </w:p>
    <w:p w:rsidR="00331407" w:rsidRPr="00622E67" w:rsidRDefault="00331407" w:rsidP="003314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2E67">
        <w:rPr>
          <w:rFonts w:ascii="Times New Roman" w:hAnsi="Times New Roman" w:cs="Times New Roman"/>
          <w:sz w:val="24"/>
          <w:szCs w:val="24"/>
        </w:rPr>
        <w:t xml:space="preserve">Справочно-правовая система Консультант Плюс: офиц. сайт. – Режим доступа: </w:t>
      </w:r>
      <w:hyperlink r:id="rId9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http://www.consultant.ru</w:t>
        </w:r>
      </w:hyperlink>
      <w:r w:rsidRPr="00622E6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31407" w:rsidRPr="00622E67" w:rsidRDefault="00331407" w:rsidP="003314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2E67">
        <w:rPr>
          <w:rFonts w:ascii="Times New Roman" w:hAnsi="Times New Roman" w:cs="Times New Roman"/>
          <w:sz w:val="24"/>
          <w:szCs w:val="24"/>
        </w:rPr>
        <w:t xml:space="preserve">ГАРАНТ.РУ: информационно-правовой портал. – Режим доступа: </w:t>
      </w:r>
      <w:hyperlink r:id="rId10" w:history="1">
        <w:r w:rsidRPr="00622E6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http://www.garant.ru</w:t>
        </w:r>
      </w:hyperlink>
      <w:r w:rsidRPr="00622E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1407" w:rsidRPr="00113516" w:rsidRDefault="00331407" w:rsidP="00331407">
      <w:pPr>
        <w:rPr>
          <w:rFonts w:ascii="Times New Roman" w:hAnsi="Times New Roman" w:cs="Times New Roman"/>
          <w:sz w:val="24"/>
          <w:szCs w:val="24"/>
        </w:rPr>
      </w:pPr>
    </w:p>
    <w:p w:rsidR="00331407" w:rsidRDefault="00331407" w:rsidP="003314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Toc486371219"/>
      <w:bookmarkStart w:id="8" w:name="_Toc486371855"/>
      <w:bookmarkStart w:id="9" w:name="_Toc486372485"/>
      <w:bookmarkStart w:id="10" w:name="_Toc48702159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407" w:rsidRPr="000E6E08" w:rsidRDefault="00331407" w:rsidP="001D63A5">
      <w:pPr>
        <w:pStyle w:val="13"/>
        <w:ind w:left="567"/>
        <w:jc w:val="both"/>
        <w:rPr>
          <w:rFonts w:ascii="Times New Roman" w:hAnsi="Times New Roman"/>
          <w:i/>
          <w:iCs/>
        </w:rPr>
      </w:pPr>
      <w:r w:rsidRPr="000E6E08">
        <w:rPr>
          <w:rFonts w:ascii="Times New Roman" w:hAnsi="Times New Roman"/>
        </w:rPr>
        <w:lastRenderedPageBreak/>
        <w:t>4</w:t>
      </w:r>
      <w:r w:rsidRPr="00CE16E9">
        <w:rPr>
          <w:rFonts w:ascii="Times New Roman" w:hAnsi="Times New Roman"/>
        </w:rPr>
        <w:t xml:space="preserve">. </w:t>
      </w:r>
      <w:r w:rsidRPr="00331407">
        <w:rPr>
          <w:rFonts w:ascii="Times New Roman" w:hAnsi="Times New Roman"/>
        </w:rPr>
        <w:t>КОНТРОЛЬ И ОЦЕНКА</w:t>
      </w:r>
      <w:r w:rsidRPr="00CE16E9">
        <w:rPr>
          <w:rFonts w:ascii="Times New Roman" w:hAnsi="Times New Roman"/>
        </w:rPr>
        <w:t xml:space="preserve"> РЕЗУЛЬТАТОВ ОСВОЕНИЯ</w:t>
      </w:r>
      <w:r w:rsidRPr="000E6E08">
        <w:rPr>
          <w:rFonts w:ascii="Times New Roman" w:hAnsi="Times New Roman"/>
        </w:rPr>
        <w:t>ПРОФЕССИОНАЛЬНОГО</w:t>
      </w:r>
      <w:bookmarkEnd w:id="7"/>
      <w:bookmarkEnd w:id="8"/>
      <w:bookmarkEnd w:id="9"/>
      <w:r w:rsidRPr="000E6E08">
        <w:rPr>
          <w:rFonts w:ascii="Times New Roman" w:hAnsi="Times New Roman"/>
        </w:rPr>
        <w:t xml:space="preserve"> МОДУЛЯ</w:t>
      </w:r>
      <w:bookmarkEnd w:id="1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422"/>
        <w:gridCol w:w="2768"/>
      </w:tblGrid>
      <w:tr w:rsidR="00331407" w:rsidRPr="00622E67" w:rsidTr="00181087">
        <w:trPr>
          <w:trHeight w:val="1517"/>
        </w:trPr>
        <w:tc>
          <w:tcPr>
            <w:tcW w:w="1244" w:type="pct"/>
            <w:vAlign w:val="center"/>
          </w:tcPr>
          <w:p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 xml:space="preserve">Код и наименование профессиональных </w:t>
            </w:r>
            <w:r w:rsidRPr="00622E67">
              <w:rPr>
                <w:rFonts w:ascii="Times New Roman" w:hAnsi="Times New Roman" w:cs="Times New Roman"/>
                <w:b/>
                <w:bCs/>
              </w:rPr>
              <w:br/>
              <w:t xml:space="preserve">и общих компетенций, формируемых </w:t>
            </w:r>
            <w:r w:rsidRPr="00622E67">
              <w:rPr>
                <w:rFonts w:ascii="Times New Roman" w:hAnsi="Times New Roman" w:cs="Times New Roman"/>
                <w:b/>
                <w:bCs/>
              </w:rPr>
              <w:br/>
              <w:t>в рамках модуля</w:t>
            </w:r>
          </w:p>
        </w:tc>
        <w:tc>
          <w:tcPr>
            <w:tcW w:w="2310" w:type="pct"/>
            <w:vAlign w:val="center"/>
          </w:tcPr>
          <w:p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pct"/>
            <w:vAlign w:val="center"/>
          </w:tcPr>
          <w:p w:rsidR="00331407" w:rsidRPr="00622E67" w:rsidRDefault="00331407" w:rsidP="001810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331407" w:rsidRPr="00622E67" w:rsidTr="00181087">
        <w:trPr>
          <w:trHeight w:val="1517"/>
        </w:trPr>
        <w:tc>
          <w:tcPr>
            <w:tcW w:w="1244" w:type="pct"/>
          </w:tcPr>
          <w:p w:rsidR="00331407" w:rsidRPr="00331407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331407">
              <w:rPr>
                <w:sz w:val="22"/>
                <w:szCs w:val="22"/>
                <w:lang w:val="ru-RU"/>
              </w:rPr>
              <w:t>ПК 1.1. Планировать, выполнять и осуществлять контроль по организации перевозочного процесса, в том числе с применением современных информационных технологий управления перевозками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использование в работе ин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формационных технологий для обработки оперативной информации; </w:t>
            </w:r>
          </w:p>
          <w:p w:rsidR="00331407" w:rsidRPr="00622E67" w:rsidRDefault="00331407" w:rsidP="001810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умение производить расчеты норм времени на выполнение технологических операций;</w:t>
            </w:r>
          </w:p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– умение производить расчеты технико-эксплуатационных показателей работы объектов автотранспорта</w:t>
            </w:r>
          </w:p>
        </w:tc>
        <w:tc>
          <w:tcPr>
            <w:tcW w:w="1446" w:type="pct"/>
            <w:vMerge w:val="restart"/>
          </w:tcPr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Все виды опроса, тестирование, текущий контроль и наблюдение за деятельностью обучающегося в про</w:t>
            </w:r>
            <w:r w:rsidRPr="00622E67">
              <w:rPr>
                <w:rFonts w:ascii="Times New Roman" w:hAnsi="Times New Roman" w:cs="Times New Roman"/>
              </w:rPr>
              <w:softHyphen/>
              <w:t>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программы, экспертное наблю</w:t>
            </w:r>
            <w:r w:rsidRPr="00622E67">
              <w:rPr>
                <w:rFonts w:ascii="Times New Roman" w:hAnsi="Times New Roman" w:cs="Times New Roman"/>
              </w:rPr>
              <w:softHyphen/>
              <w:t>дение выполнения прак</w:t>
            </w:r>
            <w:r w:rsidRPr="00622E67">
              <w:rPr>
                <w:rFonts w:ascii="Times New Roman" w:hAnsi="Times New Roman" w:cs="Times New Roman"/>
              </w:rPr>
              <w:softHyphen/>
              <w:t>тических занятий, выполнение курсового проекта</w:t>
            </w:r>
          </w:p>
        </w:tc>
      </w:tr>
      <w:tr w:rsidR="00331407" w:rsidRPr="00622E67" w:rsidTr="00181087">
        <w:trPr>
          <w:trHeight w:val="1438"/>
        </w:trPr>
        <w:tc>
          <w:tcPr>
            <w:tcW w:w="1244" w:type="pct"/>
          </w:tcPr>
          <w:p w:rsidR="00331407" w:rsidRPr="00331407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331407">
              <w:rPr>
                <w:sz w:val="22"/>
                <w:szCs w:val="22"/>
                <w:lang w:val="ru-RU"/>
              </w:rPr>
              <w:t xml:space="preserve">ПК 1.2. </w:t>
            </w:r>
            <w:r w:rsidRPr="00331407">
              <w:rPr>
                <w:lang w:val="ru-RU" w:eastAsia="en-US"/>
              </w:rPr>
              <w:t>Оформлять документы, регламентирующие органи</w:t>
            </w:r>
            <w:r w:rsidRPr="00331407">
              <w:rPr>
                <w:lang w:val="ru-RU" w:eastAsia="en-US"/>
              </w:rPr>
              <w:softHyphen/>
              <w:t>зацию перевозочного процесса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правильность оформления технической и товарно-транспортной документации;</w:t>
            </w:r>
          </w:p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2E67">
              <w:rPr>
                <w:rFonts w:ascii="Times New Roman" w:hAnsi="Times New Roman" w:cs="Times New Roman"/>
              </w:rPr>
              <w:t>– умение оформлять документы, регламентирующие работу автомобильного транспорта в целом и его объектов в частности</w:t>
            </w:r>
          </w:p>
        </w:tc>
        <w:tc>
          <w:tcPr>
            <w:tcW w:w="1446" w:type="pct"/>
            <w:vMerge/>
          </w:tcPr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31407" w:rsidRPr="00622E67" w:rsidTr="00181087">
        <w:tc>
          <w:tcPr>
            <w:tcW w:w="1244" w:type="pct"/>
          </w:tcPr>
          <w:p w:rsidR="00331407" w:rsidRPr="00FF72A4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ОК 1 </w:t>
            </w:r>
            <w:r w:rsidRPr="00FF72A4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– способность ориентироваться </w:t>
            </w:r>
            <w:r w:rsidRPr="00622E67">
              <w:rPr>
                <w:rFonts w:ascii="Times New Roman" w:hAnsi="Times New Roman" w:cs="Times New Roman"/>
              </w:rPr>
              <w:br/>
              <w:t>в задачах транспортной отрасли, эффективном развитии конку</w:t>
            </w:r>
            <w:r w:rsidRPr="00622E67">
              <w:rPr>
                <w:rFonts w:ascii="Times New Roman" w:hAnsi="Times New Roman" w:cs="Times New Roman"/>
              </w:rPr>
              <w:softHyphen/>
              <w:t>рентоспособного на российском и мировом рынках транспортного бизнеса;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задач и стратегических целей деятельности транспортных компаний;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видов профессиональной деятельности по специальности</w:t>
            </w:r>
          </w:p>
        </w:tc>
        <w:tc>
          <w:tcPr>
            <w:tcW w:w="1446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Текущий контроль </w:t>
            </w:r>
            <w:r w:rsidRPr="00622E67">
              <w:rPr>
                <w:rFonts w:ascii="Times New Roman" w:hAnsi="Times New Roman" w:cs="Times New Roman"/>
              </w:rPr>
              <w:br/>
              <w:t xml:space="preserve">и наблюдение </w:t>
            </w:r>
            <w:r w:rsidRPr="00622E67">
              <w:rPr>
                <w:rFonts w:ascii="Times New Roman" w:hAnsi="Times New Roman" w:cs="Times New Roman"/>
              </w:rPr>
              <w:br/>
              <w:t>за дея</w:t>
            </w:r>
            <w:r w:rsidRPr="00622E67">
              <w:rPr>
                <w:rFonts w:ascii="Times New Roman" w:hAnsi="Times New Roman" w:cs="Times New Roman"/>
              </w:rPr>
              <w:softHyphen/>
            </w:r>
            <w:r w:rsidRPr="00622E67">
              <w:rPr>
                <w:rFonts w:ascii="Times New Roman" w:hAnsi="Times New Roman" w:cs="Times New Roman"/>
              </w:rPr>
              <w:softHyphen/>
              <w:t>тельностью обу</w:t>
            </w:r>
            <w:r w:rsidRPr="00622E67">
              <w:rPr>
                <w:rFonts w:ascii="Times New Roman" w:hAnsi="Times New Roman" w:cs="Times New Roman"/>
              </w:rPr>
              <w:softHyphen/>
              <w:t>ча</w:t>
            </w:r>
            <w:r w:rsidRPr="00622E67">
              <w:rPr>
                <w:rFonts w:ascii="Times New Roman" w:hAnsi="Times New Roman" w:cs="Times New Roman"/>
              </w:rPr>
              <w:softHyphen/>
              <w:t>ющегося в процессе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:rsidTr="00181087">
        <w:tc>
          <w:tcPr>
            <w:tcW w:w="1244" w:type="pct"/>
          </w:tcPr>
          <w:p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 xml:space="preserve">ОК 2. </w:t>
            </w:r>
            <w:r w:rsidRPr="0059272B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самостоятельный выбор и применение методов и способов решения профессиональных задач в области коммерческой деятельности автомобильного транспорта;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оценивать эффек</w:t>
            </w:r>
            <w:r w:rsidRPr="00622E67">
              <w:rPr>
                <w:rFonts w:ascii="Times New Roman" w:hAnsi="Times New Roman" w:cs="Times New Roman"/>
              </w:rPr>
              <w:softHyphen/>
              <w:t>тивность и качество выполнения профессиональных задач;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определять цели и задачи профессиональной дея</w:t>
            </w:r>
            <w:r w:rsidRPr="00622E67">
              <w:rPr>
                <w:rFonts w:ascii="Times New Roman" w:hAnsi="Times New Roman" w:cs="Times New Roman"/>
              </w:rPr>
              <w:softHyphen/>
              <w:t>тельности;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требований нормативно-правовых актов транспортной отрасли в объеме, необходимом для выполнения профессиональной (собственной) деятельности</w:t>
            </w:r>
          </w:p>
        </w:tc>
        <w:tc>
          <w:tcPr>
            <w:tcW w:w="1446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</w:t>
            </w:r>
            <w:r w:rsidRPr="00622E67">
              <w:rPr>
                <w:rFonts w:ascii="Times New Roman" w:hAnsi="Times New Roman" w:cs="Times New Roman"/>
              </w:rPr>
              <w:softHyphen/>
              <w:t>ностью обучающегося в процессе освоения образовательной прог</w:t>
            </w:r>
            <w:r w:rsidRPr="00622E67">
              <w:rPr>
                <w:rFonts w:ascii="Times New Roman" w:hAnsi="Times New Roman" w:cs="Times New Roman"/>
              </w:rPr>
              <w:softHyphen/>
              <w:t>раммы</w:t>
            </w:r>
          </w:p>
        </w:tc>
      </w:tr>
      <w:tr w:rsidR="00331407" w:rsidRPr="00622E67" w:rsidTr="00181087">
        <w:tc>
          <w:tcPr>
            <w:tcW w:w="1244" w:type="pct"/>
          </w:tcPr>
          <w:p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>ОК 3</w:t>
            </w:r>
            <w:r w:rsidRPr="0059272B">
              <w:rPr>
                <w:lang w:val="ru-RU"/>
              </w:rPr>
              <w:t xml:space="preserve"> Планировать и реализовывать собственное </w:t>
            </w:r>
            <w:r w:rsidRPr="0059272B">
              <w:rPr>
                <w:lang w:val="ru-RU"/>
              </w:rPr>
              <w:lastRenderedPageBreak/>
              <w:t>профессиональное и личностное развитие.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>– умение распознавать, анализи</w:t>
            </w:r>
            <w:r w:rsidRPr="00622E67">
              <w:rPr>
                <w:rFonts w:ascii="Times New Roman" w:hAnsi="Times New Roman" w:cs="Times New Roman"/>
              </w:rPr>
              <w:softHyphen/>
              <w:t>ровать задачи или проблемы в профессиональном контексте;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составлять и реа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лизовать </w:t>
            </w:r>
            <w:r w:rsidRPr="00622E67">
              <w:rPr>
                <w:rFonts w:ascii="Times New Roman" w:hAnsi="Times New Roman" w:cs="Times New Roman"/>
              </w:rPr>
              <w:lastRenderedPageBreak/>
              <w:t>план действия;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–умение определять необходимые ресурсы для решения задач;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оценивать результат и последствия принятых решений;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критериев оценки стан</w:t>
            </w:r>
            <w:r w:rsidRPr="00622E67">
              <w:rPr>
                <w:rFonts w:ascii="Times New Roman" w:hAnsi="Times New Roman" w:cs="Times New Roman"/>
              </w:rPr>
              <w:softHyphen/>
              <w:t>дартных, нестандартных и аварийных ситуаций;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алгоритмов выполнения работ в стандартных ситуациях;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методов работы в нес</w:t>
            </w:r>
            <w:r w:rsidRPr="00622E67">
              <w:rPr>
                <w:rFonts w:ascii="Times New Roman" w:hAnsi="Times New Roman" w:cs="Times New Roman"/>
              </w:rPr>
              <w:softHyphen/>
              <w:t>тандартных и аварийных ситуациях;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способность оценивать результаты решения задач профессиональной деятельности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lastRenderedPageBreak/>
              <w:t>Текущий контроль и наблюдение за деятельностью обучаю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щегося в процессе </w:t>
            </w:r>
            <w:r w:rsidRPr="00622E67">
              <w:rPr>
                <w:rFonts w:ascii="Times New Roman" w:hAnsi="Times New Roman" w:cs="Times New Roman"/>
              </w:rPr>
              <w:lastRenderedPageBreak/>
              <w:t>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:rsidTr="00181087">
        <w:tc>
          <w:tcPr>
            <w:tcW w:w="1244" w:type="pct"/>
          </w:tcPr>
          <w:p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lastRenderedPageBreak/>
              <w:t xml:space="preserve">ОК 4. </w:t>
            </w:r>
            <w:r w:rsidRPr="0059272B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определять необхо</w:t>
            </w:r>
            <w:r w:rsidRPr="00622E67">
              <w:rPr>
                <w:rFonts w:ascii="Times New Roman" w:hAnsi="Times New Roman" w:cs="Times New Roman"/>
              </w:rPr>
              <w:softHyphen/>
              <w:t>димые источники информации;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умение правильно планировать процесс поиска;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умение структурировать полу</w:t>
            </w:r>
            <w:r w:rsidRPr="00622E67">
              <w:rPr>
                <w:rFonts w:ascii="Times New Roman" w:hAnsi="Times New Roman" w:cs="Times New Roman"/>
              </w:rPr>
              <w:softHyphen/>
              <w:t xml:space="preserve">чаемую информацию и выделять наиболее значимое в результатах поиска информации; 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 xml:space="preserve">– умение оценивать практическую значимость результатов поиска; 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верное выполнение оформления результатов поиска информации;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знание номенклатуры инфор</w:t>
            </w:r>
            <w:r w:rsidRPr="00622E67">
              <w:rPr>
                <w:rFonts w:ascii="Times New Roman" w:hAnsi="Times New Roman" w:cs="Times New Roman"/>
              </w:rPr>
              <w:softHyphen/>
              <w:t>мационных источников применяемых в профессиональной деятельности;</w:t>
            </w:r>
          </w:p>
          <w:p w:rsidR="00331407" w:rsidRPr="00622E67" w:rsidRDefault="00331407" w:rsidP="00181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использования прие</w:t>
            </w:r>
            <w:r w:rsidRPr="00622E67">
              <w:rPr>
                <w:rFonts w:ascii="Times New Roman" w:hAnsi="Times New Roman" w:cs="Times New Roman"/>
              </w:rPr>
              <w:softHyphen/>
              <w:t>мов поиска и структурирования информации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деятельностью обуча</w:t>
            </w:r>
            <w:r w:rsidRPr="00622E67">
              <w:rPr>
                <w:rFonts w:ascii="Times New Roman" w:hAnsi="Times New Roman" w:cs="Times New Roman"/>
              </w:rPr>
              <w:softHyphen/>
              <w:t>ющегося в процессе освоения образо</w:t>
            </w:r>
            <w:r w:rsidRPr="00622E67">
              <w:rPr>
                <w:rFonts w:ascii="Times New Roman" w:hAnsi="Times New Roman" w:cs="Times New Roman"/>
              </w:rPr>
              <w:softHyphen/>
              <w:t>вательной программы</w:t>
            </w:r>
          </w:p>
        </w:tc>
      </w:tr>
      <w:tr w:rsidR="00331407" w:rsidRPr="00622E67" w:rsidTr="00181087">
        <w:tc>
          <w:tcPr>
            <w:tcW w:w="1244" w:type="pct"/>
          </w:tcPr>
          <w:p w:rsidR="00331407" w:rsidRPr="0059272B" w:rsidRDefault="00331407" w:rsidP="00181087">
            <w:pPr>
              <w:pStyle w:val="af1"/>
              <w:shd w:val="clear" w:color="auto" w:fill="FFFFFF"/>
              <w:jc w:val="both"/>
              <w:rPr>
                <w:color w:val="CC3300"/>
                <w:sz w:val="22"/>
                <w:szCs w:val="22"/>
                <w:lang w:val="ru-RU"/>
              </w:rPr>
            </w:pPr>
            <w:r w:rsidRPr="0059272B">
              <w:rPr>
                <w:sz w:val="22"/>
                <w:szCs w:val="22"/>
                <w:lang w:val="ru-RU"/>
              </w:rPr>
              <w:t xml:space="preserve">ОК 5. </w:t>
            </w:r>
            <w:r w:rsidRPr="0059272B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10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умение использовать инфор</w:t>
            </w:r>
            <w:r w:rsidRPr="00622E67">
              <w:rPr>
                <w:rFonts w:ascii="Times New Roman" w:hAnsi="Times New Roman" w:cs="Times New Roman"/>
              </w:rPr>
              <w:softHyphen/>
              <w:t>мационно-аналитические автоматизированные системы по управлению перевозками;</w:t>
            </w:r>
          </w:p>
          <w:p w:rsidR="00331407" w:rsidRPr="00622E67" w:rsidRDefault="00331407" w:rsidP="00181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 знание информационных систем учета, отчета и анализа параметров  работы транспорта;</w:t>
            </w:r>
          </w:p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– способность использования инфор</w:t>
            </w:r>
            <w:r w:rsidRPr="00622E67">
              <w:rPr>
                <w:rFonts w:ascii="Times New Roman" w:hAnsi="Times New Roman" w:cs="Times New Roman"/>
              </w:rPr>
              <w:softHyphen/>
              <w:t>мационных и телекоммуникационных технологий в профессиональной деятельности</w:t>
            </w:r>
          </w:p>
        </w:tc>
        <w:tc>
          <w:tcPr>
            <w:tcW w:w="1446" w:type="pct"/>
          </w:tcPr>
          <w:p w:rsidR="00331407" w:rsidRPr="00622E67" w:rsidRDefault="00331407" w:rsidP="001810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E67">
              <w:rPr>
                <w:rFonts w:ascii="Times New Roman" w:hAnsi="Times New Roman" w:cs="Times New Roman"/>
              </w:rPr>
              <w:t>Текущий контроль и наблюдение за деятель</w:t>
            </w:r>
            <w:r w:rsidRPr="00622E67">
              <w:rPr>
                <w:rFonts w:ascii="Times New Roman" w:hAnsi="Times New Roman" w:cs="Times New Roman"/>
              </w:rPr>
              <w:softHyphen/>
              <w:t>ностью обучающегося в процессе освоения образовательной программы</w:t>
            </w:r>
          </w:p>
        </w:tc>
      </w:tr>
    </w:tbl>
    <w:p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5202" w:rsidRPr="00885202" w:rsidRDefault="00885202" w:rsidP="0088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885202" w:rsidRPr="00885202" w:rsidRDefault="00885202" w:rsidP="008852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реферат, доклад, сообщение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885202" w:rsidRPr="00885202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:rsidTr="00A94C87">
        <w:tc>
          <w:tcPr>
            <w:tcW w:w="7939" w:type="dxa"/>
            <w:vAlign w:val="center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21.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885202" w:rsidRPr="00885202" w:rsidTr="00A94C87">
        <w:tc>
          <w:tcPr>
            <w:tcW w:w="7939" w:type="dxa"/>
            <w:vAlign w:val="center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:rsidTr="00A94C87">
        <w:tc>
          <w:tcPr>
            <w:tcW w:w="7939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23.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334488" w:rsidRPr="00334488" w:rsidTr="00334488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34488" w:rsidRPr="00334488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:rsidTr="00334488">
        <w:tc>
          <w:tcPr>
            <w:tcW w:w="7939" w:type="dxa"/>
            <w:vAlign w:val="center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19.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334488" w:rsidRPr="00334488" w:rsidTr="00334488">
        <w:tc>
          <w:tcPr>
            <w:tcW w:w="7939" w:type="dxa"/>
            <w:vAlign w:val="center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20.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334488" w:rsidRPr="00334488" w:rsidTr="00334488">
        <w:tc>
          <w:tcPr>
            <w:tcW w:w="7939" w:type="dxa"/>
            <w:vAlign w:val="center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:rsidTr="00334488">
        <w:tc>
          <w:tcPr>
            <w:tcW w:w="7939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23.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:rsidR="00334488" w:rsidRPr="00334488" w:rsidRDefault="00334488" w:rsidP="003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4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8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7A" w:rsidRDefault="0073437A" w:rsidP="00940E74">
      <w:pPr>
        <w:spacing w:after="0" w:line="240" w:lineRule="auto"/>
      </w:pPr>
      <w:r>
        <w:separator/>
      </w:r>
    </w:p>
  </w:endnote>
  <w:endnote w:type="continuationSeparator" w:id="1">
    <w:p w:rsidR="0073437A" w:rsidRDefault="0073437A" w:rsidP="0094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7A" w:rsidRDefault="0073437A" w:rsidP="00940E74">
      <w:pPr>
        <w:spacing w:after="0" w:line="240" w:lineRule="auto"/>
      </w:pPr>
      <w:r>
        <w:separator/>
      </w:r>
    </w:p>
  </w:footnote>
  <w:footnote w:type="continuationSeparator" w:id="1">
    <w:p w:rsidR="0073437A" w:rsidRDefault="0073437A" w:rsidP="00940E74">
      <w:pPr>
        <w:spacing w:after="0" w:line="240" w:lineRule="auto"/>
      </w:pPr>
      <w:r>
        <w:continuationSeparator/>
      </w:r>
    </w:p>
  </w:footnote>
  <w:footnote w:id="2">
    <w:p w:rsidR="001678D9" w:rsidRPr="00E21445" w:rsidRDefault="001678D9" w:rsidP="001678D9">
      <w:pPr>
        <w:pStyle w:val="ae"/>
        <w:rPr>
          <w:lang w:val="ru-RU"/>
        </w:rPr>
      </w:pPr>
      <w:r>
        <w:rPr>
          <w:rStyle w:val="af0"/>
        </w:rPr>
        <w:footnoteRef/>
      </w:r>
      <w:r>
        <w:rPr>
          <w:lang w:val="ru-RU"/>
        </w:rPr>
        <w:t>Компетенции формулируются как во ФГОС (особое внимание ко ОК 06, ОК 11.</w:t>
      </w:r>
    </w:p>
  </w:footnote>
  <w:footnote w:id="3">
    <w:p w:rsidR="001678D9" w:rsidRPr="00E21445" w:rsidRDefault="001678D9" w:rsidP="001678D9">
      <w:pPr>
        <w:pStyle w:val="ae"/>
        <w:rPr>
          <w:lang w:val="ru-RU"/>
        </w:rPr>
      </w:pPr>
      <w:r w:rsidRPr="00414C20">
        <w:rPr>
          <w:rStyle w:val="af0"/>
        </w:rPr>
        <w:footnoteRef/>
      </w:r>
      <w:r w:rsidRPr="00414C20">
        <w:rPr>
          <w:i/>
          <w:iCs/>
          <w:lang w:val="ru-RU"/>
        </w:rPr>
        <w:t>Приведенные знания и умения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F8B"/>
    <w:multiLevelType w:val="multilevel"/>
    <w:tmpl w:val="0F28ACF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76383"/>
    <w:multiLevelType w:val="multilevel"/>
    <w:tmpl w:val="EDEC11C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55F441AB"/>
    <w:multiLevelType w:val="hybridMultilevel"/>
    <w:tmpl w:val="E15AD46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608F5"/>
    <w:multiLevelType w:val="hybridMultilevel"/>
    <w:tmpl w:val="AA3C5CAA"/>
    <w:lvl w:ilvl="0" w:tplc="A6F6959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43F7D"/>
    <w:multiLevelType w:val="hybridMultilevel"/>
    <w:tmpl w:val="CD2485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1CD"/>
    <w:rsid w:val="0001218C"/>
    <w:rsid w:val="00012B2B"/>
    <w:rsid w:val="00012C59"/>
    <w:rsid w:val="000177EB"/>
    <w:rsid w:val="00025843"/>
    <w:rsid w:val="0003058D"/>
    <w:rsid w:val="00044364"/>
    <w:rsid w:val="00057DCE"/>
    <w:rsid w:val="00083C55"/>
    <w:rsid w:val="0008602A"/>
    <w:rsid w:val="00086727"/>
    <w:rsid w:val="00093A31"/>
    <w:rsid w:val="000B05C3"/>
    <w:rsid w:val="000C5255"/>
    <w:rsid w:val="000D01BF"/>
    <w:rsid w:val="000D3E3F"/>
    <w:rsid w:val="000E2894"/>
    <w:rsid w:val="001054E4"/>
    <w:rsid w:val="00113754"/>
    <w:rsid w:val="00113BEF"/>
    <w:rsid w:val="00113C26"/>
    <w:rsid w:val="001140BE"/>
    <w:rsid w:val="001164DA"/>
    <w:rsid w:val="00117CED"/>
    <w:rsid w:val="00122A5D"/>
    <w:rsid w:val="0013023D"/>
    <w:rsid w:val="001333AD"/>
    <w:rsid w:val="00143997"/>
    <w:rsid w:val="00146186"/>
    <w:rsid w:val="001570ED"/>
    <w:rsid w:val="001677D6"/>
    <w:rsid w:val="001678D9"/>
    <w:rsid w:val="0017194E"/>
    <w:rsid w:val="001776F6"/>
    <w:rsid w:val="00182C65"/>
    <w:rsid w:val="001861B2"/>
    <w:rsid w:val="00187EF7"/>
    <w:rsid w:val="001A328E"/>
    <w:rsid w:val="001A4532"/>
    <w:rsid w:val="001A49B6"/>
    <w:rsid w:val="001A745C"/>
    <w:rsid w:val="001B4F6D"/>
    <w:rsid w:val="001B6483"/>
    <w:rsid w:val="001C3CC6"/>
    <w:rsid w:val="001C7C06"/>
    <w:rsid w:val="001D36B7"/>
    <w:rsid w:val="001D6328"/>
    <w:rsid w:val="001D63A5"/>
    <w:rsid w:val="001E0495"/>
    <w:rsid w:val="001E1370"/>
    <w:rsid w:val="0021268F"/>
    <w:rsid w:val="002149B4"/>
    <w:rsid w:val="0022641C"/>
    <w:rsid w:val="00245E2D"/>
    <w:rsid w:val="00251752"/>
    <w:rsid w:val="00254C9F"/>
    <w:rsid w:val="00257187"/>
    <w:rsid w:val="002637C0"/>
    <w:rsid w:val="00272498"/>
    <w:rsid w:val="00273078"/>
    <w:rsid w:val="0027458B"/>
    <w:rsid w:val="00282862"/>
    <w:rsid w:val="00282C44"/>
    <w:rsid w:val="00297122"/>
    <w:rsid w:val="002A1691"/>
    <w:rsid w:val="002A5D5A"/>
    <w:rsid w:val="002B4E08"/>
    <w:rsid w:val="002B6026"/>
    <w:rsid w:val="002D6844"/>
    <w:rsid w:val="002E396F"/>
    <w:rsid w:val="002E5306"/>
    <w:rsid w:val="002F49A6"/>
    <w:rsid w:val="003021FB"/>
    <w:rsid w:val="00305C1B"/>
    <w:rsid w:val="00305DCE"/>
    <w:rsid w:val="003147E0"/>
    <w:rsid w:val="00331407"/>
    <w:rsid w:val="00334488"/>
    <w:rsid w:val="00351AB8"/>
    <w:rsid w:val="003661E2"/>
    <w:rsid w:val="00396A43"/>
    <w:rsid w:val="003A1D45"/>
    <w:rsid w:val="003C751A"/>
    <w:rsid w:val="003E314A"/>
    <w:rsid w:val="003F55AB"/>
    <w:rsid w:val="00412C55"/>
    <w:rsid w:val="00420710"/>
    <w:rsid w:val="00432E0E"/>
    <w:rsid w:val="004356E6"/>
    <w:rsid w:val="00437E3B"/>
    <w:rsid w:val="004454D7"/>
    <w:rsid w:val="00450032"/>
    <w:rsid w:val="00456DA7"/>
    <w:rsid w:val="00464F57"/>
    <w:rsid w:val="00474655"/>
    <w:rsid w:val="00486557"/>
    <w:rsid w:val="00497B52"/>
    <w:rsid w:val="004A4BB9"/>
    <w:rsid w:val="004B1DC9"/>
    <w:rsid w:val="004B2D98"/>
    <w:rsid w:val="004B38C6"/>
    <w:rsid w:val="004E0788"/>
    <w:rsid w:val="004E6476"/>
    <w:rsid w:val="004F715A"/>
    <w:rsid w:val="004F76B2"/>
    <w:rsid w:val="00552560"/>
    <w:rsid w:val="005531C4"/>
    <w:rsid w:val="005579C6"/>
    <w:rsid w:val="00563848"/>
    <w:rsid w:val="00567E5A"/>
    <w:rsid w:val="00572E6F"/>
    <w:rsid w:val="005775BC"/>
    <w:rsid w:val="005864C7"/>
    <w:rsid w:val="005945DD"/>
    <w:rsid w:val="0059790C"/>
    <w:rsid w:val="005B473D"/>
    <w:rsid w:val="005C2DB6"/>
    <w:rsid w:val="005D74B1"/>
    <w:rsid w:val="006060FF"/>
    <w:rsid w:val="0061033D"/>
    <w:rsid w:val="00612C40"/>
    <w:rsid w:val="006224AD"/>
    <w:rsid w:val="0062752F"/>
    <w:rsid w:val="00640882"/>
    <w:rsid w:val="006505A0"/>
    <w:rsid w:val="00656281"/>
    <w:rsid w:val="00674A39"/>
    <w:rsid w:val="00681584"/>
    <w:rsid w:val="006863DC"/>
    <w:rsid w:val="00690E11"/>
    <w:rsid w:val="006A0B33"/>
    <w:rsid w:val="006A1F01"/>
    <w:rsid w:val="006B2E03"/>
    <w:rsid w:val="006C2083"/>
    <w:rsid w:val="006C54BE"/>
    <w:rsid w:val="006D2ACA"/>
    <w:rsid w:val="006E026A"/>
    <w:rsid w:val="006E0F54"/>
    <w:rsid w:val="006E3071"/>
    <w:rsid w:val="006F3A6F"/>
    <w:rsid w:val="006F5219"/>
    <w:rsid w:val="0070117B"/>
    <w:rsid w:val="007019E6"/>
    <w:rsid w:val="00704979"/>
    <w:rsid w:val="007049A2"/>
    <w:rsid w:val="007056D4"/>
    <w:rsid w:val="007058C9"/>
    <w:rsid w:val="0071635F"/>
    <w:rsid w:val="007219DF"/>
    <w:rsid w:val="00724200"/>
    <w:rsid w:val="0073437A"/>
    <w:rsid w:val="0073528D"/>
    <w:rsid w:val="00737202"/>
    <w:rsid w:val="00737CE7"/>
    <w:rsid w:val="00740D80"/>
    <w:rsid w:val="007465BB"/>
    <w:rsid w:val="00747FCC"/>
    <w:rsid w:val="00751FE4"/>
    <w:rsid w:val="00787079"/>
    <w:rsid w:val="00795FDC"/>
    <w:rsid w:val="007B69AA"/>
    <w:rsid w:val="007C6533"/>
    <w:rsid w:val="007C7ACD"/>
    <w:rsid w:val="007D269B"/>
    <w:rsid w:val="007D42CD"/>
    <w:rsid w:val="007F4851"/>
    <w:rsid w:val="007F697F"/>
    <w:rsid w:val="00805F48"/>
    <w:rsid w:val="00811218"/>
    <w:rsid w:val="00835226"/>
    <w:rsid w:val="008547B9"/>
    <w:rsid w:val="008643CA"/>
    <w:rsid w:val="00865F30"/>
    <w:rsid w:val="00872598"/>
    <w:rsid w:val="008736AF"/>
    <w:rsid w:val="0087370B"/>
    <w:rsid w:val="00880FAB"/>
    <w:rsid w:val="0088322F"/>
    <w:rsid w:val="00885202"/>
    <w:rsid w:val="0088683B"/>
    <w:rsid w:val="00895FE1"/>
    <w:rsid w:val="00896209"/>
    <w:rsid w:val="008A3311"/>
    <w:rsid w:val="008A6126"/>
    <w:rsid w:val="008A738B"/>
    <w:rsid w:val="008B2ED3"/>
    <w:rsid w:val="008C0073"/>
    <w:rsid w:val="008C4CEC"/>
    <w:rsid w:val="008C7892"/>
    <w:rsid w:val="008D06A0"/>
    <w:rsid w:val="008E07FF"/>
    <w:rsid w:val="00901771"/>
    <w:rsid w:val="00907EB3"/>
    <w:rsid w:val="00916A8D"/>
    <w:rsid w:val="00916DB1"/>
    <w:rsid w:val="00926527"/>
    <w:rsid w:val="00932EF7"/>
    <w:rsid w:val="00940E74"/>
    <w:rsid w:val="00942145"/>
    <w:rsid w:val="0094414A"/>
    <w:rsid w:val="00947281"/>
    <w:rsid w:val="00954288"/>
    <w:rsid w:val="0096125D"/>
    <w:rsid w:val="00991B4C"/>
    <w:rsid w:val="009A6D24"/>
    <w:rsid w:val="009D674B"/>
    <w:rsid w:val="009F0041"/>
    <w:rsid w:val="00A15FD0"/>
    <w:rsid w:val="00A22524"/>
    <w:rsid w:val="00A314E1"/>
    <w:rsid w:val="00A33AE1"/>
    <w:rsid w:val="00A40681"/>
    <w:rsid w:val="00A450C6"/>
    <w:rsid w:val="00A53298"/>
    <w:rsid w:val="00A53D9E"/>
    <w:rsid w:val="00A5447D"/>
    <w:rsid w:val="00A57F4C"/>
    <w:rsid w:val="00A8132F"/>
    <w:rsid w:val="00A858CE"/>
    <w:rsid w:val="00AB53B4"/>
    <w:rsid w:val="00AB7E24"/>
    <w:rsid w:val="00AC0C23"/>
    <w:rsid w:val="00AC5080"/>
    <w:rsid w:val="00AC50FD"/>
    <w:rsid w:val="00AC63B7"/>
    <w:rsid w:val="00AE4BFC"/>
    <w:rsid w:val="00AF633B"/>
    <w:rsid w:val="00B06A20"/>
    <w:rsid w:val="00B06F93"/>
    <w:rsid w:val="00B07199"/>
    <w:rsid w:val="00B07288"/>
    <w:rsid w:val="00B144F3"/>
    <w:rsid w:val="00B233DF"/>
    <w:rsid w:val="00B32657"/>
    <w:rsid w:val="00B33F3F"/>
    <w:rsid w:val="00B446CB"/>
    <w:rsid w:val="00B53897"/>
    <w:rsid w:val="00B56079"/>
    <w:rsid w:val="00B62239"/>
    <w:rsid w:val="00B73CE3"/>
    <w:rsid w:val="00B84904"/>
    <w:rsid w:val="00B94EB9"/>
    <w:rsid w:val="00BC1A11"/>
    <w:rsid w:val="00BC5D7D"/>
    <w:rsid w:val="00BD0469"/>
    <w:rsid w:val="00BD74A6"/>
    <w:rsid w:val="00BD7928"/>
    <w:rsid w:val="00BF4E85"/>
    <w:rsid w:val="00C060B4"/>
    <w:rsid w:val="00C061EC"/>
    <w:rsid w:val="00C07B0C"/>
    <w:rsid w:val="00C1501E"/>
    <w:rsid w:val="00C2787F"/>
    <w:rsid w:val="00C46E19"/>
    <w:rsid w:val="00C77995"/>
    <w:rsid w:val="00C77E2D"/>
    <w:rsid w:val="00C82BCF"/>
    <w:rsid w:val="00C83534"/>
    <w:rsid w:val="00C941CD"/>
    <w:rsid w:val="00CA2DB6"/>
    <w:rsid w:val="00CB1E8F"/>
    <w:rsid w:val="00CB369D"/>
    <w:rsid w:val="00CB4A48"/>
    <w:rsid w:val="00CC2111"/>
    <w:rsid w:val="00CC3735"/>
    <w:rsid w:val="00CE57EC"/>
    <w:rsid w:val="00CF4CA0"/>
    <w:rsid w:val="00D10866"/>
    <w:rsid w:val="00D10BE0"/>
    <w:rsid w:val="00D231A7"/>
    <w:rsid w:val="00D24864"/>
    <w:rsid w:val="00D26C62"/>
    <w:rsid w:val="00D36DEA"/>
    <w:rsid w:val="00D36E70"/>
    <w:rsid w:val="00D45C15"/>
    <w:rsid w:val="00D60204"/>
    <w:rsid w:val="00D6724A"/>
    <w:rsid w:val="00D6764E"/>
    <w:rsid w:val="00D72C40"/>
    <w:rsid w:val="00D779CC"/>
    <w:rsid w:val="00D96159"/>
    <w:rsid w:val="00DA4564"/>
    <w:rsid w:val="00DB0C30"/>
    <w:rsid w:val="00DB235B"/>
    <w:rsid w:val="00DB7A56"/>
    <w:rsid w:val="00DC0A23"/>
    <w:rsid w:val="00DC4547"/>
    <w:rsid w:val="00E03423"/>
    <w:rsid w:val="00E10F2E"/>
    <w:rsid w:val="00E1788C"/>
    <w:rsid w:val="00E329D4"/>
    <w:rsid w:val="00E40820"/>
    <w:rsid w:val="00E50DCA"/>
    <w:rsid w:val="00E66550"/>
    <w:rsid w:val="00E70FD0"/>
    <w:rsid w:val="00E774D4"/>
    <w:rsid w:val="00E878C4"/>
    <w:rsid w:val="00E94DC1"/>
    <w:rsid w:val="00EB5EB2"/>
    <w:rsid w:val="00ED4725"/>
    <w:rsid w:val="00EE3C0C"/>
    <w:rsid w:val="00F049C1"/>
    <w:rsid w:val="00F06B47"/>
    <w:rsid w:val="00F12BAA"/>
    <w:rsid w:val="00F13A11"/>
    <w:rsid w:val="00F13AAA"/>
    <w:rsid w:val="00F15291"/>
    <w:rsid w:val="00F212C9"/>
    <w:rsid w:val="00F32DE5"/>
    <w:rsid w:val="00F36EF2"/>
    <w:rsid w:val="00F36F13"/>
    <w:rsid w:val="00F37002"/>
    <w:rsid w:val="00F42E27"/>
    <w:rsid w:val="00F55BD2"/>
    <w:rsid w:val="00F60EF3"/>
    <w:rsid w:val="00F74116"/>
    <w:rsid w:val="00F80ED1"/>
    <w:rsid w:val="00F8604F"/>
    <w:rsid w:val="00F936E6"/>
    <w:rsid w:val="00F97D68"/>
    <w:rsid w:val="00FB0161"/>
    <w:rsid w:val="00FB5298"/>
    <w:rsid w:val="00FB5C0D"/>
    <w:rsid w:val="00FB71FC"/>
    <w:rsid w:val="00FB7948"/>
    <w:rsid w:val="00FC4703"/>
    <w:rsid w:val="00FC7A2C"/>
    <w:rsid w:val="00FD2872"/>
    <w:rsid w:val="00FD3E78"/>
    <w:rsid w:val="00FF260D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2264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qFormat/>
    <w:rsid w:val="0094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940E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rsid w:val="00940E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31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aliases w:val="Обычный (Web),Обычный (веб)1"/>
    <w:basedOn w:val="a"/>
    <w:uiPriority w:val="99"/>
    <w:qFormat/>
    <w:rsid w:val="003314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ntStyle11">
    <w:name w:val="Font Style11"/>
    <w:uiPriority w:val="99"/>
    <w:rsid w:val="00331407"/>
    <w:rPr>
      <w:rFonts w:ascii="Times New Roman" w:hAnsi="Times New Roman"/>
      <w:b/>
      <w:sz w:val="26"/>
    </w:rPr>
  </w:style>
  <w:style w:type="paragraph" w:customStyle="1" w:styleId="13">
    <w:name w:val="Стиль1"/>
    <w:basedOn w:val="2"/>
    <w:link w:val="14"/>
    <w:qFormat/>
    <w:rsid w:val="00331407"/>
    <w:pPr>
      <w:keepLines w:val="0"/>
      <w:spacing w:before="240" w:after="240"/>
      <w:jc w:val="center"/>
    </w:pPr>
    <w:rPr>
      <w:rFonts w:ascii="Calibri" w:eastAsia="Times New Roman" w:hAnsi="Calibri" w:cs="Times New Roman"/>
      <w:b/>
      <w:bCs/>
      <w:color w:val="auto"/>
      <w:sz w:val="24"/>
      <w:szCs w:val="24"/>
    </w:rPr>
  </w:style>
  <w:style w:type="character" w:customStyle="1" w:styleId="14">
    <w:name w:val="Стиль1 Знак"/>
    <w:link w:val="13"/>
    <w:locked/>
    <w:rsid w:val="00331407"/>
    <w:rPr>
      <w:rFonts w:ascii="Calibri" w:eastAsia="Times New Roman" w:hAnsi="Calibri" w:cs="Times New Roman"/>
      <w:b/>
      <w:bCs/>
      <w:sz w:val="24"/>
      <w:szCs w:val="24"/>
    </w:rPr>
  </w:style>
  <w:style w:type="paragraph" w:styleId="af2">
    <w:name w:val="List"/>
    <w:basedOn w:val="a"/>
    <w:uiPriority w:val="99"/>
    <w:rsid w:val="003314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.transnav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45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EDST2023</cp:lastModifiedBy>
  <cp:revision>173</cp:revision>
  <dcterms:created xsi:type="dcterms:W3CDTF">2017-09-25T04:47:00Z</dcterms:created>
  <dcterms:modified xsi:type="dcterms:W3CDTF">2023-09-28T07:48:00Z</dcterms:modified>
</cp:coreProperties>
</file>