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0B5E" w14:textId="77777777" w:rsidR="00710D85" w:rsidRDefault="00485FE6" w:rsidP="00B4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caps/>
          <w:sz w:val="28"/>
        </w:rPr>
        <w:t xml:space="preserve">инистерство образования красноярского края </w:t>
      </w:r>
    </w:p>
    <w:p w14:paraId="71621712" w14:textId="77777777" w:rsidR="00CE374D" w:rsidRDefault="00CE374D" w:rsidP="00B4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</w:p>
    <w:p w14:paraId="5B1C0C8B" w14:textId="77777777" w:rsidR="00710D85" w:rsidRDefault="00485FE6" w:rsidP="00B4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14:paraId="5E1A05D7" w14:textId="77777777" w:rsidR="00710D85" w:rsidRDefault="00485FE6" w:rsidP="00B4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14:paraId="275EDEAD" w14:textId="77777777" w:rsidR="00331724" w:rsidRPr="00331724" w:rsidRDefault="00485FE6" w:rsidP="00B4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tbl>
      <w:tblPr>
        <w:tblW w:w="10181" w:type="dxa"/>
        <w:tblInd w:w="-651" w:type="dxa"/>
        <w:tblLook w:val="01E0" w:firstRow="1" w:lastRow="1" w:firstColumn="1" w:lastColumn="1" w:noHBand="0" w:noVBand="0"/>
      </w:tblPr>
      <w:tblGrid>
        <w:gridCol w:w="268"/>
        <w:gridCol w:w="9913"/>
      </w:tblGrid>
      <w:tr w:rsidR="00331724" w:rsidRPr="00B70235" w14:paraId="65CCDEC4" w14:textId="77777777" w:rsidTr="00331724">
        <w:trPr>
          <w:trHeight w:val="1709"/>
        </w:trPr>
        <w:tc>
          <w:tcPr>
            <w:tcW w:w="268" w:type="dxa"/>
          </w:tcPr>
          <w:p w14:paraId="7D9156F4" w14:textId="77777777" w:rsidR="00331724" w:rsidRPr="00D86062" w:rsidRDefault="00331724" w:rsidP="00B42C0D">
            <w:pPr>
              <w:tabs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en-US" w:bidi="en-US"/>
              </w:rPr>
            </w:pPr>
          </w:p>
        </w:tc>
        <w:tc>
          <w:tcPr>
            <w:tcW w:w="9913" w:type="dxa"/>
            <w:hideMark/>
          </w:tcPr>
          <w:p w14:paraId="4BC1D31D" w14:textId="77777777" w:rsidR="00331724" w:rsidRPr="00B70235" w:rsidRDefault="00331724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8B003B" w14:textId="77777777" w:rsidR="00331724" w:rsidRPr="00B70235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94E161" w14:textId="77777777" w:rsidR="00331724" w:rsidRPr="00B70235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70925" w14:textId="77777777" w:rsidR="00331724" w:rsidRPr="00B70235" w:rsidRDefault="00331724" w:rsidP="00B42C0D">
      <w:pPr>
        <w:spacing w:after="0" w:line="240" w:lineRule="auto"/>
        <w:ind w:left="-1276" w:firstLine="127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="Arial" w:hAnsi="Times New Roman" w:cs="Times New Roman"/>
          <w:b/>
          <w:bCs/>
          <w:sz w:val="28"/>
          <w:szCs w:val="28"/>
        </w:rPr>
        <w:t>РАБОЧАЯ ПРОГРАММА</w:t>
      </w:r>
    </w:p>
    <w:p w14:paraId="6146D882" w14:textId="77777777" w:rsidR="00331724" w:rsidRPr="00B70235" w:rsidRDefault="00331724" w:rsidP="00B42C0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70235">
        <w:rPr>
          <w:rFonts w:ascii="Times New Roman" w:eastAsia="Arial" w:hAnsi="Times New Roman" w:cs="Times New Roman"/>
          <w:b/>
          <w:sz w:val="28"/>
          <w:szCs w:val="28"/>
        </w:rPr>
        <w:t>УЧЕБНОЙ ПРАКТИКИ</w:t>
      </w:r>
    </w:p>
    <w:p w14:paraId="75ECEE08" w14:textId="77777777" w:rsidR="00331724" w:rsidRPr="00331724" w:rsidRDefault="00331724" w:rsidP="00B42C0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23.01.06 </w:t>
      </w:r>
      <w:r w:rsidRPr="00B70235">
        <w:rPr>
          <w:rFonts w:ascii="Times New Roman" w:eastAsia="Arial" w:hAnsi="Times New Roman" w:cs="Times New Roman"/>
          <w:b/>
          <w:sz w:val="28"/>
          <w:szCs w:val="28"/>
        </w:rPr>
        <w:t>Машинист</w:t>
      </w:r>
      <w:r>
        <w:rPr>
          <w:rFonts w:ascii="Times New Roman" w:eastAsia="Arial" w:hAnsi="Times New Roman" w:cs="Times New Roman"/>
          <w:b/>
          <w:sz w:val="28"/>
          <w:szCs w:val="28"/>
        </w:rPr>
        <w:t>ы дорожных и строительных машин</w:t>
      </w:r>
    </w:p>
    <w:p w14:paraId="1D749DF2" w14:textId="77777777" w:rsidR="00331724" w:rsidRPr="00B70235" w:rsidRDefault="00331724" w:rsidP="00B42C0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DDC1C44" w14:textId="77777777" w:rsidR="00331724" w:rsidRPr="00B70235" w:rsidRDefault="00331724" w:rsidP="00B42C0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70235">
        <w:rPr>
          <w:rFonts w:ascii="Times New Roman" w:eastAsia="Arial" w:hAnsi="Times New Roman" w:cs="Times New Roman"/>
          <w:sz w:val="28"/>
          <w:szCs w:val="28"/>
        </w:rPr>
        <w:t>В рамках программы подготовки квалифицированных рабочих, служащих по профессии СПО 23.01.06 Машинисты дорожных и строительных машин</w:t>
      </w:r>
    </w:p>
    <w:p w14:paraId="20351DE5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C88EB8" w14:textId="77777777" w:rsidR="006E520F" w:rsidRPr="00B70235" w:rsidRDefault="006E520F" w:rsidP="00B42C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917E8FC" w14:textId="77777777" w:rsidR="00331724" w:rsidRPr="00B70235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1D19B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2FAC7" w14:textId="77777777" w:rsidR="00331724" w:rsidRPr="00F933D1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B8B79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25913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02FF9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D703E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8066B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AEF24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521B9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BBAE9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E2421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CFBA0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E09B6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743C4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F75F8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D74AD" w14:textId="77777777" w:rsidR="00331724" w:rsidRPr="00F933D1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1DE10" w14:textId="77777777" w:rsidR="00331724" w:rsidRPr="00F933D1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0D971" w14:textId="77777777" w:rsidR="00331724" w:rsidRPr="00F933D1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14:paraId="10427E6C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1724" w:rsidRPr="00F933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40" w:right="805" w:bottom="720" w:left="1707" w:header="720" w:footer="720" w:gutter="0"/>
          <w:cols w:space="720"/>
        </w:sectPr>
      </w:pPr>
    </w:p>
    <w:p w14:paraId="61F8BBD1" w14:textId="77777777" w:rsidR="00331724" w:rsidRPr="00B70235" w:rsidRDefault="00331724" w:rsidP="00B42C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практикиразработана на основе государственного образовательного стандарта (далее – ФГОС) по профессии (профессиям) среднего профессионального образования (далее – СПО)  23.01.06. Машинист дорожных и строительных машин, утвержденный приказом Минобрнауки России №701 от 02.08.2013г., зарегистрированного в Минюсте России 20.08.2013г. №29498</w:t>
      </w:r>
    </w:p>
    <w:p w14:paraId="1E4A1ED0" w14:textId="77777777" w:rsidR="00331724" w:rsidRPr="00B70235" w:rsidRDefault="00331724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CDBE5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3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14:paraId="62DC9ADC" w14:textId="77777777" w:rsidR="00331724" w:rsidRPr="00B70235" w:rsidRDefault="00331724" w:rsidP="00B42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35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442DCC61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672A4" w14:textId="77777777" w:rsidR="00331724" w:rsidRPr="00B70235" w:rsidRDefault="00331724" w:rsidP="00B42C0D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E68C969" w14:textId="77777777" w:rsidR="00331724" w:rsidRPr="00B70235" w:rsidRDefault="00331724" w:rsidP="00B42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Лукошко Александр Александрович - мастер первой категории краевого государственного автономного профессионального образовательного учреждения «Емельяновский дорожно-строительный техникум»,</w:t>
      </w:r>
    </w:p>
    <w:p w14:paraId="65036DBA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55555" w14:textId="77777777" w:rsidR="00331724" w:rsidRPr="00B70235" w:rsidRDefault="00331724" w:rsidP="00B42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Терских Владимир Гаврилович - старший мастер  краевого государственного автономного профессионального образовательного учреждения «Емельяновский дорожно-строительный техникум»,</w:t>
      </w:r>
    </w:p>
    <w:p w14:paraId="2EF772C6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AE80D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ab/>
        <w:t>Балабаев Николай Яковлевич  - мастер производственного обучения, высшей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65A5178F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5A4D1" w14:textId="77777777" w:rsidR="00E738AC" w:rsidRDefault="00E738AC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108D90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3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113AA87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b/>
          <w:sz w:val="28"/>
          <w:szCs w:val="28"/>
        </w:rPr>
      </w:pPr>
    </w:p>
    <w:p w14:paraId="6A81AF05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ПАСПОРТ ПРОГРАММЫ УЧЕБНОЙ ПРАКТИКИ                                     4</w:t>
      </w:r>
    </w:p>
    <w:p w14:paraId="0C243294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63B51BF3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РЕЗУЛЬТАТЫ ОСВОЕНИЯ ПРОГРАММЫ УЧЕБНОЙ ПРАКТИКИ       5</w:t>
      </w:r>
    </w:p>
    <w:p w14:paraId="35FE1E5B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0DF642B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ТЕМАТИЧЕСКИЙ ПЛАН И СОДЕРЖАНИЕ УЧЕБНОЙ ПРАКТИКИ     6</w:t>
      </w:r>
    </w:p>
    <w:p w14:paraId="4512C107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B8409AC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УСЛОВИЯ РЕАЛИЗАЦИИ ПРОГРАММЫ УЧЕБНОЙ ПРАТИКИ           11</w:t>
      </w:r>
    </w:p>
    <w:p w14:paraId="13740D6A" w14:textId="77777777" w:rsidR="00331724" w:rsidRPr="00B70235" w:rsidRDefault="00331724" w:rsidP="00B42C0D">
      <w:pPr>
        <w:autoSpaceDE w:val="0"/>
        <w:autoSpaceDN w:val="0"/>
        <w:adjustRightInd w:val="0"/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66334DC8" w14:textId="77777777" w:rsidR="00331724" w:rsidRPr="00F214E6" w:rsidRDefault="00331724" w:rsidP="00B4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Pr="00B70235">
        <w:rPr>
          <w:rFonts w:ascii="Times New Roman" w:hAnsi="Times New Roman" w:cs="Times New Roman"/>
          <w:sz w:val="28"/>
          <w:szCs w:val="28"/>
        </w:rPr>
        <w:t xml:space="preserve">ТРОЛЬ И ОЦЕНКА РЕЗУЛЬТАТОВ ОСВОЕНИЯ УЧЕБНОЙ       ПРАКТИКИ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593BED49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6B0AFE7B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1FD1A348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4871B887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4DC0F5CC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EA27C61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3A8A9D4F" w14:textId="77777777" w:rsidR="00331724" w:rsidRPr="00F933D1" w:rsidRDefault="00331724" w:rsidP="00B42C0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2C1B424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28BE1F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125440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36DC70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B38F94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97E0E8" w14:textId="77777777" w:rsidR="00331724" w:rsidRPr="00F933D1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31724" w:rsidRPr="00F933D1">
          <w:pgSz w:w="11909" w:h="16834"/>
          <w:pgMar w:top="1440" w:right="805" w:bottom="720" w:left="1707" w:header="720" w:footer="720" w:gutter="0"/>
          <w:cols w:space="720"/>
        </w:sectPr>
      </w:pPr>
    </w:p>
    <w:p w14:paraId="139BEA58" w14:textId="77777777" w:rsidR="00331724" w:rsidRPr="00A06953" w:rsidRDefault="00331724" w:rsidP="00B42C0D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06953">
        <w:rPr>
          <w:rFonts w:ascii="Times New Roman" w:hAnsi="Times New Roman" w:cs="Times New Roman"/>
          <w:b/>
          <w:bCs/>
          <w:sz w:val="28"/>
          <w:szCs w:val="28"/>
        </w:rPr>
        <w:t>ПАСПОРТ ПРОГРАММЫ УЧЕБНОЙ ПРАКТИКИ</w:t>
      </w:r>
    </w:p>
    <w:p w14:paraId="5F79DF13" w14:textId="77777777" w:rsidR="00331724" w:rsidRPr="00B70235" w:rsidRDefault="00331724" w:rsidP="00B42C0D">
      <w:pPr>
        <w:pStyle w:val="ab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23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 программы</w:t>
      </w:r>
    </w:p>
    <w:p w14:paraId="616FC314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Рабочая программа учебной практики (далее рабочая программа) – является частью основной профессиональной образовательной программы в соответствии с ФГОС СПО по профессии 23.01.06 Машинисты дорожных и строительных машин</w:t>
      </w:r>
      <w:r w:rsidR="006E520F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14:paraId="179BB4AE" w14:textId="77777777" w:rsidR="00331724" w:rsidRPr="00B70235" w:rsidRDefault="00331724" w:rsidP="00B42C0D">
      <w:pPr>
        <w:pStyle w:val="ab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235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практики</w:t>
      </w:r>
    </w:p>
    <w:p w14:paraId="4B6F2597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В результате прохождения учебной практики обучающийся должен достигнуть следующих результатов:</w:t>
      </w:r>
    </w:p>
    <w:p w14:paraId="0201FC68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>ПМ.01</w:t>
      </w:r>
    </w:p>
    <w:p w14:paraId="213CE080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Иметь практический опыт:</w:t>
      </w:r>
    </w:p>
    <w:p w14:paraId="377D4341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ПО1. – разборки узлов и агрегатов дорожно-строительных машин и тракторов, подготовки их в ремонту;</w:t>
      </w:r>
    </w:p>
    <w:p w14:paraId="5B89DA4C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ПО2. – обнаружения и устранения неисправностей;</w:t>
      </w:r>
    </w:p>
    <w:p w14:paraId="52886C9A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Уметь:</w:t>
      </w:r>
    </w:p>
    <w:p w14:paraId="56BB255D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У1 – выполнять основные операции технического осмотра;</w:t>
      </w:r>
    </w:p>
    <w:p w14:paraId="64953D52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У2 – выполнять работы по разборке и сборке отдельных сборочных единиц и рабочих механизмов;</w:t>
      </w:r>
    </w:p>
    <w:p w14:paraId="4C5E5924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У3 – применять ручной и механизированный инструмент;</w:t>
      </w:r>
    </w:p>
    <w:p w14:paraId="5A8E9890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У4 – снимать и устанавливать несложную осветительную арматуру;</w:t>
      </w:r>
    </w:p>
    <w:p w14:paraId="2B7FA807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>Знать:</w:t>
      </w:r>
    </w:p>
    <w:p w14:paraId="5B5DD49B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З1 – назначение, устройство и принцип работы дорожно-строительных машин;</w:t>
      </w:r>
    </w:p>
    <w:p w14:paraId="39B223C3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З2 – системутехнического обслуживания и ремонта дорожных и строительных машин;</w:t>
      </w:r>
    </w:p>
    <w:p w14:paraId="0212C76F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З3 – способы выявления и устранения неисправностей;</w:t>
      </w:r>
    </w:p>
    <w:p w14:paraId="2579ADC4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З4 –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14:paraId="480BF3C6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З5 – эксплуатационную и техническую документацию.</w:t>
      </w:r>
    </w:p>
    <w:p w14:paraId="0D93CCEC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>ПМ 02</w:t>
      </w:r>
    </w:p>
    <w:p w14:paraId="7A2932FA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Иметь практический опыт:  </w:t>
      </w:r>
    </w:p>
    <w:p w14:paraId="19959855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Cs/>
          <w:sz w:val="28"/>
          <w:szCs w:val="28"/>
        </w:rPr>
        <w:t>ПО3. -  выполнения земляных, дорожных и строительных работ</w:t>
      </w:r>
    </w:p>
    <w:p w14:paraId="1B01C3EE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0235">
        <w:rPr>
          <w:rFonts w:ascii="Times New Roman" w:eastAsiaTheme="majorEastAsia" w:hAnsi="Times New Roman" w:cs="Times New Roman"/>
          <w:b/>
          <w:bCs/>
          <w:sz w:val="28"/>
          <w:szCs w:val="28"/>
        </w:rPr>
        <w:t>Уметь:</w:t>
      </w:r>
    </w:p>
    <w:p w14:paraId="2DC64D24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У5 – управлять дорожными и строительными машинами;</w:t>
      </w:r>
    </w:p>
    <w:p w14:paraId="2B8A2317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У6 – производить земляные, дорожные и строительные работы;</w:t>
      </w:r>
    </w:p>
    <w:p w14:paraId="6D70E7FE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У7 – выполнять технические требования, предъявленные к качеству выполняемых работ;</w:t>
      </w:r>
    </w:p>
    <w:p w14:paraId="1F80F5C9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235">
        <w:rPr>
          <w:rFonts w:ascii="Times New Roman" w:hAnsi="Times New Roman" w:cs="Times New Roman"/>
          <w:sz w:val="28"/>
          <w:szCs w:val="28"/>
        </w:rPr>
        <w:t>У8 – соблюдать безопасные условия производства работ;</w:t>
      </w:r>
    </w:p>
    <w:p w14:paraId="3161D2E6" w14:textId="77777777" w:rsidR="00331724" w:rsidRPr="00B70235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235">
        <w:rPr>
          <w:rFonts w:ascii="Times New Roman" w:hAnsi="Times New Roman" w:cs="Times New Roman"/>
          <w:b/>
          <w:sz w:val="28"/>
          <w:szCs w:val="28"/>
        </w:rPr>
        <w:t xml:space="preserve">      Знать:</w:t>
      </w:r>
    </w:p>
    <w:p w14:paraId="10E481D9" w14:textId="77777777" w:rsidR="00331724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З6 – способы производства земляных, дорожных и строительных работ;</w:t>
      </w:r>
    </w:p>
    <w:p w14:paraId="29560F77" w14:textId="77777777" w:rsidR="00331724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З7 – механизмы управления;</w:t>
      </w:r>
    </w:p>
    <w:p w14:paraId="659C1375" w14:textId="77777777" w:rsidR="00331724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З8 – требования к качеству земляных, дорожных и строительных работ;</w:t>
      </w:r>
    </w:p>
    <w:p w14:paraId="2FA3576E" w14:textId="77777777" w:rsidR="00331724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З9 – требования инструкций по технической эксплуатации дорожных и строительных машин;</w:t>
      </w:r>
    </w:p>
    <w:p w14:paraId="285DEE54" w14:textId="77777777" w:rsidR="00331724" w:rsidRDefault="00331724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З10 – правила дорожного движения.</w:t>
      </w:r>
    </w:p>
    <w:p w14:paraId="368CDE6A" w14:textId="77777777" w:rsidR="003B53EC" w:rsidRDefault="003B53EC" w:rsidP="00B42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освоения рабочей программы учебной практики является сформированность у обучающихся первоначальных практических профессиональных умений в рамках профессиональн</w:t>
      </w:r>
      <w:r w:rsidR="006E520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модул</w:t>
      </w:r>
      <w:r w:rsidR="006E520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ОПОП СПО по основному виду профессиональной деятельности, техническое обслуживание и ремонт дорожных и строительных машин, необходимых для последующего освоения ими профессиональных (ПК) и общих (ОК) компетенций про профессии «Машинист дорожных и строительных машин»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9"/>
        <w:gridCol w:w="8331"/>
      </w:tblGrid>
      <w:tr w:rsidR="003B53EC" w14:paraId="3E4C9DE2" w14:textId="77777777" w:rsidTr="00E738AC">
        <w:trPr>
          <w:trHeight w:val="669"/>
        </w:trPr>
        <w:tc>
          <w:tcPr>
            <w:tcW w:w="1239" w:type="dxa"/>
          </w:tcPr>
          <w:p w14:paraId="553D5070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31" w:type="dxa"/>
          </w:tcPr>
          <w:p w14:paraId="2C43C0EA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3B53EC" w14:paraId="356EE6C3" w14:textId="77777777" w:rsidTr="00E738AC">
        <w:trPr>
          <w:trHeight w:val="565"/>
        </w:trPr>
        <w:tc>
          <w:tcPr>
            <w:tcW w:w="1239" w:type="dxa"/>
          </w:tcPr>
          <w:p w14:paraId="1C51CEE1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331" w:type="dxa"/>
          </w:tcPr>
          <w:p w14:paraId="097A572C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техническое состояние дорожных и строительных машин.</w:t>
            </w:r>
          </w:p>
        </w:tc>
      </w:tr>
      <w:tr w:rsidR="003B53EC" w14:paraId="0DD72CCB" w14:textId="77777777" w:rsidTr="00E738AC">
        <w:trPr>
          <w:trHeight w:val="475"/>
        </w:trPr>
        <w:tc>
          <w:tcPr>
            <w:tcW w:w="1239" w:type="dxa"/>
          </w:tcPr>
          <w:p w14:paraId="7A978E05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331" w:type="dxa"/>
          </w:tcPr>
          <w:p w14:paraId="23304516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монтаж и демонтаж рабочего оборудования.</w:t>
            </w:r>
          </w:p>
        </w:tc>
      </w:tr>
      <w:tr w:rsidR="003B53EC" w14:paraId="31D4BA97" w14:textId="77777777" w:rsidTr="00E738AC">
        <w:trPr>
          <w:trHeight w:val="709"/>
        </w:trPr>
        <w:tc>
          <w:tcPr>
            <w:tcW w:w="1239" w:type="dxa"/>
          </w:tcPr>
          <w:p w14:paraId="12DE2C62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331" w:type="dxa"/>
          </w:tcPr>
          <w:p w14:paraId="70596DC3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управления дорожными и строительными машинами</w:t>
            </w:r>
          </w:p>
        </w:tc>
      </w:tr>
      <w:tr w:rsidR="003B53EC" w14:paraId="0ABDB222" w14:textId="77777777" w:rsidTr="00E738AC">
        <w:trPr>
          <w:trHeight w:val="818"/>
        </w:trPr>
        <w:tc>
          <w:tcPr>
            <w:tcW w:w="1239" w:type="dxa"/>
          </w:tcPr>
          <w:p w14:paraId="49070A4C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331" w:type="dxa"/>
          </w:tcPr>
          <w:p w14:paraId="2E22DE7A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земельные и дорожные работы, соблюдая технические требования и безопасность производства.</w:t>
            </w:r>
          </w:p>
        </w:tc>
      </w:tr>
      <w:tr w:rsidR="003B53EC" w14:paraId="6C6910C9" w14:textId="77777777" w:rsidTr="00E738AC">
        <w:trPr>
          <w:trHeight w:val="858"/>
        </w:trPr>
        <w:tc>
          <w:tcPr>
            <w:tcW w:w="1239" w:type="dxa"/>
          </w:tcPr>
          <w:p w14:paraId="2A678497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8331" w:type="dxa"/>
          </w:tcPr>
          <w:p w14:paraId="60565E35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53EC" w14:paraId="3A7816B6" w14:textId="77777777" w:rsidTr="00E738AC">
        <w:trPr>
          <w:trHeight w:val="700"/>
        </w:trPr>
        <w:tc>
          <w:tcPr>
            <w:tcW w:w="1239" w:type="dxa"/>
          </w:tcPr>
          <w:p w14:paraId="15B5E0B0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8331" w:type="dxa"/>
          </w:tcPr>
          <w:p w14:paraId="7D79888A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собственную деятельность, исходя из целей и способов ее достижения, определенных руководителем.</w:t>
            </w:r>
          </w:p>
        </w:tc>
      </w:tr>
      <w:tr w:rsidR="003B53EC" w14:paraId="543F59C1" w14:textId="77777777" w:rsidTr="00E738AC">
        <w:trPr>
          <w:trHeight w:val="1143"/>
        </w:trPr>
        <w:tc>
          <w:tcPr>
            <w:tcW w:w="1239" w:type="dxa"/>
          </w:tcPr>
          <w:p w14:paraId="2C0C1245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8331" w:type="dxa"/>
          </w:tcPr>
          <w:p w14:paraId="6625A5D9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совей работы.</w:t>
            </w:r>
          </w:p>
          <w:p w14:paraId="4D586C4B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EC" w14:paraId="1CFCED14" w14:textId="77777777" w:rsidTr="00E738AC">
        <w:trPr>
          <w:trHeight w:val="800"/>
        </w:trPr>
        <w:tc>
          <w:tcPr>
            <w:tcW w:w="1239" w:type="dxa"/>
          </w:tcPr>
          <w:p w14:paraId="1D631928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8331" w:type="dxa"/>
          </w:tcPr>
          <w:p w14:paraId="7DC8D76A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B53EC" w14:paraId="446F3D08" w14:textId="77777777" w:rsidTr="00E738AC">
        <w:trPr>
          <w:trHeight w:val="724"/>
        </w:trPr>
        <w:tc>
          <w:tcPr>
            <w:tcW w:w="1239" w:type="dxa"/>
          </w:tcPr>
          <w:p w14:paraId="2E1FDD93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8331" w:type="dxa"/>
          </w:tcPr>
          <w:p w14:paraId="17842AEB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B53EC" w14:paraId="72A14FB5" w14:textId="77777777" w:rsidTr="00E738AC">
        <w:trPr>
          <w:trHeight w:val="790"/>
        </w:trPr>
        <w:tc>
          <w:tcPr>
            <w:tcW w:w="1239" w:type="dxa"/>
          </w:tcPr>
          <w:p w14:paraId="7A853691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8331" w:type="dxa"/>
          </w:tcPr>
          <w:p w14:paraId="638B50A2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B53EC" w14:paraId="44AA2B01" w14:textId="77777777" w:rsidTr="00E738AC">
        <w:trPr>
          <w:trHeight w:val="700"/>
        </w:trPr>
        <w:tc>
          <w:tcPr>
            <w:tcW w:w="1239" w:type="dxa"/>
          </w:tcPr>
          <w:p w14:paraId="317BD26F" w14:textId="77777777" w:rsidR="003B53EC" w:rsidRDefault="003B53E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8331" w:type="dxa"/>
          </w:tcPr>
          <w:p w14:paraId="7644B394" w14:textId="77777777" w:rsidR="003B53EC" w:rsidRDefault="003B53EC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14:paraId="4F40911D" w14:textId="77777777" w:rsidR="00701863" w:rsidRPr="00E738AC" w:rsidRDefault="00701863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BF7DF" w14:textId="77777777" w:rsidR="00701863" w:rsidRDefault="00701863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12D43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21193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8EAA6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ECFA0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0077D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C2280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4450B" w14:textId="77777777" w:rsidR="00CE374D" w:rsidRDefault="00CE374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987D8" w14:textId="77777777" w:rsidR="00331724" w:rsidRPr="00E3236A" w:rsidRDefault="00331724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36A">
        <w:rPr>
          <w:rFonts w:ascii="Times New Roman" w:hAnsi="Times New Roman" w:cs="Times New Roman"/>
          <w:b/>
          <w:sz w:val="28"/>
          <w:szCs w:val="28"/>
        </w:rPr>
        <w:lastRenderedPageBreak/>
        <w:t>1.3. Рекомендуемое количество часов на освоение программы учебной практики:</w:t>
      </w:r>
    </w:p>
    <w:p w14:paraId="697D42EE" w14:textId="194ED56A" w:rsidR="00331724" w:rsidRPr="00DF31AB" w:rsidRDefault="00331724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36A">
        <w:rPr>
          <w:rFonts w:ascii="Times New Roman" w:hAnsi="Times New Roman" w:cs="Times New Roman"/>
          <w:b/>
          <w:sz w:val="28"/>
          <w:szCs w:val="28"/>
        </w:rPr>
        <w:t>Всего –</w:t>
      </w:r>
      <w:r w:rsidR="00DF3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576 </w:t>
      </w:r>
      <w:r w:rsidR="00DF31AB">
        <w:rPr>
          <w:rFonts w:ascii="Times New Roman" w:hAnsi="Times New Roman" w:cs="Times New Roman"/>
          <w:b/>
          <w:sz w:val="28"/>
          <w:szCs w:val="28"/>
        </w:rPr>
        <w:t>часов:</w:t>
      </w:r>
    </w:p>
    <w:p w14:paraId="5FD4B321" w14:textId="77777777" w:rsidR="00331724" w:rsidRDefault="00331724" w:rsidP="00B42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1"/>
        <w:gridCol w:w="784"/>
        <w:gridCol w:w="1134"/>
        <w:gridCol w:w="908"/>
        <w:gridCol w:w="1219"/>
        <w:gridCol w:w="708"/>
        <w:gridCol w:w="1420"/>
      </w:tblGrid>
      <w:tr w:rsidR="00150A54" w:rsidRPr="00D625DC" w14:paraId="44620A43" w14:textId="77777777" w:rsidTr="00AB05AF">
        <w:trPr>
          <w:jc w:val="center"/>
        </w:trPr>
        <w:tc>
          <w:tcPr>
            <w:tcW w:w="2191" w:type="dxa"/>
          </w:tcPr>
          <w:p w14:paraId="7DE8D658" w14:textId="77777777" w:rsidR="00150A54" w:rsidRPr="00D625DC" w:rsidRDefault="00150A54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gridSpan w:val="6"/>
          </w:tcPr>
          <w:p w14:paraId="6873FA9B" w14:textId="77777777" w:rsidR="00150A54" w:rsidRPr="00D625DC" w:rsidRDefault="00150A54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</w:tr>
      <w:tr w:rsidR="00150A54" w:rsidRPr="00D625DC" w14:paraId="21BD8478" w14:textId="77777777" w:rsidTr="00AB05AF">
        <w:trPr>
          <w:trHeight w:val="588"/>
          <w:jc w:val="center"/>
        </w:trPr>
        <w:tc>
          <w:tcPr>
            <w:tcW w:w="2191" w:type="dxa"/>
            <w:vMerge w:val="restart"/>
          </w:tcPr>
          <w:p w14:paraId="00309325" w14:textId="77777777" w:rsidR="00150A54" w:rsidRPr="00D625DC" w:rsidRDefault="00150A54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extDirection w:val="btLr"/>
          </w:tcPr>
          <w:p w14:paraId="6289AE02" w14:textId="77777777" w:rsidR="00150A54" w:rsidRPr="00D625DC" w:rsidRDefault="00150A54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</w:tcPr>
          <w:p w14:paraId="56E56C13" w14:textId="77777777" w:rsidR="00150A54" w:rsidRPr="00D625DC" w:rsidRDefault="00150A54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0BF7" w14:textId="77777777" w:rsidR="00150A54" w:rsidRPr="00D625DC" w:rsidRDefault="00150A54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gridSpan w:val="2"/>
          </w:tcPr>
          <w:p w14:paraId="7787CE41" w14:textId="77777777" w:rsidR="00150A54" w:rsidRPr="00D625DC" w:rsidRDefault="00150A54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128" w:type="dxa"/>
            <w:gridSpan w:val="2"/>
          </w:tcPr>
          <w:p w14:paraId="3000976A" w14:textId="77777777" w:rsidR="00150A54" w:rsidRPr="00D625DC" w:rsidRDefault="00150A54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150A54" w:rsidRPr="00D625DC" w14:paraId="4FE4D8FE" w14:textId="77777777" w:rsidTr="00AB05AF">
        <w:trPr>
          <w:cantSplit/>
          <w:trHeight w:val="2246"/>
          <w:jc w:val="center"/>
        </w:trPr>
        <w:tc>
          <w:tcPr>
            <w:tcW w:w="2191" w:type="dxa"/>
            <w:vMerge/>
          </w:tcPr>
          <w:p w14:paraId="7E8FA397" w14:textId="77777777" w:rsidR="00D625DC" w:rsidRPr="00D625DC" w:rsidRDefault="00D625D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6783DA4E" w14:textId="77777777" w:rsidR="00D625DC" w:rsidRPr="00D625DC" w:rsidRDefault="00D625D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5AC551" w14:textId="77777777" w:rsidR="00D625DC" w:rsidRPr="00D625DC" w:rsidRDefault="00D625DC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extDirection w:val="btLr"/>
          </w:tcPr>
          <w:p w14:paraId="5D508C3E" w14:textId="77777777" w:rsidR="00D625DC" w:rsidRPr="00D625DC" w:rsidRDefault="00D625DC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extDirection w:val="btLr"/>
          </w:tcPr>
          <w:p w14:paraId="7620FBDD" w14:textId="77777777" w:rsidR="00D625DC" w:rsidRPr="00D625DC" w:rsidRDefault="00D625DC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708" w:type="dxa"/>
            <w:textDirection w:val="btLr"/>
          </w:tcPr>
          <w:p w14:paraId="6A6B4937" w14:textId="77777777" w:rsidR="00D625DC" w:rsidRPr="00D625DC" w:rsidRDefault="00D625DC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420" w:type="dxa"/>
            <w:textDirection w:val="btLr"/>
          </w:tcPr>
          <w:p w14:paraId="30E4AD9B" w14:textId="77777777" w:rsidR="00D625DC" w:rsidRPr="00D625DC" w:rsidRDefault="00D625DC" w:rsidP="00B4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6D1D82" w:rsidRPr="00D625DC" w14:paraId="47B481B5" w14:textId="77777777" w:rsidTr="00AB05AF">
        <w:trPr>
          <w:trHeight w:val="233"/>
          <w:jc w:val="center"/>
        </w:trPr>
        <w:tc>
          <w:tcPr>
            <w:tcW w:w="2191" w:type="dxa"/>
          </w:tcPr>
          <w:p w14:paraId="19655F45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784" w:type="dxa"/>
          </w:tcPr>
          <w:p w14:paraId="6104891F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D46CD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661E676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4D31B5A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CD2769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6DA735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82" w:rsidRPr="00D625DC" w14:paraId="00C46C30" w14:textId="77777777" w:rsidTr="00AB05AF">
        <w:trPr>
          <w:trHeight w:val="663"/>
          <w:jc w:val="center"/>
        </w:trPr>
        <w:tc>
          <w:tcPr>
            <w:tcW w:w="2191" w:type="dxa"/>
          </w:tcPr>
          <w:p w14:paraId="32D590D2" w14:textId="77777777" w:rsidR="00DF31AB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  <w:p w14:paraId="72E0D458" w14:textId="005E0AEB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2семестр</w:t>
            </w:r>
          </w:p>
        </w:tc>
        <w:tc>
          <w:tcPr>
            <w:tcW w:w="784" w:type="dxa"/>
          </w:tcPr>
          <w:p w14:paraId="363F1AC5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2DF2D980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588EC67C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</w:tcPr>
          <w:p w14:paraId="78616BB8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4C6E6888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20" w:type="dxa"/>
          </w:tcPr>
          <w:p w14:paraId="42ACF875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82" w:rsidRPr="00D625DC" w14:paraId="0C834405" w14:textId="77777777" w:rsidTr="00AB05AF">
        <w:trPr>
          <w:trHeight w:val="417"/>
          <w:jc w:val="center"/>
        </w:trPr>
        <w:tc>
          <w:tcPr>
            <w:tcW w:w="2191" w:type="dxa"/>
          </w:tcPr>
          <w:p w14:paraId="0A770C16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784" w:type="dxa"/>
          </w:tcPr>
          <w:p w14:paraId="141766A3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14:paraId="60C9347F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EFD3F4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8A2F157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E1144D5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420" w:type="dxa"/>
          </w:tcPr>
          <w:p w14:paraId="278AA25B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D82" w:rsidRPr="00D625DC" w14:paraId="327A4605" w14:textId="77777777" w:rsidTr="00AB05AF">
        <w:trPr>
          <w:trHeight w:val="429"/>
          <w:jc w:val="center"/>
        </w:trPr>
        <w:tc>
          <w:tcPr>
            <w:tcW w:w="2191" w:type="dxa"/>
          </w:tcPr>
          <w:p w14:paraId="22D527D2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3семестр</w:t>
            </w:r>
          </w:p>
        </w:tc>
        <w:tc>
          <w:tcPr>
            <w:tcW w:w="784" w:type="dxa"/>
          </w:tcPr>
          <w:p w14:paraId="66655903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914AAFE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8" w:type="dxa"/>
          </w:tcPr>
          <w:p w14:paraId="08F0C97D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6E7384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0523DC8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1420" w:type="dxa"/>
          </w:tcPr>
          <w:p w14:paraId="4E190FA7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1D82" w:rsidRPr="00D625DC" w14:paraId="0B9BB5DB" w14:textId="77777777" w:rsidTr="00AB05AF">
        <w:trPr>
          <w:trHeight w:val="406"/>
          <w:jc w:val="center"/>
        </w:trPr>
        <w:tc>
          <w:tcPr>
            <w:tcW w:w="2191" w:type="dxa"/>
          </w:tcPr>
          <w:p w14:paraId="17DD0B2E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4семестр</w:t>
            </w:r>
          </w:p>
        </w:tc>
        <w:tc>
          <w:tcPr>
            <w:tcW w:w="784" w:type="dxa"/>
          </w:tcPr>
          <w:p w14:paraId="1602A3A1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14:paraId="7E4C08A3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8" w:type="dxa"/>
          </w:tcPr>
          <w:p w14:paraId="45F45B69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9" w:type="dxa"/>
          </w:tcPr>
          <w:p w14:paraId="4A63B145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D949402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5DC">
              <w:rPr>
                <w:rFonts w:ascii="Times New Roman" w:hAnsi="Times New Roman" w:cs="Times New Roman"/>
                <w:i/>
                <w:sz w:val="24"/>
                <w:szCs w:val="24"/>
              </w:rPr>
              <w:t>252</w:t>
            </w:r>
          </w:p>
        </w:tc>
        <w:tc>
          <w:tcPr>
            <w:tcW w:w="1420" w:type="dxa"/>
          </w:tcPr>
          <w:p w14:paraId="77FEF8CD" w14:textId="77777777" w:rsidR="006D1D82" w:rsidRPr="00D625DC" w:rsidRDefault="006D1D82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F9C3CE4" w14:textId="77777777" w:rsidR="00AB05AF" w:rsidRDefault="00AB05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57D8E8B8" w14:textId="77777777" w:rsidR="00CE374D" w:rsidRDefault="00CE374D" w:rsidP="00CE374D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СТРУКТУРА И СОДЕРЖАНИЕ ПРОГРАММЫ </w:t>
      </w:r>
      <w:r w:rsidR="00335B04">
        <w:rPr>
          <w:sz w:val="28"/>
          <w:szCs w:val="28"/>
        </w:rPr>
        <w:t>УЧЕБНОЙ ПРАКТИКИ</w:t>
      </w:r>
    </w:p>
    <w:tbl>
      <w:tblPr>
        <w:tblW w:w="103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1"/>
        <w:gridCol w:w="823"/>
        <w:gridCol w:w="1106"/>
        <w:gridCol w:w="1028"/>
        <w:gridCol w:w="990"/>
        <w:gridCol w:w="1111"/>
        <w:gridCol w:w="1137"/>
      </w:tblGrid>
      <w:tr w:rsidR="00672EE1" w:rsidRPr="00CE374D" w14:paraId="56D984C0" w14:textId="77777777" w:rsidTr="00FB6F89">
        <w:trPr>
          <w:trHeight w:val="451"/>
          <w:jc w:val="center"/>
        </w:trPr>
        <w:tc>
          <w:tcPr>
            <w:tcW w:w="4121" w:type="dxa"/>
            <w:vMerge w:val="restart"/>
            <w:shd w:val="clear" w:color="auto" w:fill="auto"/>
            <w:vAlign w:val="center"/>
          </w:tcPr>
          <w:p w14:paraId="3764B848" w14:textId="77777777" w:rsidR="00672EE1" w:rsidRPr="00CE374D" w:rsidRDefault="00672EE1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3" w:type="dxa"/>
          </w:tcPr>
          <w:p w14:paraId="2DFE690A" w14:textId="77777777" w:rsidR="00672EE1" w:rsidRPr="00CE374D" w:rsidRDefault="00672EE1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372" w:type="dxa"/>
            <w:gridSpan w:val="5"/>
          </w:tcPr>
          <w:p w14:paraId="14107808" w14:textId="77777777" w:rsidR="00672EE1" w:rsidRPr="00CE374D" w:rsidRDefault="00672EE1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B1CDA" w:rsidRPr="00CE374D" w14:paraId="6F3745E6" w14:textId="77777777" w:rsidTr="00672EE1">
        <w:trPr>
          <w:trHeight w:val="917"/>
          <w:jc w:val="center"/>
        </w:trPr>
        <w:tc>
          <w:tcPr>
            <w:tcW w:w="4121" w:type="dxa"/>
            <w:vMerge/>
            <w:shd w:val="clear" w:color="auto" w:fill="auto"/>
          </w:tcPr>
          <w:p w14:paraId="71C69C4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6B664A86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106" w:type="dxa"/>
          </w:tcPr>
          <w:p w14:paraId="4E45E4E6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 </w:t>
            </w:r>
          </w:p>
          <w:p w14:paraId="6A6B2CE2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028" w:type="dxa"/>
          </w:tcPr>
          <w:p w14:paraId="2CA5D86F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 </w:t>
            </w:r>
          </w:p>
          <w:p w14:paraId="716CD73D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990" w:type="dxa"/>
          </w:tcPr>
          <w:p w14:paraId="778A32D9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 </w:t>
            </w:r>
          </w:p>
          <w:p w14:paraId="0BCD9A0F" w14:textId="77777777" w:rsidR="006B1CDA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111" w:type="dxa"/>
          </w:tcPr>
          <w:p w14:paraId="699BE23A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 </w:t>
            </w:r>
          </w:p>
          <w:p w14:paraId="1C42AE6D" w14:textId="77777777" w:rsidR="006B1CDA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137" w:type="dxa"/>
          </w:tcPr>
          <w:p w14:paraId="452A5FE4" w14:textId="77777777" w:rsidR="00672EE1" w:rsidRPr="00CE374D" w:rsidRDefault="00672EE1" w:rsidP="00672E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 </w:t>
            </w:r>
          </w:p>
          <w:p w14:paraId="05AD94EF" w14:textId="77777777" w:rsidR="006B1CDA" w:rsidRDefault="00672EE1" w:rsidP="00672E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</w:tr>
      <w:tr w:rsidR="006B1CDA" w:rsidRPr="00CE374D" w14:paraId="686E4BD4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368187C9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 нагрузки</w:t>
            </w:r>
          </w:p>
        </w:tc>
        <w:tc>
          <w:tcPr>
            <w:tcW w:w="823" w:type="dxa"/>
            <w:shd w:val="clear" w:color="auto" w:fill="auto"/>
          </w:tcPr>
          <w:p w14:paraId="2242EDFB" w14:textId="6E892B2F" w:rsidR="006B1CDA" w:rsidRPr="00DF31AB" w:rsidRDefault="00DF31AB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576</w:t>
            </w:r>
          </w:p>
        </w:tc>
        <w:tc>
          <w:tcPr>
            <w:tcW w:w="1106" w:type="dxa"/>
          </w:tcPr>
          <w:p w14:paraId="7CB0865A" w14:textId="77777777" w:rsidR="006B1CDA" w:rsidRPr="00CE374D" w:rsidRDefault="00672EE1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1028" w:type="dxa"/>
          </w:tcPr>
          <w:p w14:paraId="1B1F388A" w14:textId="77777777" w:rsidR="006B1CDA" w:rsidRPr="00CE374D" w:rsidRDefault="00672EE1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14:paraId="17C8B3C4" w14:textId="705CBAD2" w:rsidR="006B1CDA" w:rsidRPr="00CE374D" w:rsidRDefault="00DF31AB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252</w:t>
            </w:r>
          </w:p>
        </w:tc>
        <w:tc>
          <w:tcPr>
            <w:tcW w:w="1111" w:type="dxa"/>
          </w:tcPr>
          <w:p w14:paraId="09A5316F" w14:textId="0FF752D9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216630E3" w14:textId="46218BA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1CDA" w:rsidRPr="00CE374D" w14:paraId="3B410B85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6A5FFC46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7F5DF7B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52F55C6E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29E7DB4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ED3FB2D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6557B2A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706DB18B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1CDA" w:rsidRPr="00CE374D" w14:paraId="2A50F6D7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4963C80E" w14:textId="77777777" w:rsidR="006B1CDA" w:rsidRPr="00CE374D" w:rsidRDefault="006B1CDA" w:rsidP="00CE374D">
            <w:pPr>
              <w:spacing w:after="0" w:line="240" w:lineRule="auto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практические занятия</w:t>
            </w:r>
          </w:p>
        </w:tc>
        <w:tc>
          <w:tcPr>
            <w:tcW w:w="823" w:type="dxa"/>
            <w:shd w:val="clear" w:color="auto" w:fill="auto"/>
          </w:tcPr>
          <w:p w14:paraId="13FE99A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295969F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664321D0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87516C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7EF7D7E9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0522FD02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1CDA" w:rsidRPr="00CE374D" w14:paraId="4936F03D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7F1A6A06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823" w:type="dxa"/>
            <w:shd w:val="clear" w:color="auto" w:fill="auto"/>
          </w:tcPr>
          <w:p w14:paraId="336252CE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5E0F6E9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11129B2F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1D80503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2744FAA4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1C50220C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1CDA" w:rsidRPr="00CE374D" w14:paraId="49832374" w14:textId="77777777" w:rsidTr="00672EE1">
        <w:trPr>
          <w:trHeight w:val="456"/>
          <w:jc w:val="center"/>
        </w:trPr>
        <w:tc>
          <w:tcPr>
            <w:tcW w:w="4121" w:type="dxa"/>
            <w:shd w:val="clear" w:color="auto" w:fill="auto"/>
          </w:tcPr>
          <w:p w14:paraId="5BAB31BF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sz w:val="24"/>
                <w:szCs w:val="24"/>
              </w:rPr>
              <w:t xml:space="preserve">         консультации</w:t>
            </w:r>
          </w:p>
        </w:tc>
        <w:tc>
          <w:tcPr>
            <w:tcW w:w="823" w:type="dxa"/>
            <w:shd w:val="clear" w:color="auto" w:fill="auto"/>
          </w:tcPr>
          <w:p w14:paraId="51A04134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0BF25969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6B5CCBBC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200ED25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58969C6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24FAEDD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1CDA" w:rsidRPr="00CE374D" w14:paraId="0D9D32D7" w14:textId="77777777" w:rsidTr="00672EE1">
        <w:trPr>
          <w:trHeight w:val="691"/>
          <w:jc w:val="center"/>
        </w:trPr>
        <w:tc>
          <w:tcPr>
            <w:tcW w:w="4121" w:type="dxa"/>
            <w:shd w:val="clear" w:color="auto" w:fill="auto"/>
          </w:tcPr>
          <w:p w14:paraId="46F3E485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sz w:val="24"/>
                <w:szCs w:val="24"/>
              </w:rPr>
              <w:t xml:space="preserve">        курсовая работа (проект) (если предусмотрено)   </w:t>
            </w:r>
          </w:p>
        </w:tc>
        <w:tc>
          <w:tcPr>
            <w:tcW w:w="823" w:type="dxa"/>
            <w:shd w:val="clear" w:color="auto" w:fill="auto"/>
          </w:tcPr>
          <w:p w14:paraId="159291D1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32F0CE0D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5B1D9B5E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9DE4C6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0025CA70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44D3D4F2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B1CDA" w:rsidRPr="00CE374D" w14:paraId="2BEF31F2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62B42BAF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823" w:type="dxa"/>
            <w:shd w:val="clear" w:color="auto" w:fill="auto"/>
          </w:tcPr>
          <w:p w14:paraId="34FCC0A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14:paraId="5F77859B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074D7B55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2810E32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0A755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6844A15C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72EE1" w:rsidRPr="00CE374D" w14:paraId="1C956EDA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125BDD7E" w14:textId="77777777" w:rsidR="00672EE1" w:rsidRPr="00CE374D" w:rsidRDefault="00672EE1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23" w:type="dxa"/>
            <w:shd w:val="clear" w:color="auto" w:fill="auto"/>
          </w:tcPr>
          <w:p w14:paraId="694CF6AC" w14:textId="73FA5411" w:rsidR="00672EE1" w:rsidRPr="00DF31AB" w:rsidRDefault="00DF31AB" w:rsidP="00FB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576</w:t>
            </w:r>
          </w:p>
        </w:tc>
        <w:tc>
          <w:tcPr>
            <w:tcW w:w="1106" w:type="dxa"/>
          </w:tcPr>
          <w:p w14:paraId="48A024C3" w14:textId="77777777" w:rsidR="00672EE1" w:rsidRPr="00CE374D" w:rsidRDefault="00672EE1" w:rsidP="00FB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1028" w:type="dxa"/>
          </w:tcPr>
          <w:p w14:paraId="42AF257B" w14:textId="77777777" w:rsidR="00672EE1" w:rsidRPr="00CE374D" w:rsidRDefault="00672EE1" w:rsidP="00FB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14:paraId="543DB4F3" w14:textId="77777777" w:rsidR="00672EE1" w:rsidRPr="00CE374D" w:rsidRDefault="00672EE1" w:rsidP="00FB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252</w:t>
            </w:r>
          </w:p>
        </w:tc>
        <w:tc>
          <w:tcPr>
            <w:tcW w:w="1111" w:type="dxa"/>
          </w:tcPr>
          <w:p w14:paraId="5E53C33D" w14:textId="06FB23C0" w:rsidR="00672EE1" w:rsidRPr="00CE374D" w:rsidRDefault="00672EE1" w:rsidP="00FB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4E75E9C1" w14:textId="30780240" w:rsidR="00672EE1" w:rsidRPr="00CE374D" w:rsidRDefault="00672EE1" w:rsidP="00FB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1CDA" w:rsidRPr="00CE374D" w14:paraId="27F3955E" w14:textId="77777777" w:rsidTr="00672EE1">
        <w:trPr>
          <w:trHeight w:val="441"/>
          <w:jc w:val="center"/>
        </w:trPr>
        <w:tc>
          <w:tcPr>
            <w:tcW w:w="4121" w:type="dxa"/>
            <w:shd w:val="clear" w:color="auto" w:fill="auto"/>
          </w:tcPr>
          <w:p w14:paraId="2BCA5D97" w14:textId="77777777" w:rsidR="006B1CDA" w:rsidRPr="00CE374D" w:rsidRDefault="006B1CDA" w:rsidP="00CE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74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23" w:type="dxa"/>
            <w:shd w:val="clear" w:color="auto" w:fill="auto"/>
          </w:tcPr>
          <w:p w14:paraId="0D752CC5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63433CE8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25848B1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8D8C007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5E4BC21B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1B625F6D" w14:textId="77777777" w:rsidR="006B1CDA" w:rsidRPr="00CE374D" w:rsidRDefault="006B1CDA" w:rsidP="00CE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46B5F68A" w14:textId="77777777" w:rsidR="00710D85" w:rsidRDefault="00710D85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10D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DBFD93C" w14:textId="77777777" w:rsidR="00710D85" w:rsidRDefault="00485FE6" w:rsidP="00B42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2.2.Тематический план программы </w:t>
      </w:r>
      <w:r w:rsidR="00346095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tbl>
      <w:tblPr>
        <w:tblW w:w="5477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1"/>
        <w:gridCol w:w="1895"/>
        <w:gridCol w:w="6469"/>
        <w:gridCol w:w="540"/>
        <w:gridCol w:w="409"/>
        <w:gridCol w:w="396"/>
        <w:gridCol w:w="540"/>
        <w:gridCol w:w="409"/>
        <w:gridCol w:w="405"/>
        <w:gridCol w:w="701"/>
        <w:gridCol w:w="573"/>
        <w:gridCol w:w="1129"/>
        <w:gridCol w:w="1033"/>
        <w:gridCol w:w="785"/>
      </w:tblGrid>
      <w:tr w:rsidR="008E20B1" w:rsidRPr="008E20B1" w14:paraId="2AA4E465" w14:textId="77777777" w:rsidTr="00DF31AB">
        <w:trPr>
          <w:cantSplit/>
          <w:trHeight w:val="1134"/>
        </w:trPr>
        <w:tc>
          <w:tcPr>
            <w:tcW w:w="249" w:type="pct"/>
            <w:vMerge w:val="restart"/>
            <w:textDirection w:val="btLr"/>
            <w:vAlign w:val="center"/>
          </w:tcPr>
          <w:p w14:paraId="53FDA91D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14:paraId="454DA0F7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1" w:type="pct"/>
            <w:vMerge w:val="restart"/>
            <w:shd w:val="clear" w:color="auto" w:fill="auto"/>
            <w:vAlign w:val="center"/>
          </w:tcPr>
          <w:p w14:paraId="4E24FEFE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14:paraId="7C573940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67" w:type="pct"/>
            <w:gridSpan w:val="7"/>
            <w:shd w:val="clear" w:color="auto" w:fill="auto"/>
            <w:vAlign w:val="center"/>
          </w:tcPr>
          <w:p w14:paraId="393C4A6E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14:paraId="5900334E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14:paraId="77BD0CE7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8E20B1" w:rsidRPr="008E20B1" w14:paraId="5AD2473F" w14:textId="77777777" w:rsidTr="00DF31AB">
        <w:trPr>
          <w:cantSplit/>
          <w:trHeight w:val="1134"/>
        </w:trPr>
        <w:tc>
          <w:tcPr>
            <w:tcW w:w="249" w:type="pct"/>
            <w:vMerge/>
            <w:textDirection w:val="btLr"/>
            <w:vAlign w:val="center"/>
          </w:tcPr>
          <w:p w14:paraId="12DAAE84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6A65BDCA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14:paraId="5C2EE54B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E1F5234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</w:tcPr>
          <w:p w14:paraId="62A15434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0" w:type="pct"/>
            <w:gridSpan w:val="6"/>
            <w:shd w:val="clear" w:color="auto" w:fill="auto"/>
            <w:vAlign w:val="center"/>
          </w:tcPr>
          <w:p w14:paraId="62283B63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51" w:type="pct"/>
            <w:vMerge/>
            <w:shd w:val="clear" w:color="auto" w:fill="auto"/>
          </w:tcPr>
          <w:p w14:paraId="3C7B1F67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5A709579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14:paraId="2C2321BE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E20B1" w:rsidRPr="008E20B1" w14:paraId="60BCCACD" w14:textId="77777777" w:rsidTr="00DF31AB">
        <w:trPr>
          <w:cantSplit/>
          <w:trHeight w:val="460"/>
        </w:trPr>
        <w:tc>
          <w:tcPr>
            <w:tcW w:w="249" w:type="pct"/>
            <w:vMerge/>
            <w:textDirection w:val="btLr"/>
            <w:vAlign w:val="center"/>
          </w:tcPr>
          <w:p w14:paraId="500411D4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472CD8F8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14:paraId="1E8C6B9A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</w:tcPr>
          <w:p w14:paraId="0C08ADB1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</w:tcPr>
          <w:p w14:paraId="43FC225D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 w:val="restart"/>
            <w:shd w:val="clear" w:color="auto" w:fill="auto"/>
            <w:textDirection w:val="btLr"/>
            <w:vAlign w:val="center"/>
          </w:tcPr>
          <w:p w14:paraId="3ABF1311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14:paraId="4F4B3F61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</w:tcPr>
          <w:p w14:paraId="14CB3BAA" w14:textId="77777777" w:rsidR="00296C39" w:rsidRPr="008E20B1" w:rsidRDefault="00296C39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26" w:type="pct"/>
            <w:vMerge w:val="restart"/>
            <w:shd w:val="clear" w:color="auto" w:fill="auto"/>
            <w:textDirection w:val="btLr"/>
            <w:vAlign w:val="center"/>
          </w:tcPr>
          <w:p w14:paraId="53BCB0EA" w14:textId="77777777" w:rsidR="00296C39" w:rsidRPr="008E20B1" w:rsidRDefault="00296C39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96" w:type="pct"/>
            <w:gridSpan w:val="2"/>
          </w:tcPr>
          <w:p w14:paraId="08DBD7C7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51" w:type="pct"/>
            <w:vMerge/>
            <w:shd w:val="clear" w:color="auto" w:fill="auto"/>
          </w:tcPr>
          <w:p w14:paraId="74F1ADCE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14:paraId="76A5A0BC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4B143186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188BD0BC" w14:textId="77777777" w:rsidTr="00DF31AB">
        <w:trPr>
          <w:cantSplit/>
          <w:trHeight w:val="2778"/>
        </w:trPr>
        <w:tc>
          <w:tcPr>
            <w:tcW w:w="249" w:type="pct"/>
            <w:vMerge/>
            <w:textDirection w:val="btLr"/>
            <w:vAlign w:val="center"/>
          </w:tcPr>
          <w:p w14:paraId="45BD149B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14:paraId="01CC5B00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  <w:shd w:val="clear" w:color="auto" w:fill="auto"/>
          </w:tcPr>
          <w:p w14:paraId="17CBB691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</w:tcPr>
          <w:p w14:paraId="7D27888E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</w:tcPr>
          <w:p w14:paraId="70AEA30C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vMerge/>
            <w:shd w:val="clear" w:color="auto" w:fill="auto"/>
            <w:textDirection w:val="btLr"/>
            <w:vAlign w:val="center"/>
          </w:tcPr>
          <w:p w14:paraId="76B2001D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25BB4303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14:paraId="1C0681EA" w14:textId="77777777" w:rsidR="00296C39" w:rsidRPr="008E20B1" w:rsidRDefault="00296C39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Merge/>
            <w:shd w:val="clear" w:color="auto" w:fill="auto"/>
            <w:textDirection w:val="btLr"/>
            <w:vAlign w:val="center"/>
          </w:tcPr>
          <w:p w14:paraId="40B2ADD9" w14:textId="77777777" w:rsidR="00296C39" w:rsidRPr="008E20B1" w:rsidRDefault="00296C39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</w:tcPr>
          <w:p w14:paraId="21C42E62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78" w:type="pct"/>
            <w:textDirection w:val="btLr"/>
          </w:tcPr>
          <w:p w14:paraId="7E342330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351" w:type="pct"/>
            <w:vMerge/>
            <w:shd w:val="clear" w:color="auto" w:fill="auto"/>
          </w:tcPr>
          <w:p w14:paraId="3136F47B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14:paraId="244DD8E5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5986843C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746CD2E5" w14:textId="77777777" w:rsidTr="00DF31AB">
        <w:trPr>
          <w:trHeight w:val="375"/>
        </w:trPr>
        <w:tc>
          <w:tcPr>
            <w:tcW w:w="249" w:type="pct"/>
          </w:tcPr>
          <w:p w14:paraId="46D37518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14:paraId="393FE76C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pct"/>
            <w:shd w:val="clear" w:color="auto" w:fill="auto"/>
          </w:tcPr>
          <w:p w14:paraId="639DDB92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" w:type="pct"/>
            <w:shd w:val="clear" w:color="auto" w:fill="auto"/>
          </w:tcPr>
          <w:p w14:paraId="39FD58DD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auto"/>
          </w:tcPr>
          <w:p w14:paraId="4746F48B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082065AC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auto" w:fill="auto"/>
          </w:tcPr>
          <w:p w14:paraId="5DE91D8C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" w:type="pct"/>
            <w:shd w:val="clear" w:color="auto" w:fill="auto"/>
          </w:tcPr>
          <w:p w14:paraId="531F6830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" w:type="pct"/>
            <w:shd w:val="clear" w:color="auto" w:fill="auto"/>
          </w:tcPr>
          <w:p w14:paraId="76ECDB97" w14:textId="77777777" w:rsidR="00296C39" w:rsidRPr="008E20B1" w:rsidRDefault="00296C39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" w:type="pct"/>
          </w:tcPr>
          <w:p w14:paraId="77B12E1B" w14:textId="77777777" w:rsidR="00296C39" w:rsidRPr="008E20B1" w:rsidRDefault="005963BA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</w:tcPr>
          <w:p w14:paraId="6342C48E" w14:textId="77777777" w:rsidR="00296C39" w:rsidRPr="008E20B1" w:rsidRDefault="005963BA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" w:type="pct"/>
            <w:shd w:val="clear" w:color="auto" w:fill="auto"/>
          </w:tcPr>
          <w:p w14:paraId="137B7A71" w14:textId="77777777" w:rsidR="00296C39" w:rsidRPr="008E20B1" w:rsidRDefault="005963BA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14:paraId="03150863" w14:textId="77777777" w:rsidR="00296C39" w:rsidRPr="008E20B1" w:rsidRDefault="005963BA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" w:type="pct"/>
            <w:shd w:val="clear" w:color="auto" w:fill="auto"/>
          </w:tcPr>
          <w:p w14:paraId="58EF6E71" w14:textId="77777777" w:rsidR="00296C39" w:rsidRPr="008E20B1" w:rsidRDefault="005963BA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20B1" w:rsidRPr="008E20B1" w14:paraId="483857AD" w14:textId="77777777" w:rsidTr="00DF31AB">
        <w:trPr>
          <w:trHeight w:val="371"/>
        </w:trPr>
        <w:tc>
          <w:tcPr>
            <w:tcW w:w="249" w:type="pct"/>
          </w:tcPr>
          <w:p w14:paraId="0DE396F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6F23AAF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shd w:val="clear" w:color="auto" w:fill="auto"/>
          </w:tcPr>
          <w:p w14:paraId="4663B8A0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68" w:type="pct"/>
            <w:shd w:val="clear" w:color="auto" w:fill="auto"/>
          </w:tcPr>
          <w:p w14:paraId="7AAEB0C2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" w:type="pct"/>
            <w:shd w:val="clear" w:color="auto" w:fill="auto"/>
          </w:tcPr>
          <w:p w14:paraId="1ABFEC2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uto"/>
          </w:tcPr>
          <w:p w14:paraId="4FD265F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shd w:val="clear" w:color="auto" w:fill="auto"/>
          </w:tcPr>
          <w:p w14:paraId="559E5C2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14:paraId="3741BFC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shd w:val="clear" w:color="auto" w:fill="auto"/>
          </w:tcPr>
          <w:p w14:paraId="7065E71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105F3BFE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8" w:type="pct"/>
          </w:tcPr>
          <w:p w14:paraId="308D42A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14:paraId="3642260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22B8D67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2807A45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1BC00E92" w14:textId="77777777" w:rsidTr="00DF31AB">
        <w:trPr>
          <w:trHeight w:val="371"/>
        </w:trPr>
        <w:tc>
          <w:tcPr>
            <w:tcW w:w="249" w:type="pct"/>
          </w:tcPr>
          <w:p w14:paraId="348858E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6DC81DB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shd w:val="clear" w:color="auto" w:fill="auto"/>
          </w:tcPr>
          <w:p w14:paraId="3129CADB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курс 2 семестр</w:t>
            </w:r>
          </w:p>
        </w:tc>
        <w:tc>
          <w:tcPr>
            <w:tcW w:w="168" w:type="pct"/>
            <w:shd w:val="clear" w:color="auto" w:fill="auto"/>
          </w:tcPr>
          <w:p w14:paraId="2B57FC5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14:paraId="6977713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uto"/>
          </w:tcPr>
          <w:p w14:paraId="263F10E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shd w:val="clear" w:color="auto" w:fill="auto"/>
          </w:tcPr>
          <w:p w14:paraId="5C77C0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14:paraId="791B78D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shd w:val="clear" w:color="auto" w:fill="auto"/>
          </w:tcPr>
          <w:p w14:paraId="2DF7ADC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11D2142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14:paraId="435B7E0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14:paraId="27FF6B7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0CC9F37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3A8F050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2B90F485" w14:textId="77777777" w:rsidTr="00DF31AB">
        <w:trPr>
          <w:trHeight w:val="371"/>
        </w:trPr>
        <w:tc>
          <w:tcPr>
            <w:tcW w:w="249" w:type="pct"/>
          </w:tcPr>
          <w:p w14:paraId="31FBBFA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14:paraId="21F3F728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bCs/>
                <w:sz w:val="24"/>
                <w:szCs w:val="24"/>
              </w:rPr>
              <w:t>ПМ.01</w:t>
            </w: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ТЕХНИЧЕСКОГО ОБСЛУЖИВАНИЕ И РЕМОНТА ДОРОЖНЫХ И СТРОИТЕЛЬНЫХ МАШИН (по видам)</w:t>
            </w:r>
          </w:p>
          <w:p w14:paraId="275D87AF" w14:textId="77777777" w:rsidR="005F02DE" w:rsidRPr="009F59E4" w:rsidRDefault="009F59E4" w:rsidP="009F59E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Безопасная эксплуатация дорожно-строительных машин</w:t>
            </w:r>
          </w:p>
        </w:tc>
        <w:tc>
          <w:tcPr>
            <w:tcW w:w="168" w:type="pct"/>
            <w:shd w:val="clear" w:color="auto" w:fill="auto"/>
          </w:tcPr>
          <w:p w14:paraId="4A2B09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14:paraId="7012DE8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uto"/>
          </w:tcPr>
          <w:p w14:paraId="1EEF74D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shd w:val="clear" w:color="auto" w:fill="auto"/>
          </w:tcPr>
          <w:p w14:paraId="63619AB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14:paraId="3278628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shd w:val="clear" w:color="auto" w:fill="auto"/>
          </w:tcPr>
          <w:p w14:paraId="4F69846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1E0A353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14:paraId="08A792B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14:paraId="1FB417E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5B05ACD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03C4AF9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E4" w:rsidRPr="008E20B1" w14:paraId="6917D4D5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2C9" w14:textId="77777777" w:rsidR="00447C36" w:rsidRDefault="00447C36" w:rsidP="00447C3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14:paraId="1737BC5F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C05" w14:textId="77777777" w:rsidR="009F59E4" w:rsidRPr="008E20B1" w:rsidRDefault="00447C36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</w:t>
            </w:r>
            <w:r w:rsidR="003D3FEF">
              <w:rPr>
                <w:rFonts w:ascii="Times New Roman" w:hAnsi="Times New Roman" w:cs="Times New Roman"/>
                <w:sz w:val="24"/>
                <w:szCs w:val="24"/>
              </w:rPr>
              <w:t xml:space="preserve"> ДСМ.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EE9" w14:textId="77777777" w:rsidR="009F59E4" w:rsidRDefault="005F4DD3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ситуационных задач по эксп</w:t>
            </w:r>
            <w:r w:rsidR="00447C36">
              <w:rPr>
                <w:rFonts w:ascii="Times New Roman" w:hAnsi="Times New Roman" w:cs="Times New Roman"/>
                <w:sz w:val="24"/>
                <w:szCs w:val="24"/>
              </w:rPr>
              <w:t>луатации дорожно-строительных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</w:t>
            </w:r>
            <w:r w:rsidR="0044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EF41F" w14:textId="77777777" w:rsidR="00447C36" w:rsidRPr="008E20B1" w:rsidRDefault="00447C36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AEF" w14:textId="77777777" w:rsidR="009F59E4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C38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834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501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9B5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F6D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4B1" w14:textId="77777777" w:rsidR="009F59E4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B4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039" w14:textId="77777777" w:rsidR="009F59E4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E457D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74B" w14:textId="77777777" w:rsidR="009F59E4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EA5" w14:textId="77777777" w:rsidR="009F59E4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447C36" w:rsidRPr="008E20B1" w14:paraId="70274E97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7DD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61E" w14:textId="77777777" w:rsidR="00447C36" w:rsidRPr="00447C36" w:rsidRDefault="00447C36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2.Слесарные работы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F21" w14:textId="77777777" w:rsidR="00447C36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CC7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314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65C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E4A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B49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9D8" w14:textId="77777777" w:rsidR="00447C36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3A4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20E" w14:textId="77777777" w:rsidR="00447C36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702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BFD" w14:textId="77777777" w:rsidR="00447C36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08A15AB7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436" w14:textId="77777777" w:rsidR="005F02DE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  <w:p w14:paraId="05EB911D" w14:textId="77777777" w:rsidR="009F59E4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C2AD" w14:textId="77777777" w:rsidR="009F59E4" w:rsidRPr="008E20B1" w:rsidRDefault="009F59E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914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</w:p>
          <w:p w14:paraId="6CAF631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AD1" w14:textId="77777777" w:rsidR="008E20B1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Ознакомление обучающихся с учебной мастерской, режимом работы, квалификационной </w:t>
            </w: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характеристикой. 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D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79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75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AF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AB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F1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3C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10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4D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E457D2">
              <w:rPr>
                <w:rFonts w:ascii="Times New Roman" w:eastAsia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8C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ОК01, ОК03,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20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</w:tc>
      </w:tr>
      <w:tr w:rsidR="008E20B1" w:rsidRPr="008E20B1" w14:paraId="7E67AB97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0FC" w14:textId="77777777" w:rsidR="005F02DE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75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Безопасность труда и пожарная безопасность в учебных мастерских.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6A9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правилами и нормами безопасности труда в учебных мастерских. Ознакомление  с пожарной безопасностью, причинами пожаров в учебных мастерских. Предупреждение пожаров.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AC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AE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B0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72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98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C2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62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A8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62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E457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693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D2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4DFAC50A" w14:textId="77777777" w:rsidTr="00DF31AB">
        <w:trPr>
          <w:trHeight w:val="3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4ED" w14:textId="77777777" w:rsidR="005F02DE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8B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Экскурсия на   предприятие.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E8B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режимом работы на базовом предприятии. Ознакомление со структурой предприятия, с договорными условиями предприятия, формами участия уч-ся в хозяйственном предприятии.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11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2E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3D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3C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7A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EB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5F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FA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E5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1B5233D5" w14:textId="77777777" w:rsidR="005F02DE" w:rsidRPr="008E20B1" w:rsidRDefault="00E457D2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</w:t>
            </w:r>
            <w:r w:rsidR="005F02DE"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З2, З3, З4, З5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D02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C4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ПК2.2 </w:t>
            </w:r>
          </w:p>
        </w:tc>
      </w:tr>
      <w:tr w:rsidR="008E20B1" w:rsidRPr="008E20B1" w14:paraId="150280C0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F89" w14:textId="77777777" w:rsidR="005F02DE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Разметка плоскостная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6D8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осевых линий. Разметка замкнутых контуров, образованных отрезками прямых линий, окружностей и радиусных прямых.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A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69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AA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78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18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43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C2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23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BD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47FE52DD" w14:textId="77777777" w:rsidR="005F02DE" w:rsidRPr="008E20B1" w:rsidRDefault="00EF2CE2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</w:t>
            </w:r>
            <w:r w:rsidR="005F02DE"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З2, З3, З4, З5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C22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1A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01801757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D02" w14:textId="77777777" w:rsidR="005F02DE" w:rsidRPr="008E20B1" w:rsidRDefault="00447C36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599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  <w:p w14:paraId="71D4408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F56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Рубка листовой стали по уровню тисков. Обрубание кромок под сварку, выступов и неровностей.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669" w14:textId="77777777" w:rsidR="005F02DE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0D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1A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A5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70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E1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AF9" w14:textId="77777777" w:rsidR="005F02DE" w:rsidRPr="008E20B1" w:rsidRDefault="005F4DD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92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6B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5214712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0A4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71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ПК2.2 </w:t>
            </w:r>
          </w:p>
        </w:tc>
      </w:tr>
      <w:tr w:rsidR="008E20B1" w:rsidRPr="008E20B1" w14:paraId="75888B23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53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37-48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FE5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 и гибка металла</w:t>
            </w:r>
          </w:p>
          <w:p w14:paraId="1A75C56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51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 полосовой стали, круглого стального прутка, листовой стали. Гибка полосовой стали. Гибка стального сортового проката, гибка колец из проволоки и полосовой стали и гибка труб.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81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72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E8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79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93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EF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26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7C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DF5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4788977C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4D3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84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32F0149B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2A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49-60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A0B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 металла</w:t>
            </w:r>
          </w:p>
          <w:p w14:paraId="448CF83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9E5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 полосовой, квадратной, круглой и угловой стали слесарной ножовкой в тисках. Резка листового металла рычажными ножницами.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8F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55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3E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7A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A8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50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13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83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551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4F35109F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8B1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B7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8E20B1" w:rsidRPr="008E20B1" w14:paraId="6D2FA758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D9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61-72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208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Опиливание металла</w:t>
            </w:r>
          </w:p>
          <w:p w14:paraId="0AC702B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34C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Опиливание широких и узких поверхностей, опиливание криволинейных выпуклых и вогнутых поверхностей.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96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02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FA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0A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16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E3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FB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E9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BBC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0BFD0135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3CB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56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1227FA35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D4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73-90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51C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Сверление, зенкование  и развертывание</w:t>
            </w:r>
          </w:p>
          <w:p w14:paraId="50E5933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308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 сквозных и глухих отверстий по разметке. с применением упоров, мерных линеек. Сверление с применением механизированных ручных инструментов. Зенкование отверстий под головки винтов и заклепок. Ручная развертка цилиндрических отверстий.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02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57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6C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60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A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C4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429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D595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3B3B5B1E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B42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94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8E20B1" w:rsidRPr="008E20B1" w14:paraId="6DEF4D5A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3B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91-96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F3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Нарезание резьбы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3C9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Нарезание резьбы на болтах, шпильках, трубах. Нарезание резьбы в сквозных и глухих отверстиях.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85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53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AF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B3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B7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30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43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49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16A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784905A2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7DF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EC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08CACA00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1F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CB4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Клепка</w:t>
            </w:r>
          </w:p>
          <w:p w14:paraId="551DC56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D0B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Клепка нахлесточного соединения заклепками с полукруглыми и потайными головками.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18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55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54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0A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97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07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D3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09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901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795760C6" w14:textId="4719ACBE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E0C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E6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8E20B1" w:rsidRPr="008E20B1" w14:paraId="0B7556EE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C0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103-114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B4A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Распиливание</w:t>
            </w:r>
          </w:p>
          <w:p w14:paraId="0E725D7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D6F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Распиливание круглого прутка, полых труб, полос.</w:t>
            </w:r>
          </w:p>
          <w:p w14:paraId="0713ECCF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0B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DB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A1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BA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D5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91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60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33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2AD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5BB89DB0" w14:textId="76F79A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6C8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B6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14646D7E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7A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115-120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3AE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Шабрение</w:t>
            </w:r>
          </w:p>
          <w:p w14:paraId="239BB34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6FF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Шабрение плоских, криволинейных поверхностей.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B1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17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AF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F7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B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32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A2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05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183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2702071E" w14:textId="352DB0A0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C4A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3C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</w:tc>
      </w:tr>
      <w:tr w:rsidR="008E20B1" w:rsidRPr="008E20B1" w14:paraId="6472027B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6D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121-126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481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Притирка</w:t>
            </w:r>
          </w:p>
          <w:p w14:paraId="09E6C96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519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притирка плоских поверхностей различных деталей. Монтажная притирка рабочих поверхностей клапанов, кранов.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5C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00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DC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72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F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6F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5A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BB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DF9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4780C922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AF9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25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43F83354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D1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127-132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E1E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Пайка, лужение, склеивание</w:t>
            </w:r>
          </w:p>
          <w:p w14:paraId="5E7BC8A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4CF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Пайка черных и цветных металлов мягкими припоями при помощи паяльников. Лужение поверхностей погружением и </w:t>
            </w: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растиранием. Склеивание изделий различными клеями.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71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CD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D2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A6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61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F5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30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F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404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112A9DE5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5C3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ОК03,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CD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ПК2.2</w:t>
            </w:r>
          </w:p>
        </w:tc>
      </w:tr>
      <w:tr w:rsidR="008E20B1" w:rsidRPr="008E20B1" w14:paraId="65862523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DD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133-142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27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работы</w:t>
            </w:r>
          </w:p>
          <w:p w14:paraId="0F686A3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EA1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работ, включающих все ранее пройденные операции по обработке изделий. Работы выполняются по инструкционно-технологическим картам с применением различных приспособлений.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52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72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C8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3C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C2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76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2D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BE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19B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349F70D0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CAB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58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0527B080" w14:textId="77777777" w:rsidTr="00DF31AB">
        <w:trPr>
          <w:trHeight w:val="11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24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39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14:paraId="7967E34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E5D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D5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E5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42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84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6A4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6F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93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44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D16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8CE" w14:textId="77777777" w:rsidR="005F02DE" w:rsidRPr="008E20B1" w:rsidRDefault="005F02DE" w:rsidP="00B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64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1C5982C3" w14:textId="77777777" w:rsidTr="00FB6F89">
        <w:trPr>
          <w:trHeight w:val="263"/>
        </w:trPr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EE7" w14:textId="77777777" w:rsidR="001825C5" w:rsidRDefault="001825C5" w:rsidP="00B42C0D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</w:p>
          <w:p w14:paraId="59D05ACB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447C36">
              <w:rPr>
                <w:rStyle w:val="95pt"/>
                <w:rFonts w:eastAsia="Courier New"/>
                <w:b/>
                <w:sz w:val="24"/>
                <w:szCs w:val="24"/>
              </w:rPr>
              <w:t>2 курс 3 семестр</w:t>
            </w:r>
            <w:r w:rsidR="003D3FEF">
              <w:rPr>
                <w:rStyle w:val="95pt"/>
                <w:rFonts w:eastAsia="Courier New"/>
                <w:b/>
                <w:sz w:val="24"/>
                <w:szCs w:val="24"/>
              </w:rPr>
              <w:t xml:space="preserve"> Слесарно-сборочные работы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6A6" w14:textId="77777777" w:rsidR="001825C5" w:rsidRDefault="001825C5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63CD2B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3A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A4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354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B1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4F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C41" w14:textId="77777777" w:rsidR="001825C5" w:rsidRDefault="001825C5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3A7732" w14:textId="77777777" w:rsidR="005F02DE" w:rsidRPr="00447C36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45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57C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71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CB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3681E17C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63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33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Безопасность труда и пожарная безопасность в учебных мастерских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59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Ознакомление обуч-ся с правилами и нормами безопасности труда в учебных мастерских. Ознакомление обуч-ся с пожарной безопасностью, причинами пожаров в учебных мастерских. Предупреждение пожара.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2F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67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71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60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42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F9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5C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C0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EBE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326747B4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593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26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3D3FEF" w:rsidRPr="008E20B1" w14:paraId="154AAA01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EA0" w14:textId="77777777" w:rsidR="003D3FEF" w:rsidRPr="008E20B1" w:rsidRDefault="009B4B93" w:rsidP="009B4B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C07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диагностики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75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B26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FB6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7B8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613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4A3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3F8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A5F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39DB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B01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26D" w14:textId="77777777" w:rsidR="003D3FEF" w:rsidRPr="008E20B1" w:rsidRDefault="003D3FEF" w:rsidP="00B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00" w14:textId="77777777" w:rsidR="003D3FEF" w:rsidRPr="008E20B1" w:rsidRDefault="003D3FEF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35BB8792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055" w14:textId="77777777" w:rsidR="005F02DE" w:rsidRPr="008E20B1" w:rsidRDefault="005A13D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10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КШМ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545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Разборка кривошипно-шатунного механизма на сборочные единицы и детали. Разборка и сборка головок блоков цилиндров.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AB4" w14:textId="77777777" w:rsidR="005F02DE" w:rsidRPr="008E20B1" w:rsidRDefault="009B4B9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84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DA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BE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68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9C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836" w14:textId="77777777" w:rsidR="005F02DE" w:rsidRPr="008E20B1" w:rsidRDefault="009B4B9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63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06B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404ACCE9" w14:textId="2B716720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EA6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E4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3047B1F6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47E" w14:textId="77777777" w:rsidR="005F02DE" w:rsidRPr="008E20B1" w:rsidRDefault="005A13D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59-96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6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ГРМ и декомпрессионного механизма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10C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Разборка и сборка газораспределительного и декомпрессионного механизма. Проверка действии и регулировка декомпрессионного механизма.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1C5" w14:textId="77777777" w:rsidR="005F02DE" w:rsidRPr="008E20B1" w:rsidRDefault="009B4B9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88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A2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03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F1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86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A26" w14:textId="77777777" w:rsidR="005F02DE" w:rsidRPr="008E20B1" w:rsidRDefault="009B4B93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66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9F0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124B8459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ABC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52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ПК1.1, ПК1.2</w:t>
            </w:r>
          </w:p>
        </w:tc>
      </w:tr>
      <w:tr w:rsidR="008E20B1" w:rsidRPr="008E20B1" w14:paraId="313243C3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033" w14:textId="77777777" w:rsidR="005F02DE" w:rsidRPr="008E20B1" w:rsidRDefault="005A13D4" w:rsidP="005A13D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97-132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97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</w:t>
            </w: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разборочные работы системы охлаждения и системы смазки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AAD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ТБ. Разборка и сборка водного насоса. </w:t>
            </w: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дефектов деталей насоса. Проверка осевого перемещения собранного уплотнения, засора между корпусом водяного насоса и лопастями крыльчатки. Замена изношенных деталей уплотнения и подшипников валика. Установка насос на двигатель. Разборка масляного насоса, редукционных клапанов. Определение дефектов деталей насоса и редукционных клапанов. Сборка масляных насосов и фильтров. Замена изношенных и поврежденных деталей. Установка масляного насоса на двигатель.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280" w14:textId="77777777" w:rsidR="005F02DE" w:rsidRPr="008E20B1" w:rsidRDefault="005A13D4" w:rsidP="009B4B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18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DE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21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69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CF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46B" w14:textId="77777777" w:rsidR="005F02DE" w:rsidRPr="008E20B1" w:rsidRDefault="005A13D4" w:rsidP="009B4B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F4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298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У1,У2,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</w:p>
          <w:p w14:paraId="37CF4C99" w14:textId="662C61B0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915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9C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</w:tc>
      </w:tr>
      <w:tr w:rsidR="008E20B1" w:rsidRPr="008E20B1" w14:paraId="334E783A" w14:textId="77777777" w:rsidTr="00DF31AB">
        <w:trPr>
          <w:trHeight w:val="34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0BA" w14:textId="77777777" w:rsidR="005F02DE" w:rsidRPr="008E20B1" w:rsidRDefault="005A13D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133-176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4F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системы питания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EFA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Разборка и сборка насосов низкого давления и воздухоочистителей. Очистка фильтрующих элементов от загрязнений. Определение дефектов деталей фильтров. Разборка турбокомпрессора. Очистка плоскостей турбины от отложений нагара. Контроль состояния уплотнительных колец.</w:t>
            </w:r>
          </w:p>
          <w:p w14:paraId="42BDC86C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BA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55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E6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59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EB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D9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22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E2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254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5F9CBA2C" w14:textId="77777777" w:rsidR="005F02DE" w:rsidRPr="008E20B1" w:rsidRDefault="005F02DE" w:rsidP="00EF2CE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EF2CE2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E47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55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3B0F17" w:rsidRPr="008E20B1" w14:paraId="4BCE843C" w14:textId="77777777" w:rsidTr="00DF31AB">
        <w:trPr>
          <w:trHeight w:val="16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FF3" w14:textId="77777777" w:rsidR="003B0F17" w:rsidRPr="008E20B1" w:rsidRDefault="005A13D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177-180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709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47A" w14:textId="77777777" w:rsidR="003B0F17" w:rsidRPr="008E20B1" w:rsidRDefault="003B0F17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EDA" w14:textId="77777777" w:rsidR="003B0F17" w:rsidRPr="008E20B1" w:rsidRDefault="005A13D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5A4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340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D0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C2E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D7A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712" w14:textId="77777777" w:rsidR="003B0F17" w:rsidRPr="008E20B1" w:rsidRDefault="005A13D4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100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9AE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BA3" w14:textId="77777777" w:rsidR="003B0F17" w:rsidRPr="008E20B1" w:rsidRDefault="003B0F17" w:rsidP="00B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DD8" w14:textId="77777777" w:rsidR="003B0F17" w:rsidRPr="008E20B1" w:rsidRDefault="003B0F17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370" w:rsidRPr="008E20B1" w14:paraId="27D8FD01" w14:textId="77777777" w:rsidTr="00D21370">
        <w:trPr>
          <w:trHeight w:val="263"/>
        </w:trPr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78" w14:textId="66634BF9" w:rsidR="00D21370" w:rsidRPr="008E20B1" w:rsidRDefault="00D21370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курс, 4 семестр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E06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771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D08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3B8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58D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7CB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ADA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1AB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C5A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3BA" w14:textId="77777777" w:rsidR="00D21370" w:rsidRPr="008E20B1" w:rsidRDefault="00D21370" w:rsidP="00B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A27" w14:textId="77777777" w:rsidR="00D21370" w:rsidRPr="008E20B1" w:rsidRDefault="00D21370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0B1" w:rsidRPr="008E20B1" w14:paraId="3DA636D1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A1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00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системы питания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164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Разборка и сборка топливных насосов высокого давления. Разборка секций топливного насоса и определение технического состояния деталей. Разборка форсунок, прочистка соплового отверстия распылителя. Смазывание деталей дизельным топливом.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C0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69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D0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05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57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7A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8E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BC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9E4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29A4268E" w14:textId="78E0791C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9149BE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08D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85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66753A13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3C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43-84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03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</w:t>
            </w: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разборочные работы пусковых двигателей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483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ТБ. Разборка и сборка двухтактных пусковых </w:t>
            </w: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двигателей и четырехтактных пусковых двигателей. Разборка механизмов двигателей.</w:t>
            </w:r>
          </w:p>
          <w:p w14:paraId="0F5A3C49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Определение дефектов деталей поршневой группы. Замер зазоров между поршнем и цилиндром, между кольцом и канавкой поршня, в стыке поршневых колец. Определение мест клеймения размерных групп, установочных меток и цифровых обозначений отдельных деталей. Разборка и сборка системы зажигания. Определение неисправностей и выполнение регулировочных работ системы зажигания. Разборка и сборка магнето. Регулировка зазора между контактами прерывателя. Установка угла опережения зажигания на пусковом двигателе.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61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0D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03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40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BC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38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4A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51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17F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У1,У2,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</w:p>
          <w:p w14:paraId="2FC2FE91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9149BE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AD0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</w:t>
            </w: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B1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</w:tc>
      </w:tr>
      <w:tr w:rsidR="008E20B1" w:rsidRPr="008E20B1" w14:paraId="7368DBBD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0F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85-126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2DF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сцепления, коробки передач, ходоуменьшитель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CD6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Разборка и сборка сцепления на приспособлении. Очистка деталей от смазки. По детальная разборка сцепления. Определения технического состояния деталей. Регулировка величины отхода выжимного диска сцепления. Разборка и сборка коробки передач на стенде. Разборка и сборка однодискового сцепления и двухдискового сцепления. Регулировка зазора между выжимными подшипниками и рычажками. Регулировка зазора между дисками сцепления и промежуточным диском.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FC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9ED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8A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90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B0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9B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4A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A1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D6B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1E257140" w14:textId="56534096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9149BE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600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7F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495DA7E9" w14:textId="77777777" w:rsidTr="00DF31AB">
        <w:trPr>
          <w:trHeight w:val="2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42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127-168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4A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сцепления, коробки передач, ходоуменьшителя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A67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Разборка и сборка сцепления на приспособлении. Очистка деталей от смазки. Детальная разборка сцепления. Определение технического состояния деталей. Регулировка величины хода выжимного диска сцепления подшипника. Разборка и сборка коробки передач на стенде. Разборка и сборка однодискового сцепления. Регулировка зазора между выжимным подшипником и отжимными рычажками. Регулировка зазора между дисками сцепления и промежуточным диском.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7D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A9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6B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A8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A9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36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A9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5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E3C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6A047608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9149BE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0A0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D4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28DA006D" w14:textId="77777777" w:rsidTr="00DF31AB">
        <w:trPr>
          <w:trHeight w:val="17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48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169-210</w:t>
            </w:r>
          </w:p>
          <w:p w14:paraId="6D8C756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DC8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522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5D5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F4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Сборно-разборочные работы генераторов постоянного тока и генераторов переменного тока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73E" w14:textId="77777777" w:rsidR="005F02DE" w:rsidRPr="008E20B1" w:rsidRDefault="005F02DE" w:rsidP="00B42C0D">
            <w:pPr>
              <w:spacing w:after="0" w:line="240" w:lineRule="auto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Разборка и сборка генератора постоянного тока на сборочные единицы. Осмотр состояния деталей и выявление механических неисправностей с записью результатов проверки в таблицы. Разборка и сборка переменного постоянного тока на сборочные единицы. Осмотр состояния деталей и выявление механических неисправностей с записью результатов проверки в таблицы. Разбора стартеров. Проверка состояния коллектора, щеток и щеткодержателей. Очистка коллектора. Разборка и сборка механизма включения. Сборка стартера. Проверка действия стартера. Разборка фар, тракторных задних фонарей. Определение дефектов приборов освещения и сигнализации.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4A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E2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03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CD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C4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16F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04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CD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427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19CA0E67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9149BE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DE9" w14:textId="77777777" w:rsidR="005F02DE" w:rsidRPr="008E20B1" w:rsidRDefault="005F02DE" w:rsidP="00B4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234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51066060" w14:textId="77777777" w:rsidTr="00DF31AB">
        <w:trPr>
          <w:trHeight w:val="7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D8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211-250</w:t>
            </w:r>
          </w:p>
          <w:p w14:paraId="4C2CBAA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71C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 xml:space="preserve">Сборно-разборочные работы ведущих мостов гусеничных и колесных тракторов 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356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Разборка задних мостов базовых гусеничных тракторов. Сборка задних мостов из комплектов. Разборка ведущих мостов колесных тракторов. Сбора ведущих мостов на стенде из предварительно собранных и отрегулированных сборочных единиц. Разборка гусениц, направляющих колес, кареток, тележек. Демонтаж колес колесных тракторов. Разборка рулевого механизма и гидравлического усилителя. Сборка и регулировка механизмов рулевого управления. Установка рулевого управления на тракторе. Разборка рулевого механизма и гидравлического усилителя. Сборка и регулировка механизмов рулевого управления. Установка рулевого правления на тракторе. Сборка-разборка планетарного механизма поворота. Регулировка фрикционных лент. Регулировка тормозных лент. Разборка и сборка редуктора конечной передачи.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EF3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FC6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D3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ED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8C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4D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2BE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1D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AA5" w14:textId="77777777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У1,У2, У4</w:t>
            </w:r>
          </w:p>
          <w:p w14:paraId="4B4ACCDD" w14:textId="0FEFCC40" w:rsidR="005F02DE" w:rsidRPr="008E20B1" w:rsidRDefault="005F02DE" w:rsidP="009149BE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</w:t>
            </w:r>
            <w:r w:rsidR="009149BE"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="000016E7">
              <w:rPr>
                <w:rFonts w:ascii="Times New Roman" w:eastAsia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AB9" w14:textId="77777777" w:rsidR="005F02DE" w:rsidRPr="008E20B1" w:rsidRDefault="005F02DE" w:rsidP="00B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ОК03, ОК04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5E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</w:tc>
      </w:tr>
      <w:tr w:rsidR="008E20B1" w:rsidRPr="008E20B1" w14:paraId="7D60BF9E" w14:textId="77777777" w:rsidTr="00DF31AB">
        <w:trPr>
          <w:trHeight w:val="6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211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sz w:val="24"/>
                <w:szCs w:val="24"/>
              </w:rPr>
              <w:t>251-252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54B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B1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67A" w14:textId="77777777" w:rsidR="005F02DE" w:rsidRPr="008E20B1" w:rsidRDefault="005F02DE" w:rsidP="00B42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CE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F0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4DA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9B5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EC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309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278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A42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8C7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2C2" w14:textId="77777777" w:rsidR="005F02DE" w:rsidRPr="008E20B1" w:rsidRDefault="005F02DE" w:rsidP="00B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340" w14:textId="77777777" w:rsidR="005F02DE" w:rsidRPr="008E20B1" w:rsidRDefault="005F02DE" w:rsidP="00B42C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A41AA5" w14:textId="77777777" w:rsidR="00710D85" w:rsidRDefault="00710D85" w:rsidP="00B42C0D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  <w:sectPr w:rsidR="00710D8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499EE45D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D7CD8">
        <w:rPr>
          <w:rFonts w:ascii="Times New Roman" w:hAnsi="Times New Roman" w:cs="Times New Roman"/>
          <w:b/>
          <w:sz w:val="28"/>
          <w:szCs w:val="28"/>
        </w:rPr>
        <w:t>. УСЛОВИЯ РЕАЛИЗАЦИИ УЧЕБНОЙ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B9501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CD8">
        <w:rPr>
          <w:rFonts w:ascii="Times New Roman" w:hAnsi="Times New Roman" w:cs="Times New Roman"/>
          <w:b/>
          <w:sz w:val="28"/>
          <w:szCs w:val="28"/>
        </w:rPr>
        <w:t>3.1. Требования к материально-техническому обеспечению.</w:t>
      </w:r>
    </w:p>
    <w:p w14:paraId="248043AC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Программа учебной практики реализуется в учебных мастерских и лабораториях:</w:t>
      </w:r>
    </w:p>
    <w:p w14:paraId="67B0DE25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ab/>
      </w:r>
      <w:r w:rsidRPr="005D7CD8">
        <w:rPr>
          <w:rFonts w:ascii="Times New Roman" w:hAnsi="Times New Roman" w:cs="Times New Roman"/>
          <w:b/>
          <w:sz w:val="28"/>
          <w:szCs w:val="28"/>
          <w:u w:val="single"/>
        </w:rPr>
        <w:t>Мастерские</w:t>
      </w:r>
      <w:r w:rsidRPr="005D7CD8">
        <w:rPr>
          <w:rFonts w:ascii="Times New Roman" w:hAnsi="Times New Roman" w:cs="Times New Roman"/>
          <w:sz w:val="28"/>
          <w:szCs w:val="28"/>
        </w:rPr>
        <w:t>:</w:t>
      </w:r>
    </w:p>
    <w:p w14:paraId="07472848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Слесарная,</w:t>
      </w:r>
    </w:p>
    <w:p w14:paraId="4FE108C7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Электромонтажная;</w:t>
      </w:r>
    </w:p>
    <w:p w14:paraId="071AA418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Оборудование мастерской и рабочих мест мастерской:</w:t>
      </w:r>
    </w:p>
    <w:p w14:paraId="2415F27B" w14:textId="77777777" w:rsidR="00F37C31" w:rsidRPr="00953CB8" w:rsidRDefault="00F37C31" w:rsidP="00B42C0D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CB8">
        <w:rPr>
          <w:rFonts w:ascii="Times New Roman" w:hAnsi="Times New Roman" w:cs="Times New Roman"/>
          <w:b/>
          <w:sz w:val="28"/>
          <w:szCs w:val="28"/>
        </w:rPr>
        <w:t>Слесарная.</w:t>
      </w:r>
    </w:p>
    <w:p w14:paraId="79041047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станки вертикально-сверлильные, станок заточной;</w:t>
      </w:r>
    </w:p>
    <w:p w14:paraId="2BF16B74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плиты для правки;</w:t>
      </w:r>
    </w:p>
    <w:p w14:paraId="67B41E20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рабочее место мастера;</w:t>
      </w:r>
    </w:p>
    <w:p w14:paraId="03F49B6E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верстаки по слесарным тискам по количеству обучающихся;</w:t>
      </w:r>
    </w:p>
    <w:p w14:paraId="59FB6A5B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слесарный инструмент и инструмент для слесарно-сборочных работ;</w:t>
      </w:r>
    </w:p>
    <w:p w14:paraId="1D2C0305" w14:textId="77777777" w:rsidR="00F37C31" w:rsidRPr="005D7CD8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 контрольно-измерительный инструмент;</w:t>
      </w:r>
    </w:p>
    <w:p w14:paraId="3C7CA81D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CD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вспомогательное оборудование и приспособления при проведении слесарных работ;</w:t>
      </w:r>
    </w:p>
    <w:p w14:paraId="154A3D73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наглядные пособия;</w:t>
      </w:r>
    </w:p>
    <w:p w14:paraId="5C24213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плоскостные пособия (плакаты), стенды;</w:t>
      </w:r>
    </w:p>
    <w:p w14:paraId="711C37C3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комплект учебно-методической документации;</w:t>
      </w:r>
    </w:p>
    <w:p w14:paraId="629437C9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комплект технической документации.</w:t>
      </w:r>
    </w:p>
    <w:p w14:paraId="6B2D1546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мастерской и рабочих мест мастерской:</w:t>
      </w:r>
    </w:p>
    <w:p w14:paraId="3B9616EA" w14:textId="77777777" w:rsidR="00F37C31" w:rsidRPr="00953CB8" w:rsidRDefault="00F37C31" w:rsidP="00B42C0D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Электромонтажная.</w:t>
      </w:r>
    </w:p>
    <w:p w14:paraId="07F9EBD9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станок заточной, станок сверлильный;</w:t>
      </w:r>
    </w:p>
    <w:p w14:paraId="19D99955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столы с тисками для проведения мелких электромонтажных работ по количеству обучающихся;</w:t>
      </w:r>
    </w:p>
    <w:p w14:paraId="4BDC1FE1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верстаки с тисками, столы для малогабаритного оборудования и материалов;</w:t>
      </w:r>
    </w:p>
    <w:p w14:paraId="56BFD7F3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рабочее место мастера;</w:t>
      </w:r>
    </w:p>
    <w:p w14:paraId="18CC5D9F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плоскостные пособия (плакаты);</w:t>
      </w:r>
    </w:p>
    <w:p w14:paraId="73305627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натуральные образцы электрооборудования;</w:t>
      </w:r>
    </w:p>
    <w:p w14:paraId="20661B9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макеты и модели, учебные стенды и посты;</w:t>
      </w:r>
    </w:p>
    <w:p w14:paraId="083E4336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комплект учебно-методической документации;</w:t>
      </w:r>
    </w:p>
    <w:p w14:paraId="57A514A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комплект технической документации.</w:t>
      </w:r>
    </w:p>
    <w:p w14:paraId="73173B8A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3FF4A" w14:textId="77777777" w:rsidR="00F37C31" w:rsidRPr="00953CB8" w:rsidRDefault="00F37C31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CB8">
        <w:rPr>
          <w:rFonts w:ascii="Times New Roman" w:hAnsi="Times New Roman" w:cs="Times New Roman"/>
          <w:b/>
          <w:sz w:val="28"/>
          <w:szCs w:val="28"/>
        </w:rPr>
        <w:t>Лаборатории:</w:t>
      </w:r>
    </w:p>
    <w:p w14:paraId="7A7591EC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Материаловедения,</w:t>
      </w:r>
    </w:p>
    <w:p w14:paraId="0B6BF4FC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Технического обслуживания и ремонта дорожных и строительных машин,</w:t>
      </w:r>
    </w:p>
    <w:p w14:paraId="47A230E7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Тренажерный класс по управлению рабочим оборудованием дорожных и строительных машин.</w:t>
      </w:r>
    </w:p>
    <w:p w14:paraId="343AE117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14:paraId="51D9FAA8" w14:textId="77777777" w:rsidR="00F37C31" w:rsidRPr="00FB0515" w:rsidRDefault="00F37C31" w:rsidP="00B42C0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15">
        <w:rPr>
          <w:rFonts w:ascii="Times New Roman" w:hAnsi="Times New Roman" w:cs="Times New Roman"/>
          <w:b/>
          <w:sz w:val="28"/>
          <w:szCs w:val="28"/>
        </w:rPr>
        <w:t>Материаловедения.</w:t>
      </w:r>
    </w:p>
    <w:p w14:paraId="3271EDED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электронные образовательные ресурсы;</w:t>
      </w:r>
    </w:p>
    <w:p w14:paraId="57C17058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наглядные пособия, модели;</w:t>
      </w:r>
    </w:p>
    <w:p w14:paraId="32FFB23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плоскостные пособия (плакаты);</w:t>
      </w:r>
    </w:p>
    <w:p w14:paraId="1665B8F0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лабораторные стенды;</w:t>
      </w:r>
    </w:p>
    <w:p w14:paraId="57747C71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комплект учебно-методической документации;</w:t>
      </w:r>
    </w:p>
    <w:p w14:paraId="2AD6F02A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учебные макеты и образцы;</w:t>
      </w:r>
    </w:p>
    <w:p w14:paraId="12C8516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Инструкционные карты, рабочие тетради.</w:t>
      </w:r>
    </w:p>
    <w:p w14:paraId="29E89818" w14:textId="77777777" w:rsidR="00F37C31" w:rsidRPr="00D01A64" w:rsidRDefault="00F37C31" w:rsidP="00B42C0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A64">
        <w:rPr>
          <w:rFonts w:ascii="Times New Roman" w:hAnsi="Times New Roman" w:cs="Times New Roman"/>
          <w:b/>
          <w:sz w:val="28"/>
          <w:szCs w:val="28"/>
        </w:rPr>
        <w:t>Технического обслуживания и ремонта дорожных и строительных машин</w:t>
      </w:r>
    </w:p>
    <w:p w14:paraId="5B1F8DDC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двигатели в сборе;</w:t>
      </w:r>
    </w:p>
    <w:p w14:paraId="64921327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сборочные единицы кривошипно-шатунного механизма двигателя;</w:t>
      </w:r>
    </w:p>
    <w:p w14:paraId="52F59E07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сборочные единицы механизма газораспределения двигателей;</w:t>
      </w:r>
    </w:p>
    <w:p w14:paraId="33BC4ABC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сборочные единицы системы питания двигателя;</w:t>
      </w:r>
    </w:p>
    <w:p w14:paraId="598BE01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сборочные единицы смазочной системы двигателя;</w:t>
      </w:r>
    </w:p>
    <w:p w14:paraId="6621C639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сборочные единицы системы охлаждения двигателя;</w:t>
      </w:r>
    </w:p>
    <w:p w14:paraId="38BE650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двигатели пусковые;</w:t>
      </w:r>
    </w:p>
    <w:p w14:paraId="7B379696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механизмы рабочего оборудования экскаваторов с механическим приводом; аппаратура управления и вспомогательные оборудования;</w:t>
      </w:r>
    </w:p>
    <w:p w14:paraId="1E98E3CB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силовое гидравлическое оборудование.</w:t>
      </w:r>
    </w:p>
    <w:p w14:paraId="6A679A6A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BD324" w14:textId="77777777" w:rsidR="00F37C31" w:rsidRDefault="00F37C31" w:rsidP="00B42C0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A64">
        <w:rPr>
          <w:rFonts w:ascii="Times New Roman" w:hAnsi="Times New Roman" w:cs="Times New Roman"/>
          <w:b/>
          <w:sz w:val="28"/>
          <w:szCs w:val="28"/>
        </w:rPr>
        <w:t>Тренажерный класс по управлению рабочим оборудованием дорожных и строительных машин.</w:t>
      </w:r>
    </w:p>
    <w:p w14:paraId="2BFFBE82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>− электронные образовательные ресурсы;</w:t>
      </w:r>
    </w:p>
    <w:p w14:paraId="0D3C3E12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персональные компьютеры </w:t>
      </w:r>
      <w:r>
        <w:rPr>
          <w:rFonts w:ascii="Times New Roman" w:hAnsi="Times New Roman" w:cs="Times New Roman"/>
          <w:sz w:val="28"/>
          <w:szCs w:val="28"/>
        </w:rPr>
        <w:t>с программным обеспечением;</w:t>
      </w:r>
    </w:p>
    <w:p w14:paraId="5B25FEE5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наглядные пособия, модели;</w:t>
      </w:r>
    </w:p>
    <w:p w14:paraId="5BB08689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плоскостные пособия (плакаты);</w:t>
      </w:r>
    </w:p>
    <w:p w14:paraId="1E260C77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лабораторные стенды;</w:t>
      </w:r>
    </w:p>
    <w:p w14:paraId="34B8EAC7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14:paraId="35139AF4" w14:textId="77777777" w:rsidR="00F37C31" w:rsidRPr="00D01A64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учебные макеты т образцы;</w:t>
      </w:r>
    </w:p>
    <w:p w14:paraId="4C2C4121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A64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тренажеры по управлению рабочим оборудованием дорожных и строительных машин.</w:t>
      </w:r>
    </w:p>
    <w:p w14:paraId="58CB7B8F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FFE5C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6CB">
        <w:rPr>
          <w:rFonts w:ascii="Times New Roman" w:hAnsi="Times New Roman" w:cs="Times New Roman"/>
          <w:b/>
          <w:sz w:val="28"/>
          <w:szCs w:val="28"/>
        </w:rPr>
        <w:t>3.3. Общие требования к организации учебной практики.</w:t>
      </w:r>
    </w:p>
    <w:p w14:paraId="44DDC7FE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практика проводится в течение учебного года на 1-3 курсах.</w:t>
      </w:r>
    </w:p>
    <w:p w14:paraId="0B4E3A70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проводится рассредоточено, чередуясь с теоретическими занятиями, мастерами производственного обучения и преподавателями профессионального цикла в учебных мастерских, лабораториях и на учебных полигонах.</w:t>
      </w:r>
    </w:p>
    <w:p w14:paraId="53248206" w14:textId="77777777" w:rsidR="00B42C0D" w:rsidRDefault="00B42C0D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D07E2" w14:textId="77777777" w:rsidR="00B42C0D" w:rsidRPr="00B42C0D" w:rsidRDefault="00B42C0D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Pr="00B42C0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14:paraId="35442B90" w14:textId="77777777" w:rsidR="00B42C0D" w:rsidRDefault="00B42C0D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A64">
        <w:rPr>
          <w:rFonts w:ascii="Times New Roman" w:hAnsi="Times New Roman" w:cs="Times New Roman"/>
          <w:b/>
          <w:sz w:val="28"/>
          <w:szCs w:val="28"/>
          <w:u w:val="single"/>
        </w:rPr>
        <w:t>Основные источники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3481193" w14:textId="77777777" w:rsidR="00B42C0D" w:rsidRPr="00D71F18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F18">
        <w:rPr>
          <w:rFonts w:ascii="Times New Roman" w:hAnsi="Times New Roman" w:cs="Times New Roman"/>
          <w:sz w:val="28"/>
          <w:szCs w:val="28"/>
        </w:rPr>
        <w:t>В.М.Котиков, А.В.Ерхов. Тракторы и автомобили, издательство центр «Академия» 2018.</w:t>
      </w:r>
    </w:p>
    <w:p w14:paraId="4ED6FB36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Н.А.Троицкая. Тракторная система России. Кнорус «Москва» 2020.</w:t>
      </w:r>
    </w:p>
    <w:p w14:paraId="2870130C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М.Д.Полосин. Осуществление технического обслуживания и ремонта дорожных и строительных машин, центр «Академия» 2018.</w:t>
      </w:r>
    </w:p>
    <w:p w14:paraId="6E977153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В.А.Зорин. Надежность механических систем, Инфра-1 Москва 2018.</w:t>
      </w:r>
    </w:p>
    <w:p w14:paraId="42E35F4F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Ю.М.Исаев, В.П,Коренев. Гидравлика и гидропневмо привод, «Академия» 2018.</w:t>
      </w:r>
    </w:p>
    <w:p w14:paraId="27CC31BE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М.С,Ходом, А.А.Бачурин, И.В.Слирин, Центр «Академия» 2018.</w:t>
      </w:r>
    </w:p>
    <w:p w14:paraId="5F9D09E8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В.М.Минько. Охрана в машиностроении, Москва центр «Академия» 2019</w:t>
      </w:r>
    </w:p>
    <w:p w14:paraId="2691F8DA" w14:textId="77777777" w:rsidR="00B42C0D" w:rsidRDefault="00B42C0D" w:rsidP="00B42C0D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В.А.Рогов, А.Д. Чуданов. Технические средства автоматизации и управления.</w:t>
      </w:r>
    </w:p>
    <w:p w14:paraId="4904886E" w14:textId="77777777" w:rsidR="00F37C31" w:rsidRPr="003E06CB" w:rsidRDefault="00F37C31" w:rsidP="00B42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2B781" w14:textId="77777777" w:rsidR="00F37C31" w:rsidRDefault="00F37C31" w:rsidP="00B42C0D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CB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ПРАКТИКИ</w:t>
      </w:r>
    </w:p>
    <w:p w14:paraId="7376BE01" w14:textId="77777777" w:rsidR="00F37C31" w:rsidRDefault="00F37C31" w:rsidP="00B4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6C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практики осуществляется мастером производственного обучения и преподавателем спец.дисциплины в процессе проведения работы и наблюдением за деятельностью обучающихся.</w:t>
      </w: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F37C31" w14:paraId="0586AD8B" w14:textId="77777777" w:rsidTr="00B42C0D">
        <w:tc>
          <w:tcPr>
            <w:tcW w:w="5387" w:type="dxa"/>
          </w:tcPr>
          <w:p w14:paraId="2D642D04" w14:textId="77777777" w:rsidR="00F37C31" w:rsidRDefault="00F37C31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  <w:p w14:paraId="771FC7A5" w14:textId="77777777" w:rsidR="00F37C31" w:rsidRPr="003E06CB" w:rsidRDefault="00F37C31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звания)</w:t>
            </w:r>
          </w:p>
        </w:tc>
        <w:tc>
          <w:tcPr>
            <w:tcW w:w="5245" w:type="dxa"/>
          </w:tcPr>
          <w:p w14:paraId="193AF2F0" w14:textId="77777777" w:rsidR="00F37C31" w:rsidRPr="003E06CB" w:rsidRDefault="00F37C31" w:rsidP="00B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37C31" w14:paraId="034CA0FC" w14:textId="77777777" w:rsidTr="00B42C0D">
        <w:tc>
          <w:tcPr>
            <w:tcW w:w="5387" w:type="dxa"/>
          </w:tcPr>
          <w:p w14:paraId="1ABC647F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программы учебной практики обучающийся должен иметь практический опыт:</w:t>
            </w:r>
          </w:p>
          <w:p w14:paraId="48681C0D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Разборки узлов и агрегатов дорожно-строительных машин и тракторов, подготовки их к ремонту;</w:t>
            </w:r>
          </w:p>
          <w:p w14:paraId="5D08F63D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Обнаружения и устранения неисправностей;</w:t>
            </w:r>
          </w:p>
          <w:p w14:paraId="3BDB61FE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земляных, дорожных и строительных работ;</w:t>
            </w:r>
          </w:p>
          <w:p w14:paraId="6A4B3353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23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1FCE020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У1- выполнять основные операции технического осмотра;</w:t>
            </w:r>
          </w:p>
          <w:p w14:paraId="3D2F17D2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У2- выполнять работы по разборке и сборке отдельных сборочных единиц и рабочих механизмов;</w:t>
            </w:r>
          </w:p>
          <w:p w14:paraId="52B1B837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У3- применять ручной и механизированный инструмент;</w:t>
            </w:r>
          </w:p>
          <w:p w14:paraId="06F50986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У4- снимать и устанавливать несложную осветительную арматуру;</w:t>
            </w:r>
          </w:p>
          <w:p w14:paraId="017B109B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 управлять дорожными и строительными машинами;</w:t>
            </w:r>
          </w:p>
          <w:p w14:paraId="6938C340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У6- производить земляные, дорожные и строительные работы;</w:t>
            </w:r>
          </w:p>
          <w:p w14:paraId="41A77041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У7- выполнять технические требования, предъявляемые к качеству выполняемых работ;</w:t>
            </w:r>
          </w:p>
          <w:p w14:paraId="4F8A322C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У8- соблюдать безопасные условия производства работ;</w:t>
            </w:r>
          </w:p>
          <w:p w14:paraId="03B3A38C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D202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освоения программы учебной практики обучающийся должен </w:t>
            </w:r>
            <w:r w:rsidRPr="0079023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A64748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 назначение, устройство и принцип работы дорожно-строительных машин;</w:t>
            </w:r>
          </w:p>
          <w:p w14:paraId="6109639B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З2- систему технического обслуживания и ремонта дорожных и строительных машин;</w:t>
            </w:r>
          </w:p>
          <w:p w14:paraId="403F11F7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З3- способы выявления и устранения неисправностей;</w:t>
            </w:r>
          </w:p>
          <w:p w14:paraId="4EA116B5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З4- технологию выполнения ремонтных работ, устройство и требования безопасного пользования ручным и механизированным инструментом;</w:t>
            </w:r>
          </w:p>
          <w:p w14:paraId="14F0FFC3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З5- эксплуатационную и техническую документацию;</w:t>
            </w:r>
          </w:p>
          <w:p w14:paraId="7C90A5CA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З6- способы производства земляных, дорожных и строительных работ;</w:t>
            </w:r>
          </w:p>
          <w:p w14:paraId="5435414D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З7- механизмы управления;</w:t>
            </w:r>
          </w:p>
          <w:p w14:paraId="1A16F7D3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З8- требования к качеству земляных, дорожных и строительных работ, и методы оценки качества;</w:t>
            </w:r>
          </w:p>
          <w:p w14:paraId="7E2E0CC0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З9- требования инструкций по технической эксплуатации дорожных и строительных машин;</w:t>
            </w:r>
          </w:p>
          <w:p w14:paraId="47AC1D4E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З10- правила дорожного движения.</w:t>
            </w:r>
          </w:p>
        </w:tc>
        <w:tc>
          <w:tcPr>
            <w:tcW w:w="5245" w:type="dxa"/>
          </w:tcPr>
          <w:p w14:paraId="30ED2768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-Оценка за выполнение практического задания по теме «Выполнение приемов плоскостной разметки, рубки, правки, гибки, резки металла, опиливание поверхностей детали»,</w:t>
            </w:r>
          </w:p>
          <w:p w14:paraId="150D941B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за выполнение практического задания по теме «Изучение приемов пользования рабочим инструментом»,</w:t>
            </w:r>
          </w:p>
          <w:p w14:paraId="44F782AF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-Комплексная проверочная работа по учебной практике</w:t>
            </w:r>
          </w:p>
          <w:p w14:paraId="665D5A39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B3711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за выполнение практического задания «Монтаж и демонтаж рабочего оборудования»,</w:t>
            </w:r>
          </w:p>
          <w:p w14:paraId="145C5268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2158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60455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за выполнение практического задания по теме «Управление дорожными и строительными машинами»</w:t>
            </w:r>
          </w:p>
          <w:p w14:paraId="0AF12924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41215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9ED2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CD68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F6F0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0F4E1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F5592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2A937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28164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AE13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-Оценка за выполнение практического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по теме «Способы производства земляных и дорожных работ»</w:t>
            </w:r>
          </w:p>
          <w:p w14:paraId="6C04D316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2D813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за выполнение практического задания по теме «Работа с инструкциями по технической эксплуатации дорожных и строительных машин»</w:t>
            </w:r>
          </w:p>
          <w:p w14:paraId="23C805BB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08C95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E0C12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BD25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20D89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DF320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4C87F" w14:textId="77777777" w:rsidR="00F37C31" w:rsidRDefault="00F37C31" w:rsidP="00B4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за выполнение практического задания по теме «Правила дорожного движения»</w:t>
            </w:r>
          </w:p>
        </w:tc>
      </w:tr>
    </w:tbl>
    <w:p w14:paraId="2DC885CA" w14:textId="77777777" w:rsidR="00F37C31" w:rsidRDefault="00F37C31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0C1709A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80982BD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FE94861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38A8DA9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5697B71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AB15905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0B0ECC8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E7897EF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3699F83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6194FD0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417B5B5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CA29DBF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58A7CAF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CDE0650" w14:textId="77777777" w:rsidR="00124F1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CA50280" w14:textId="77777777" w:rsidR="00124F1B" w:rsidRPr="003E06CB" w:rsidRDefault="00124F1B" w:rsidP="00124F1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15DE7BA" w14:textId="77777777" w:rsidR="00B42C0D" w:rsidRDefault="00B42C0D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22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5"/>
        <w:gridCol w:w="4200"/>
        <w:gridCol w:w="3917"/>
      </w:tblGrid>
      <w:tr w:rsidR="00B42C0D" w:rsidRPr="00C3635D" w14:paraId="74703DFB" w14:textId="77777777" w:rsidTr="00124F1B">
        <w:trPr>
          <w:trHeight w:val="1426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FB4E4" w14:textId="77777777" w:rsidR="00B42C0D" w:rsidRPr="00BE0791" w:rsidRDefault="00B42C0D" w:rsidP="00124F1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 xml:space="preserve">Результаты (освоенные </w:t>
            </w:r>
          </w:p>
          <w:p w14:paraId="261B855E" w14:textId="77777777" w:rsidR="00B42C0D" w:rsidRPr="00BE0791" w:rsidRDefault="00B42C0D" w:rsidP="00124F1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профессиональные компетенции)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82844" w14:textId="77777777" w:rsidR="00B42C0D" w:rsidRPr="00BE0791" w:rsidRDefault="00B42C0D" w:rsidP="00124F1B">
            <w:pPr>
              <w:spacing w:after="26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14:paraId="678D6642" w14:textId="77777777" w:rsidR="00B42C0D" w:rsidRPr="00BE0791" w:rsidRDefault="00B42C0D" w:rsidP="00124F1B">
            <w:pPr>
              <w:spacing w:after="0"/>
              <w:ind w:left="-142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Основные показатели оценки  </w:t>
            </w:r>
          </w:p>
          <w:p w14:paraId="3698DC9A" w14:textId="77777777" w:rsidR="00B42C0D" w:rsidRPr="00BE0791" w:rsidRDefault="00B42C0D" w:rsidP="00124F1B">
            <w:pPr>
              <w:spacing w:after="0"/>
              <w:ind w:left="-142"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результата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3C5A1" w14:textId="77777777" w:rsidR="00B42C0D" w:rsidRPr="00BE0791" w:rsidRDefault="00B42C0D" w:rsidP="00124F1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14:paraId="25D1887B" w14:textId="77777777" w:rsidR="00B42C0D" w:rsidRPr="00BE0791" w:rsidRDefault="00B42C0D" w:rsidP="00124F1B">
            <w:pPr>
              <w:spacing w:after="0"/>
              <w:ind w:left="-142"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Формы и методы </w:t>
            </w:r>
          </w:p>
          <w:p w14:paraId="726DAC19" w14:textId="77777777" w:rsidR="00B42C0D" w:rsidRPr="00BE0791" w:rsidRDefault="00B42C0D" w:rsidP="00124F1B">
            <w:pPr>
              <w:spacing w:after="0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контроля </w:t>
            </w:r>
          </w:p>
        </w:tc>
      </w:tr>
      <w:tr w:rsidR="00B42C0D" w:rsidRPr="00C3635D" w14:paraId="64F7CA86" w14:textId="77777777" w:rsidTr="00124F1B">
        <w:trPr>
          <w:trHeight w:val="553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AC9D" w14:textId="77777777" w:rsidR="00B42C0D" w:rsidRPr="00BE0791" w:rsidRDefault="00B42C0D" w:rsidP="00124F1B">
            <w:pPr>
              <w:ind w:left="-142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1.1. Проверять техническое состояние дорожных и строительных машин.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233" w14:textId="77777777" w:rsidR="00B42C0D" w:rsidRPr="00BE0791" w:rsidRDefault="00B42C0D" w:rsidP="00124F1B">
            <w:pPr>
              <w:spacing w:line="251" w:lineRule="auto"/>
              <w:ind w:left="-142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Выполнение основных операций технического осмотра согласно установленных нормативов по трудоёмкости; </w:t>
            </w:r>
          </w:p>
          <w:p w14:paraId="78DEFD15" w14:textId="77777777" w:rsidR="00B42C0D" w:rsidRPr="00BE0791" w:rsidRDefault="00B42C0D" w:rsidP="00124F1B">
            <w:pPr>
              <w:spacing w:line="251" w:lineRule="auto"/>
              <w:ind w:left="-142" w:right="21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Выполнение работы по разборке и сборке отдельных сборочных единиц и рабочих механизмов согласно установленных нормативов по трудоёмкости; применять ручной и механизированный инструмент согласно ГОСТ, СНИП; Снятие и установка несложной осветительной арматуры согласно техническим условиям и установленных нормативов по трудоёмкости; </w:t>
            </w:r>
          </w:p>
          <w:p w14:paraId="1DA017AD" w14:textId="77777777" w:rsidR="00B42C0D" w:rsidRPr="00BE0791" w:rsidRDefault="00B42C0D" w:rsidP="00124F1B">
            <w:pPr>
              <w:ind w:left="-142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Обнаружение и устранение неисправностей.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03DE" w14:textId="77777777" w:rsidR="00B42C0D" w:rsidRPr="00BE0791" w:rsidRDefault="00B42C0D" w:rsidP="00124F1B">
            <w:pPr>
              <w:spacing w:line="238" w:lineRule="auto"/>
              <w:ind w:left="-142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Оценка в рамках текущего контроля, результатов выполнения (отчётов) практических работ; </w:t>
            </w:r>
          </w:p>
          <w:p w14:paraId="51D62215" w14:textId="77777777" w:rsidR="00B42C0D" w:rsidRPr="00BE0791" w:rsidRDefault="00B42C0D" w:rsidP="00124F1B">
            <w:pPr>
              <w:spacing w:line="238" w:lineRule="auto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индивидуальных </w:t>
            </w:r>
          </w:p>
          <w:p w14:paraId="1EE64F94" w14:textId="77777777" w:rsidR="00B42C0D" w:rsidRPr="00BE0791" w:rsidRDefault="00B42C0D" w:rsidP="00124F1B">
            <w:pPr>
              <w:ind w:left="-142"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домашних заданий, </w:t>
            </w:r>
          </w:p>
          <w:p w14:paraId="0487B357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написание рефератов; результатов тестирования.  </w:t>
            </w:r>
          </w:p>
        </w:tc>
      </w:tr>
      <w:tr w:rsidR="00B42C0D" w:rsidRPr="00C3635D" w14:paraId="4D033BD1" w14:textId="77777777" w:rsidTr="00124F1B">
        <w:trPr>
          <w:trHeight w:val="3046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602F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1.2. </w:t>
            </w:r>
          </w:p>
          <w:p w14:paraId="487394F5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Осуществлять монтаж и демонтаж рабочего оборудования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973" w14:textId="77777777" w:rsidR="00B42C0D" w:rsidRPr="00BE0791" w:rsidRDefault="00B42C0D" w:rsidP="00124F1B">
            <w:pPr>
              <w:spacing w:line="250" w:lineRule="auto"/>
              <w:ind w:left="-142"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Осуществление монтажа и демонтажа рабочего оборудования согласно техническим условиям на их проведение, установленных заводом изготовителем и установленных нормативов по трудоёмкости; Разборка узлов и агрегатов дорожно-строительных машин и тракторов, </w:t>
            </w:r>
          </w:p>
          <w:p w14:paraId="7DA83093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подготовка их к ремонту согласно СНиП;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6267" w14:textId="77777777" w:rsidR="00B42C0D" w:rsidRPr="00BE0791" w:rsidRDefault="00B42C0D" w:rsidP="00124F1B">
            <w:pPr>
              <w:spacing w:line="238" w:lineRule="auto"/>
              <w:ind w:left="-142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Оценка в рамках текущего контроля, результатов выполнения (отчётов) практических работ; </w:t>
            </w:r>
          </w:p>
          <w:p w14:paraId="4B37CB94" w14:textId="77777777" w:rsidR="00B42C0D" w:rsidRPr="00BE0791" w:rsidRDefault="00B42C0D" w:rsidP="00124F1B">
            <w:pPr>
              <w:spacing w:line="238" w:lineRule="auto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индивидуальных </w:t>
            </w:r>
          </w:p>
          <w:p w14:paraId="3689D584" w14:textId="77777777" w:rsidR="00B42C0D" w:rsidRPr="00BE0791" w:rsidRDefault="00B42C0D" w:rsidP="00124F1B">
            <w:pPr>
              <w:ind w:left="-142"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домашних заданий, </w:t>
            </w:r>
          </w:p>
          <w:p w14:paraId="60D1003E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написание рефератов; результатов тестирования. </w:t>
            </w:r>
          </w:p>
        </w:tc>
      </w:tr>
      <w:tr w:rsidR="00B42C0D" w:rsidRPr="00C3635D" w14:paraId="6E714EE7" w14:textId="77777777" w:rsidTr="00124F1B">
        <w:trPr>
          <w:trHeight w:val="3046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8CFB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ПК 2.2. Выполнять земляные и дорожные работы, соблюдая технические требования и безопасность производства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3AAB" w14:textId="77777777" w:rsidR="00B42C0D" w:rsidRPr="00BE0791" w:rsidRDefault="00B42C0D" w:rsidP="00124F1B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Выполнение земляных и дорожных работ, соблюдая технические </w:t>
            </w:r>
          </w:p>
          <w:p w14:paraId="289AA8E2" w14:textId="77777777" w:rsidR="00B42C0D" w:rsidRPr="00BE0791" w:rsidRDefault="00B42C0D" w:rsidP="00124F1B">
            <w:pPr>
              <w:spacing w:after="0" w:line="278" w:lineRule="auto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требования и безопасность производства  </w:t>
            </w:r>
          </w:p>
          <w:p w14:paraId="504DBC1E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14:paraId="5136B8D1" w14:textId="77777777" w:rsidR="00B42C0D" w:rsidRPr="00BE0791" w:rsidRDefault="00B42C0D" w:rsidP="00124F1B">
            <w:pPr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15AC" w14:textId="77777777" w:rsidR="00B42C0D" w:rsidRPr="00BE0791" w:rsidRDefault="00B42C0D" w:rsidP="00124F1B">
            <w:pPr>
              <w:spacing w:after="0" w:line="238" w:lineRule="auto"/>
              <w:ind w:left="-142" w:hanging="5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Оценка в рамках текущего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онтроля, результатов выполнения </w:t>
            </w: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(отч</w:t>
            </w:r>
            <w:r w:rsidRPr="00BE0791">
              <w:rPr>
                <w:rFonts w:ascii="Times New Roman" w:hAnsi="Cambria Math" w:cs="Times New Roman"/>
                <w:color w:val="000000"/>
                <w:sz w:val="24"/>
                <w:szCs w:val="20"/>
              </w:rPr>
              <w:t>ѐ</w:t>
            </w: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тов) практических работ; </w:t>
            </w:r>
          </w:p>
          <w:p w14:paraId="7D1548F6" w14:textId="77777777" w:rsidR="00B42C0D" w:rsidRPr="00BE0791" w:rsidRDefault="00B42C0D" w:rsidP="00124F1B">
            <w:pPr>
              <w:spacing w:after="0"/>
              <w:ind w:left="-142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результатов выполнения </w:t>
            </w:r>
          </w:p>
          <w:p w14:paraId="349D11A2" w14:textId="77777777" w:rsidR="00B42C0D" w:rsidRPr="00BE0791" w:rsidRDefault="00B42C0D" w:rsidP="00124F1B">
            <w:pPr>
              <w:spacing w:after="0" w:line="239" w:lineRule="auto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индивидуальных домашних заданий, написание </w:t>
            </w:r>
          </w:p>
          <w:p w14:paraId="08BA4EE5" w14:textId="77777777" w:rsidR="00B42C0D" w:rsidRPr="00BE0791" w:rsidRDefault="00B42C0D" w:rsidP="00124F1B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E07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рефератов; результатов тестирования. </w:t>
            </w:r>
          </w:p>
        </w:tc>
      </w:tr>
    </w:tbl>
    <w:p w14:paraId="0BECD81A" w14:textId="77777777" w:rsidR="00B42C0D" w:rsidRDefault="00B42C0D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182B0B61" w14:textId="77777777" w:rsidR="00B42C0D" w:rsidRDefault="00B42C0D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466048FA" w14:textId="77777777" w:rsidR="00124F1B" w:rsidRDefault="00124F1B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76DC7642" w14:textId="77777777" w:rsidR="00124F1B" w:rsidRDefault="00124F1B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firstLine="9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3963"/>
        <w:gridCol w:w="2889"/>
      </w:tblGrid>
      <w:tr w:rsidR="00B42C0D" w14:paraId="39376108" w14:textId="77777777" w:rsidTr="00CE374D">
        <w:trPr>
          <w:jc w:val="center"/>
        </w:trPr>
        <w:tc>
          <w:tcPr>
            <w:tcW w:w="3267" w:type="dxa"/>
            <w:shd w:val="clear" w:color="auto" w:fill="auto"/>
          </w:tcPr>
          <w:p w14:paraId="02B1C135" w14:textId="77777777" w:rsidR="00B42C0D" w:rsidRDefault="00B42C0D" w:rsidP="00124F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 xml:space="preserve">Результаты </w:t>
            </w:r>
          </w:p>
          <w:p w14:paraId="784DD236" w14:textId="77777777" w:rsidR="00B42C0D" w:rsidRDefault="00B42C0D" w:rsidP="00124F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общие компетенции)</w:t>
            </w:r>
          </w:p>
        </w:tc>
        <w:tc>
          <w:tcPr>
            <w:tcW w:w="3963" w:type="dxa"/>
            <w:shd w:val="clear" w:color="auto" w:fill="auto"/>
          </w:tcPr>
          <w:p w14:paraId="5C865828" w14:textId="77777777" w:rsidR="00B42C0D" w:rsidRDefault="00B42C0D" w:rsidP="00124F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2889" w:type="dxa"/>
            <w:shd w:val="clear" w:color="auto" w:fill="auto"/>
          </w:tcPr>
          <w:p w14:paraId="28F0CEB9" w14:textId="77777777" w:rsidR="00B42C0D" w:rsidRDefault="00B42C0D" w:rsidP="00124F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Формы и методы контроля и оценки </w:t>
            </w:r>
          </w:p>
        </w:tc>
      </w:tr>
      <w:tr w:rsidR="00B42C0D" w14:paraId="709FD761" w14:textId="77777777" w:rsidTr="00CE374D">
        <w:trPr>
          <w:trHeight w:val="637"/>
          <w:jc w:val="center"/>
        </w:trPr>
        <w:tc>
          <w:tcPr>
            <w:tcW w:w="3267" w:type="dxa"/>
            <w:vMerge w:val="restart"/>
            <w:shd w:val="clear" w:color="auto" w:fill="auto"/>
          </w:tcPr>
          <w:p w14:paraId="1C9230DF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14:paraId="2F69A0FF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2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  <w:p w14:paraId="02522325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3. 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результаты своей работы</w:t>
            </w:r>
          </w:p>
          <w:p w14:paraId="241AE104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4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  <w:p w14:paraId="36370E21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 5 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7925D0E4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6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Работать  команде, эффективно общаться с коллегами, руководством, клиентами.</w:t>
            </w:r>
          </w:p>
          <w:p w14:paraId="3ACBB0EA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 7.Исполнять воинскую обязанность в том числе с применением полученных профессиональных знаний (для юношей)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334EE50A" w14:textId="77777777" w:rsidR="00B42C0D" w:rsidRDefault="00B42C0D" w:rsidP="00124F1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интереса к будущей профессии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76EA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B42C0D" w14:paraId="581BC4AE" w14:textId="77777777" w:rsidTr="00CE374D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3F16A57D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62D792FC" w14:textId="77777777" w:rsidR="00B42C0D" w:rsidRDefault="00B42C0D" w:rsidP="00124F1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14:paraId="032EC0F1" w14:textId="77777777" w:rsidR="00B42C0D" w:rsidRDefault="00B42C0D" w:rsidP="00124F1B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эффективности и качества выполнения работ;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C868A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Проверка на соответствие нормативам и последовательности выполнения тех или иных видов работ</w:t>
            </w:r>
          </w:p>
          <w:p w14:paraId="7CB21D52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выполнения практических работ</w:t>
            </w:r>
          </w:p>
        </w:tc>
      </w:tr>
      <w:tr w:rsidR="00B42C0D" w14:paraId="4068E706" w14:textId="77777777" w:rsidTr="00CE374D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3C5524A6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296BBB30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решение стандартных и нестандартных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8F3D6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результата выполненной работы</w:t>
            </w:r>
          </w:p>
          <w:p w14:paraId="7DAF1295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B42C0D" w14:paraId="76AC235E" w14:textId="77777777" w:rsidTr="00CE374D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1373A5A0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56A5B9CC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эффективный поиск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необходимой информации;</w:t>
            </w:r>
          </w:p>
          <w:p w14:paraId="2ED5BCAC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использование различных источников, включая электронные;</w:t>
            </w:r>
          </w:p>
          <w:p w14:paraId="58B3EC19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 инноваций в области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технического обслуживания и ремонта автотранспортных средств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55E37" w14:textId="77777777" w:rsidR="00B42C0D" w:rsidRDefault="00B42C0D" w:rsidP="00124F1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результатов поиска необходимой информации</w:t>
            </w:r>
          </w:p>
        </w:tc>
      </w:tr>
      <w:tr w:rsidR="00B42C0D" w14:paraId="6D8FB5C7" w14:textId="77777777" w:rsidTr="00CE374D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44D5C09D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574B1D6D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работа на стендах и ПК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4C8FE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B42C0D" w14:paraId="25177143" w14:textId="77777777" w:rsidTr="00CE374D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14:paraId="3D3D76B9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0728B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2871" w14:textId="77777777" w:rsidR="00B42C0D" w:rsidRDefault="00B42C0D" w:rsidP="00124F1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качества общения</w:t>
            </w:r>
          </w:p>
        </w:tc>
      </w:tr>
      <w:tr w:rsidR="00B42C0D" w14:paraId="6B20D472" w14:textId="77777777" w:rsidTr="00CE374D">
        <w:trPr>
          <w:trHeight w:val="2162"/>
          <w:jc w:val="center"/>
        </w:trPr>
        <w:tc>
          <w:tcPr>
            <w:tcW w:w="3267" w:type="dxa"/>
            <w:vMerge/>
            <w:shd w:val="clear" w:color="auto" w:fill="auto"/>
          </w:tcPr>
          <w:p w14:paraId="0F60D4B6" w14:textId="77777777" w:rsidR="00B42C0D" w:rsidRDefault="00B42C0D" w:rsidP="00124F1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CF488" w14:textId="77777777" w:rsidR="00B42C0D" w:rsidRDefault="00B42C0D" w:rsidP="00124F1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взаимодействие с воинскими частями, служба в рядах РФ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DB18B" w14:textId="77777777" w:rsidR="00B42C0D" w:rsidRDefault="00B42C0D" w:rsidP="00124F1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14:paraId="65830708" w14:textId="71D7427B" w:rsidR="00B42C0D" w:rsidRDefault="00B42C0D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A1E6F7A" w14:textId="2CA792D5" w:rsidR="000016E7" w:rsidRDefault="000016E7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3C36BED" w14:textId="77777777" w:rsidR="000016E7" w:rsidRPr="000016E7" w:rsidRDefault="000016E7" w:rsidP="00001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0016E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4B102B41" w14:textId="77777777" w:rsidR="000016E7" w:rsidRPr="000016E7" w:rsidRDefault="000016E7" w:rsidP="00001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0016E7" w:rsidRPr="000016E7" w14:paraId="6C8FFC6F" w14:textId="77777777" w:rsidTr="007166E9">
        <w:tc>
          <w:tcPr>
            <w:tcW w:w="7939" w:type="dxa"/>
          </w:tcPr>
          <w:p w14:paraId="46583361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40B7F71D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0016E7" w:rsidRPr="000016E7" w14:paraId="174F0629" w14:textId="77777777" w:rsidTr="007166E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8421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0016E7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B24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0016E7" w:rsidRPr="000016E7" w14:paraId="56A3BC09" w14:textId="77777777" w:rsidTr="007166E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65EE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13. </w:t>
            </w:r>
            <w:r w:rsidRPr="000016E7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586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0016E7" w:rsidRPr="000016E7" w14:paraId="062DCC62" w14:textId="77777777" w:rsidTr="007166E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44450833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586BD7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6E7" w:rsidRPr="000016E7" w14:paraId="7F4D1D60" w14:textId="77777777" w:rsidTr="007166E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60684B3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1D8A3C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0016E7" w:rsidRPr="000016E7" w14:paraId="484AC80D" w14:textId="77777777" w:rsidTr="007166E9">
        <w:tc>
          <w:tcPr>
            <w:tcW w:w="7939" w:type="dxa"/>
            <w:vAlign w:val="center"/>
          </w:tcPr>
          <w:p w14:paraId="491D04FB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7954E10E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6E7" w:rsidRPr="000016E7" w14:paraId="49AE1E69" w14:textId="77777777" w:rsidTr="007166E9">
        <w:tc>
          <w:tcPr>
            <w:tcW w:w="7939" w:type="dxa"/>
          </w:tcPr>
          <w:p w14:paraId="77E97F33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0016E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53C1B79F" w14:textId="77777777" w:rsidR="000016E7" w:rsidRPr="000016E7" w:rsidRDefault="000016E7" w:rsidP="000016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E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33B8C45B" w14:textId="77777777" w:rsidR="000016E7" w:rsidRDefault="000016E7" w:rsidP="0012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0016E7" w:rsidSect="00E7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9436" w14:textId="77777777" w:rsidR="007D0261" w:rsidRDefault="007D0261">
      <w:pPr>
        <w:spacing w:line="240" w:lineRule="auto"/>
      </w:pPr>
      <w:r>
        <w:separator/>
      </w:r>
    </w:p>
  </w:endnote>
  <w:endnote w:type="continuationSeparator" w:id="0">
    <w:p w14:paraId="4AD31A16" w14:textId="77777777" w:rsidR="007D0261" w:rsidRDefault="007D0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12C3" w14:textId="77777777" w:rsidR="00EC4F3A" w:rsidRDefault="00EC4F3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B1F0" w14:textId="77777777" w:rsidR="00EC4F3A" w:rsidRDefault="00EC4F3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CC74" w14:textId="77777777" w:rsidR="00EC4F3A" w:rsidRDefault="00EC4F3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78EC" w14:textId="77777777" w:rsidR="007D0261" w:rsidRDefault="007D0261">
      <w:pPr>
        <w:spacing w:after="0" w:line="240" w:lineRule="auto"/>
      </w:pPr>
      <w:r>
        <w:separator/>
      </w:r>
    </w:p>
  </w:footnote>
  <w:footnote w:type="continuationSeparator" w:id="0">
    <w:p w14:paraId="1BCE54DB" w14:textId="77777777" w:rsidR="007D0261" w:rsidRDefault="007D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A5C4" w14:textId="77777777" w:rsidR="00EC4F3A" w:rsidRDefault="00EC4F3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3F90" w14:textId="77777777" w:rsidR="00EC4F3A" w:rsidRDefault="00EC4F3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A503" w14:textId="77777777" w:rsidR="00EC4F3A" w:rsidRDefault="00EC4F3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113"/>
    <w:multiLevelType w:val="multilevel"/>
    <w:tmpl w:val="1E3D3113"/>
    <w:lvl w:ilvl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6227"/>
    <w:multiLevelType w:val="multilevel"/>
    <w:tmpl w:val="2B1AC9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30486DA4"/>
    <w:multiLevelType w:val="hybridMultilevel"/>
    <w:tmpl w:val="7132E86A"/>
    <w:lvl w:ilvl="0" w:tplc="35627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964BCF"/>
    <w:multiLevelType w:val="multilevel"/>
    <w:tmpl w:val="F0D8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115A09"/>
    <w:multiLevelType w:val="hybridMultilevel"/>
    <w:tmpl w:val="FB0A7A08"/>
    <w:lvl w:ilvl="0" w:tplc="23969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57D67"/>
    <w:multiLevelType w:val="multilevel"/>
    <w:tmpl w:val="40757D67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A65F25"/>
    <w:multiLevelType w:val="multilevel"/>
    <w:tmpl w:val="BE5C5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ajorEastAsia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ajorEastAsia" w:hint="default"/>
      </w:rPr>
    </w:lvl>
  </w:abstractNum>
  <w:abstractNum w:abstractNumId="8" w15:restartNumberingAfterBreak="0">
    <w:nsid w:val="7FF122B5"/>
    <w:multiLevelType w:val="multilevel"/>
    <w:tmpl w:val="7FF122B5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269"/>
    <w:rsid w:val="000016E7"/>
    <w:rsid w:val="0000283C"/>
    <w:rsid w:val="000248A7"/>
    <w:rsid w:val="00055FBC"/>
    <w:rsid w:val="000A35F9"/>
    <w:rsid w:val="000A6A91"/>
    <w:rsid w:val="000C552D"/>
    <w:rsid w:val="000C613C"/>
    <w:rsid w:val="000E1E3F"/>
    <w:rsid w:val="0011194B"/>
    <w:rsid w:val="00116E15"/>
    <w:rsid w:val="00117763"/>
    <w:rsid w:val="001179CA"/>
    <w:rsid w:val="001232D9"/>
    <w:rsid w:val="00124F1B"/>
    <w:rsid w:val="001354C3"/>
    <w:rsid w:val="00145438"/>
    <w:rsid w:val="00150A54"/>
    <w:rsid w:val="00161FBA"/>
    <w:rsid w:val="00173BE9"/>
    <w:rsid w:val="001825C5"/>
    <w:rsid w:val="00187E46"/>
    <w:rsid w:val="00190212"/>
    <w:rsid w:val="001A5819"/>
    <w:rsid w:val="001B1CB0"/>
    <w:rsid w:val="001B2E98"/>
    <w:rsid w:val="001B6620"/>
    <w:rsid w:val="001D4837"/>
    <w:rsid w:val="001E335E"/>
    <w:rsid w:val="001E7154"/>
    <w:rsid w:val="001F4104"/>
    <w:rsid w:val="00202145"/>
    <w:rsid w:val="00212E36"/>
    <w:rsid w:val="00242690"/>
    <w:rsid w:val="0026183A"/>
    <w:rsid w:val="00277922"/>
    <w:rsid w:val="0028409E"/>
    <w:rsid w:val="00284A23"/>
    <w:rsid w:val="002857C0"/>
    <w:rsid w:val="00296C39"/>
    <w:rsid w:val="002B43E8"/>
    <w:rsid w:val="002B4B58"/>
    <w:rsid w:val="002D1E91"/>
    <w:rsid w:val="002F7E16"/>
    <w:rsid w:val="003271EB"/>
    <w:rsid w:val="00331724"/>
    <w:rsid w:val="00335B04"/>
    <w:rsid w:val="00337AF3"/>
    <w:rsid w:val="003439F2"/>
    <w:rsid w:val="00346095"/>
    <w:rsid w:val="00347D49"/>
    <w:rsid w:val="003528E0"/>
    <w:rsid w:val="00357914"/>
    <w:rsid w:val="003616EF"/>
    <w:rsid w:val="00362B32"/>
    <w:rsid w:val="00364053"/>
    <w:rsid w:val="00373736"/>
    <w:rsid w:val="00374F37"/>
    <w:rsid w:val="00381DD2"/>
    <w:rsid w:val="003822EB"/>
    <w:rsid w:val="003B0F17"/>
    <w:rsid w:val="003B4DC5"/>
    <w:rsid w:val="003B53EC"/>
    <w:rsid w:val="003B6E3D"/>
    <w:rsid w:val="003C59A2"/>
    <w:rsid w:val="003C5F91"/>
    <w:rsid w:val="003D2EAD"/>
    <w:rsid w:val="003D3FEF"/>
    <w:rsid w:val="003D6105"/>
    <w:rsid w:val="003F5C36"/>
    <w:rsid w:val="0040635C"/>
    <w:rsid w:val="004065AA"/>
    <w:rsid w:val="0042416D"/>
    <w:rsid w:val="0042624D"/>
    <w:rsid w:val="00447998"/>
    <w:rsid w:val="00447C36"/>
    <w:rsid w:val="00452FFC"/>
    <w:rsid w:val="00464F3A"/>
    <w:rsid w:val="00473C95"/>
    <w:rsid w:val="00475B8C"/>
    <w:rsid w:val="004814D7"/>
    <w:rsid w:val="00485FE6"/>
    <w:rsid w:val="004A0FB2"/>
    <w:rsid w:val="004A641E"/>
    <w:rsid w:val="004D05DE"/>
    <w:rsid w:val="004D78B8"/>
    <w:rsid w:val="004E0269"/>
    <w:rsid w:val="004E4E7A"/>
    <w:rsid w:val="004E7296"/>
    <w:rsid w:val="0050648D"/>
    <w:rsid w:val="005121D5"/>
    <w:rsid w:val="005144E5"/>
    <w:rsid w:val="005167DC"/>
    <w:rsid w:val="00521543"/>
    <w:rsid w:val="00530018"/>
    <w:rsid w:val="005439E7"/>
    <w:rsid w:val="00560A71"/>
    <w:rsid w:val="0057349D"/>
    <w:rsid w:val="00574F65"/>
    <w:rsid w:val="00586200"/>
    <w:rsid w:val="005963BA"/>
    <w:rsid w:val="005A13D4"/>
    <w:rsid w:val="005A5713"/>
    <w:rsid w:val="005B5DAD"/>
    <w:rsid w:val="005F02DE"/>
    <w:rsid w:val="005F4DD3"/>
    <w:rsid w:val="006020EF"/>
    <w:rsid w:val="0060293D"/>
    <w:rsid w:val="00615419"/>
    <w:rsid w:val="006503BB"/>
    <w:rsid w:val="00655E58"/>
    <w:rsid w:val="00672EE1"/>
    <w:rsid w:val="00674611"/>
    <w:rsid w:val="00677A2A"/>
    <w:rsid w:val="006850B6"/>
    <w:rsid w:val="006A7E12"/>
    <w:rsid w:val="006B1CDA"/>
    <w:rsid w:val="006D1D82"/>
    <w:rsid w:val="006D324D"/>
    <w:rsid w:val="006D5617"/>
    <w:rsid w:val="006E520F"/>
    <w:rsid w:val="006E53BD"/>
    <w:rsid w:val="006F064B"/>
    <w:rsid w:val="00701863"/>
    <w:rsid w:val="007057D1"/>
    <w:rsid w:val="007107A8"/>
    <w:rsid w:val="00710D85"/>
    <w:rsid w:val="00711539"/>
    <w:rsid w:val="00712F4C"/>
    <w:rsid w:val="00725763"/>
    <w:rsid w:val="007302FA"/>
    <w:rsid w:val="007B4E8B"/>
    <w:rsid w:val="007B69BE"/>
    <w:rsid w:val="007C4B90"/>
    <w:rsid w:val="007D0261"/>
    <w:rsid w:val="007E715B"/>
    <w:rsid w:val="00801AD1"/>
    <w:rsid w:val="00810B0C"/>
    <w:rsid w:val="00826B1A"/>
    <w:rsid w:val="00843778"/>
    <w:rsid w:val="008562D9"/>
    <w:rsid w:val="008618CD"/>
    <w:rsid w:val="00875D88"/>
    <w:rsid w:val="008761B4"/>
    <w:rsid w:val="00882BFD"/>
    <w:rsid w:val="00886BA1"/>
    <w:rsid w:val="008924CA"/>
    <w:rsid w:val="008A6DE3"/>
    <w:rsid w:val="008B3050"/>
    <w:rsid w:val="008B3797"/>
    <w:rsid w:val="008B3F70"/>
    <w:rsid w:val="008C0D50"/>
    <w:rsid w:val="008E20B1"/>
    <w:rsid w:val="008E66CE"/>
    <w:rsid w:val="008E6A6C"/>
    <w:rsid w:val="008F4DE0"/>
    <w:rsid w:val="00900F28"/>
    <w:rsid w:val="009149BE"/>
    <w:rsid w:val="00952277"/>
    <w:rsid w:val="00984263"/>
    <w:rsid w:val="00984D65"/>
    <w:rsid w:val="00985B74"/>
    <w:rsid w:val="00992A4F"/>
    <w:rsid w:val="009A4822"/>
    <w:rsid w:val="009B3DC4"/>
    <w:rsid w:val="009B4B93"/>
    <w:rsid w:val="009B614E"/>
    <w:rsid w:val="009E09BD"/>
    <w:rsid w:val="009F1B97"/>
    <w:rsid w:val="009F4E60"/>
    <w:rsid w:val="009F59E4"/>
    <w:rsid w:val="00A2041F"/>
    <w:rsid w:val="00A212BA"/>
    <w:rsid w:val="00A338BD"/>
    <w:rsid w:val="00A43F98"/>
    <w:rsid w:val="00A60692"/>
    <w:rsid w:val="00A65F3A"/>
    <w:rsid w:val="00A8357C"/>
    <w:rsid w:val="00AA4734"/>
    <w:rsid w:val="00AB05AF"/>
    <w:rsid w:val="00AC2470"/>
    <w:rsid w:val="00AC3AAE"/>
    <w:rsid w:val="00AD284D"/>
    <w:rsid w:val="00AF0325"/>
    <w:rsid w:val="00AF0580"/>
    <w:rsid w:val="00AF4462"/>
    <w:rsid w:val="00AF5C72"/>
    <w:rsid w:val="00B060C2"/>
    <w:rsid w:val="00B144B2"/>
    <w:rsid w:val="00B257E7"/>
    <w:rsid w:val="00B36D87"/>
    <w:rsid w:val="00B42C0D"/>
    <w:rsid w:val="00B451EA"/>
    <w:rsid w:val="00B51087"/>
    <w:rsid w:val="00B65FD6"/>
    <w:rsid w:val="00B67E71"/>
    <w:rsid w:val="00B82FC0"/>
    <w:rsid w:val="00BA2196"/>
    <w:rsid w:val="00BB14D0"/>
    <w:rsid w:val="00BC5C75"/>
    <w:rsid w:val="00BD74B1"/>
    <w:rsid w:val="00BE0791"/>
    <w:rsid w:val="00BE65D6"/>
    <w:rsid w:val="00BF5B5E"/>
    <w:rsid w:val="00BF6586"/>
    <w:rsid w:val="00BF65D9"/>
    <w:rsid w:val="00C01DE1"/>
    <w:rsid w:val="00C0360A"/>
    <w:rsid w:val="00C22EE7"/>
    <w:rsid w:val="00C25A50"/>
    <w:rsid w:val="00C3199A"/>
    <w:rsid w:val="00C40673"/>
    <w:rsid w:val="00C435C6"/>
    <w:rsid w:val="00C6734A"/>
    <w:rsid w:val="00C75657"/>
    <w:rsid w:val="00C834A0"/>
    <w:rsid w:val="00C912A1"/>
    <w:rsid w:val="00CA0603"/>
    <w:rsid w:val="00CA1E96"/>
    <w:rsid w:val="00CA3868"/>
    <w:rsid w:val="00CA57C2"/>
    <w:rsid w:val="00CB20BF"/>
    <w:rsid w:val="00CB54E2"/>
    <w:rsid w:val="00CE374D"/>
    <w:rsid w:val="00CF3ECE"/>
    <w:rsid w:val="00D13AF5"/>
    <w:rsid w:val="00D21370"/>
    <w:rsid w:val="00D24B04"/>
    <w:rsid w:val="00D31D31"/>
    <w:rsid w:val="00D479F0"/>
    <w:rsid w:val="00D55583"/>
    <w:rsid w:val="00D625DC"/>
    <w:rsid w:val="00D62AA3"/>
    <w:rsid w:val="00D65381"/>
    <w:rsid w:val="00D71ACD"/>
    <w:rsid w:val="00D74B12"/>
    <w:rsid w:val="00D820B2"/>
    <w:rsid w:val="00D86062"/>
    <w:rsid w:val="00D86352"/>
    <w:rsid w:val="00D902C8"/>
    <w:rsid w:val="00DA28A3"/>
    <w:rsid w:val="00DA2B15"/>
    <w:rsid w:val="00DB5262"/>
    <w:rsid w:val="00DC3C95"/>
    <w:rsid w:val="00DD3EEB"/>
    <w:rsid w:val="00DD4595"/>
    <w:rsid w:val="00DF31AB"/>
    <w:rsid w:val="00E3500D"/>
    <w:rsid w:val="00E457D2"/>
    <w:rsid w:val="00E64913"/>
    <w:rsid w:val="00E66B61"/>
    <w:rsid w:val="00E738AC"/>
    <w:rsid w:val="00E776FD"/>
    <w:rsid w:val="00E82517"/>
    <w:rsid w:val="00E86A5B"/>
    <w:rsid w:val="00E95982"/>
    <w:rsid w:val="00EB7307"/>
    <w:rsid w:val="00EC4F3A"/>
    <w:rsid w:val="00ED28E5"/>
    <w:rsid w:val="00EE499C"/>
    <w:rsid w:val="00EF2CE2"/>
    <w:rsid w:val="00F06685"/>
    <w:rsid w:val="00F10AA0"/>
    <w:rsid w:val="00F25520"/>
    <w:rsid w:val="00F37C31"/>
    <w:rsid w:val="00F4395B"/>
    <w:rsid w:val="00F44A5F"/>
    <w:rsid w:val="00F5071F"/>
    <w:rsid w:val="00F553F0"/>
    <w:rsid w:val="00F62491"/>
    <w:rsid w:val="00F62CC1"/>
    <w:rsid w:val="00F6436A"/>
    <w:rsid w:val="00F9085F"/>
    <w:rsid w:val="00F929F9"/>
    <w:rsid w:val="00FA0625"/>
    <w:rsid w:val="00FB0856"/>
    <w:rsid w:val="00FB4FFA"/>
    <w:rsid w:val="00FB6328"/>
    <w:rsid w:val="00FB6F89"/>
    <w:rsid w:val="00FE2F56"/>
    <w:rsid w:val="00FF53D4"/>
    <w:rsid w:val="00FF733D"/>
    <w:rsid w:val="1EA1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A9EDB"/>
  <w15:docId w15:val="{7FAC615C-8C9E-4C9A-A5D6-C34766E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85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0D8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uiPriority w:val="99"/>
    <w:qFormat/>
    <w:rsid w:val="00710D8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0D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0D85"/>
    <w:rPr>
      <w:i/>
      <w:iCs/>
    </w:rPr>
  </w:style>
  <w:style w:type="character" w:styleId="a4">
    <w:name w:val="Hyperlink"/>
    <w:basedOn w:val="a0"/>
    <w:uiPriority w:val="99"/>
    <w:rsid w:val="00710D85"/>
    <w:rPr>
      <w:color w:val="000080"/>
      <w:u w:val="single"/>
    </w:rPr>
  </w:style>
  <w:style w:type="paragraph" w:styleId="a5">
    <w:name w:val="Body Text"/>
    <w:basedOn w:val="a"/>
    <w:link w:val="a6"/>
    <w:rsid w:val="00710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710D85"/>
    <w:pPr>
      <w:spacing w:after="100"/>
    </w:pPr>
  </w:style>
  <w:style w:type="paragraph" w:styleId="a7">
    <w:name w:val="Normal (Web)"/>
    <w:basedOn w:val="a"/>
    <w:uiPriority w:val="99"/>
    <w:semiHidden/>
    <w:unhideWhenUsed/>
    <w:rsid w:val="007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qFormat/>
    <w:rsid w:val="00710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710D85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10D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710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10D8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95pt">
    <w:name w:val="Основной текст + 9;5 pt"/>
    <w:basedOn w:val="a0"/>
    <w:rsid w:val="00710D8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0D85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710D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8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c">
    <w:name w:val="Основной текст_"/>
    <w:basedOn w:val="a0"/>
    <w:link w:val="4"/>
    <w:locked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710D85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1">
    <w:name w:val="Заголовок №3_"/>
    <w:basedOn w:val="a0"/>
    <w:link w:val="32"/>
    <w:locked/>
    <w:rsid w:val="0071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10D85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locked/>
    <w:rsid w:val="00710D85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0D85"/>
    <w:pPr>
      <w:widowControl w:val="0"/>
      <w:shd w:val="clear" w:color="auto" w:fill="FFFFFF"/>
      <w:spacing w:before="7860" w:after="0" w:line="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ConsPlusNormal">
    <w:name w:val="ConsPlusNormal"/>
    <w:rsid w:val="00710D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editsection">
    <w:name w:val="editsection"/>
    <w:basedOn w:val="a0"/>
    <w:rsid w:val="00710D85"/>
  </w:style>
  <w:style w:type="paragraph" w:customStyle="1" w:styleId="210">
    <w:name w:val="Основной текст 21"/>
    <w:basedOn w:val="a"/>
    <w:rsid w:val="00710D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710D85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d">
    <w:name w:val="No Spacing"/>
    <w:link w:val="ae"/>
    <w:uiPriority w:val="99"/>
    <w:qFormat/>
    <w:rsid w:val="00710D8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Standard">
    <w:name w:val="Standard"/>
    <w:rsid w:val="00710D85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qFormat/>
    <w:rsid w:val="00710D85"/>
  </w:style>
  <w:style w:type="paragraph" w:styleId="af">
    <w:name w:val="Balloon Text"/>
    <w:basedOn w:val="a"/>
    <w:link w:val="af0"/>
    <w:uiPriority w:val="99"/>
    <w:semiHidden/>
    <w:unhideWhenUsed/>
    <w:rsid w:val="004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5FE6"/>
    <w:rPr>
      <w:rFonts w:ascii="Tahoma" w:eastAsiaTheme="minorEastAsia" w:hAnsi="Tahoma" w:cs="Tahoma"/>
      <w:sz w:val="16"/>
      <w:szCs w:val="16"/>
    </w:rPr>
  </w:style>
  <w:style w:type="table" w:customStyle="1" w:styleId="TableGrid">
    <w:name w:val="TableGrid"/>
    <w:rsid w:val="00BE079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2"/>
    <w:basedOn w:val="a"/>
    <w:rsid w:val="00FA0625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33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31724"/>
    <w:rPr>
      <w:rFonts w:eastAsiaTheme="minorEastAsia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33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31724"/>
    <w:rPr>
      <w:rFonts w:eastAsiaTheme="minorEastAsia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331724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2E51C-E675-4FE8-B45E-B78BEA5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21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Nout_buh</dc:creator>
  <cp:lastModifiedBy>5915 едст</cp:lastModifiedBy>
  <cp:revision>62</cp:revision>
  <cp:lastPrinted>2021-02-18T08:29:00Z</cp:lastPrinted>
  <dcterms:created xsi:type="dcterms:W3CDTF">2019-09-23T02:16:00Z</dcterms:created>
  <dcterms:modified xsi:type="dcterms:W3CDTF">2021-12-29T04:52:00Z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