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85"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sz w:val="28"/>
        </w:rPr>
        <w:t>М</w:t>
      </w:r>
      <w:r>
        <w:rPr>
          <w:rFonts w:ascii="Times New Roman" w:hAnsi="Times New Roman" w:cs="Times New Roman"/>
          <w:caps/>
          <w:sz w:val="28"/>
        </w:rPr>
        <w:t xml:space="preserve">инистерство образования красноярского края </w:t>
      </w:r>
    </w:p>
    <w:p w:rsidR="00CE374D" w:rsidRDefault="00CE374D" w:rsidP="00B42C0D">
      <w:pPr>
        <w:autoSpaceDE w:val="0"/>
        <w:autoSpaceDN w:val="0"/>
        <w:adjustRightInd w:val="0"/>
        <w:spacing w:after="0" w:line="240" w:lineRule="auto"/>
        <w:jc w:val="center"/>
        <w:rPr>
          <w:rFonts w:ascii="Times New Roman" w:hAnsi="Times New Roman" w:cs="Times New Roman"/>
          <w:caps/>
          <w:sz w:val="28"/>
        </w:rPr>
      </w:pPr>
    </w:p>
    <w:p w:rsidR="00710D85"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caps/>
          <w:sz w:val="28"/>
        </w:rPr>
        <w:t xml:space="preserve">краевое Государственное автономное </w:t>
      </w:r>
    </w:p>
    <w:p w:rsidR="00710D85"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caps/>
          <w:sz w:val="28"/>
        </w:rPr>
        <w:t>профессиональное образовательное учреждение</w:t>
      </w:r>
    </w:p>
    <w:p w:rsidR="00331724" w:rsidRPr="00331724"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caps/>
          <w:sz w:val="28"/>
        </w:rPr>
        <w:t xml:space="preserve"> «емельяновский дорожно-строительный техникум»</w:t>
      </w:r>
    </w:p>
    <w:tbl>
      <w:tblPr>
        <w:tblW w:w="10181" w:type="dxa"/>
        <w:tblInd w:w="-651" w:type="dxa"/>
        <w:tblLook w:val="01E0"/>
      </w:tblPr>
      <w:tblGrid>
        <w:gridCol w:w="268"/>
        <w:gridCol w:w="9913"/>
      </w:tblGrid>
      <w:tr w:rsidR="00331724" w:rsidRPr="00B70235" w:rsidTr="00331724">
        <w:trPr>
          <w:trHeight w:val="1709"/>
        </w:trPr>
        <w:tc>
          <w:tcPr>
            <w:tcW w:w="268" w:type="dxa"/>
          </w:tcPr>
          <w:p w:rsidR="00331724" w:rsidRPr="00D86062" w:rsidRDefault="00331724" w:rsidP="00B42C0D">
            <w:pPr>
              <w:tabs>
                <w:tab w:val="right" w:pos="9432"/>
              </w:tabs>
              <w:spacing w:after="0" w:line="240" w:lineRule="auto"/>
              <w:rPr>
                <w:rFonts w:ascii="Times New Roman" w:eastAsia="Times New Roman" w:hAnsi="Times New Roman" w:cs="Times New Roman"/>
                <w:color w:val="000000"/>
                <w:spacing w:val="-7"/>
                <w:sz w:val="28"/>
                <w:szCs w:val="28"/>
                <w:lang w:eastAsia="en-US" w:bidi="en-US"/>
              </w:rPr>
            </w:pPr>
          </w:p>
        </w:tc>
        <w:tc>
          <w:tcPr>
            <w:tcW w:w="9913" w:type="dxa"/>
            <w:hideMark/>
          </w:tcPr>
          <w:p w:rsidR="00331724" w:rsidRPr="00B70235" w:rsidRDefault="00331724" w:rsidP="00B42C0D">
            <w:pPr>
              <w:spacing w:after="0" w:line="240" w:lineRule="auto"/>
              <w:rPr>
                <w:rFonts w:ascii="Times New Roman" w:hAnsi="Times New Roman" w:cs="Times New Roman"/>
                <w:sz w:val="28"/>
                <w:szCs w:val="28"/>
              </w:rPr>
            </w:pPr>
          </w:p>
        </w:tc>
      </w:tr>
    </w:tbl>
    <w:p w:rsidR="00331724" w:rsidRPr="00B70235" w:rsidRDefault="00331724" w:rsidP="00B42C0D">
      <w:pPr>
        <w:spacing w:after="0" w:line="240" w:lineRule="auto"/>
        <w:rPr>
          <w:rFonts w:ascii="Times New Roman" w:hAnsi="Times New Roman" w:cs="Times New Roman"/>
          <w:b/>
          <w:sz w:val="28"/>
          <w:szCs w:val="28"/>
        </w:rPr>
      </w:pPr>
    </w:p>
    <w:p w:rsidR="00331724" w:rsidRPr="00B70235" w:rsidRDefault="00331724" w:rsidP="00B42C0D">
      <w:pPr>
        <w:spacing w:after="0" w:line="240" w:lineRule="auto"/>
        <w:jc w:val="center"/>
        <w:rPr>
          <w:rFonts w:ascii="Times New Roman" w:hAnsi="Times New Roman" w:cs="Times New Roman"/>
          <w:b/>
          <w:sz w:val="28"/>
          <w:szCs w:val="28"/>
        </w:rPr>
      </w:pPr>
    </w:p>
    <w:p w:rsidR="00331724" w:rsidRPr="00B70235" w:rsidRDefault="00331724" w:rsidP="00B42C0D">
      <w:pPr>
        <w:spacing w:after="0" w:line="240" w:lineRule="auto"/>
        <w:ind w:left="-1276" w:firstLine="1276"/>
        <w:jc w:val="center"/>
        <w:rPr>
          <w:rFonts w:ascii="Times New Roman" w:eastAsia="Arial" w:hAnsi="Times New Roman" w:cs="Times New Roman"/>
          <w:b/>
          <w:bCs/>
          <w:sz w:val="28"/>
          <w:szCs w:val="28"/>
        </w:rPr>
      </w:pPr>
      <w:r w:rsidRPr="00B70235">
        <w:rPr>
          <w:rFonts w:ascii="Times New Roman" w:eastAsia="Arial" w:hAnsi="Times New Roman" w:cs="Times New Roman"/>
          <w:b/>
          <w:bCs/>
          <w:sz w:val="28"/>
          <w:szCs w:val="28"/>
        </w:rPr>
        <w:t>РАБОЧАЯ ПРОГРАММА</w:t>
      </w:r>
    </w:p>
    <w:p w:rsidR="00331724" w:rsidRPr="00B70235" w:rsidRDefault="00331724" w:rsidP="00B42C0D">
      <w:pPr>
        <w:spacing w:after="0" w:line="240" w:lineRule="auto"/>
        <w:jc w:val="center"/>
        <w:rPr>
          <w:rFonts w:ascii="Times New Roman" w:eastAsia="Arial" w:hAnsi="Times New Roman" w:cs="Times New Roman"/>
          <w:b/>
          <w:sz w:val="28"/>
          <w:szCs w:val="28"/>
        </w:rPr>
      </w:pPr>
      <w:r w:rsidRPr="00B70235">
        <w:rPr>
          <w:rFonts w:ascii="Times New Roman" w:eastAsia="Arial" w:hAnsi="Times New Roman" w:cs="Times New Roman"/>
          <w:b/>
          <w:sz w:val="28"/>
          <w:szCs w:val="28"/>
        </w:rPr>
        <w:t>УЧЕБНОЙ ПРАКТИКИ</w:t>
      </w:r>
    </w:p>
    <w:p w:rsidR="00331724" w:rsidRPr="00331724" w:rsidRDefault="00331724" w:rsidP="00B42C0D">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23.01.06 </w:t>
      </w:r>
      <w:r w:rsidRPr="00B70235">
        <w:rPr>
          <w:rFonts w:ascii="Times New Roman" w:eastAsia="Arial" w:hAnsi="Times New Roman" w:cs="Times New Roman"/>
          <w:b/>
          <w:sz w:val="28"/>
          <w:szCs w:val="28"/>
        </w:rPr>
        <w:t>Машинист</w:t>
      </w:r>
      <w:r>
        <w:rPr>
          <w:rFonts w:ascii="Times New Roman" w:eastAsia="Arial" w:hAnsi="Times New Roman" w:cs="Times New Roman"/>
          <w:b/>
          <w:sz w:val="28"/>
          <w:szCs w:val="28"/>
        </w:rPr>
        <w:t>ы дорожных и строительных машин</w:t>
      </w:r>
    </w:p>
    <w:p w:rsidR="00331724" w:rsidRPr="00B70235" w:rsidRDefault="00331724" w:rsidP="00B42C0D">
      <w:pPr>
        <w:spacing w:after="0" w:line="240" w:lineRule="auto"/>
        <w:jc w:val="center"/>
        <w:rPr>
          <w:rFonts w:ascii="Times New Roman" w:eastAsia="Arial" w:hAnsi="Times New Roman" w:cs="Times New Roman"/>
          <w:b/>
          <w:sz w:val="28"/>
          <w:szCs w:val="28"/>
        </w:rPr>
      </w:pPr>
    </w:p>
    <w:p w:rsidR="00331724" w:rsidRPr="00B70235" w:rsidRDefault="00331724" w:rsidP="00B42C0D">
      <w:pPr>
        <w:spacing w:after="0" w:line="240" w:lineRule="auto"/>
        <w:jc w:val="center"/>
        <w:rPr>
          <w:rFonts w:ascii="Times New Roman" w:eastAsia="Arial" w:hAnsi="Times New Roman" w:cs="Times New Roman"/>
          <w:sz w:val="28"/>
          <w:szCs w:val="28"/>
        </w:rPr>
      </w:pPr>
      <w:r w:rsidRPr="00B70235">
        <w:rPr>
          <w:rFonts w:ascii="Times New Roman" w:eastAsia="Arial" w:hAnsi="Times New Roman" w:cs="Times New Roman"/>
          <w:sz w:val="28"/>
          <w:szCs w:val="28"/>
        </w:rPr>
        <w:t>В рамках программы подготовки квалифицированных рабочих, служащих по профессии СПО 23.01.06 Машинисты дорожных и строительных машин</w:t>
      </w:r>
    </w:p>
    <w:p w:rsidR="00331724" w:rsidRDefault="00331724" w:rsidP="00B42C0D">
      <w:pPr>
        <w:spacing w:after="0" w:line="240" w:lineRule="auto"/>
        <w:jc w:val="center"/>
        <w:rPr>
          <w:rFonts w:ascii="Times New Roman" w:hAnsi="Times New Roman" w:cs="Times New Roman"/>
          <w:i/>
          <w:sz w:val="28"/>
          <w:szCs w:val="28"/>
        </w:rPr>
      </w:pPr>
    </w:p>
    <w:p w:rsidR="006E520F" w:rsidRPr="00B70235" w:rsidRDefault="006E520F" w:rsidP="00B42C0D">
      <w:pPr>
        <w:spacing w:after="0" w:line="240" w:lineRule="auto"/>
        <w:jc w:val="center"/>
        <w:rPr>
          <w:rFonts w:ascii="Times New Roman" w:hAnsi="Times New Roman" w:cs="Times New Roman"/>
          <w:i/>
          <w:sz w:val="28"/>
          <w:szCs w:val="28"/>
        </w:rPr>
      </w:pPr>
    </w:p>
    <w:p w:rsidR="00331724" w:rsidRPr="00B70235" w:rsidRDefault="00331724" w:rsidP="00B42C0D">
      <w:pPr>
        <w:spacing w:after="0" w:line="240" w:lineRule="auto"/>
        <w:jc w:val="center"/>
        <w:rPr>
          <w:rFonts w:ascii="Times New Roman" w:hAnsi="Times New Roman" w:cs="Times New Roman"/>
          <w:sz w:val="28"/>
          <w:szCs w:val="28"/>
        </w:rPr>
      </w:pPr>
    </w:p>
    <w:p w:rsidR="00331724" w:rsidRPr="00F933D1" w:rsidRDefault="00331724" w:rsidP="00B42C0D">
      <w:pPr>
        <w:spacing w:after="0" w:line="240" w:lineRule="auto"/>
        <w:rPr>
          <w:rFonts w:ascii="Times New Roman" w:hAnsi="Times New Roman" w:cs="Times New Roman"/>
          <w:sz w:val="28"/>
          <w:szCs w:val="28"/>
        </w:rPr>
      </w:pPr>
    </w:p>
    <w:p w:rsidR="00331724" w:rsidRPr="00F933D1"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Default="00331724" w:rsidP="00B42C0D">
      <w:pPr>
        <w:spacing w:after="0" w:line="240" w:lineRule="auto"/>
        <w:jc w:val="center"/>
        <w:rPr>
          <w:rFonts w:ascii="Times New Roman" w:hAnsi="Times New Roman" w:cs="Times New Roman"/>
          <w:sz w:val="28"/>
          <w:szCs w:val="28"/>
        </w:rPr>
      </w:pPr>
    </w:p>
    <w:p w:rsidR="00331724" w:rsidRPr="00F933D1" w:rsidRDefault="00331724" w:rsidP="00B42C0D">
      <w:pPr>
        <w:spacing w:after="0" w:line="240" w:lineRule="auto"/>
        <w:jc w:val="center"/>
        <w:rPr>
          <w:rFonts w:ascii="Times New Roman" w:hAnsi="Times New Roman" w:cs="Times New Roman"/>
          <w:sz w:val="28"/>
          <w:szCs w:val="28"/>
        </w:rPr>
      </w:pPr>
    </w:p>
    <w:p w:rsidR="00331724" w:rsidRPr="00F933D1" w:rsidRDefault="00331724" w:rsidP="00B42C0D">
      <w:pPr>
        <w:spacing w:after="0" w:line="240" w:lineRule="auto"/>
        <w:jc w:val="center"/>
        <w:rPr>
          <w:rFonts w:ascii="Times New Roman" w:hAnsi="Times New Roman" w:cs="Times New Roman"/>
          <w:sz w:val="28"/>
          <w:szCs w:val="28"/>
        </w:rPr>
      </w:pPr>
    </w:p>
    <w:p w:rsidR="00331724" w:rsidRPr="00F933D1" w:rsidRDefault="00331724"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Емельяново </w:t>
      </w:r>
    </w:p>
    <w:p w:rsidR="00331724" w:rsidRPr="00F933D1" w:rsidRDefault="00331724" w:rsidP="00B42C0D">
      <w:pPr>
        <w:spacing w:after="0" w:line="240" w:lineRule="auto"/>
        <w:rPr>
          <w:rFonts w:ascii="Times New Roman" w:hAnsi="Times New Roman" w:cs="Times New Roman"/>
          <w:sz w:val="28"/>
          <w:szCs w:val="28"/>
        </w:rPr>
        <w:sectPr w:rsidR="00331724" w:rsidRPr="00F933D1">
          <w:headerReference w:type="even" r:id="rId9"/>
          <w:headerReference w:type="default" r:id="rId10"/>
          <w:footerReference w:type="even" r:id="rId11"/>
          <w:footerReference w:type="default" r:id="rId12"/>
          <w:headerReference w:type="first" r:id="rId13"/>
          <w:footerReference w:type="first" r:id="rId14"/>
          <w:pgSz w:w="11909" w:h="16834"/>
          <w:pgMar w:top="1440" w:right="805" w:bottom="720" w:left="1707" w:header="720" w:footer="720" w:gutter="0"/>
          <w:cols w:space="720"/>
        </w:sectPr>
      </w:pPr>
    </w:p>
    <w:p w:rsidR="00331724" w:rsidRPr="00B70235" w:rsidRDefault="00331724" w:rsidP="00B42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B70235">
        <w:rPr>
          <w:rFonts w:ascii="Times New Roman" w:hAnsi="Times New Roman" w:cs="Times New Roman"/>
          <w:sz w:val="28"/>
          <w:szCs w:val="28"/>
        </w:rPr>
        <w:lastRenderedPageBreak/>
        <w:t>Рабочая программа учебной практики</w:t>
      </w:r>
      <w:r w:rsidRPr="00B70235">
        <w:rPr>
          <w:rFonts w:ascii="Times New Roman" w:hAnsi="Times New Roman" w:cs="Times New Roman"/>
          <w:caps/>
          <w:sz w:val="28"/>
          <w:szCs w:val="28"/>
        </w:rPr>
        <w:t xml:space="preserve"> </w:t>
      </w:r>
      <w:r w:rsidRPr="00B70235">
        <w:rPr>
          <w:rFonts w:ascii="Times New Roman" w:hAnsi="Times New Roman" w:cs="Times New Roman"/>
          <w:sz w:val="28"/>
          <w:szCs w:val="28"/>
        </w:rPr>
        <w:t>разработана на основе государственного образовательного стандарта (далее – ФГОС) по профессии (профессиям) среднего профессионального образования (далее – СПО)  23.01.06. Машинист дорожных и строительных машин, утвержденный приказом Минобрнауки России №701 от 02.08.2013г., зарегистрированного в Минюсте России 20.08.2013г. №29498</w:t>
      </w:r>
    </w:p>
    <w:p w:rsidR="00331724" w:rsidRPr="00B70235" w:rsidRDefault="00331724" w:rsidP="00B42C0D">
      <w:pPr>
        <w:spacing w:after="0" w:line="240" w:lineRule="auto"/>
        <w:rPr>
          <w:rFonts w:ascii="Times New Roman" w:hAnsi="Times New Roman" w:cs="Times New Roman"/>
          <w:sz w:val="28"/>
          <w:szCs w:val="28"/>
        </w:rPr>
      </w:pPr>
    </w:p>
    <w:p w:rsidR="00331724" w:rsidRPr="00B70235" w:rsidRDefault="00331724" w:rsidP="00B42C0D">
      <w:pPr>
        <w:spacing w:after="0" w:line="240" w:lineRule="auto"/>
        <w:jc w:val="both"/>
        <w:rPr>
          <w:rFonts w:ascii="Times New Roman" w:eastAsia="Times New Roman" w:hAnsi="Times New Roman" w:cs="Times New Roman"/>
          <w:sz w:val="28"/>
          <w:szCs w:val="28"/>
        </w:rPr>
      </w:pPr>
      <w:r w:rsidRPr="00B70235">
        <w:rPr>
          <w:rFonts w:ascii="Times New Roman" w:eastAsia="Times New Roman" w:hAnsi="Times New Roman" w:cs="Times New Roman"/>
          <w:sz w:val="28"/>
          <w:szCs w:val="28"/>
        </w:rPr>
        <w:t xml:space="preserve">Организация - разработчик: </w:t>
      </w:r>
    </w:p>
    <w:p w:rsidR="00331724" w:rsidRPr="00B70235" w:rsidRDefault="00331724" w:rsidP="00B42C0D">
      <w:pPr>
        <w:spacing w:after="0" w:line="240" w:lineRule="auto"/>
        <w:ind w:firstLine="708"/>
        <w:jc w:val="both"/>
        <w:rPr>
          <w:rFonts w:ascii="Times New Roman" w:eastAsia="Times New Roman" w:hAnsi="Times New Roman" w:cs="Times New Roman"/>
          <w:sz w:val="28"/>
          <w:szCs w:val="28"/>
        </w:rPr>
      </w:pPr>
      <w:r w:rsidRPr="00B70235">
        <w:rPr>
          <w:rFonts w:ascii="Times New Roman" w:eastAsia="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331724" w:rsidRPr="00B70235" w:rsidRDefault="00331724" w:rsidP="00B42C0D">
      <w:pPr>
        <w:spacing w:after="0" w:line="240" w:lineRule="auto"/>
        <w:jc w:val="both"/>
        <w:rPr>
          <w:rFonts w:ascii="Times New Roman" w:eastAsia="Times New Roman" w:hAnsi="Times New Roman" w:cs="Times New Roman"/>
          <w:sz w:val="28"/>
          <w:szCs w:val="28"/>
        </w:rPr>
      </w:pPr>
    </w:p>
    <w:p w:rsidR="00331724" w:rsidRPr="00B70235" w:rsidRDefault="00331724" w:rsidP="00B42C0D">
      <w:pPr>
        <w:spacing w:after="0" w:line="240" w:lineRule="auto"/>
        <w:rPr>
          <w:rFonts w:ascii="Times New Roman" w:eastAsiaTheme="majorEastAsia" w:hAnsi="Times New Roman" w:cs="Times New Roman"/>
          <w:sz w:val="28"/>
          <w:szCs w:val="28"/>
        </w:rPr>
      </w:pPr>
      <w:r w:rsidRPr="00B70235">
        <w:rPr>
          <w:rFonts w:ascii="Times New Roman" w:hAnsi="Times New Roman" w:cs="Times New Roman"/>
          <w:sz w:val="28"/>
          <w:szCs w:val="28"/>
        </w:rPr>
        <w:t>Разработчики:</w:t>
      </w:r>
    </w:p>
    <w:p w:rsidR="00331724" w:rsidRPr="00B70235" w:rsidRDefault="00331724" w:rsidP="00B42C0D">
      <w:pPr>
        <w:spacing w:after="0" w:line="240" w:lineRule="auto"/>
        <w:ind w:firstLine="708"/>
        <w:jc w:val="both"/>
        <w:rPr>
          <w:rFonts w:ascii="Times New Roman" w:hAnsi="Times New Roman" w:cs="Times New Roman"/>
          <w:sz w:val="28"/>
          <w:szCs w:val="28"/>
        </w:rPr>
      </w:pPr>
      <w:r w:rsidRPr="00B70235">
        <w:rPr>
          <w:rFonts w:ascii="Times New Roman" w:hAnsi="Times New Roman" w:cs="Times New Roman"/>
          <w:sz w:val="28"/>
          <w:szCs w:val="28"/>
        </w:rPr>
        <w:t>Лукошко Александр Александрович - мастер первой категории краевого государственного автономного профессионального образовательного учреждения «Емельяновский дорожно-строительный техникум»,</w:t>
      </w:r>
    </w:p>
    <w:p w:rsidR="00331724" w:rsidRPr="00B70235" w:rsidRDefault="00331724" w:rsidP="00B42C0D">
      <w:pPr>
        <w:spacing w:after="0" w:line="240" w:lineRule="auto"/>
        <w:jc w:val="both"/>
        <w:rPr>
          <w:rFonts w:ascii="Times New Roman" w:hAnsi="Times New Roman" w:cs="Times New Roman"/>
          <w:sz w:val="28"/>
          <w:szCs w:val="28"/>
        </w:rPr>
      </w:pPr>
    </w:p>
    <w:p w:rsidR="00331724" w:rsidRPr="00B70235" w:rsidRDefault="00331724" w:rsidP="00B42C0D">
      <w:pPr>
        <w:spacing w:after="0" w:line="240" w:lineRule="auto"/>
        <w:ind w:firstLine="708"/>
        <w:jc w:val="both"/>
        <w:rPr>
          <w:rFonts w:ascii="Times New Roman" w:hAnsi="Times New Roman" w:cs="Times New Roman"/>
          <w:sz w:val="28"/>
          <w:szCs w:val="28"/>
        </w:rPr>
      </w:pPr>
      <w:r w:rsidRPr="00B70235">
        <w:rPr>
          <w:rFonts w:ascii="Times New Roman" w:hAnsi="Times New Roman" w:cs="Times New Roman"/>
          <w:sz w:val="28"/>
          <w:szCs w:val="28"/>
        </w:rPr>
        <w:t>Терских Владимир Гаврилович - старший мастер  краевого государственного автономного профессионального образовательного учреждения «Емельяновский дорожно-строительный техникум»,</w:t>
      </w:r>
    </w:p>
    <w:p w:rsidR="00331724" w:rsidRPr="00B70235" w:rsidRDefault="00331724" w:rsidP="00B42C0D">
      <w:pPr>
        <w:spacing w:after="0" w:line="240" w:lineRule="auto"/>
        <w:jc w:val="both"/>
        <w:rPr>
          <w:rFonts w:ascii="Times New Roman" w:hAnsi="Times New Roman" w:cs="Times New Roman"/>
          <w:sz w:val="28"/>
          <w:szCs w:val="28"/>
        </w:rPr>
      </w:pPr>
    </w:p>
    <w:p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ab/>
        <w:t>Балабаев Николай Яковлевич  - мастер производственного обучения, высшей категории краевого государственного автономного профессионального образовательного учреждения «Емельяновский дорожно-строительный техникум»</w:t>
      </w:r>
    </w:p>
    <w:p w:rsidR="00331724" w:rsidRPr="00B70235" w:rsidRDefault="00331724" w:rsidP="00B42C0D">
      <w:pPr>
        <w:spacing w:after="0" w:line="240" w:lineRule="auto"/>
        <w:jc w:val="both"/>
        <w:rPr>
          <w:rFonts w:ascii="Times New Roman" w:hAnsi="Times New Roman" w:cs="Times New Roman"/>
          <w:sz w:val="28"/>
          <w:szCs w:val="28"/>
        </w:rPr>
      </w:pPr>
    </w:p>
    <w:p w:rsidR="00E738AC" w:rsidRDefault="00E738A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31724" w:rsidRPr="00B70235" w:rsidRDefault="00331724" w:rsidP="00B42C0D">
      <w:pPr>
        <w:autoSpaceDE w:val="0"/>
        <w:autoSpaceDN w:val="0"/>
        <w:adjustRightInd w:val="0"/>
        <w:spacing w:after="0" w:line="240" w:lineRule="auto"/>
        <w:jc w:val="center"/>
        <w:rPr>
          <w:rFonts w:ascii="Times New Roman" w:hAnsi="Times New Roman" w:cs="Times New Roman"/>
          <w:b/>
          <w:sz w:val="28"/>
          <w:szCs w:val="28"/>
        </w:rPr>
      </w:pPr>
      <w:r w:rsidRPr="00B70235">
        <w:rPr>
          <w:rFonts w:ascii="Times New Roman" w:hAnsi="Times New Roman" w:cs="Times New Roman"/>
          <w:b/>
          <w:sz w:val="28"/>
          <w:szCs w:val="28"/>
        </w:rPr>
        <w:lastRenderedPageBreak/>
        <w:t>СОДЕРЖАНИЕ</w:t>
      </w: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b/>
          <w:sz w:val="28"/>
          <w:szCs w:val="28"/>
        </w:rPr>
      </w:pP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ПАСПОРТ ПРОГРАММЫ УЧЕБНОЙ ПРАКТИКИ                                     4</w:t>
      </w: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РЕЗУЛЬТАТЫ ОСВОЕНИЯ ПРОГРАММЫ УЧЕБНОЙ ПРАКТИКИ       5</w:t>
      </w: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ТЕМАТИЧЕСКИЙ ПЛАН И СОДЕРЖАНИЕ УЧЕБНОЙ ПРАКТИКИ     6</w:t>
      </w: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УСЛОВИЯ РЕАЛИЗАЦИИ ПРОГРАММЫ УЧЕБНОЙ ПРАТИКИ           11</w:t>
      </w:r>
    </w:p>
    <w:p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rsidR="00331724" w:rsidRPr="00F214E6" w:rsidRDefault="00331724" w:rsidP="00B42C0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w:t>
      </w:r>
      <w:r w:rsidRPr="00B70235">
        <w:rPr>
          <w:rFonts w:ascii="Times New Roman" w:hAnsi="Times New Roman" w:cs="Times New Roman"/>
          <w:sz w:val="28"/>
          <w:szCs w:val="28"/>
        </w:rPr>
        <w:t xml:space="preserve">ТРОЛЬ И ОЦЕНКА РЕЗУЛЬТАТОВ ОСВОЕНИЯ УЧЕБНОЙ       ПРАКТИКИ                                                                                                       </w:t>
      </w:r>
      <w:r>
        <w:rPr>
          <w:rFonts w:ascii="Times New Roman" w:hAnsi="Times New Roman" w:cs="Times New Roman"/>
          <w:sz w:val="28"/>
          <w:szCs w:val="28"/>
        </w:rPr>
        <w:t>15</w:t>
      </w:r>
    </w:p>
    <w:p w:rsidR="00331724" w:rsidRPr="00F933D1" w:rsidRDefault="00331724" w:rsidP="00B42C0D">
      <w:pPr>
        <w:spacing w:after="0" w:line="240" w:lineRule="auto"/>
        <w:ind w:left="-1276" w:firstLine="1276"/>
        <w:rPr>
          <w:rFonts w:ascii="Times New Roman" w:hAnsi="Times New Roman" w:cs="Times New Roman"/>
          <w:sz w:val="28"/>
          <w:szCs w:val="28"/>
        </w:rPr>
      </w:pPr>
    </w:p>
    <w:p w:rsidR="00331724" w:rsidRPr="00F933D1" w:rsidRDefault="00331724" w:rsidP="00B42C0D">
      <w:pPr>
        <w:spacing w:after="0" w:line="240" w:lineRule="auto"/>
        <w:ind w:left="-1276" w:firstLine="1276"/>
        <w:rPr>
          <w:rFonts w:ascii="Times New Roman" w:hAnsi="Times New Roman" w:cs="Times New Roman"/>
          <w:sz w:val="28"/>
          <w:szCs w:val="28"/>
        </w:rPr>
      </w:pPr>
    </w:p>
    <w:p w:rsidR="00331724" w:rsidRPr="00F933D1" w:rsidRDefault="00331724" w:rsidP="00B42C0D">
      <w:pPr>
        <w:spacing w:after="0" w:line="240" w:lineRule="auto"/>
        <w:ind w:left="-1276" w:firstLine="1276"/>
        <w:rPr>
          <w:rFonts w:ascii="Times New Roman" w:hAnsi="Times New Roman" w:cs="Times New Roman"/>
          <w:sz w:val="28"/>
          <w:szCs w:val="28"/>
        </w:rPr>
      </w:pPr>
    </w:p>
    <w:p w:rsidR="00331724" w:rsidRPr="00F933D1" w:rsidRDefault="00331724" w:rsidP="00B42C0D">
      <w:pPr>
        <w:spacing w:after="0" w:line="240" w:lineRule="auto"/>
        <w:ind w:left="-1276" w:firstLine="1276"/>
        <w:rPr>
          <w:rFonts w:ascii="Times New Roman" w:hAnsi="Times New Roman" w:cs="Times New Roman"/>
          <w:sz w:val="28"/>
          <w:szCs w:val="28"/>
        </w:rPr>
      </w:pPr>
    </w:p>
    <w:p w:rsidR="00331724" w:rsidRPr="00F933D1" w:rsidRDefault="00331724" w:rsidP="00B42C0D">
      <w:pPr>
        <w:spacing w:after="0" w:line="240" w:lineRule="auto"/>
        <w:ind w:left="-1276" w:firstLine="1276"/>
        <w:rPr>
          <w:rFonts w:ascii="Times New Roman" w:hAnsi="Times New Roman" w:cs="Times New Roman"/>
          <w:sz w:val="28"/>
          <w:szCs w:val="28"/>
        </w:rPr>
      </w:pPr>
    </w:p>
    <w:p w:rsidR="00331724" w:rsidRPr="00F933D1" w:rsidRDefault="00331724" w:rsidP="00B42C0D">
      <w:pPr>
        <w:spacing w:after="0" w:line="240" w:lineRule="auto"/>
        <w:ind w:left="-1276" w:firstLine="1276"/>
        <w:rPr>
          <w:rFonts w:ascii="Times New Roman" w:hAnsi="Times New Roman" w:cs="Times New Roman"/>
          <w:sz w:val="28"/>
          <w:szCs w:val="28"/>
        </w:rPr>
      </w:pPr>
    </w:p>
    <w:p w:rsidR="00331724" w:rsidRPr="00F933D1" w:rsidRDefault="00331724" w:rsidP="00B42C0D">
      <w:pPr>
        <w:spacing w:after="0" w:line="240" w:lineRule="auto"/>
        <w:ind w:left="-1276" w:firstLine="1276"/>
        <w:rPr>
          <w:rFonts w:ascii="Times New Roman" w:hAnsi="Times New Roman" w:cs="Times New Roman"/>
          <w:sz w:val="28"/>
          <w:szCs w:val="28"/>
        </w:rPr>
      </w:pPr>
    </w:p>
    <w:p w:rsidR="00331724" w:rsidRPr="00F933D1" w:rsidRDefault="00331724" w:rsidP="00B42C0D">
      <w:pPr>
        <w:spacing w:after="0" w:line="240" w:lineRule="auto"/>
        <w:rPr>
          <w:rFonts w:ascii="Times New Roman" w:hAnsi="Times New Roman" w:cs="Times New Roman"/>
          <w:b/>
          <w:sz w:val="28"/>
          <w:szCs w:val="28"/>
        </w:rPr>
      </w:pPr>
    </w:p>
    <w:p w:rsidR="00331724" w:rsidRPr="00F933D1" w:rsidRDefault="00331724" w:rsidP="00B42C0D">
      <w:pPr>
        <w:spacing w:after="0" w:line="240" w:lineRule="auto"/>
        <w:rPr>
          <w:rFonts w:ascii="Times New Roman" w:hAnsi="Times New Roman" w:cs="Times New Roman"/>
          <w:b/>
          <w:sz w:val="28"/>
          <w:szCs w:val="28"/>
        </w:rPr>
      </w:pPr>
    </w:p>
    <w:p w:rsidR="00331724" w:rsidRPr="00F933D1" w:rsidRDefault="00331724" w:rsidP="00B42C0D">
      <w:pPr>
        <w:spacing w:after="0" w:line="240" w:lineRule="auto"/>
        <w:rPr>
          <w:rFonts w:ascii="Times New Roman" w:hAnsi="Times New Roman" w:cs="Times New Roman"/>
          <w:b/>
          <w:sz w:val="28"/>
          <w:szCs w:val="28"/>
        </w:rPr>
      </w:pPr>
    </w:p>
    <w:p w:rsidR="00331724" w:rsidRPr="00F933D1" w:rsidRDefault="00331724" w:rsidP="00B42C0D">
      <w:pPr>
        <w:spacing w:after="0" w:line="240" w:lineRule="auto"/>
        <w:rPr>
          <w:rFonts w:ascii="Times New Roman" w:hAnsi="Times New Roman" w:cs="Times New Roman"/>
          <w:b/>
          <w:sz w:val="28"/>
          <w:szCs w:val="28"/>
        </w:rPr>
      </w:pPr>
    </w:p>
    <w:p w:rsidR="00331724" w:rsidRPr="00F933D1" w:rsidRDefault="00331724" w:rsidP="00B42C0D">
      <w:pPr>
        <w:spacing w:after="0" w:line="240" w:lineRule="auto"/>
        <w:rPr>
          <w:rFonts w:ascii="Times New Roman" w:hAnsi="Times New Roman" w:cs="Times New Roman"/>
          <w:b/>
          <w:sz w:val="28"/>
          <w:szCs w:val="28"/>
        </w:rPr>
      </w:pPr>
    </w:p>
    <w:p w:rsidR="00331724" w:rsidRPr="00F933D1" w:rsidRDefault="00331724" w:rsidP="00B42C0D">
      <w:pPr>
        <w:spacing w:after="0" w:line="240" w:lineRule="auto"/>
        <w:rPr>
          <w:rFonts w:ascii="Times New Roman" w:hAnsi="Times New Roman" w:cs="Times New Roman"/>
          <w:b/>
          <w:sz w:val="28"/>
          <w:szCs w:val="28"/>
        </w:rPr>
        <w:sectPr w:rsidR="00331724" w:rsidRPr="00F933D1">
          <w:pgSz w:w="11909" w:h="16834"/>
          <w:pgMar w:top="1440" w:right="805" w:bottom="720" w:left="1707" w:header="720" w:footer="720" w:gutter="0"/>
          <w:cols w:space="720"/>
        </w:sectPr>
      </w:pPr>
    </w:p>
    <w:p w:rsidR="00331724" w:rsidRPr="00A06953" w:rsidRDefault="00331724" w:rsidP="00B42C0D">
      <w:pPr>
        <w:spacing w:after="0" w:line="240" w:lineRule="auto"/>
        <w:ind w:firstLine="375"/>
        <w:jc w:val="both"/>
        <w:rPr>
          <w:rFonts w:ascii="Times New Roman" w:hAnsi="Times New Roman" w:cs="Times New Roman"/>
          <w:b/>
          <w:sz w:val="28"/>
          <w:szCs w:val="28"/>
        </w:rPr>
      </w:pPr>
      <w:r>
        <w:rPr>
          <w:rFonts w:ascii="Times New Roman" w:hAnsi="Times New Roman" w:cs="Times New Roman"/>
          <w:b/>
          <w:bCs/>
          <w:sz w:val="28"/>
          <w:szCs w:val="28"/>
          <w:lang w:val="en-US"/>
        </w:rPr>
        <w:lastRenderedPageBreak/>
        <w:t>I</w:t>
      </w:r>
      <w:r>
        <w:rPr>
          <w:rFonts w:ascii="Times New Roman" w:hAnsi="Times New Roman" w:cs="Times New Roman"/>
          <w:b/>
          <w:bCs/>
          <w:sz w:val="28"/>
          <w:szCs w:val="28"/>
        </w:rPr>
        <w:t>.</w:t>
      </w:r>
      <w:r w:rsidRPr="00A06953">
        <w:rPr>
          <w:rFonts w:ascii="Times New Roman" w:hAnsi="Times New Roman" w:cs="Times New Roman"/>
          <w:b/>
          <w:bCs/>
          <w:sz w:val="28"/>
          <w:szCs w:val="28"/>
        </w:rPr>
        <w:t>ПАСПОРТ ПРОГРАММЫ УЧЕБНОЙ ПРАКТИКИ</w:t>
      </w:r>
    </w:p>
    <w:p w:rsidR="00331724" w:rsidRPr="00B70235" w:rsidRDefault="00331724" w:rsidP="00B42C0D">
      <w:pPr>
        <w:pStyle w:val="ab"/>
        <w:numPr>
          <w:ilvl w:val="1"/>
          <w:numId w:val="7"/>
        </w:numPr>
        <w:spacing w:after="0" w:line="240" w:lineRule="auto"/>
        <w:jc w:val="both"/>
        <w:rPr>
          <w:rFonts w:ascii="Times New Roman" w:hAnsi="Times New Roman" w:cs="Times New Roman"/>
          <w:b/>
          <w:sz w:val="28"/>
          <w:szCs w:val="28"/>
        </w:rPr>
      </w:pPr>
      <w:r w:rsidRPr="00B70235">
        <w:rPr>
          <w:rFonts w:ascii="Times New Roman" w:hAnsi="Times New Roman" w:cs="Times New Roman"/>
          <w:b/>
          <w:bCs/>
          <w:sz w:val="28"/>
          <w:szCs w:val="28"/>
        </w:rPr>
        <w:t xml:space="preserve"> Область применения программы</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Рабочая программа учебной практики (далее рабочая программа) – является частью основной профессиональной образовательной программы в соответствии с ФГОС СПО по профессии 23.01.06 Машинисты дорожных и строительных машин</w:t>
      </w:r>
      <w:r w:rsidR="006E520F">
        <w:rPr>
          <w:rFonts w:ascii="Times New Roman" w:eastAsiaTheme="majorEastAsia" w:hAnsi="Times New Roman" w:cs="Times New Roman"/>
          <w:bCs/>
          <w:sz w:val="28"/>
          <w:szCs w:val="28"/>
        </w:rPr>
        <w:t>.</w:t>
      </w:r>
    </w:p>
    <w:p w:rsidR="00331724" w:rsidRPr="00B70235" w:rsidRDefault="00331724" w:rsidP="00B42C0D">
      <w:pPr>
        <w:pStyle w:val="ab"/>
        <w:numPr>
          <w:ilvl w:val="1"/>
          <w:numId w:val="7"/>
        </w:numPr>
        <w:spacing w:after="0" w:line="240" w:lineRule="auto"/>
        <w:jc w:val="both"/>
        <w:rPr>
          <w:rFonts w:ascii="Times New Roman" w:hAnsi="Times New Roman" w:cs="Times New Roman"/>
          <w:b/>
          <w:bCs/>
          <w:sz w:val="28"/>
          <w:szCs w:val="28"/>
        </w:rPr>
      </w:pPr>
      <w:r w:rsidRPr="00BD37E0">
        <w:rPr>
          <w:rFonts w:ascii="Times New Roman" w:hAnsi="Times New Roman" w:cs="Times New Roman"/>
          <w:b/>
          <w:bCs/>
          <w:sz w:val="28"/>
          <w:szCs w:val="28"/>
        </w:rPr>
        <w:t xml:space="preserve"> </w:t>
      </w:r>
      <w:r w:rsidRPr="00B70235">
        <w:rPr>
          <w:rFonts w:ascii="Times New Roman" w:hAnsi="Times New Roman" w:cs="Times New Roman"/>
          <w:b/>
          <w:bCs/>
          <w:sz w:val="28"/>
          <w:szCs w:val="28"/>
        </w:rPr>
        <w:t>Цели и задачи учебной практики</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В результате прохождения учебной практики обучающийся должен достигнуть следующих результатов:</w:t>
      </w:r>
    </w:p>
    <w:p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ПМ.01</w:t>
      </w:r>
    </w:p>
    <w:p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 xml:space="preserve">       Иметь практический опыт:</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ПО1. – разборки узлов и агрегатов дорожно-строительных машин и тракторов, подготовки их в ремонту;</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ПО2. – обнаружения и устранения неисправностей;</w:t>
      </w:r>
    </w:p>
    <w:p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 xml:space="preserve">       Уметь:</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У1 – выполнять основные операции технического осмотра;</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У2 – выполнять работы по разборке и сборке отдельных сборочных единиц и рабочих механизмов;</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У3 – применять ручной и механизированный инструмент;</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У4 – снимать и устанавливать несложную осветительную арматуру;</w:t>
      </w:r>
    </w:p>
    <w:p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Cs/>
          <w:sz w:val="28"/>
          <w:szCs w:val="28"/>
        </w:rPr>
        <w:t xml:space="preserve">       </w:t>
      </w:r>
      <w:r w:rsidRPr="00B70235">
        <w:rPr>
          <w:rFonts w:ascii="Times New Roman" w:eastAsiaTheme="majorEastAsia" w:hAnsi="Times New Roman" w:cs="Times New Roman"/>
          <w:b/>
          <w:bCs/>
          <w:sz w:val="28"/>
          <w:szCs w:val="28"/>
        </w:rPr>
        <w:t>Знать:</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З1 – назначение, устройство и принцип работы дорожно-строительных машин;</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З2 – систему</w:t>
      </w:r>
      <w:r>
        <w:rPr>
          <w:rFonts w:ascii="Times New Roman" w:eastAsiaTheme="majorEastAsia" w:hAnsi="Times New Roman" w:cs="Times New Roman"/>
          <w:bCs/>
          <w:sz w:val="28"/>
          <w:szCs w:val="28"/>
        </w:rPr>
        <w:t xml:space="preserve"> </w:t>
      </w:r>
      <w:r w:rsidRPr="00B70235">
        <w:rPr>
          <w:rFonts w:ascii="Times New Roman" w:eastAsiaTheme="majorEastAsia" w:hAnsi="Times New Roman" w:cs="Times New Roman"/>
          <w:bCs/>
          <w:sz w:val="28"/>
          <w:szCs w:val="28"/>
        </w:rPr>
        <w:t>технического обслуживания и ремонта дорожных и строительных машин;</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З3 – способы выявления и устранения неисправностей;</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З4 – технологию выполнения ремонтных работ, устройство и требования безопасного пользования ручным и механизированным инструментом;</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З5 – эксплуатационную и техническую документацию.</w:t>
      </w:r>
    </w:p>
    <w:p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ПМ 02</w:t>
      </w:r>
    </w:p>
    <w:p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 xml:space="preserve">       Иметь практический опыт:  </w:t>
      </w:r>
    </w:p>
    <w:p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ПО3. -  выполнения земляных, дорожных и строительных работ</w:t>
      </w:r>
    </w:p>
    <w:p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Cs/>
          <w:sz w:val="28"/>
          <w:szCs w:val="28"/>
        </w:rPr>
        <w:t xml:space="preserve">      </w:t>
      </w:r>
      <w:r w:rsidRPr="00B70235">
        <w:rPr>
          <w:rFonts w:ascii="Times New Roman" w:eastAsiaTheme="majorEastAsia" w:hAnsi="Times New Roman" w:cs="Times New Roman"/>
          <w:b/>
          <w:bCs/>
          <w:sz w:val="28"/>
          <w:szCs w:val="28"/>
        </w:rPr>
        <w:t>Уметь:</w:t>
      </w:r>
    </w:p>
    <w:p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У5 – управлять дорожными и строительными машинами;</w:t>
      </w:r>
    </w:p>
    <w:p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У6 – производить земляные, дорожные и строительные работы;</w:t>
      </w:r>
    </w:p>
    <w:p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У7 – выполнять технические требования, предъявленные к качеству выполняемых работ;</w:t>
      </w:r>
    </w:p>
    <w:p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У8 – соблюдать безопасные условия производства работ;</w:t>
      </w:r>
    </w:p>
    <w:p w:rsidR="00331724" w:rsidRPr="00B70235" w:rsidRDefault="00331724" w:rsidP="00B42C0D">
      <w:pPr>
        <w:spacing w:after="0" w:line="240" w:lineRule="auto"/>
        <w:jc w:val="both"/>
        <w:rPr>
          <w:rFonts w:ascii="Times New Roman" w:hAnsi="Times New Roman" w:cs="Times New Roman"/>
          <w:b/>
          <w:sz w:val="28"/>
          <w:szCs w:val="28"/>
        </w:rPr>
      </w:pPr>
      <w:r w:rsidRPr="00B70235">
        <w:rPr>
          <w:rFonts w:ascii="Times New Roman" w:hAnsi="Times New Roman" w:cs="Times New Roman"/>
          <w:b/>
          <w:sz w:val="28"/>
          <w:szCs w:val="28"/>
        </w:rPr>
        <w:t xml:space="preserve">      Знать:</w:t>
      </w:r>
    </w:p>
    <w:p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З6 – способы производства земляных, дорожных и строительных работ;</w:t>
      </w:r>
    </w:p>
    <w:p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З7 – механизмы управления;</w:t>
      </w:r>
    </w:p>
    <w:p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З8 – требования к качеству земляных, дорожных и строительных работ;</w:t>
      </w:r>
    </w:p>
    <w:p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З9 – требования инструкций по технической эксплуатации дорожных и строительных машин;</w:t>
      </w:r>
    </w:p>
    <w:p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З10 – правила дорожного движения.</w:t>
      </w:r>
    </w:p>
    <w:p w:rsidR="003B53EC" w:rsidRDefault="003B53EC"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Результаты освоения рабочей программы учебной практики является сформированность у обучающихся первоначальных практических профессиональных умений в рамках профессиональн</w:t>
      </w:r>
      <w:r w:rsidR="006E520F">
        <w:rPr>
          <w:rFonts w:ascii="Times New Roman" w:hAnsi="Times New Roman" w:cs="Times New Roman"/>
          <w:sz w:val="28"/>
          <w:szCs w:val="28"/>
        </w:rPr>
        <w:t>ых</w:t>
      </w:r>
      <w:r>
        <w:rPr>
          <w:rFonts w:ascii="Times New Roman" w:hAnsi="Times New Roman" w:cs="Times New Roman"/>
          <w:sz w:val="28"/>
          <w:szCs w:val="28"/>
        </w:rPr>
        <w:t xml:space="preserve"> модул</w:t>
      </w:r>
      <w:r w:rsidR="006E520F">
        <w:rPr>
          <w:rFonts w:ascii="Times New Roman" w:hAnsi="Times New Roman" w:cs="Times New Roman"/>
          <w:sz w:val="28"/>
          <w:szCs w:val="28"/>
        </w:rPr>
        <w:t>ей</w:t>
      </w:r>
      <w:r>
        <w:rPr>
          <w:rFonts w:ascii="Times New Roman" w:hAnsi="Times New Roman" w:cs="Times New Roman"/>
          <w:sz w:val="28"/>
          <w:szCs w:val="28"/>
        </w:rPr>
        <w:t xml:space="preserve"> ОПОП СПО по основному виду профессиональной деятельности, техническое обслуживание и ремонт дорожных и строительных машин, необходимых для последующего освоения ими профессиональных (ПК) и общих (ОК) компетенций про профессии «Машинист дорожных и строительных машин»</w:t>
      </w:r>
    </w:p>
    <w:tbl>
      <w:tblPr>
        <w:tblStyle w:val="aa"/>
        <w:tblW w:w="0" w:type="auto"/>
        <w:tblLook w:val="04A0"/>
      </w:tblPr>
      <w:tblGrid>
        <w:gridCol w:w="1239"/>
        <w:gridCol w:w="8331"/>
      </w:tblGrid>
      <w:tr w:rsidR="003B53EC" w:rsidTr="00E738AC">
        <w:trPr>
          <w:trHeight w:val="669"/>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w:t>
            </w:r>
          </w:p>
        </w:tc>
        <w:tc>
          <w:tcPr>
            <w:tcW w:w="8331"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освоения практики</w:t>
            </w:r>
          </w:p>
        </w:tc>
      </w:tr>
      <w:tr w:rsidR="003B53EC" w:rsidTr="00E738AC">
        <w:trPr>
          <w:trHeight w:val="565"/>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1.1</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Проверять техническое состояние дорожных и строительных машин.</w:t>
            </w:r>
          </w:p>
        </w:tc>
      </w:tr>
      <w:tr w:rsidR="003B53EC" w:rsidTr="00E738AC">
        <w:trPr>
          <w:trHeight w:val="475"/>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1.2</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монтаж и демонтаж рабочего оборудования.</w:t>
            </w:r>
          </w:p>
        </w:tc>
      </w:tr>
      <w:tr w:rsidR="003B53EC" w:rsidTr="00E738AC">
        <w:trPr>
          <w:trHeight w:val="709"/>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2.1</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управления дорожными и строительными машинами</w:t>
            </w:r>
          </w:p>
        </w:tc>
      </w:tr>
      <w:tr w:rsidR="003B53EC" w:rsidTr="00E738AC">
        <w:trPr>
          <w:trHeight w:val="818"/>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2.2</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Выполнять земельные и дорожные работы, соблюдая технические требования и безопасность производства.</w:t>
            </w:r>
          </w:p>
        </w:tc>
      </w:tr>
      <w:tr w:rsidR="003B53EC" w:rsidTr="00E738AC">
        <w:trPr>
          <w:trHeight w:val="858"/>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ОК1</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3B53EC" w:rsidTr="00E738AC">
        <w:trPr>
          <w:trHeight w:val="700"/>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ОК2</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Организовать собственную деятельность, исходя из целей и способов ее достижения, определенных руководителем.</w:t>
            </w:r>
          </w:p>
        </w:tc>
      </w:tr>
      <w:tr w:rsidR="003B53EC" w:rsidTr="00E738AC">
        <w:trPr>
          <w:trHeight w:val="1143"/>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ОК3</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совей работы.</w:t>
            </w:r>
          </w:p>
          <w:p w:rsidR="003B53EC" w:rsidRDefault="003B53EC" w:rsidP="00B42C0D">
            <w:pPr>
              <w:spacing w:after="0" w:line="240" w:lineRule="auto"/>
              <w:rPr>
                <w:rFonts w:ascii="Times New Roman" w:hAnsi="Times New Roman" w:cs="Times New Roman"/>
                <w:sz w:val="28"/>
                <w:szCs w:val="28"/>
              </w:rPr>
            </w:pPr>
          </w:p>
        </w:tc>
      </w:tr>
      <w:tr w:rsidR="003B53EC" w:rsidTr="00E738AC">
        <w:trPr>
          <w:trHeight w:val="800"/>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ОК4</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поиск информации, необходимой для эффективного выполнения профессиональных задач.</w:t>
            </w:r>
          </w:p>
        </w:tc>
      </w:tr>
      <w:tr w:rsidR="003B53EC" w:rsidTr="00E738AC">
        <w:trPr>
          <w:trHeight w:val="724"/>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ОК5</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3B53EC" w:rsidTr="00E738AC">
        <w:trPr>
          <w:trHeight w:val="790"/>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ОК6</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Работать в команде, эффективно общаться с коллегами, руководством, клиентами.</w:t>
            </w:r>
          </w:p>
        </w:tc>
      </w:tr>
      <w:tr w:rsidR="003B53EC" w:rsidTr="00E738AC">
        <w:trPr>
          <w:trHeight w:val="700"/>
        </w:trPr>
        <w:tc>
          <w:tcPr>
            <w:tcW w:w="1239" w:type="dxa"/>
          </w:tcPr>
          <w:p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ОК7</w:t>
            </w:r>
          </w:p>
        </w:tc>
        <w:tc>
          <w:tcPr>
            <w:tcW w:w="8331" w:type="dxa"/>
          </w:tcPr>
          <w:p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Исполнять воинскую обязанность, в том числе с применением полученных профессиональных знаний (для юношей).</w:t>
            </w:r>
          </w:p>
        </w:tc>
      </w:tr>
    </w:tbl>
    <w:p w:rsidR="00701863" w:rsidRPr="00E738AC" w:rsidRDefault="00701863" w:rsidP="00B42C0D">
      <w:pPr>
        <w:spacing w:after="0" w:line="240" w:lineRule="auto"/>
        <w:rPr>
          <w:rFonts w:ascii="Times New Roman" w:hAnsi="Times New Roman" w:cs="Times New Roman"/>
          <w:sz w:val="28"/>
          <w:szCs w:val="28"/>
        </w:rPr>
      </w:pPr>
    </w:p>
    <w:p w:rsidR="00701863" w:rsidRDefault="00701863" w:rsidP="00B42C0D">
      <w:pPr>
        <w:spacing w:after="0" w:line="240" w:lineRule="auto"/>
        <w:rPr>
          <w:rFonts w:ascii="Times New Roman" w:hAnsi="Times New Roman" w:cs="Times New Roman"/>
          <w:sz w:val="28"/>
          <w:szCs w:val="28"/>
        </w:rPr>
      </w:pPr>
    </w:p>
    <w:p w:rsidR="00CE374D" w:rsidRDefault="00CE374D" w:rsidP="00B42C0D">
      <w:pPr>
        <w:spacing w:after="0" w:line="240" w:lineRule="auto"/>
        <w:rPr>
          <w:rFonts w:ascii="Times New Roman" w:hAnsi="Times New Roman" w:cs="Times New Roman"/>
          <w:sz w:val="28"/>
          <w:szCs w:val="28"/>
        </w:rPr>
      </w:pPr>
    </w:p>
    <w:p w:rsidR="00CE374D" w:rsidRDefault="00CE374D" w:rsidP="00B42C0D">
      <w:pPr>
        <w:spacing w:after="0" w:line="240" w:lineRule="auto"/>
        <w:rPr>
          <w:rFonts w:ascii="Times New Roman" w:hAnsi="Times New Roman" w:cs="Times New Roman"/>
          <w:sz w:val="28"/>
          <w:szCs w:val="28"/>
        </w:rPr>
      </w:pPr>
    </w:p>
    <w:p w:rsidR="00CE374D" w:rsidRDefault="00CE374D" w:rsidP="00B42C0D">
      <w:pPr>
        <w:spacing w:after="0" w:line="240" w:lineRule="auto"/>
        <w:rPr>
          <w:rFonts w:ascii="Times New Roman" w:hAnsi="Times New Roman" w:cs="Times New Roman"/>
          <w:sz w:val="28"/>
          <w:szCs w:val="28"/>
        </w:rPr>
      </w:pPr>
    </w:p>
    <w:p w:rsidR="00CE374D" w:rsidRDefault="00CE374D" w:rsidP="00B42C0D">
      <w:pPr>
        <w:spacing w:after="0" w:line="240" w:lineRule="auto"/>
        <w:rPr>
          <w:rFonts w:ascii="Times New Roman" w:hAnsi="Times New Roman" w:cs="Times New Roman"/>
          <w:sz w:val="28"/>
          <w:szCs w:val="28"/>
        </w:rPr>
      </w:pPr>
    </w:p>
    <w:p w:rsidR="00CE374D" w:rsidRDefault="00CE374D" w:rsidP="00B42C0D">
      <w:pPr>
        <w:spacing w:after="0" w:line="240" w:lineRule="auto"/>
        <w:rPr>
          <w:rFonts w:ascii="Times New Roman" w:hAnsi="Times New Roman" w:cs="Times New Roman"/>
          <w:sz w:val="28"/>
          <w:szCs w:val="28"/>
        </w:rPr>
      </w:pPr>
    </w:p>
    <w:p w:rsidR="00CE374D" w:rsidRDefault="00CE374D" w:rsidP="00B42C0D">
      <w:pPr>
        <w:spacing w:after="0" w:line="240" w:lineRule="auto"/>
        <w:rPr>
          <w:rFonts w:ascii="Times New Roman" w:hAnsi="Times New Roman" w:cs="Times New Roman"/>
          <w:sz w:val="28"/>
          <w:szCs w:val="28"/>
        </w:rPr>
      </w:pPr>
    </w:p>
    <w:p w:rsidR="00CE374D" w:rsidRDefault="00CE374D" w:rsidP="00B42C0D">
      <w:pPr>
        <w:spacing w:after="0" w:line="240" w:lineRule="auto"/>
        <w:rPr>
          <w:rFonts w:ascii="Times New Roman" w:hAnsi="Times New Roman" w:cs="Times New Roman"/>
          <w:sz w:val="28"/>
          <w:szCs w:val="28"/>
        </w:rPr>
      </w:pPr>
    </w:p>
    <w:p w:rsidR="00331724" w:rsidRPr="00E3236A" w:rsidRDefault="00331724" w:rsidP="00B42C0D">
      <w:pPr>
        <w:spacing w:after="0" w:line="240" w:lineRule="auto"/>
        <w:rPr>
          <w:rFonts w:ascii="Times New Roman" w:hAnsi="Times New Roman" w:cs="Times New Roman"/>
          <w:b/>
          <w:sz w:val="28"/>
          <w:szCs w:val="28"/>
        </w:rPr>
      </w:pPr>
      <w:r w:rsidRPr="00E3236A">
        <w:rPr>
          <w:rFonts w:ascii="Times New Roman" w:hAnsi="Times New Roman" w:cs="Times New Roman"/>
          <w:b/>
          <w:sz w:val="28"/>
          <w:szCs w:val="28"/>
        </w:rPr>
        <w:lastRenderedPageBreak/>
        <w:t>1.3. Рекомендуемое количество часов на освоение программы учебной практики:</w:t>
      </w:r>
    </w:p>
    <w:p w:rsidR="00331724" w:rsidRDefault="00331724" w:rsidP="00B42C0D">
      <w:pPr>
        <w:spacing w:after="0" w:line="240" w:lineRule="auto"/>
        <w:rPr>
          <w:rFonts w:ascii="Times New Roman" w:hAnsi="Times New Roman" w:cs="Times New Roman"/>
          <w:sz w:val="28"/>
          <w:szCs w:val="28"/>
        </w:rPr>
      </w:pPr>
      <w:r w:rsidRPr="00E3236A">
        <w:rPr>
          <w:rFonts w:ascii="Times New Roman" w:hAnsi="Times New Roman" w:cs="Times New Roman"/>
          <w:b/>
          <w:sz w:val="28"/>
          <w:szCs w:val="28"/>
        </w:rPr>
        <w:t>Всего – 864 часа,</w:t>
      </w:r>
      <w:r>
        <w:rPr>
          <w:rFonts w:ascii="Times New Roman" w:hAnsi="Times New Roman" w:cs="Times New Roman"/>
          <w:sz w:val="28"/>
          <w:szCs w:val="28"/>
        </w:rPr>
        <w:t xml:space="preserve"> в том числе:</w:t>
      </w:r>
    </w:p>
    <w:p w:rsidR="00331724" w:rsidRDefault="00331724"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 рамках освоения ПМ 01. – 576 часов</w:t>
      </w:r>
    </w:p>
    <w:p w:rsidR="00331724" w:rsidRDefault="00331724"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 рамках освоения ПМ 02. – 288 часов</w:t>
      </w:r>
    </w:p>
    <w:p w:rsidR="00331724" w:rsidRDefault="00331724" w:rsidP="00B42C0D">
      <w:pPr>
        <w:spacing w:after="0" w:line="240" w:lineRule="auto"/>
        <w:jc w:val="center"/>
        <w:rPr>
          <w:rFonts w:ascii="Times New Roman" w:hAnsi="Times New Roman" w:cs="Times New Roman"/>
          <w:sz w:val="28"/>
          <w:szCs w:val="28"/>
        </w:rPr>
      </w:pPr>
    </w:p>
    <w:tbl>
      <w:tblPr>
        <w:tblStyle w:val="aa"/>
        <w:tblW w:w="0" w:type="auto"/>
        <w:jc w:val="center"/>
        <w:tblInd w:w="-885" w:type="dxa"/>
        <w:tblLayout w:type="fixed"/>
        <w:tblLook w:val="04A0"/>
      </w:tblPr>
      <w:tblGrid>
        <w:gridCol w:w="1343"/>
        <w:gridCol w:w="784"/>
        <w:gridCol w:w="1134"/>
        <w:gridCol w:w="908"/>
        <w:gridCol w:w="1219"/>
        <w:gridCol w:w="708"/>
        <w:gridCol w:w="709"/>
      </w:tblGrid>
      <w:tr w:rsidR="00150A54" w:rsidRPr="00D625DC" w:rsidTr="00150A54">
        <w:trPr>
          <w:jc w:val="center"/>
        </w:trPr>
        <w:tc>
          <w:tcPr>
            <w:tcW w:w="1343" w:type="dxa"/>
          </w:tcPr>
          <w:p w:rsidR="00150A54" w:rsidRPr="00D625DC" w:rsidRDefault="00150A54" w:rsidP="00B42C0D">
            <w:pPr>
              <w:spacing w:after="0" w:line="240" w:lineRule="auto"/>
              <w:jc w:val="center"/>
              <w:rPr>
                <w:rFonts w:ascii="Times New Roman" w:hAnsi="Times New Roman" w:cs="Times New Roman"/>
                <w:sz w:val="24"/>
                <w:szCs w:val="24"/>
              </w:rPr>
            </w:pPr>
          </w:p>
        </w:tc>
        <w:tc>
          <w:tcPr>
            <w:tcW w:w="5462" w:type="dxa"/>
            <w:gridSpan w:val="6"/>
          </w:tcPr>
          <w:p w:rsidR="00150A54" w:rsidRPr="00D625DC" w:rsidRDefault="00150A54"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Учебная нагрузка обучающихся (час.)</w:t>
            </w:r>
          </w:p>
        </w:tc>
      </w:tr>
      <w:tr w:rsidR="00150A54" w:rsidRPr="00D625DC" w:rsidTr="00150A54">
        <w:trPr>
          <w:trHeight w:val="588"/>
          <w:jc w:val="center"/>
        </w:trPr>
        <w:tc>
          <w:tcPr>
            <w:tcW w:w="1343" w:type="dxa"/>
            <w:vMerge w:val="restart"/>
          </w:tcPr>
          <w:p w:rsidR="00150A54" w:rsidRPr="00D625DC" w:rsidRDefault="00150A54" w:rsidP="00B42C0D">
            <w:pPr>
              <w:spacing w:after="0" w:line="240" w:lineRule="auto"/>
              <w:jc w:val="center"/>
              <w:rPr>
                <w:rFonts w:ascii="Times New Roman" w:hAnsi="Times New Roman" w:cs="Times New Roman"/>
                <w:sz w:val="24"/>
                <w:szCs w:val="24"/>
              </w:rPr>
            </w:pPr>
          </w:p>
        </w:tc>
        <w:tc>
          <w:tcPr>
            <w:tcW w:w="784" w:type="dxa"/>
            <w:vMerge w:val="restart"/>
            <w:textDirection w:val="btLr"/>
          </w:tcPr>
          <w:p w:rsidR="00150A54" w:rsidRPr="00D625DC" w:rsidRDefault="00150A54"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Максимальная</w:t>
            </w:r>
          </w:p>
        </w:tc>
        <w:tc>
          <w:tcPr>
            <w:tcW w:w="1134" w:type="dxa"/>
            <w:vMerge w:val="restart"/>
            <w:textDirection w:val="btLr"/>
          </w:tcPr>
          <w:p w:rsidR="00150A54" w:rsidRPr="00D625DC" w:rsidRDefault="00150A54" w:rsidP="00B42C0D">
            <w:pPr>
              <w:spacing w:after="0" w:line="240" w:lineRule="auto"/>
              <w:ind w:left="113" w:right="113"/>
              <w:jc w:val="center"/>
              <w:rPr>
                <w:rFonts w:ascii="Times New Roman" w:hAnsi="Times New Roman" w:cs="Times New Roman"/>
                <w:sz w:val="24"/>
                <w:szCs w:val="24"/>
              </w:rPr>
            </w:pPr>
          </w:p>
          <w:p w:rsidR="00150A54" w:rsidRPr="00D625DC" w:rsidRDefault="00150A54"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Самостоятельная работа</w:t>
            </w:r>
          </w:p>
        </w:tc>
        <w:tc>
          <w:tcPr>
            <w:tcW w:w="2127" w:type="dxa"/>
            <w:gridSpan w:val="2"/>
          </w:tcPr>
          <w:p w:rsidR="00150A54" w:rsidRPr="00D625DC" w:rsidRDefault="00150A54" w:rsidP="00B42C0D">
            <w:pPr>
              <w:spacing w:after="0" w:line="240" w:lineRule="auto"/>
              <w:jc w:val="center"/>
              <w:rPr>
                <w:rFonts w:ascii="Times New Roman" w:hAnsi="Times New Roman" w:cs="Times New Roman"/>
                <w:sz w:val="24"/>
                <w:szCs w:val="24"/>
              </w:rPr>
            </w:pPr>
            <w:r w:rsidRPr="00D625DC">
              <w:rPr>
                <w:rFonts w:ascii="Times New Roman" w:hAnsi="Times New Roman" w:cs="Times New Roman"/>
                <w:sz w:val="24"/>
                <w:szCs w:val="24"/>
              </w:rPr>
              <w:t>Обязательная аудиторная</w:t>
            </w:r>
          </w:p>
        </w:tc>
        <w:tc>
          <w:tcPr>
            <w:tcW w:w="1417" w:type="dxa"/>
            <w:gridSpan w:val="2"/>
          </w:tcPr>
          <w:p w:rsidR="00150A54" w:rsidRPr="00D625DC" w:rsidRDefault="00150A54" w:rsidP="00B4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Практики</w:t>
            </w:r>
          </w:p>
        </w:tc>
      </w:tr>
      <w:tr w:rsidR="00150A54" w:rsidRPr="00D625DC" w:rsidTr="00150A54">
        <w:trPr>
          <w:cantSplit/>
          <w:trHeight w:val="2246"/>
          <w:jc w:val="center"/>
        </w:trPr>
        <w:tc>
          <w:tcPr>
            <w:tcW w:w="1343" w:type="dxa"/>
            <w:vMerge/>
          </w:tcPr>
          <w:p w:rsidR="00D625DC" w:rsidRPr="00D625DC" w:rsidRDefault="00D625DC" w:rsidP="00B42C0D">
            <w:pPr>
              <w:spacing w:after="0" w:line="240" w:lineRule="auto"/>
              <w:jc w:val="center"/>
              <w:rPr>
                <w:rFonts w:ascii="Times New Roman" w:hAnsi="Times New Roman" w:cs="Times New Roman"/>
                <w:sz w:val="24"/>
                <w:szCs w:val="24"/>
              </w:rPr>
            </w:pPr>
          </w:p>
        </w:tc>
        <w:tc>
          <w:tcPr>
            <w:tcW w:w="784" w:type="dxa"/>
            <w:vMerge/>
          </w:tcPr>
          <w:p w:rsidR="00D625DC" w:rsidRPr="00D625DC" w:rsidRDefault="00D625DC" w:rsidP="00B42C0D">
            <w:pPr>
              <w:spacing w:after="0" w:line="240" w:lineRule="auto"/>
              <w:jc w:val="center"/>
              <w:rPr>
                <w:rFonts w:ascii="Times New Roman" w:hAnsi="Times New Roman" w:cs="Times New Roman"/>
                <w:sz w:val="24"/>
                <w:szCs w:val="24"/>
              </w:rPr>
            </w:pPr>
          </w:p>
        </w:tc>
        <w:tc>
          <w:tcPr>
            <w:tcW w:w="1134" w:type="dxa"/>
            <w:vMerge/>
          </w:tcPr>
          <w:p w:rsidR="00D625DC" w:rsidRPr="00D625DC" w:rsidRDefault="00D625DC" w:rsidP="00B42C0D">
            <w:pPr>
              <w:spacing w:after="0" w:line="240" w:lineRule="auto"/>
              <w:jc w:val="center"/>
              <w:rPr>
                <w:rFonts w:ascii="Times New Roman" w:hAnsi="Times New Roman" w:cs="Times New Roman"/>
                <w:sz w:val="24"/>
                <w:szCs w:val="24"/>
              </w:rPr>
            </w:pPr>
          </w:p>
        </w:tc>
        <w:tc>
          <w:tcPr>
            <w:tcW w:w="908" w:type="dxa"/>
            <w:textDirection w:val="btLr"/>
          </w:tcPr>
          <w:p w:rsidR="00D625DC" w:rsidRPr="00D625DC" w:rsidRDefault="00D625DC"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всего</w:t>
            </w:r>
          </w:p>
        </w:tc>
        <w:tc>
          <w:tcPr>
            <w:tcW w:w="1219" w:type="dxa"/>
            <w:textDirection w:val="btLr"/>
          </w:tcPr>
          <w:p w:rsidR="00D625DC" w:rsidRPr="00D625DC" w:rsidRDefault="00D625DC"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В т.ч. лабораторные и практические</w:t>
            </w:r>
          </w:p>
        </w:tc>
        <w:tc>
          <w:tcPr>
            <w:tcW w:w="708" w:type="dxa"/>
            <w:textDirection w:val="btLr"/>
          </w:tcPr>
          <w:p w:rsidR="00D625DC" w:rsidRPr="00D625DC" w:rsidRDefault="00D625DC" w:rsidP="00B42C0D">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Учебная </w:t>
            </w:r>
          </w:p>
        </w:tc>
        <w:tc>
          <w:tcPr>
            <w:tcW w:w="709" w:type="dxa"/>
            <w:textDirection w:val="btLr"/>
          </w:tcPr>
          <w:p w:rsidR="00D625DC" w:rsidRPr="00D625DC" w:rsidRDefault="00D625DC" w:rsidP="00B42C0D">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Производственная</w:t>
            </w:r>
          </w:p>
        </w:tc>
      </w:tr>
      <w:tr w:rsidR="006D1D82" w:rsidRPr="00D625DC" w:rsidTr="006D1D82">
        <w:trPr>
          <w:trHeight w:val="233"/>
          <w:jc w:val="center"/>
        </w:trPr>
        <w:tc>
          <w:tcPr>
            <w:tcW w:w="1343"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ПМ.01</w:t>
            </w:r>
          </w:p>
        </w:tc>
        <w:tc>
          <w:tcPr>
            <w:tcW w:w="784"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1134"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709" w:type="dxa"/>
          </w:tcPr>
          <w:p w:rsidR="006D1D82" w:rsidRPr="00D625DC" w:rsidRDefault="006D1D82" w:rsidP="00B42C0D">
            <w:pPr>
              <w:spacing w:after="0" w:line="240" w:lineRule="auto"/>
              <w:jc w:val="center"/>
              <w:rPr>
                <w:rFonts w:ascii="Times New Roman" w:hAnsi="Times New Roman" w:cs="Times New Roman"/>
                <w:sz w:val="24"/>
                <w:szCs w:val="24"/>
              </w:rPr>
            </w:pPr>
          </w:p>
        </w:tc>
      </w:tr>
      <w:tr w:rsidR="006D1D82" w:rsidRPr="00D625DC" w:rsidTr="006D1D82">
        <w:trPr>
          <w:trHeight w:val="663"/>
          <w:jc w:val="center"/>
        </w:trPr>
        <w:tc>
          <w:tcPr>
            <w:tcW w:w="1343"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1 курс</w:t>
            </w:r>
            <w:r>
              <w:rPr>
                <w:rFonts w:ascii="Times New Roman" w:hAnsi="Times New Roman" w:cs="Times New Roman"/>
                <w:b/>
                <w:sz w:val="24"/>
                <w:szCs w:val="24"/>
              </w:rPr>
              <w:t xml:space="preserve"> </w:t>
            </w:r>
            <w:r w:rsidRPr="00D625DC">
              <w:rPr>
                <w:rFonts w:ascii="Times New Roman" w:hAnsi="Times New Roman" w:cs="Times New Roman"/>
                <w:i/>
                <w:sz w:val="24"/>
                <w:szCs w:val="24"/>
              </w:rPr>
              <w:t>2семестр</w:t>
            </w:r>
          </w:p>
        </w:tc>
        <w:tc>
          <w:tcPr>
            <w:tcW w:w="784"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144</w:t>
            </w:r>
          </w:p>
        </w:tc>
        <w:tc>
          <w:tcPr>
            <w:tcW w:w="1134"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144</w:t>
            </w:r>
          </w:p>
        </w:tc>
        <w:tc>
          <w:tcPr>
            <w:tcW w:w="709" w:type="dxa"/>
          </w:tcPr>
          <w:p w:rsidR="006D1D82" w:rsidRPr="00D625DC" w:rsidRDefault="006D1D82" w:rsidP="00B42C0D">
            <w:pPr>
              <w:spacing w:after="0" w:line="240" w:lineRule="auto"/>
              <w:jc w:val="center"/>
              <w:rPr>
                <w:rFonts w:ascii="Times New Roman" w:hAnsi="Times New Roman" w:cs="Times New Roman"/>
                <w:sz w:val="24"/>
                <w:szCs w:val="24"/>
              </w:rPr>
            </w:pPr>
          </w:p>
        </w:tc>
      </w:tr>
      <w:tr w:rsidR="006D1D82" w:rsidRPr="00D625DC" w:rsidTr="006D1D82">
        <w:trPr>
          <w:trHeight w:val="417"/>
          <w:jc w:val="center"/>
        </w:trPr>
        <w:tc>
          <w:tcPr>
            <w:tcW w:w="1343"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2 курс</w:t>
            </w:r>
          </w:p>
        </w:tc>
        <w:tc>
          <w:tcPr>
            <w:tcW w:w="784"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432</w:t>
            </w:r>
          </w:p>
        </w:tc>
        <w:tc>
          <w:tcPr>
            <w:tcW w:w="1134"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432</w:t>
            </w:r>
          </w:p>
        </w:tc>
        <w:tc>
          <w:tcPr>
            <w:tcW w:w="709" w:type="dxa"/>
          </w:tcPr>
          <w:p w:rsidR="006D1D82" w:rsidRPr="00D625DC" w:rsidRDefault="006D1D82" w:rsidP="00B42C0D">
            <w:pPr>
              <w:spacing w:after="0" w:line="240" w:lineRule="auto"/>
              <w:jc w:val="center"/>
              <w:rPr>
                <w:rFonts w:ascii="Times New Roman" w:hAnsi="Times New Roman" w:cs="Times New Roman"/>
                <w:b/>
                <w:sz w:val="24"/>
                <w:szCs w:val="24"/>
              </w:rPr>
            </w:pPr>
          </w:p>
        </w:tc>
      </w:tr>
      <w:tr w:rsidR="006D1D82" w:rsidRPr="00D625DC" w:rsidTr="00150A54">
        <w:trPr>
          <w:trHeight w:val="429"/>
          <w:jc w:val="center"/>
        </w:trPr>
        <w:tc>
          <w:tcPr>
            <w:tcW w:w="1343"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3семестр</w:t>
            </w:r>
          </w:p>
        </w:tc>
        <w:tc>
          <w:tcPr>
            <w:tcW w:w="784"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180</w:t>
            </w:r>
          </w:p>
        </w:tc>
        <w:tc>
          <w:tcPr>
            <w:tcW w:w="1134"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180</w:t>
            </w:r>
          </w:p>
        </w:tc>
        <w:tc>
          <w:tcPr>
            <w:tcW w:w="709" w:type="dxa"/>
          </w:tcPr>
          <w:p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rsidTr="00150A54">
        <w:trPr>
          <w:trHeight w:val="406"/>
          <w:jc w:val="center"/>
        </w:trPr>
        <w:tc>
          <w:tcPr>
            <w:tcW w:w="1343"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4семестр</w:t>
            </w:r>
          </w:p>
        </w:tc>
        <w:tc>
          <w:tcPr>
            <w:tcW w:w="784"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252</w:t>
            </w:r>
          </w:p>
        </w:tc>
        <w:tc>
          <w:tcPr>
            <w:tcW w:w="1134"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252</w:t>
            </w:r>
          </w:p>
        </w:tc>
        <w:tc>
          <w:tcPr>
            <w:tcW w:w="709" w:type="dxa"/>
          </w:tcPr>
          <w:p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rsidTr="006D1D82">
        <w:trPr>
          <w:trHeight w:val="265"/>
          <w:jc w:val="center"/>
        </w:trPr>
        <w:tc>
          <w:tcPr>
            <w:tcW w:w="1343"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ПМ.02</w:t>
            </w:r>
          </w:p>
        </w:tc>
        <w:tc>
          <w:tcPr>
            <w:tcW w:w="784"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1134"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709" w:type="dxa"/>
          </w:tcPr>
          <w:p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rsidTr="00150A54">
        <w:trPr>
          <w:trHeight w:val="406"/>
          <w:jc w:val="center"/>
        </w:trPr>
        <w:tc>
          <w:tcPr>
            <w:tcW w:w="1343"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3курс</w:t>
            </w:r>
          </w:p>
        </w:tc>
        <w:tc>
          <w:tcPr>
            <w:tcW w:w="784"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288</w:t>
            </w:r>
          </w:p>
        </w:tc>
        <w:tc>
          <w:tcPr>
            <w:tcW w:w="1134"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288</w:t>
            </w:r>
          </w:p>
        </w:tc>
        <w:tc>
          <w:tcPr>
            <w:tcW w:w="709" w:type="dxa"/>
          </w:tcPr>
          <w:p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rsidTr="00150A54">
        <w:trPr>
          <w:trHeight w:val="406"/>
          <w:jc w:val="center"/>
        </w:trPr>
        <w:tc>
          <w:tcPr>
            <w:tcW w:w="1343"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i/>
                <w:sz w:val="24"/>
                <w:szCs w:val="24"/>
              </w:rPr>
              <w:t>5семестр</w:t>
            </w:r>
          </w:p>
        </w:tc>
        <w:tc>
          <w:tcPr>
            <w:tcW w:w="784"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i/>
                <w:sz w:val="24"/>
                <w:szCs w:val="24"/>
              </w:rPr>
              <w:t>36</w:t>
            </w:r>
          </w:p>
        </w:tc>
        <w:tc>
          <w:tcPr>
            <w:tcW w:w="1134" w:type="dxa"/>
          </w:tcPr>
          <w:p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i/>
                <w:sz w:val="24"/>
                <w:szCs w:val="24"/>
              </w:rPr>
              <w:t>36</w:t>
            </w:r>
          </w:p>
        </w:tc>
        <w:tc>
          <w:tcPr>
            <w:tcW w:w="709" w:type="dxa"/>
          </w:tcPr>
          <w:p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rsidTr="006D1D82">
        <w:trPr>
          <w:trHeight w:val="439"/>
          <w:jc w:val="center"/>
        </w:trPr>
        <w:tc>
          <w:tcPr>
            <w:tcW w:w="1343" w:type="dxa"/>
          </w:tcPr>
          <w:p w:rsidR="006D1D82" w:rsidRPr="00D625DC" w:rsidRDefault="006D1D82" w:rsidP="00B42C0D">
            <w:pPr>
              <w:spacing w:after="0" w:line="240" w:lineRule="auto"/>
              <w:jc w:val="center"/>
              <w:rPr>
                <w:rFonts w:ascii="Times New Roman" w:hAnsi="Times New Roman" w:cs="Times New Roman"/>
                <w:sz w:val="24"/>
                <w:szCs w:val="24"/>
              </w:rPr>
            </w:pPr>
            <w:r w:rsidRPr="00D625DC">
              <w:rPr>
                <w:rFonts w:ascii="Times New Roman" w:hAnsi="Times New Roman" w:cs="Times New Roman"/>
                <w:i/>
                <w:sz w:val="24"/>
                <w:szCs w:val="24"/>
              </w:rPr>
              <w:t>6семестр</w:t>
            </w:r>
          </w:p>
        </w:tc>
        <w:tc>
          <w:tcPr>
            <w:tcW w:w="784" w:type="dxa"/>
          </w:tcPr>
          <w:p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252</w:t>
            </w:r>
          </w:p>
        </w:tc>
        <w:tc>
          <w:tcPr>
            <w:tcW w:w="1134"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sz w:val="24"/>
                <w:szCs w:val="24"/>
              </w:rPr>
            </w:pPr>
            <w:r w:rsidRPr="00D625DC">
              <w:rPr>
                <w:rFonts w:ascii="Times New Roman" w:hAnsi="Times New Roman" w:cs="Times New Roman"/>
                <w:i/>
                <w:sz w:val="24"/>
                <w:szCs w:val="24"/>
              </w:rPr>
              <w:t>252</w:t>
            </w:r>
          </w:p>
        </w:tc>
        <w:tc>
          <w:tcPr>
            <w:tcW w:w="709" w:type="dxa"/>
          </w:tcPr>
          <w:p w:rsidR="006D1D82" w:rsidRPr="00D625DC" w:rsidRDefault="006D1D82" w:rsidP="00B42C0D">
            <w:pPr>
              <w:spacing w:after="0" w:line="240" w:lineRule="auto"/>
              <w:jc w:val="center"/>
              <w:rPr>
                <w:rFonts w:ascii="Times New Roman" w:hAnsi="Times New Roman" w:cs="Times New Roman"/>
                <w:sz w:val="24"/>
                <w:szCs w:val="24"/>
              </w:rPr>
            </w:pPr>
          </w:p>
        </w:tc>
      </w:tr>
      <w:tr w:rsidR="006D1D82" w:rsidRPr="00D625DC" w:rsidTr="00150A54">
        <w:trPr>
          <w:trHeight w:val="559"/>
          <w:jc w:val="center"/>
        </w:trPr>
        <w:tc>
          <w:tcPr>
            <w:tcW w:w="1343" w:type="dxa"/>
          </w:tcPr>
          <w:p w:rsidR="006D1D82" w:rsidRPr="00D625DC" w:rsidRDefault="006D1D82" w:rsidP="00B42C0D">
            <w:pPr>
              <w:spacing w:after="0" w:line="240" w:lineRule="auto"/>
              <w:jc w:val="center"/>
              <w:rPr>
                <w:rFonts w:ascii="Times New Roman" w:hAnsi="Times New Roman" w:cs="Times New Roman"/>
                <w:b/>
                <w:sz w:val="24"/>
                <w:szCs w:val="24"/>
                <w:u w:val="single"/>
              </w:rPr>
            </w:pPr>
            <w:r w:rsidRPr="00D625DC">
              <w:rPr>
                <w:rFonts w:ascii="Times New Roman" w:hAnsi="Times New Roman" w:cs="Times New Roman"/>
                <w:b/>
                <w:sz w:val="24"/>
                <w:szCs w:val="24"/>
                <w:u w:val="single"/>
              </w:rPr>
              <w:t>Итого:</w:t>
            </w:r>
          </w:p>
        </w:tc>
        <w:tc>
          <w:tcPr>
            <w:tcW w:w="784"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864</w:t>
            </w:r>
          </w:p>
        </w:tc>
        <w:tc>
          <w:tcPr>
            <w:tcW w:w="1134"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908"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1219" w:type="dxa"/>
          </w:tcPr>
          <w:p w:rsidR="006D1D82" w:rsidRPr="00D625DC" w:rsidRDefault="006D1D82" w:rsidP="00B42C0D">
            <w:pPr>
              <w:spacing w:after="0" w:line="240" w:lineRule="auto"/>
              <w:jc w:val="center"/>
              <w:rPr>
                <w:rFonts w:ascii="Times New Roman" w:hAnsi="Times New Roman" w:cs="Times New Roman"/>
                <w:b/>
                <w:sz w:val="24"/>
                <w:szCs w:val="24"/>
              </w:rPr>
            </w:pPr>
          </w:p>
        </w:tc>
        <w:tc>
          <w:tcPr>
            <w:tcW w:w="708" w:type="dxa"/>
          </w:tcPr>
          <w:p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864</w:t>
            </w:r>
          </w:p>
        </w:tc>
        <w:tc>
          <w:tcPr>
            <w:tcW w:w="709" w:type="dxa"/>
          </w:tcPr>
          <w:p w:rsidR="006D1D82" w:rsidRPr="00D625DC" w:rsidRDefault="006D1D82" w:rsidP="00B42C0D">
            <w:pPr>
              <w:spacing w:after="0" w:line="240" w:lineRule="auto"/>
              <w:jc w:val="center"/>
              <w:rPr>
                <w:rFonts w:ascii="Times New Roman" w:hAnsi="Times New Roman" w:cs="Times New Roman"/>
                <w:b/>
                <w:sz w:val="24"/>
                <w:szCs w:val="24"/>
              </w:rPr>
            </w:pPr>
          </w:p>
        </w:tc>
      </w:tr>
    </w:tbl>
    <w:p w:rsidR="00331724" w:rsidRDefault="00331724" w:rsidP="00B42C0D">
      <w:pPr>
        <w:spacing w:after="0" w:line="240" w:lineRule="auto"/>
        <w:rPr>
          <w:rFonts w:ascii="Times New Roman" w:hAnsi="Times New Roman" w:cs="Times New Roman"/>
          <w:sz w:val="28"/>
          <w:szCs w:val="28"/>
        </w:rPr>
      </w:pPr>
    </w:p>
    <w:p w:rsidR="00331724" w:rsidRDefault="00331724" w:rsidP="00B42C0D">
      <w:pPr>
        <w:spacing w:after="0" w:line="240" w:lineRule="auto"/>
        <w:rPr>
          <w:rFonts w:ascii="Times New Roman" w:hAnsi="Times New Roman" w:cs="Times New Roman"/>
          <w:sz w:val="28"/>
          <w:szCs w:val="28"/>
        </w:rPr>
      </w:pPr>
    </w:p>
    <w:p w:rsidR="00CE374D" w:rsidRDefault="00CE374D" w:rsidP="00CE374D">
      <w:pPr>
        <w:pStyle w:val="4"/>
        <w:shd w:val="clear" w:color="auto" w:fill="auto"/>
        <w:tabs>
          <w:tab w:val="left" w:pos="341"/>
          <w:tab w:val="left" w:pos="8429"/>
        </w:tabs>
        <w:spacing w:before="0" w:after="240" w:line="240" w:lineRule="auto"/>
        <w:ind w:left="720" w:right="300" w:firstLine="0"/>
        <w:jc w:val="both"/>
        <w:rPr>
          <w:sz w:val="28"/>
          <w:szCs w:val="28"/>
        </w:rPr>
      </w:pPr>
      <w:r>
        <w:rPr>
          <w:sz w:val="28"/>
          <w:szCs w:val="28"/>
        </w:rPr>
        <w:t>2. СТРУКТУРА И СОДЕРЖАНИЕ ПРОГРАММЫ ПРОИЗВОДСТВЕННОЙ ПРАКТИКИ</w:t>
      </w:r>
    </w:p>
    <w:tbl>
      <w:tblPr>
        <w:tblW w:w="103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4121"/>
        <w:gridCol w:w="823"/>
        <w:gridCol w:w="1106"/>
        <w:gridCol w:w="1028"/>
        <w:gridCol w:w="990"/>
        <w:gridCol w:w="1111"/>
        <w:gridCol w:w="1137"/>
      </w:tblGrid>
      <w:tr w:rsidR="00672EE1" w:rsidRPr="00CE374D" w:rsidTr="00F014CD">
        <w:trPr>
          <w:trHeight w:val="451"/>
          <w:jc w:val="center"/>
        </w:trPr>
        <w:tc>
          <w:tcPr>
            <w:tcW w:w="4121" w:type="dxa"/>
            <w:vMerge w:val="restart"/>
            <w:shd w:val="clear" w:color="auto" w:fill="auto"/>
            <w:vAlign w:val="center"/>
          </w:tcPr>
          <w:p w:rsidR="00672EE1" w:rsidRPr="00CE374D" w:rsidRDefault="00672EE1" w:rsidP="00CE374D">
            <w:pPr>
              <w:spacing w:after="0" w:line="240" w:lineRule="auto"/>
              <w:jc w:val="center"/>
              <w:rPr>
                <w:rFonts w:ascii="Times New Roman" w:hAnsi="Times New Roman" w:cs="Times New Roman"/>
                <w:sz w:val="24"/>
                <w:szCs w:val="24"/>
              </w:rPr>
            </w:pPr>
            <w:r w:rsidRPr="00CE374D">
              <w:rPr>
                <w:rFonts w:ascii="Times New Roman" w:hAnsi="Times New Roman" w:cs="Times New Roman"/>
                <w:b/>
                <w:sz w:val="24"/>
                <w:szCs w:val="24"/>
              </w:rPr>
              <w:t>Вид учебной работы</w:t>
            </w:r>
          </w:p>
        </w:tc>
        <w:tc>
          <w:tcPr>
            <w:tcW w:w="823" w:type="dxa"/>
          </w:tcPr>
          <w:p w:rsidR="00672EE1" w:rsidRPr="00CE374D" w:rsidRDefault="00672EE1" w:rsidP="00CE374D">
            <w:pPr>
              <w:spacing w:after="0" w:line="240" w:lineRule="auto"/>
              <w:jc w:val="center"/>
              <w:rPr>
                <w:rFonts w:ascii="Times New Roman" w:hAnsi="Times New Roman" w:cs="Times New Roman"/>
                <w:b/>
                <w:i/>
                <w:iCs/>
                <w:sz w:val="24"/>
                <w:szCs w:val="24"/>
              </w:rPr>
            </w:pPr>
          </w:p>
        </w:tc>
        <w:tc>
          <w:tcPr>
            <w:tcW w:w="5372" w:type="dxa"/>
            <w:gridSpan w:val="5"/>
          </w:tcPr>
          <w:p w:rsidR="00672EE1" w:rsidRPr="00CE374D" w:rsidRDefault="00672EE1" w:rsidP="00CE374D">
            <w:pPr>
              <w:spacing w:after="0" w:line="240" w:lineRule="auto"/>
              <w:jc w:val="center"/>
              <w:rPr>
                <w:rFonts w:ascii="Times New Roman" w:hAnsi="Times New Roman" w:cs="Times New Roman"/>
                <w:b/>
                <w:i/>
                <w:iCs/>
                <w:sz w:val="24"/>
                <w:szCs w:val="24"/>
              </w:rPr>
            </w:pPr>
            <w:r w:rsidRPr="00CE374D">
              <w:rPr>
                <w:rFonts w:ascii="Times New Roman" w:hAnsi="Times New Roman" w:cs="Times New Roman"/>
                <w:b/>
                <w:i/>
                <w:iCs/>
                <w:sz w:val="24"/>
                <w:szCs w:val="24"/>
              </w:rPr>
              <w:t>Количество часов</w:t>
            </w:r>
          </w:p>
        </w:tc>
      </w:tr>
      <w:tr w:rsidR="006B1CDA" w:rsidRPr="00CE374D" w:rsidTr="00672EE1">
        <w:trPr>
          <w:trHeight w:val="917"/>
          <w:jc w:val="center"/>
        </w:trPr>
        <w:tc>
          <w:tcPr>
            <w:tcW w:w="4121" w:type="dxa"/>
            <w:vMerge/>
            <w:shd w:val="clear" w:color="auto" w:fill="auto"/>
          </w:tcPr>
          <w:p w:rsidR="006B1CDA" w:rsidRPr="00CE374D" w:rsidRDefault="006B1CDA" w:rsidP="00CE374D">
            <w:pPr>
              <w:spacing w:after="0" w:line="240" w:lineRule="auto"/>
              <w:jc w:val="center"/>
              <w:rPr>
                <w:rFonts w:ascii="Times New Roman" w:hAnsi="Times New Roman" w:cs="Times New Roman"/>
                <w:b/>
                <w:sz w:val="24"/>
                <w:szCs w:val="24"/>
              </w:rPr>
            </w:pP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Всего:</w:t>
            </w:r>
          </w:p>
        </w:tc>
        <w:tc>
          <w:tcPr>
            <w:tcW w:w="1106" w:type="dxa"/>
          </w:tcPr>
          <w:p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r w:rsidRPr="00CE374D">
              <w:rPr>
                <w:rFonts w:ascii="Times New Roman" w:hAnsi="Times New Roman" w:cs="Times New Roman"/>
                <w:i/>
                <w:iCs/>
                <w:sz w:val="24"/>
                <w:szCs w:val="24"/>
              </w:rPr>
              <w:t xml:space="preserve"> курс </w:t>
            </w:r>
          </w:p>
          <w:p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Pr="00CE374D">
              <w:rPr>
                <w:rFonts w:ascii="Times New Roman" w:hAnsi="Times New Roman" w:cs="Times New Roman"/>
                <w:i/>
                <w:iCs/>
                <w:sz w:val="24"/>
                <w:szCs w:val="24"/>
              </w:rPr>
              <w:t xml:space="preserve"> семестр</w:t>
            </w:r>
          </w:p>
        </w:tc>
        <w:tc>
          <w:tcPr>
            <w:tcW w:w="1028" w:type="dxa"/>
          </w:tcPr>
          <w:p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Pr="00CE374D">
              <w:rPr>
                <w:rFonts w:ascii="Times New Roman" w:hAnsi="Times New Roman" w:cs="Times New Roman"/>
                <w:i/>
                <w:iCs/>
                <w:sz w:val="24"/>
                <w:szCs w:val="24"/>
              </w:rPr>
              <w:t xml:space="preserve"> курс </w:t>
            </w:r>
          </w:p>
          <w:p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r w:rsidRPr="00CE374D">
              <w:rPr>
                <w:rFonts w:ascii="Times New Roman" w:hAnsi="Times New Roman" w:cs="Times New Roman"/>
                <w:i/>
                <w:iCs/>
                <w:sz w:val="24"/>
                <w:szCs w:val="24"/>
              </w:rPr>
              <w:t xml:space="preserve"> семестр</w:t>
            </w:r>
          </w:p>
        </w:tc>
        <w:tc>
          <w:tcPr>
            <w:tcW w:w="990" w:type="dxa"/>
          </w:tcPr>
          <w:p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Pr="00CE374D">
              <w:rPr>
                <w:rFonts w:ascii="Times New Roman" w:hAnsi="Times New Roman" w:cs="Times New Roman"/>
                <w:i/>
                <w:iCs/>
                <w:sz w:val="24"/>
                <w:szCs w:val="24"/>
              </w:rPr>
              <w:t xml:space="preserve"> курс </w:t>
            </w:r>
          </w:p>
          <w:p w:rsidR="006B1CDA"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r w:rsidRPr="00CE374D">
              <w:rPr>
                <w:rFonts w:ascii="Times New Roman" w:hAnsi="Times New Roman" w:cs="Times New Roman"/>
                <w:i/>
                <w:iCs/>
                <w:sz w:val="24"/>
                <w:szCs w:val="24"/>
              </w:rPr>
              <w:t xml:space="preserve"> семестр</w:t>
            </w:r>
          </w:p>
        </w:tc>
        <w:tc>
          <w:tcPr>
            <w:tcW w:w="1111" w:type="dxa"/>
          </w:tcPr>
          <w:p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r w:rsidRPr="00CE374D">
              <w:rPr>
                <w:rFonts w:ascii="Times New Roman" w:hAnsi="Times New Roman" w:cs="Times New Roman"/>
                <w:i/>
                <w:iCs/>
                <w:sz w:val="24"/>
                <w:szCs w:val="24"/>
              </w:rPr>
              <w:t xml:space="preserve"> курс </w:t>
            </w:r>
          </w:p>
          <w:p w:rsidR="006B1CDA"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r w:rsidRPr="00CE374D">
              <w:rPr>
                <w:rFonts w:ascii="Times New Roman" w:hAnsi="Times New Roman" w:cs="Times New Roman"/>
                <w:i/>
                <w:iCs/>
                <w:sz w:val="24"/>
                <w:szCs w:val="24"/>
              </w:rPr>
              <w:t xml:space="preserve"> семестр</w:t>
            </w:r>
          </w:p>
        </w:tc>
        <w:tc>
          <w:tcPr>
            <w:tcW w:w="1137" w:type="dxa"/>
          </w:tcPr>
          <w:p w:rsidR="00672EE1" w:rsidRPr="00CE374D" w:rsidRDefault="00672EE1" w:rsidP="00672EE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r w:rsidRPr="00CE374D">
              <w:rPr>
                <w:rFonts w:ascii="Times New Roman" w:hAnsi="Times New Roman" w:cs="Times New Roman"/>
                <w:i/>
                <w:iCs/>
                <w:sz w:val="24"/>
                <w:szCs w:val="24"/>
              </w:rPr>
              <w:t xml:space="preserve"> курс </w:t>
            </w:r>
          </w:p>
          <w:p w:rsidR="006B1CDA" w:rsidRDefault="00672EE1" w:rsidP="00672EE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r w:rsidRPr="00CE374D">
              <w:rPr>
                <w:rFonts w:ascii="Times New Roman" w:hAnsi="Times New Roman" w:cs="Times New Roman"/>
                <w:i/>
                <w:iCs/>
                <w:sz w:val="24"/>
                <w:szCs w:val="24"/>
              </w:rPr>
              <w:t xml:space="preserve"> семестр</w:t>
            </w:r>
          </w:p>
        </w:tc>
      </w:tr>
      <w:tr w:rsidR="006B1CDA" w:rsidRPr="00CE374D" w:rsidTr="00672EE1">
        <w:trPr>
          <w:trHeight w:val="441"/>
          <w:jc w:val="center"/>
        </w:trPr>
        <w:tc>
          <w:tcPr>
            <w:tcW w:w="4121" w:type="dxa"/>
            <w:shd w:val="clear" w:color="auto" w:fill="auto"/>
          </w:tcPr>
          <w:p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b/>
                <w:sz w:val="24"/>
                <w:szCs w:val="24"/>
              </w:rPr>
              <w:t>Объем образовательной  нагрузки</w:t>
            </w: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b/>
                <w:i/>
                <w:iCs/>
                <w:sz w:val="24"/>
                <w:szCs w:val="24"/>
                <w:lang w:val="en-US"/>
              </w:rPr>
            </w:pPr>
            <w:r w:rsidRPr="00CE374D">
              <w:rPr>
                <w:rFonts w:ascii="Times New Roman" w:hAnsi="Times New Roman" w:cs="Times New Roman"/>
                <w:b/>
                <w:sz w:val="24"/>
                <w:szCs w:val="24"/>
              </w:rPr>
              <w:t>864</w:t>
            </w:r>
          </w:p>
        </w:tc>
        <w:tc>
          <w:tcPr>
            <w:tcW w:w="1106" w:type="dxa"/>
          </w:tcPr>
          <w:p w:rsidR="006B1CDA" w:rsidRPr="00CE374D" w:rsidRDefault="00672EE1" w:rsidP="00CE374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144</w:t>
            </w:r>
          </w:p>
        </w:tc>
        <w:tc>
          <w:tcPr>
            <w:tcW w:w="1028" w:type="dxa"/>
          </w:tcPr>
          <w:p w:rsidR="006B1CDA" w:rsidRPr="00CE374D" w:rsidRDefault="00672EE1" w:rsidP="00CE374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180</w:t>
            </w:r>
          </w:p>
        </w:tc>
        <w:tc>
          <w:tcPr>
            <w:tcW w:w="990" w:type="dxa"/>
          </w:tcPr>
          <w:p w:rsidR="006B1CDA" w:rsidRPr="00CE374D" w:rsidRDefault="00672EE1" w:rsidP="00CE374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252</w:t>
            </w:r>
          </w:p>
        </w:tc>
        <w:tc>
          <w:tcPr>
            <w:tcW w:w="1111" w:type="dxa"/>
          </w:tcPr>
          <w:p w:rsidR="006B1CDA" w:rsidRPr="00CE374D" w:rsidRDefault="00672EE1" w:rsidP="00CE374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36</w:t>
            </w:r>
          </w:p>
        </w:tc>
        <w:tc>
          <w:tcPr>
            <w:tcW w:w="1137" w:type="dxa"/>
          </w:tcPr>
          <w:p w:rsidR="006B1CDA" w:rsidRPr="00CE374D" w:rsidRDefault="00672EE1" w:rsidP="00CE374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252</w:t>
            </w:r>
          </w:p>
        </w:tc>
      </w:tr>
      <w:tr w:rsidR="006B1CDA" w:rsidRPr="00CE374D" w:rsidTr="00672EE1">
        <w:trPr>
          <w:trHeight w:val="441"/>
          <w:jc w:val="center"/>
        </w:trPr>
        <w:tc>
          <w:tcPr>
            <w:tcW w:w="4121" w:type="dxa"/>
            <w:shd w:val="clear" w:color="auto" w:fill="auto"/>
          </w:tcPr>
          <w:p w:rsidR="006B1CDA" w:rsidRPr="00CE374D" w:rsidRDefault="006B1CDA" w:rsidP="00CE374D">
            <w:pPr>
              <w:spacing w:after="0" w:line="240" w:lineRule="auto"/>
              <w:jc w:val="both"/>
              <w:rPr>
                <w:rFonts w:ascii="Times New Roman" w:hAnsi="Times New Roman" w:cs="Times New Roman"/>
                <w:sz w:val="24"/>
                <w:szCs w:val="24"/>
              </w:rPr>
            </w:pP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06"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028"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rsidTr="00672EE1">
        <w:trPr>
          <w:trHeight w:val="441"/>
          <w:jc w:val="center"/>
        </w:trPr>
        <w:tc>
          <w:tcPr>
            <w:tcW w:w="4121" w:type="dxa"/>
            <w:shd w:val="clear" w:color="auto" w:fill="auto"/>
          </w:tcPr>
          <w:p w:rsidR="006B1CDA" w:rsidRPr="00CE374D" w:rsidRDefault="006B1CDA" w:rsidP="00CE374D">
            <w:pPr>
              <w:spacing w:after="0" w:line="240" w:lineRule="auto"/>
              <w:ind w:left="-709"/>
              <w:jc w:val="both"/>
              <w:rPr>
                <w:rFonts w:ascii="Times New Roman" w:hAnsi="Times New Roman" w:cs="Times New Roman"/>
                <w:sz w:val="24"/>
                <w:szCs w:val="24"/>
              </w:rPr>
            </w:pPr>
            <w:r w:rsidRPr="00CE374D">
              <w:rPr>
                <w:rFonts w:ascii="Times New Roman" w:hAnsi="Times New Roman" w:cs="Times New Roman"/>
                <w:sz w:val="24"/>
                <w:szCs w:val="24"/>
              </w:rPr>
              <w:t xml:space="preserve">        лабораторные практические занятия</w:t>
            </w: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06"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028"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990"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11"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37" w:type="dxa"/>
          </w:tcPr>
          <w:p w:rsidR="006B1CDA" w:rsidRPr="00CE374D" w:rsidRDefault="006B1CDA" w:rsidP="00CE374D">
            <w:pPr>
              <w:spacing w:after="0" w:line="240" w:lineRule="auto"/>
              <w:jc w:val="center"/>
              <w:rPr>
                <w:rFonts w:ascii="Times New Roman" w:hAnsi="Times New Roman" w:cs="Times New Roman"/>
                <w:b/>
                <w:i/>
                <w:iCs/>
                <w:sz w:val="24"/>
                <w:szCs w:val="24"/>
              </w:rPr>
            </w:pPr>
          </w:p>
        </w:tc>
      </w:tr>
      <w:tr w:rsidR="006B1CDA" w:rsidRPr="00CE374D" w:rsidTr="00672EE1">
        <w:trPr>
          <w:trHeight w:val="441"/>
          <w:jc w:val="center"/>
        </w:trPr>
        <w:tc>
          <w:tcPr>
            <w:tcW w:w="4121" w:type="dxa"/>
            <w:shd w:val="clear" w:color="auto" w:fill="auto"/>
          </w:tcPr>
          <w:p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sz w:val="24"/>
                <w:szCs w:val="24"/>
              </w:rPr>
              <w:t xml:space="preserve">        контрольные работы</w:t>
            </w: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106" w:type="dxa"/>
          </w:tcPr>
          <w:p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028"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rsidTr="00672EE1">
        <w:trPr>
          <w:trHeight w:val="456"/>
          <w:jc w:val="center"/>
        </w:trPr>
        <w:tc>
          <w:tcPr>
            <w:tcW w:w="4121" w:type="dxa"/>
            <w:shd w:val="clear" w:color="auto" w:fill="auto"/>
          </w:tcPr>
          <w:p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sz w:val="24"/>
                <w:szCs w:val="24"/>
              </w:rPr>
              <w:lastRenderedPageBreak/>
              <w:t xml:space="preserve">         консультации</w:t>
            </w: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106" w:type="dxa"/>
          </w:tcPr>
          <w:p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028"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rsidTr="00672EE1">
        <w:trPr>
          <w:trHeight w:val="691"/>
          <w:jc w:val="center"/>
        </w:trPr>
        <w:tc>
          <w:tcPr>
            <w:tcW w:w="4121" w:type="dxa"/>
            <w:shd w:val="clear" w:color="auto" w:fill="auto"/>
          </w:tcPr>
          <w:p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sz w:val="24"/>
                <w:szCs w:val="24"/>
              </w:rPr>
              <w:t xml:space="preserve">        курсовая работа (проект) (если предусмотрено)   </w:t>
            </w: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106" w:type="dxa"/>
          </w:tcPr>
          <w:p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028"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rsidTr="00672EE1">
        <w:trPr>
          <w:trHeight w:val="441"/>
          <w:jc w:val="center"/>
        </w:trPr>
        <w:tc>
          <w:tcPr>
            <w:tcW w:w="4121" w:type="dxa"/>
            <w:shd w:val="clear" w:color="auto" w:fill="auto"/>
          </w:tcPr>
          <w:p w:rsidR="006B1CDA" w:rsidRPr="00CE374D" w:rsidRDefault="006B1CDA" w:rsidP="00CE374D">
            <w:pPr>
              <w:spacing w:after="0" w:line="240" w:lineRule="auto"/>
              <w:jc w:val="both"/>
              <w:rPr>
                <w:rFonts w:ascii="Times New Roman" w:hAnsi="Times New Roman" w:cs="Times New Roman"/>
                <w:b/>
                <w:sz w:val="24"/>
                <w:szCs w:val="24"/>
              </w:rPr>
            </w:pPr>
            <w:r w:rsidRPr="00CE374D">
              <w:rPr>
                <w:rFonts w:ascii="Times New Roman" w:hAnsi="Times New Roman" w:cs="Times New Roman"/>
                <w:b/>
                <w:sz w:val="24"/>
                <w:szCs w:val="24"/>
              </w:rPr>
              <w:t xml:space="preserve">Самостоятельная работа обучающегося </w:t>
            </w: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b/>
                <w:i/>
                <w:iCs/>
                <w:sz w:val="24"/>
                <w:szCs w:val="24"/>
              </w:rPr>
            </w:pPr>
            <w:r w:rsidRPr="00CE374D">
              <w:rPr>
                <w:rFonts w:ascii="Times New Roman" w:hAnsi="Times New Roman" w:cs="Times New Roman"/>
                <w:b/>
                <w:i/>
                <w:iCs/>
                <w:sz w:val="24"/>
                <w:szCs w:val="24"/>
              </w:rPr>
              <w:t>-</w:t>
            </w:r>
          </w:p>
        </w:tc>
        <w:tc>
          <w:tcPr>
            <w:tcW w:w="1106" w:type="dxa"/>
          </w:tcPr>
          <w:p w:rsidR="006B1CDA" w:rsidRPr="00CE374D" w:rsidRDefault="006B1CDA" w:rsidP="00CE374D">
            <w:pPr>
              <w:spacing w:after="0" w:line="240" w:lineRule="auto"/>
              <w:jc w:val="center"/>
              <w:rPr>
                <w:rFonts w:ascii="Times New Roman" w:hAnsi="Times New Roman" w:cs="Times New Roman"/>
                <w:b/>
                <w:i/>
                <w:iCs/>
                <w:sz w:val="24"/>
                <w:szCs w:val="24"/>
              </w:rPr>
            </w:pPr>
            <w:r w:rsidRPr="00CE374D">
              <w:rPr>
                <w:rFonts w:ascii="Times New Roman" w:hAnsi="Times New Roman" w:cs="Times New Roman"/>
                <w:b/>
                <w:i/>
                <w:iCs/>
                <w:sz w:val="24"/>
                <w:szCs w:val="24"/>
              </w:rPr>
              <w:t>-</w:t>
            </w:r>
          </w:p>
        </w:tc>
        <w:tc>
          <w:tcPr>
            <w:tcW w:w="1028"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990"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11"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37" w:type="dxa"/>
          </w:tcPr>
          <w:p w:rsidR="006B1CDA" w:rsidRPr="00CE374D" w:rsidRDefault="006B1CDA" w:rsidP="00CE374D">
            <w:pPr>
              <w:spacing w:after="0" w:line="240" w:lineRule="auto"/>
              <w:jc w:val="center"/>
              <w:rPr>
                <w:rFonts w:ascii="Times New Roman" w:hAnsi="Times New Roman" w:cs="Times New Roman"/>
                <w:b/>
                <w:i/>
                <w:iCs/>
                <w:sz w:val="24"/>
                <w:szCs w:val="24"/>
              </w:rPr>
            </w:pPr>
          </w:p>
        </w:tc>
      </w:tr>
      <w:tr w:rsidR="00672EE1" w:rsidRPr="00CE374D" w:rsidTr="00672EE1">
        <w:trPr>
          <w:trHeight w:val="441"/>
          <w:jc w:val="center"/>
        </w:trPr>
        <w:tc>
          <w:tcPr>
            <w:tcW w:w="4121" w:type="dxa"/>
            <w:shd w:val="clear" w:color="auto" w:fill="auto"/>
          </w:tcPr>
          <w:p w:rsidR="00672EE1" w:rsidRPr="00CE374D" w:rsidRDefault="00672EE1" w:rsidP="00CE374D">
            <w:pPr>
              <w:spacing w:after="0" w:line="240" w:lineRule="auto"/>
              <w:jc w:val="both"/>
              <w:rPr>
                <w:rFonts w:ascii="Times New Roman" w:hAnsi="Times New Roman" w:cs="Times New Roman"/>
                <w:b/>
                <w:sz w:val="24"/>
                <w:szCs w:val="24"/>
              </w:rPr>
            </w:pPr>
            <w:r w:rsidRPr="00CE374D">
              <w:rPr>
                <w:rFonts w:ascii="Times New Roman" w:hAnsi="Times New Roman" w:cs="Times New Roman"/>
                <w:b/>
                <w:sz w:val="24"/>
                <w:szCs w:val="24"/>
              </w:rPr>
              <w:t>Учебная практика</w:t>
            </w:r>
          </w:p>
        </w:tc>
        <w:tc>
          <w:tcPr>
            <w:tcW w:w="823" w:type="dxa"/>
            <w:shd w:val="clear" w:color="auto" w:fill="auto"/>
          </w:tcPr>
          <w:p w:rsidR="00672EE1" w:rsidRPr="00CE374D" w:rsidRDefault="00672EE1" w:rsidP="00F72713">
            <w:pPr>
              <w:spacing w:after="0" w:line="240" w:lineRule="auto"/>
              <w:jc w:val="center"/>
              <w:rPr>
                <w:rFonts w:ascii="Times New Roman" w:hAnsi="Times New Roman" w:cs="Times New Roman"/>
                <w:b/>
                <w:i/>
                <w:iCs/>
                <w:sz w:val="24"/>
                <w:szCs w:val="24"/>
                <w:lang w:val="en-US"/>
              </w:rPr>
            </w:pPr>
            <w:r w:rsidRPr="00CE374D">
              <w:rPr>
                <w:rFonts w:ascii="Times New Roman" w:hAnsi="Times New Roman" w:cs="Times New Roman"/>
                <w:b/>
                <w:sz w:val="24"/>
                <w:szCs w:val="24"/>
              </w:rPr>
              <w:t>864</w:t>
            </w:r>
          </w:p>
        </w:tc>
        <w:tc>
          <w:tcPr>
            <w:tcW w:w="1106" w:type="dxa"/>
          </w:tcPr>
          <w:p w:rsidR="00672EE1" w:rsidRPr="00CE374D" w:rsidRDefault="00672EE1" w:rsidP="00F72713">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144</w:t>
            </w:r>
          </w:p>
        </w:tc>
        <w:tc>
          <w:tcPr>
            <w:tcW w:w="1028" w:type="dxa"/>
          </w:tcPr>
          <w:p w:rsidR="00672EE1" w:rsidRPr="00CE374D" w:rsidRDefault="00672EE1" w:rsidP="00F72713">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180</w:t>
            </w:r>
          </w:p>
        </w:tc>
        <w:tc>
          <w:tcPr>
            <w:tcW w:w="990" w:type="dxa"/>
          </w:tcPr>
          <w:p w:rsidR="00672EE1" w:rsidRPr="00CE374D" w:rsidRDefault="00672EE1" w:rsidP="00F72713">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252</w:t>
            </w:r>
          </w:p>
        </w:tc>
        <w:tc>
          <w:tcPr>
            <w:tcW w:w="1111" w:type="dxa"/>
          </w:tcPr>
          <w:p w:rsidR="00672EE1" w:rsidRPr="00CE374D" w:rsidRDefault="00672EE1" w:rsidP="00F72713">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36</w:t>
            </w:r>
          </w:p>
        </w:tc>
        <w:tc>
          <w:tcPr>
            <w:tcW w:w="1137" w:type="dxa"/>
          </w:tcPr>
          <w:p w:rsidR="00672EE1" w:rsidRPr="00CE374D" w:rsidRDefault="00672EE1" w:rsidP="00F72713">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252</w:t>
            </w:r>
          </w:p>
        </w:tc>
      </w:tr>
      <w:tr w:rsidR="006B1CDA" w:rsidRPr="00CE374D" w:rsidTr="00672EE1">
        <w:trPr>
          <w:trHeight w:val="441"/>
          <w:jc w:val="center"/>
        </w:trPr>
        <w:tc>
          <w:tcPr>
            <w:tcW w:w="4121" w:type="dxa"/>
            <w:shd w:val="clear" w:color="auto" w:fill="auto"/>
          </w:tcPr>
          <w:p w:rsidR="006B1CDA" w:rsidRPr="00CE374D" w:rsidRDefault="006B1CDA" w:rsidP="00CE374D">
            <w:pPr>
              <w:spacing w:after="0" w:line="240" w:lineRule="auto"/>
              <w:jc w:val="both"/>
              <w:rPr>
                <w:rFonts w:ascii="Times New Roman" w:hAnsi="Times New Roman" w:cs="Times New Roman"/>
                <w:b/>
                <w:sz w:val="24"/>
                <w:szCs w:val="24"/>
              </w:rPr>
            </w:pPr>
            <w:r w:rsidRPr="00CE374D">
              <w:rPr>
                <w:rFonts w:ascii="Times New Roman" w:hAnsi="Times New Roman" w:cs="Times New Roman"/>
                <w:b/>
                <w:sz w:val="24"/>
                <w:szCs w:val="24"/>
              </w:rPr>
              <w:t>Производственная практика</w:t>
            </w:r>
          </w:p>
        </w:tc>
        <w:tc>
          <w:tcPr>
            <w:tcW w:w="823" w:type="dxa"/>
            <w:shd w:val="clear" w:color="auto" w:fill="auto"/>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06"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028"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990"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11" w:type="dxa"/>
          </w:tcPr>
          <w:p w:rsidR="006B1CDA" w:rsidRPr="00CE374D" w:rsidRDefault="006B1CDA" w:rsidP="00CE374D">
            <w:pPr>
              <w:spacing w:after="0" w:line="240" w:lineRule="auto"/>
              <w:jc w:val="center"/>
              <w:rPr>
                <w:rFonts w:ascii="Times New Roman" w:hAnsi="Times New Roman" w:cs="Times New Roman"/>
                <w:b/>
                <w:i/>
                <w:iCs/>
                <w:sz w:val="24"/>
                <w:szCs w:val="24"/>
              </w:rPr>
            </w:pPr>
          </w:p>
        </w:tc>
        <w:tc>
          <w:tcPr>
            <w:tcW w:w="1137" w:type="dxa"/>
          </w:tcPr>
          <w:p w:rsidR="006B1CDA" w:rsidRPr="00CE374D" w:rsidRDefault="006B1CDA" w:rsidP="00CE374D">
            <w:pPr>
              <w:spacing w:after="0" w:line="240" w:lineRule="auto"/>
              <w:jc w:val="center"/>
              <w:rPr>
                <w:rFonts w:ascii="Times New Roman" w:hAnsi="Times New Roman" w:cs="Times New Roman"/>
                <w:b/>
                <w:i/>
                <w:iCs/>
                <w:sz w:val="24"/>
                <w:szCs w:val="24"/>
              </w:rPr>
            </w:pPr>
          </w:p>
        </w:tc>
      </w:tr>
    </w:tbl>
    <w:p w:rsidR="00710D85" w:rsidRDefault="00710D85" w:rsidP="00B42C0D">
      <w:pPr>
        <w:spacing w:after="0" w:line="240" w:lineRule="auto"/>
        <w:rPr>
          <w:rFonts w:ascii="Times New Roman" w:hAnsi="Times New Roman" w:cs="Times New Roman"/>
          <w:b/>
          <w:sz w:val="28"/>
          <w:szCs w:val="28"/>
        </w:rPr>
        <w:sectPr w:rsidR="00710D85">
          <w:pgSz w:w="11906" w:h="16838"/>
          <w:pgMar w:top="1134" w:right="851" w:bottom="1134" w:left="1701" w:header="709" w:footer="709" w:gutter="0"/>
          <w:cols w:space="708"/>
          <w:docGrid w:linePitch="360"/>
        </w:sectPr>
      </w:pPr>
    </w:p>
    <w:p w:rsidR="00710D85" w:rsidRDefault="00485FE6" w:rsidP="00B42C0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2.2.Тематический план программы производственной практики</w:t>
      </w:r>
    </w:p>
    <w:tbl>
      <w:tblPr>
        <w:tblW w:w="5477" w:type="pct"/>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1"/>
        <w:gridCol w:w="2085"/>
        <w:gridCol w:w="6469"/>
        <w:gridCol w:w="540"/>
        <w:gridCol w:w="409"/>
        <w:gridCol w:w="396"/>
        <w:gridCol w:w="540"/>
        <w:gridCol w:w="409"/>
        <w:gridCol w:w="405"/>
        <w:gridCol w:w="701"/>
        <w:gridCol w:w="573"/>
        <w:gridCol w:w="1351"/>
        <w:gridCol w:w="811"/>
        <w:gridCol w:w="785"/>
      </w:tblGrid>
      <w:tr w:rsidR="008E20B1" w:rsidRPr="008E20B1" w:rsidTr="00672EE1">
        <w:trPr>
          <w:cantSplit/>
          <w:trHeight w:val="1134"/>
        </w:trPr>
        <w:tc>
          <w:tcPr>
            <w:tcW w:w="190" w:type="pct"/>
            <w:vMerge w:val="restart"/>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 занятия</w:t>
            </w:r>
          </w:p>
        </w:tc>
        <w:tc>
          <w:tcPr>
            <w:tcW w:w="648" w:type="pct"/>
            <w:vMerge w:val="restart"/>
            <w:shd w:val="clear" w:color="auto" w:fill="auto"/>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Наименование разделов и тем</w:t>
            </w:r>
          </w:p>
        </w:tc>
        <w:tc>
          <w:tcPr>
            <w:tcW w:w="2011" w:type="pct"/>
            <w:vMerge w:val="restart"/>
            <w:shd w:val="clear" w:color="auto" w:fill="auto"/>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 xml:space="preserve">Содержание учебного материала, лабораторные и практические работы, самостоятельная работа </w:t>
            </w:r>
          </w:p>
        </w:tc>
        <w:tc>
          <w:tcPr>
            <w:tcW w:w="168" w:type="pct"/>
            <w:vMerge w:val="restart"/>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Объем образовательной нагрузки</w:t>
            </w:r>
          </w:p>
        </w:tc>
        <w:tc>
          <w:tcPr>
            <w:tcW w:w="1067" w:type="pct"/>
            <w:gridSpan w:val="7"/>
            <w:shd w:val="clear" w:color="auto" w:fill="auto"/>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Учебная нагрузка (час.)</w:t>
            </w:r>
          </w:p>
        </w:tc>
        <w:tc>
          <w:tcPr>
            <w:tcW w:w="420" w:type="pct"/>
            <w:vMerge w:val="restart"/>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Результаты освоения учебной дисциплины</w:t>
            </w:r>
          </w:p>
        </w:tc>
        <w:tc>
          <w:tcPr>
            <w:tcW w:w="496" w:type="pct"/>
            <w:gridSpan w:val="2"/>
            <w:shd w:val="clear" w:color="auto" w:fill="auto"/>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Коды формирующие компетенции</w:t>
            </w:r>
          </w:p>
        </w:tc>
      </w:tr>
      <w:tr w:rsidR="008E20B1" w:rsidRPr="008E20B1" w:rsidTr="00672EE1">
        <w:trPr>
          <w:cantSplit/>
          <w:trHeight w:val="1134"/>
        </w:trPr>
        <w:tc>
          <w:tcPr>
            <w:tcW w:w="190" w:type="pct"/>
            <w:vMerge/>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648"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011"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val="restart"/>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Самостоятельная работа</w:t>
            </w:r>
          </w:p>
        </w:tc>
        <w:tc>
          <w:tcPr>
            <w:tcW w:w="940" w:type="pct"/>
            <w:gridSpan w:val="6"/>
            <w:shd w:val="clear" w:color="auto" w:fill="auto"/>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нагрузка во взаимодействии с преподавателем</w:t>
            </w:r>
          </w:p>
        </w:tc>
        <w:tc>
          <w:tcPr>
            <w:tcW w:w="420"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52" w:type="pct"/>
            <w:vMerge w:val="restart"/>
            <w:shd w:val="clear" w:color="auto" w:fill="auto"/>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ОК</w:t>
            </w:r>
          </w:p>
        </w:tc>
        <w:tc>
          <w:tcPr>
            <w:tcW w:w="244" w:type="pct"/>
            <w:vMerge w:val="restart"/>
            <w:shd w:val="clear" w:color="auto" w:fill="auto"/>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ПК</w:t>
            </w:r>
          </w:p>
        </w:tc>
      </w:tr>
      <w:tr w:rsidR="008E20B1" w:rsidRPr="008E20B1" w:rsidTr="00672EE1">
        <w:trPr>
          <w:cantSplit/>
          <w:trHeight w:val="460"/>
        </w:trPr>
        <w:tc>
          <w:tcPr>
            <w:tcW w:w="190" w:type="pct"/>
            <w:vMerge/>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648"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011"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shd w:val="clear" w:color="auto" w:fill="auto"/>
            <w:textDirection w:val="btL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3" w:type="pct"/>
            <w:vMerge w:val="restart"/>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 xml:space="preserve">теоретическое обучение </w:t>
            </w:r>
          </w:p>
        </w:tc>
        <w:tc>
          <w:tcPr>
            <w:tcW w:w="168" w:type="pct"/>
            <w:vMerge w:val="restart"/>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лабораторные и практические занятия</w:t>
            </w:r>
          </w:p>
        </w:tc>
        <w:tc>
          <w:tcPr>
            <w:tcW w:w="127" w:type="pct"/>
            <w:vMerge w:val="restart"/>
            <w:shd w:val="clear" w:color="auto" w:fill="auto"/>
            <w:textDirection w:val="btLr"/>
            <w:vAlign w:val="center"/>
          </w:tcPr>
          <w:p w:rsidR="00296C39" w:rsidRPr="008E20B1" w:rsidRDefault="00296C39" w:rsidP="00B42C0D">
            <w:pPr>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курсовых работ (проектов)</w:t>
            </w:r>
          </w:p>
        </w:tc>
        <w:tc>
          <w:tcPr>
            <w:tcW w:w="126" w:type="pct"/>
            <w:vMerge w:val="restart"/>
            <w:shd w:val="clear" w:color="auto" w:fill="auto"/>
            <w:textDirection w:val="btLr"/>
            <w:vAlign w:val="center"/>
          </w:tcPr>
          <w:p w:rsidR="00296C39" w:rsidRPr="008E20B1" w:rsidRDefault="00296C39" w:rsidP="00B42C0D">
            <w:pPr>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консультации</w:t>
            </w:r>
          </w:p>
        </w:tc>
        <w:tc>
          <w:tcPr>
            <w:tcW w:w="396" w:type="pct"/>
            <w:gridSpan w:val="2"/>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Практики</w:t>
            </w:r>
          </w:p>
        </w:tc>
        <w:tc>
          <w:tcPr>
            <w:tcW w:w="420"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52"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44"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r>
      <w:tr w:rsidR="008E20B1" w:rsidRPr="008E20B1" w:rsidTr="00672EE1">
        <w:trPr>
          <w:cantSplit/>
          <w:trHeight w:val="2778"/>
        </w:trPr>
        <w:tc>
          <w:tcPr>
            <w:tcW w:w="190" w:type="pct"/>
            <w:vMerge/>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648"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011"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shd w:val="clear" w:color="auto" w:fill="auto"/>
            <w:textDirection w:val="btL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3" w:type="pct"/>
            <w:vMerge/>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vAlign w:val="cente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shd w:val="clear" w:color="auto" w:fill="auto"/>
            <w:textDirection w:val="btLr"/>
            <w:vAlign w:val="center"/>
          </w:tcPr>
          <w:p w:rsidR="00296C39" w:rsidRPr="008E20B1" w:rsidRDefault="00296C39" w:rsidP="00B42C0D">
            <w:pPr>
              <w:spacing w:after="0" w:line="240" w:lineRule="auto"/>
              <w:jc w:val="center"/>
              <w:rPr>
                <w:rFonts w:ascii="Times New Roman" w:hAnsi="Times New Roman" w:cs="Times New Roman"/>
                <w:sz w:val="24"/>
                <w:szCs w:val="24"/>
              </w:rPr>
            </w:pPr>
          </w:p>
        </w:tc>
        <w:tc>
          <w:tcPr>
            <w:tcW w:w="126" w:type="pct"/>
            <w:vMerge/>
            <w:shd w:val="clear" w:color="auto" w:fill="auto"/>
            <w:textDirection w:val="btLr"/>
            <w:vAlign w:val="center"/>
          </w:tcPr>
          <w:p w:rsidR="00296C39" w:rsidRPr="008E20B1" w:rsidRDefault="00296C39" w:rsidP="00B42C0D">
            <w:pPr>
              <w:spacing w:after="0" w:line="240" w:lineRule="auto"/>
              <w:jc w:val="center"/>
              <w:rPr>
                <w:rFonts w:ascii="Times New Roman" w:hAnsi="Times New Roman" w:cs="Times New Roman"/>
                <w:sz w:val="24"/>
                <w:szCs w:val="24"/>
              </w:rPr>
            </w:pPr>
          </w:p>
        </w:tc>
        <w:tc>
          <w:tcPr>
            <w:tcW w:w="218" w:type="pct"/>
            <w:textDirection w:val="btL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Учебная</w:t>
            </w:r>
          </w:p>
        </w:tc>
        <w:tc>
          <w:tcPr>
            <w:tcW w:w="178" w:type="pct"/>
            <w:textDirection w:val="btLr"/>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Производственная</w:t>
            </w:r>
          </w:p>
        </w:tc>
        <w:tc>
          <w:tcPr>
            <w:tcW w:w="420"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52"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44" w:type="pct"/>
            <w:vMerge/>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r>
      <w:tr w:rsidR="008E20B1" w:rsidRPr="008E20B1" w:rsidTr="00672EE1">
        <w:trPr>
          <w:trHeight w:val="375"/>
        </w:trPr>
        <w:tc>
          <w:tcPr>
            <w:tcW w:w="190" w:type="pct"/>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w:t>
            </w:r>
          </w:p>
        </w:tc>
        <w:tc>
          <w:tcPr>
            <w:tcW w:w="648"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2</w:t>
            </w:r>
          </w:p>
        </w:tc>
        <w:tc>
          <w:tcPr>
            <w:tcW w:w="2011"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3</w:t>
            </w:r>
          </w:p>
        </w:tc>
        <w:tc>
          <w:tcPr>
            <w:tcW w:w="168"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4</w:t>
            </w:r>
          </w:p>
        </w:tc>
        <w:tc>
          <w:tcPr>
            <w:tcW w:w="127"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5</w:t>
            </w:r>
          </w:p>
        </w:tc>
        <w:tc>
          <w:tcPr>
            <w:tcW w:w="123"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6</w:t>
            </w:r>
          </w:p>
        </w:tc>
        <w:tc>
          <w:tcPr>
            <w:tcW w:w="168"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7</w:t>
            </w:r>
          </w:p>
        </w:tc>
        <w:tc>
          <w:tcPr>
            <w:tcW w:w="127"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8</w:t>
            </w:r>
          </w:p>
        </w:tc>
        <w:tc>
          <w:tcPr>
            <w:tcW w:w="126" w:type="pct"/>
            <w:shd w:val="clear" w:color="auto" w:fill="auto"/>
          </w:tcPr>
          <w:p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9</w:t>
            </w:r>
          </w:p>
        </w:tc>
        <w:tc>
          <w:tcPr>
            <w:tcW w:w="218" w:type="pct"/>
          </w:tcPr>
          <w:p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10</w:t>
            </w:r>
          </w:p>
        </w:tc>
        <w:tc>
          <w:tcPr>
            <w:tcW w:w="178" w:type="pct"/>
          </w:tcPr>
          <w:p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11</w:t>
            </w:r>
          </w:p>
        </w:tc>
        <w:tc>
          <w:tcPr>
            <w:tcW w:w="420" w:type="pct"/>
            <w:shd w:val="clear" w:color="auto" w:fill="auto"/>
          </w:tcPr>
          <w:p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12</w:t>
            </w:r>
          </w:p>
        </w:tc>
        <w:tc>
          <w:tcPr>
            <w:tcW w:w="252" w:type="pct"/>
            <w:shd w:val="clear" w:color="auto" w:fill="auto"/>
          </w:tcPr>
          <w:p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13</w:t>
            </w:r>
          </w:p>
        </w:tc>
        <w:tc>
          <w:tcPr>
            <w:tcW w:w="244" w:type="pct"/>
            <w:shd w:val="clear" w:color="auto" w:fill="auto"/>
          </w:tcPr>
          <w:p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14</w:t>
            </w:r>
          </w:p>
        </w:tc>
      </w:tr>
      <w:tr w:rsidR="008E20B1" w:rsidRPr="008E20B1" w:rsidTr="00672EE1">
        <w:trPr>
          <w:trHeight w:val="371"/>
        </w:trPr>
        <w:tc>
          <w:tcPr>
            <w:tcW w:w="190"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648"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011" w:type="pct"/>
            <w:shd w:val="clear" w:color="auto" w:fill="auto"/>
          </w:tcPr>
          <w:p w:rsidR="005F02DE" w:rsidRPr="008E20B1" w:rsidRDefault="005F02DE" w:rsidP="00B42C0D">
            <w:pPr>
              <w:tabs>
                <w:tab w:val="left" w:pos="1635"/>
              </w:tabs>
              <w:spacing w:after="0" w:line="240" w:lineRule="auto"/>
              <w:jc w:val="right"/>
              <w:rPr>
                <w:rFonts w:ascii="Times New Roman" w:hAnsi="Times New Roman" w:cs="Times New Roman"/>
                <w:sz w:val="24"/>
                <w:szCs w:val="24"/>
              </w:rPr>
            </w:pPr>
            <w:r w:rsidRPr="008E20B1">
              <w:rPr>
                <w:rFonts w:ascii="Times New Roman" w:hAnsi="Times New Roman" w:cs="Times New Roman"/>
                <w:sz w:val="24"/>
                <w:szCs w:val="24"/>
              </w:rPr>
              <w:t>Всего часов:</w:t>
            </w:r>
          </w:p>
        </w:tc>
        <w:tc>
          <w:tcPr>
            <w:tcW w:w="168"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r w:rsidRPr="008E20B1">
              <w:rPr>
                <w:rFonts w:ascii="Times New Roman" w:eastAsia="Times New Roman" w:hAnsi="Times New Roman" w:cs="Times New Roman"/>
                <w:sz w:val="24"/>
                <w:szCs w:val="24"/>
              </w:rPr>
              <w:t>144</w:t>
            </w:r>
          </w:p>
        </w:tc>
        <w:tc>
          <w:tcPr>
            <w:tcW w:w="127"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3"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68"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7"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6"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18"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144</w:t>
            </w:r>
          </w:p>
        </w:tc>
        <w:tc>
          <w:tcPr>
            <w:tcW w:w="178"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420"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52"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44"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r>
      <w:tr w:rsidR="008E20B1" w:rsidRPr="008E20B1" w:rsidTr="00672EE1">
        <w:trPr>
          <w:trHeight w:val="371"/>
        </w:trPr>
        <w:tc>
          <w:tcPr>
            <w:tcW w:w="190"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648"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011" w:type="pct"/>
            <w:shd w:val="clear" w:color="auto" w:fill="auto"/>
          </w:tcPr>
          <w:p w:rsidR="005F02DE" w:rsidRPr="008E20B1" w:rsidRDefault="005F02DE" w:rsidP="00B42C0D">
            <w:pPr>
              <w:tabs>
                <w:tab w:val="left" w:pos="1635"/>
              </w:tabs>
              <w:spacing w:after="0" w:line="240" w:lineRule="auto"/>
              <w:jc w:val="right"/>
              <w:rPr>
                <w:rFonts w:ascii="Times New Roman" w:hAnsi="Times New Roman" w:cs="Times New Roman"/>
                <w:sz w:val="24"/>
                <w:szCs w:val="24"/>
              </w:rPr>
            </w:pPr>
            <w:r w:rsidRPr="008E20B1">
              <w:rPr>
                <w:rFonts w:ascii="Times New Roman" w:eastAsia="Times New Roman" w:hAnsi="Times New Roman" w:cs="Times New Roman"/>
                <w:sz w:val="24"/>
                <w:szCs w:val="24"/>
              </w:rPr>
              <w:t>1 курс 2 семестр</w:t>
            </w:r>
          </w:p>
        </w:tc>
        <w:tc>
          <w:tcPr>
            <w:tcW w:w="168" w:type="pct"/>
            <w:shd w:val="clear" w:color="auto" w:fill="auto"/>
          </w:tcPr>
          <w:p w:rsidR="005F02DE" w:rsidRPr="008E20B1" w:rsidRDefault="005F02DE" w:rsidP="00B42C0D">
            <w:pPr>
              <w:tabs>
                <w:tab w:val="left" w:pos="1635"/>
              </w:tabs>
              <w:spacing w:after="0" w:line="240" w:lineRule="auto"/>
              <w:jc w:val="center"/>
              <w:rPr>
                <w:rFonts w:ascii="Times New Roman" w:eastAsia="Times New Roman" w:hAnsi="Times New Roman" w:cs="Times New Roman"/>
                <w:sz w:val="24"/>
                <w:szCs w:val="24"/>
              </w:rPr>
            </w:pPr>
          </w:p>
        </w:tc>
        <w:tc>
          <w:tcPr>
            <w:tcW w:w="127"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3"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68"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7"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6"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18"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78"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420"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52"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44"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r>
      <w:tr w:rsidR="008E20B1" w:rsidRPr="008E20B1" w:rsidTr="00672EE1">
        <w:trPr>
          <w:trHeight w:val="371"/>
        </w:trPr>
        <w:tc>
          <w:tcPr>
            <w:tcW w:w="190"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659" w:type="pct"/>
            <w:gridSpan w:val="2"/>
            <w:shd w:val="clear" w:color="auto" w:fill="auto"/>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bCs/>
                <w:sz w:val="24"/>
                <w:szCs w:val="24"/>
              </w:rPr>
              <w:t>ПМ.01</w:t>
            </w:r>
            <w:r w:rsidRPr="008E20B1">
              <w:rPr>
                <w:rFonts w:ascii="Times New Roman" w:hAnsi="Times New Roman" w:cs="Times New Roman"/>
                <w:sz w:val="24"/>
                <w:szCs w:val="24"/>
              </w:rPr>
              <w:t xml:space="preserve"> ОСУЩЕСТВЛЕНИЕ ТЕХНИЧЕСКОГО ОБСЛУЖИВАНИЕ И РЕМОНТА ДОРОЖНЫХ И СТРОИТЕЛЬНЫХ МАШИН (по видам)</w:t>
            </w:r>
          </w:p>
          <w:p w:rsidR="005F02DE" w:rsidRPr="008E20B1" w:rsidRDefault="005F02DE" w:rsidP="00B42C0D">
            <w:pPr>
              <w:tabs>
                <w:tab w:val="left" w:pos="1635"/>
              </w:tabs>
              <w:spacing w:after="0" w:line="240" w:lineRule="auto"/>
              <w:jc w:val="right"/>
              <w:rPr>
                <w:rFonts w:ascii="Times New Roman" w:eastAsia="Times New Roman" w:hAnsi="Times New Roman" w:cs="Times New Roman"/>
                <w:sz w:val="24"/>
                <w:szCs w:val="24"/>
              </w:rPr>
            </w:pPr>
          </w:p>
        </w:tc>
        <w:tc>
          <w:tcPr>
            <w:tcW w:w="168" w:type="pct"/>
            <w:shd w:val="clear" w:color="auto" w:fill="auto"/>
          </w:tcPr>
          <w:p w:rsidR="005F02DE" w:rsidRPr="008E20B1" w:rsidRDefault="005F02DE" w:rsidP="00B42C0D">
            <w:pPr>
              <w:tabs>
                <w:tab w:val="left" w:pos="1635"/>
              </w:tabs>
              <w:spacing w:after="0" w:line="240" w:lineRule="auto"/>
              <w:jc w:val="center"/>
              <w:rPr>
                <w:rFonts w:ascii="Times New Roman" w:eastAsia="Times New Roman" w:hAnsi="Times New Roman" w:cs="Times New Roman"/>
                <w:sz w:val="24"/>
                <w:szCs w:val="24"/>
              </w:rPr>
            </w:pPr>
          </w:p>
        </w:tc>
        <w:tc>
          <w:tcPr>
            <w:tcW w:w="127"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3"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68"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7"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26"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18"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178" w:type="pct"/>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420"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52"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c>
          <w:tcPr>
            <w:tcW w:w="244" w:type="pct"/>
            <w:shd w:val="clear" w:color="auto" w:fill="auto"/>
          </w:tcPr>
          <w:p w:rsidR="005F02DE" w:rsidRPr="008E20B1" w:rsidRDefault="005F02DE" w:rsidP="00B42C0D">
            <w:pPr>
              <w:tabs>
                <w:tab w:val="left" w:pos="1635"/>
              </w:tabs>
              <w:spacing w:after="0" w:line="240" w:lineRule="auto"/>
              <w:jc w:val="center"/>
              <w:rPr>
                <w:rFonts w:ascii="Times New Roman" w:hAnsi="Times New Roman" w:cs="Times New Roman"/>
                <w:sz w:val="24"/>
                <w:szCs w:val="24"/>
              </w:rPr>
            </w:pP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hAnsi="Times New Roman" w:cs="Times New Roman"/>
                <w:sz w:val="24"/>
                <w:szCs w:val="24"/>
              </w:rPr>
              <w:t>Вводное занятие</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8E20B1"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Инструктаж по ТБ. Ознакомление обучающихся с учебной мастерской, режимом работы, квалификационной характеристикой.  </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7-12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Безопасность труда и пожарная безопасность в </w:t>
            </w:r>
            <w:r w:rsidRPr="008E20B1">
              <w:rPr>
                <w:rFonts w:ascii="Times New Roman" w:hAnsi="Times New Roman" w:cs="Times New Roman"/>
                <w:sz w:val="24"/>
                <w:szCs w:val="24"/>
              </w:rPr>
              <w:lastRenderedPageBreak/>
              <w:t>учебных мастерских.</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 xml:space="preserve">Ознакомление обучающихся с правилами и нормами безопасности труда в учебных мастерских. Ознакомление  с пожарной безопасностью, причинами пожаров в учебных </w:t>
            </w:r>
            <w:r w:rsidRPr="008E20B1">
              <w:rPr>
                <w:rFonts w:ascii="Times New Roman" w:hAnsi="Times New Roman" w:cs="Times New Roman"/>
                <w:sz w:val="24"/>
                <w:szCs w:val="24"/>
              </w:rPr>
              <w:lastRenderedPageBreak/>
              <w:t>мастерских. Предупреждение пожаров.</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328"/>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13-18</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Экскурсия на   предприятие.</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color w:val="000000"/>
                <w:sz w:val="24"/>
                <w:szCs w:val="24"/>
              </w:rPr>
              <w:t>Ознакомление с режимом работы на базовом предприятии. Ознакомление со структурой предприятия, с договорными условиями предприятия, формами участия уч-ся в хозяйственном предприятии.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 xml:space="preserve">ПК2.2 </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19-24</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color w:val="000000"/>
                <w:sz w:val="24"/>
                <w:szCs w:val="24"/>
                <w:u w:val="single"/>
              </w:rPr>
              <w:t>Разметка плоскостная</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color w:val="000000"/>
                <w:sz w:val="24"/>
                <w:szCs w:val="24"/>
              </w:rPr>
              <w:t>Разметка осевых линий. Разметка замкнутых контуров, образованных отрезками прямых линий, окружностей и радиусных прямых.</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 ПК1.2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25-36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hAnsi="Times New Roman" w:cs="Times New Roman"/>
                <w:sz w:val="24"/>
                <w:szCs w:val="24"/>
              </w:rPr>
              <w:t>Рубка металла</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color w:val="000000"/>
                <w:sz w:val="24"/>
                <w:szCs w:val="24"/>
              </w:rPr>
              <w:t>Рубка листовой стали по уровню тисков. Обрубание кромок под сварку, выступов и неровностей.</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 xml:space="preserve">ПК2.2 </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37-48</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Правка и гибка металла</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rPr>
                <w:rFonts w:ascii="Times New Roman" w:eastAsia="Courier New" w:hAnsi="Times New Roman" w:cs="Times New Roman"/>
                <w:color w:val="000000"/>
                <w:sz w:val="24"/>
                <w:szCs w:val="24"/>
              </w:rPr>
            </w:pPr>
            <w:r w:rsidRPr="008E20B1">
              <w:rPr>
                <w:rFonts w:ascii="Times New Roman" w:hAnsi="Times New Roman" w:cs="Times New Roman"/>
                <w:color w:val="000000"/>
                <w:sz w:val="24"/>
                <w:szCs w:val="24"/>
              </w:rPr>
              <w:t>Правка полосовой стали, круглого стального прутка, листовой стали. Гибка полосовой стали. Гибка стального сортового проката, гибка колец из проволоки и полосовой стали и гибка труб.</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 ПК1.2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49-60</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Резка металла</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color w:val="000000"/>
                <w:sz w:val="24"/>
                <w:szCs w:val="24"/>
              </w:rPr>
              <w:t>Резка полосовой, квадратной, круглой и угловой стали слесарной ножовкой в тисках. Резка листового металла рычажными ножницами.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ПК2.2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61-72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Опиливание металла</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color w:val="000000"/>
                <w:sz w:val="24"/>
                <w:szCs w:val="24"/>
              </w:rPr>
              <w:t>Опиливание широких и узких поверхностей, опиливание криволинейных выпуклых и вогнутых поверхностей.</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 ПК1.2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73-90</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Сверление, зенкование  и развертывание</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color w:val="000000"/>
                <w:sz w:val="24"/>
                <w:szCs w:val="24"/>
              </w:rPr>
              <w:t>Сверление сквозных и глухих отверстий по разметке. с применением упоров, мерных линеек. Сверление с применением механизированных ручных инструментов. Зенкование отверстий под головки винтов и заклепок. Ручная развертка цилиндрических отверстий.</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ПК2.2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91-96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color w:val="000000"/>
                <w:sz w:val="24"/>
                <w:szCs w:val="24"/>
              </w:rPr>
              <w:t>Нарезание резьбы</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color w:val="000000"/>
                <w:sz w:val="24"/>
                <w:szCs w:val="24"/>
              </w:rPr>
              <w:t>Нарезание резьбы на болтах, шпильках, трубах. Нарезание резьбы в сквозных и глухих отверстиях.</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 ПК1.2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97-102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Клепка</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color w:val="000000"/>
                <w:sz w:val="24"/>
                <w:szCs w:val="24"/>
              </w:rPr>
              <w:t>Клепка нахлесточного соединения заклепками с полукруглыми и потайными головками.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ПК2.2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103-</w:t>
            </w:r>
            <w:r w:rsidRPr="008E20B1">
              <w:rPr>
                <w:rFonts w:ascii="Times New Roman" w:hAnsi="Times New Roman" w:cs="Times New Roman"/>
                <w:sz w:val="24"/>
                <w:szCs w:val="24"/>
              </w:rPr>
              <w:lastRenderedPageBreak/>
              <w:t>114</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lastRenderedPageBreak/>
              <w:t>Распиливание</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lastRenderedPageBreak/>
              <w:t>Распиливание круглого прутка, полых труб, полос.</w:t>
            </w:r>
          </w:p>
          <w:p w:rsidR="005F02DE" w:rsidRPr="008E20B1" w:rsidRDefault="005F02DE" w:rsidP="00B42C0D">
            <w:pPr>
              <w:spacing w:after="0" w:line="240" w:lineRule="auto"/>
              <w:jc w:val="both"/>
              <w:rPr>
                <w:rStyle w:val="95pt"/>
                <w:rFonts w:eastAsia="Courier New"/>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12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lastRenderedPageBreak/>
              <w:t xml:space="preserve">ОК01, </w:t>
            </w:r>
            <w:r w:rsidRPr="008E20B1">
              <w:rPr>
                <w:rFonts w:ascii="Times New Roman" w:eastAsia="Times New Roman" w:hAnsi="Times New Roman" w:cs="Times New Roman"/>
                <w:sz w:val="24"/>
                <w:szCs w:val="24"/>
              </w:rPr>
              <w:lastRenderedPageBreak/>
              <w:t>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ПК1.1</w:t>
            </w:r>
            <w:r w:rsidRPr="008E20B1">
              <w:rPr>
                <w:rFonts w:ascii="Times New Roman" w:eastAsia="Times New Roman" w:hAnsi="Times New Roman" w:cs="Times New Roman"/>
                <w:sz w:val="24"/>
                <w:szCs w:val="24"/>
              </w:rPr>
              <w:lastRenderedPageBreak/>
              <w:t>, ПК1.2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115-120</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Шабрение</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color w:val="000000"/>
                <w:sz w:val="24"/>
                <w:szCs w:val="24"/>
              </w:rPr>
              <w:t>Шабрение плоских, криволинейных поверхностей.</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ПК2.2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bookmarkStart w:id="0" w:name="_GoBack"/>
            <w:bookmarkEnd w:id="0"/>
            <w:r w:rsidRPr="008E20B1">
              <w:rPr>
                <w:rFonts w:ascii="Times New Roman" w:hAnsi="Times New Roman" w:cs="Times New Roman"/>
                <w:sz w:val="24"/>
                <w:szCs w:val="24"/>
              </w:rPr>
              <w:t>121-126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Притирка</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color w:val="000000"/>
                <w:sz w:val="24"/>
                <w:szCs w:val="24"/>
              </w:rPr>
              <w:t>Ручная притирка плоских поверхностей различных деталей. Монтажная притирка рабочих поверхностей клапанов, кранов.</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 ПК1.2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127-132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Пайка, лужение, склеивание</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color w:val="000000"/>
                <w:sz w:val="24"/>
                <w:szCs w:val="24"/>
              </w:rPr>
              <w:t>Пайка черных и цветных металлов мягкими припоями при помощи паяльников. Лужение поверхностей погружением и растиранием. Склеивание изделий различными клеями.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ПК2.2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133-142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color w:val="000000"/>
                <w:sz w:val="24"/>
                <w:szCs w:val="24"/>
              </w:rPr>
            </w:pPr>
            <w:r w:rsidRPr="008E20B1">
              <w:rPr>
                <w:rFonts w:ascii="Times New Roman" w:hAnsi="Times New Roman" w:cs="Times New Roman"/>
                <w:color w:val="000000"/>
                <w:sz w:val="24"/>
                <w:szCs w:val="24"/>
              </w:rPr>
              <w:t>Проверочные работы</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color w:val="000000"/>
                <w:sz w:val="24"/>
                <w:szCs w:val="24"/>
              </w:rPr>
              <w:t>Выполнение работ, включающих все ранее пройденные операции по обработке изделий. Работы выполняются по инструкционно-технологическим картам с применением различных приспособлений.</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10</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10</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 ПК1.2</w:t>
            </w:r>
          </w:p>
        </w:tc>
      </w:tr>
      <w:tr w:rsidR="008E20B1" w:rsidRPr="008E20B1" w:rsidTr="00672EE1">
        <w:trPr>
          <w:trHeight w:val="1128"/>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143-144</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Дифференцированный зачет</w:t>
            </w:r>
          </w:p>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263"/>
        </w:trPr>
        <w:tc>
          <w:tcPr>
            <w:tcW w:w="2849" w:type="pct"/>
            <w:gridSpan w:val="3"/>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rPr>
                <w:rStyle w:val="95pt"/>
                <w:rFonts w:eastAsia="Courier New"/>
                <w:sz w:val="24"/>
                <w:szCs w:val="24"/>
              </w:rPr>
            </w:pPr>
            <w:r w:rsidRPr="008E20B1">
              <w:rPr>
                <w:rStyle w:val="95pt"/>
                <w:rFonts w:eastAsia="Courier New"/>
                <w:sz w:val="24"/>
                <w:szCs w:val="24"/>
              </w:rPr>
              <w:t>2 курс 3 семестр</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180</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180</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Безопасность труда и пожарная безопасность в учебных мастерских</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rPr>
                <w:rStyle w:val="95pt"/>
                <w:rFonts w:eastAsia="Courier New"/>
                <w:sz w:val="24"/>
                <w:szCs w:val="24"/>
              </w:rPr>
            </w:pPr>
            <w:r w:rsidRPr="008E20B1">
              <w:rPr>
                <w:rFonts w:ascii="Times New Roman" w:hAnsi="Times New Roman" w:cs="Times New Roman"/>
                <w:sz w:val="24"/>
                <w:szCs w:val="24"/>
              </w:rPr>
              <w:t>Инструктаж по ТБ. Ознакомление обуч-ся с правилами и нормами безопасности труда в учебных мастерских. Ознакомление обуч-ся с пожарной безопасностью, причинами пожаров в учебных мастерских. Предупреждение пожара.</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7-46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Сборно-разборочные работы КШМ</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Инструктаж по ТБ. Разборка кривошипно-шатунного механизма на сборочные единицы и детали. Разборка и сборка головок блоков цилиндров.</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40</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40</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47-90</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Сборно-разборочные работы ГРМ и декомпрессионного механизма</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sz w:val="24"/>
                <w:szCs w:val="24"/>
              </w:rPr>
              <w:t>Разборка и сборка газораспределительного и декомпрессионного механизма. Проверка действии и регулировка декомпрессионного механизма.</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44</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44</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 ПК1.2</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91-</w:t>
            </w:r>
            <w:r w:rsidRPr="008E20B1">
              <w:rPr>
                <w:rFonts w:ascii="Times New Roman" w:hAnsi="Times New Roman" w:cs="Times New Roman"/>
                <w:sz w:val="24"/>
                <w:szCs w:val="24"/>
              </w:rPr>
              <w:lastRenderedPageBreak/>
              <w:t>136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Сборно-</w:t>
            </w:r>
            <w:r w:rsidRPr="008E20B1">
              <w:rPr>
                <w:rFonts w:ascii="Times New Roman" w:hAnsi="Times New Roman" w:cs="Times New Roman"/>
                <w:sz w:val="24"/>
                <w:szCs w:val="24"/>
              </w:rPr>
              <w:lastRenderedPageBreak/>
              <w:t>разборочные работы системы охлаждения и системы смазки</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lastRenderedPageBreak/>
              <w:t xml:space="preserve">Инструктаж по ТБ. Разборка и сборка водного насоса. </w:t>
            </w:r>
            <w:r w:rsidRPr="008E20B1">
              <w:rPr>
                <w:rFonts w:ascii="Times New Roman" w:hAnsi="Times New Roman" w:cs="Times New Roman"/>
                <w:sz w:val="24"/>
                <w:szCs w:val="24"/>
              </w:rPr>
              <w:lastRenderedPageBreak/>
              <w:t>Определение дефектов деталей насоса. Проверка осевого перемещения собранного уплотнения, засора между корпусом водяного насоса и лопастями крыльчатки. Замена изношенных деталей уплотнения и подшипников валика. Установка насос на двигатель. Разборка масляного насоса, редукционных клапанов. Определение дефектов деталей насоса и редукционных клапанов. Сборка масляных насосов и фильтров. Замена изношенных и поврежденных деталей. Установка масляного насоса на двигатель.</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46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lastRenderedPageBreak/>
              <w:t xml:space="preserve">ОК01, </w:t>
            </w:r>
            <w:r w:rsidRPr="008E20B1">
              <w:rPr>
                <w:rFonts w:ascii="Times New Roman" w:eastAsia="Times New Roman" w:hAnsi="Times New Roman" w:cs="Times New Roman"/>
                <w:sz w:val="24"/>
                <w:szCs w:val="24"/>
              </w:rPr>
              <w:lastRenderedPageBreak/>
              <w:t>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ПК1.1</w:t>
            </w:r>
          </w:p>
        </w:tc>
      </w:tr>
      <w:tr w:rsidR="008E20B1" w:rsidRPr="008E20B1" w:rsidTr="00672EE1">
        <w:trPr>
          <w:trHeight w:val="3480"/>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137-1</w:t>
            </w:r>
            <w:r w:rsidR="003B0F17">
              <w:rPr>
                <w:rFonts w:ascii="Times New Roman" w:hAnsi="Times New Roman" w:cs="Times New Roman"/>
                <w:sz w:val="24"/>
                <w:szCs w:val="24"/>
              </w:rPr>
              <w:t>78</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Сборно-разборочные работы системы питания</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Разборка и сборка насосов низкого давления и воздухоочистителей. Очистка фильтрующих элементов от загрязнений. Определение дефектов деталей фильтров. Разборка турбокомпрессора. Очистка плоскостей турбины от отложений нагара. Контроль состояния уплотнительных колец.</w:t>
            </w:r>
          </w:p>
          <w:p w:rsidR="005F02DE" w:rsidRPr="008E20B1" w:rsidRDefault="005F02DE" w:rsidP="00B42C0D">
            <w:pPr>
              <w:spacing w:after="0" w:line="240" w:lineRule="auto"/>
              <w:jc w:val="both"/>
              <w:rPr>
                <w:rFonts w:ascii="Times New Roman" w:hAnsi="Times New Roman" w:cs="Times New Roman"/>
                <w:bCs/>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44</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44</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3B0F17" w:rsidRPr="008E20B1" w:rsidTr="00672EE1">
        <w:trPr>
          <w:trHeight w:val="1681"/>
        </w:trPr>
        <w:tc>
          <w:tcPr>
            <w:tcW w:w="190"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179-180</w:t>
            </w:r>
          </w:p>
        </w:tc>
        <w:tc>
          <w:tcPr>
            <w:tcW w:w="64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2011"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i/>
                <w:sz w:val="24"/>
                <w:szCs w:val="24"/>
              </w:rPr>
              <w:t>2 курс, 4 семестр</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252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252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1-42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Сборно-разборочные работы системы питания</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sz w:val="24"/>
                <w:szCs w:val="24"/>
              </w:rPr>
              <w:t>Разборка и сборка топливных насосов высокого давления. Разборка секций топливного насоса и определение технического состояния деталей. Разборка форсунок, прочистка соплового отверстия распылителя. Смазывание деталей дизельным топливом.</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43-</w:t>
            </w:r>
            <w:r w:rsidRPr="008E20B1">
              <w:rPr>
                <w:rFonts w:ascii="Times New Roman" w:hAnsi="Times New Roman" w:cs="Times New Roman"/>
                <w:sz w:val="24"/>
                <w:szCs w:val="24"/>
              </w:rPr>
              <w:lastRenderedPageBreak/>
              <w:t>84</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Сборно-</w:t>
            </w:r>
            <w:r w:rsidRPr="008E20B1">
              <w:rPr>
                <w:rFonts w:ascii="Times New Roman" w:hAnsi="Times New Roman" w:cs="Times New Roman"/>
                <w:sz w:val="24"/>
                <w:szCs w:val="24"/>
              </w:rPr>
              <w:lastRenderedPageBreak/>
              <w:t>разборочные работы пусковых двигателей</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 xml:space="preserve">Инструктаж по ТБ. Разборка и сборка двухтактных пусковых </w:t>
            </w:r>
            <w:r w:rsidRPr="008E20B1">
              <w:rPr>
                <w:rFonts w:ascii="Times New Roman" w:hAnsi="Times New Roman" w:cs="Times New Roman"/>
                <w:sz w:val="24"/>
                <w:szCs w:val="24"/>
              </w:rPr>
              <w:lastRenderedPageBreak/>
              <w:t>двигателей и четырехтактных пусковых двигателей. Разборка механизмов двигателей.</w:t>
            </w:r>
          </w:p>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Определение дефектов деталей поршневой группы. Замер зазоров между поршнем и цилиндром, между кольцом и канавкой поршня, в стыке поршневых колец. Определение мест клеймения размерных групп, установочных меток и цифровых обозначений отдельных деталей. Разборка и сборка системы зажигания. Определение неисправностей и выполнение регулировочных работ системы зажигания. Разборка и сборка магнето. Регулировка зазора между контактами прерывателя. Установка угла опережения зажигания на пусковом двигателе.</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42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lastRenderedPageBreak/>
              <w:t xml:space="preserve">ОК01, </w:t>
            </w:r>
            <w:r w:rsidRPr="008E20B1">
              <w:rPr>
                <w:rFonts w:ascii="Times New Roman" w:eastAsia="Times New Roman" w:hAnsi="Times New Roman" w:cs="Times New Roman"/>
                <w:sz w:val="24"/>
                <w:szCs w:val="24"/>
              </w:rPr>
              <w:lastRenderedPageBreak/>
              <w:t>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ПК1.1</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85-126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Сборно-разборочные работы сцепления, коробки передач, ходоуменьшитель</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Инструктаж по ТБ. Разборка и сборка сцепления на приспособлении. Очистка деталей от смазки. По детальная разборка сцепления. Определения технического состояния деталей. Регулировка величины отхода выжимного диска сцепления. Разборка и сборка коробки передач на стенде. Разборка и сборка однодискового сцепления и двухдискового сцепления. Регулировка зазора между выжимными подшипниками и рычажками. Регулировка зазора между дисками сцепления и промежуточным диском.</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263"/>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127-168</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Сборно-разборочные работы сцепления, коробки передач, ходоуменьшителя</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Разборка и сборка сцепления на приспособлении. Очистка деталей от смазки. Детальная разборка сцепления. Определение технического состояния деталей. Регулировка величины хода выжимного диска сцепления подшипника. Разборка и сборка коробки передач на стенде. Разборка и сборка однодискового сцепления. Регулировка зазора между выжимным подшипником и отжимными рычажками. Регулировка зазора между дисками сцепления и промежуточным диском.</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1701"/>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169-210</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Сборно-разборочные работы генераторов постоянного тока и генераторов переменного тока</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Style w:val="95pt"/>
                <w:rFonts w:eastAsia="Courier New"/>
                <w:sz w:val="24"/>
                <w:szCs w:val="24"/>
              </w:rPr>
            </w:pPr>
            <w:r w:rsidRPr="008E20B1">
              <w:rPr>
                <w:rFonts w:ascii="Times New Roman" w:hAnsi="Times New Roman" w:cs="Times New Roman"/>
                <w:sz w:val="24"/>
                <w:szCs w:val="24"/>
              </w:rPr>
              <w:t>Инструктаж по ТБ. Разборка и сборка генератора постоянного тока на сборочные единицы. Осмотр состояния деталей и выявление механических неисправностей с записью результатов проверки в таблицы. Разборка и сборка переменного постоянного тока на сборочные единицы. Осмотр состояния деталей и выявление механических неисправностей с записью результатов проверки в таблицы. Разбора стартеров. Проверка состояния коллектора, щеток и щеткодержателей. Очистка коллектора. Разборка и сборка механизма включения. Сборка стартера. Проверка действия стартера. Разборка фар, тракторных задних фонарей. Определение дефектов приборов освещения и сигнализации.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211-250</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Сборно-разборочные работы ведущих мостов гусеничных и колесных тракторов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Разборка задних мостов базовых гусеничных тракторов. Сборка задних мостов из комплектов. Разборка ведущих мостов колесных тракторов. Сбора ведущих мостов на стенде из предварительно собранных и отрегулированных сборочных единиц. Разборка гусениц, направляющих колес, кареток, тележек. Демонтаж колес колесных тракторов. Разборка рулевого механизма и гидравлического усилителя. Сборка и регулировка механизмов рулевого управления. Установка рулевого управления на тракторе. Разборка рулевого механизма и гидравлического усилителя. Сборка и регулировка механизмов рулевого управления. Установка рулевого правления на тракторе. Сборка-разборка планетарного механизма поворота. Регулировка фрикционных лент. Регулировка тормозных лент. Разборка и сборка редуктора конечной передачи.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40</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40</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660"/>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251-252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Дифференцированный зачет</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3B0F17" w:rsidRPr="008E20B1" w:rsidTr="00672EE1">
        <w:trPr>
          <w:trHeight w:val="383"/>
        </w:trPr>
        <w:tc>
          <w:tcPr>
            <w:tcW w:w="190"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hAnsi="Times New Roman" w:cs="Times New Roman"/>
                <w:sz w:val="24"/>
                <w:szCs w:val="24"/>
              </w:rPr>
            </w:pPr>
          </w:p>
        </w:tc>
        <w:tc>
          <w:tcPr>
            <w:tcW w:w="2659" w:type="pct"/>
            <w:gridSpan w:val="2"/>
            <w:tcBorders>
              <w:top w:val="single" w:sz="4" w:space="0" w:color="auto"/>
              <w:left w:val="single" w:sz="4" w:space="0" w:color="auto"/>
              <w:bottom w:val="single" w:sz="4" w:space="0" w:color="auto"/>
              <w:right w:val="single" w:sz="4" w:space="0" w:color="auto"/>
            </w:tcBorders>
          </w:tcPr>
          <w:p w:rsidR="003B0F17" w:rsidRPr="008E20B1" w:rsidRDefault="003B0F17" w:rsidP="00B42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ПМ.02 </w:t>
            </w:r>
            <w:r w:rsidRPr="003B0F17">
              <w:rPr>
                <w:rFonts w:ascii="Times New Roman" w:hAnsi="Times New Roman" w:cs="Times New Roman"/>
                <w:sz w:val="24"/>
                <w:szCs w:val="24"/>
              </w:rPr>
              <w:t>Обеспечение производства дорожно-строительных работ (по видам)</w:t>
            </w:r>
          </w:p>
        </w:tc>
        <w:tc>
          <w:tcPr>
            <w:tcW w:w="16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292"/>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3 курс 5 семестр</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36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36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3B0F17" w:rsidRPr="008E20B1" w:rsidTr="00672EE1">
        <w:trPr>
          <w:trHeight w:val="303"/>
        </w:trPr>
        <w:tc>
          <w:tcPr>
            <w:tcW w:w="190"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Работа на тракторе</w:t>
            </w:r>
          </w:p>
        </w:tc>
        <w:tc>
          <w:tcPr>
            <w:tcW w:w="2011"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1-6</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Подготовка трактора к работа</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Ознакомление с машиной. Проведение наружного осмотра трактора. Заправка топливом и охлаждающими жидкостями. Опробование и проверка исправности всех систем и механизмов трактора. Подготовка двигателя к запуску. Запуск двигателя. Прогрев двигателя до эксплуатационного режима. Остановка двигателя. Контроль за показателями приборов.</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7-32</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Освоение первоначальных навыков работы на тракторе.</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Ознакомление с машиной. Усвоить назначение рычагов и педалей управления и контрольных проборов с сигнализацией. Освоить приемы пользования всеми органами управления трактора и КИП. Заправка топливом и охлаждающими жидкостями.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26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600"/>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33-36</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Дифференцированный зачет</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4</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461"/>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3 курс 6 семестр</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252</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252</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1-16</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Работы по техническому обслуживанию и текущему ремонту трактора</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Проведение ЕТО,  ТО-1,  ТО-2, ТО-3, МТО. Технология технического ухода за механизмами двигателя трактора, за системами двигателя трактора, за агрегатами силовой передачи трактора, за механизмами управления и ходовой части трактора. Технология технического ухода за электрооборудованием трактора, за гидравлической системой трактора.</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17-34</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Самостоятельное выполнение работ в качестве машиниста-тракториста</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Транспортные работы при возведении насыпи и сооружении откосов с использованием автотранспорта с погрузкой экскаватором.</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1284"/>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35-52</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Проверочные работы</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Возведение насыпи с использованием бульдозерного оборудования, рыхление пород зубом-рыхлителем, нарезка кюветов канавокопателем.</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449"/>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Работы на экскаваторе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53-68</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Подготовка одноковшового экскаватора к работа</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Ознакомление с машиной. Освоить приемы пользования всеми органами управления. Подготовка одноковшового экскаватора на пневмоходу и на гусеничном ходу к работе. Подготовка одноковшового экскаватора иностранного производства к работе. Опробование и проверка исправности всех систем и механизмов экскаватора. Подготовка двигателя до эксплуатационного режима. Остановка двигателя. Контроль за показаниями приборов.</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69-86</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Освоение первоначальных навыков работы на экскаваторе.</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Освоение первоначальных навыков работы на экскаваторе и КИП. Освоить приемы пользования всеми органами управления экскаватора. Заправка топливом и охлаждающими жидкостями. Освоение и приведение рабочих механизмов экскаватора на пневмоходу и на гусеничном ходу в движение. Освоение и приведение рабочих механизмов экскаватора иностранного производства в движение.</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87-102</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Работы по техническому обслуживанию и текущему ремонту одноковшового экскаватора</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Проведение ЕТО,  ТО-1,  ТО-2, ТО-3, МТО. Сезонное обслуживание экскаватора. Технологи технического ухода за механизмами двигателя экскаватора, за системами двигателя экскаватора, за агрегатами силовой передачи экскаватор, за механизмами управления и ходовой части. Технологиями технического ухода за элетрооборудованием экскаватора. Текущий ремонт навесного оборудования. Текущий ремонт рамы, опорно-поворотного устройства.</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103-120</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Монтаж и демонтаж навесного оборудования одноковшового экскаватора</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Монтаж и демонтаж обратной лопаты. Монтажи и демонтаж прямой лопаты. Монтаж и демонтаж рабочего оборудования поворотной платформы. Сборка и разборка главной лебедки экскаватора.</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121-138</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Самостоятельное выполнение работ в качестве машиниста экскаватора.</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Возведение кювета, дорожной насыпи, откоса дорожной насыпи, бермы дорожной насыпи, обреза дорожной насыпи, гребня плотины, откоса плотин, бровки гребня плотины. Возведение бермы плотины, низового откоса плотины, верхнего откоса плотины, зуба плотины, бровки канала, два канала, бермы канала.</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1240"/>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139-156</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Проверочные работы</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Возведение платины. Возведение насыпной шоссейной дороги.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568"/>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Работа на катке</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157-174</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Подготовка катка к работе</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Ознакомление с машиной. Проведение наружного осмотра катка. Заправка топливом и охлаждающими жидкостями. Опробование и проверка исправности всех систем и механизмов катка. Подготовка двигателя к запуску. Запуск двигателя. Прогрев двигателя до эксплуатационного режим. Остановка двигателя. Контроль за показаниями приборов.</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175-192</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Освоение первоначальных навыков работы на катках</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Освоить приемы использования всеми органами управления и КИП. Усвоить назначение рычагов и педалей управления и контрольных приборов с сигнализацией. Освоение приемов основных операций при работе на виброкатке. Освоение приемов управления катка с гладкими вальцами. Схема движения катка по замкнутому кругу, челночным способом. Уплотнение грунта над трубопроводом, грунта отсыпанного одноковшовым экскаватором, насыпи шоссейной дороги не связных и мало связных грунтов, асфальтобетонной смеси.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193-210</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Работы по техническому обслуживанию и текущему ремонту катков</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Проведение ЕТО,  ТО-1,  ТО-2, ТО-3, МТО. Сезонное обслуживание катка. Текущий ремонт навесного оборудования катка, сцепления катка, реверсивных механизмов, гидравлической системы катка, электрооборудования катка, двигателя катка.</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lastRenderedPageBreak/>
              <w:t>211-228</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Самостоятельное выполнение работ в качестве машиниста катка</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Уплотнение грунта, насыпи шоссейной дороги не связных и мало связных грунтов, асфальтобетонной смеси</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229-246</w:t>
            </w:r>
          </w:p>
          <w:p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Проверочные работы</w:t>
            </w:r>
            <w:r w:rsidRPr="008E20B1">
              <w:rPr>
                <w:rFonts w:ascii="Times New Roman" w:hAnsi="Times New Roman" w:cs="Times New Roman"/>
                <w:bCs/>
                <w:sz w:val="24"/>
                <w:szCs w:val="24"/>
              </w:rPr>
              <w:t xml:space="preserve"> </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Уплотнение дорожного полотна по замкнутому кругу. Уплотнение дорожного полотна челночным способом.</w:t>
            </w: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18</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lang w:val="en-US"/>
              </w:rPr>
              <w:t>18</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У1,У2, У4</w:t>
            </w:r>
          </w:p>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rsidTr="00672EE1">
        <w:trPr>
          <w:trHeight w:val="766"/>
        </w:trPr>
        <w:tc>
          <w:tcPr>
            <w:tcW w:w="19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247-252</w:t>
            </w:r>
          </w:p>
        </w:tc>
        <w:tc>
          <w:tcPr>
            <w:tcW w:w="64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Дифференцированный зачет</w:t>
            </w:r>
          </w:p>
        </w:tc>
        <w:tc>
          <w:tcPr>
            <w:tcW w:w="2011"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6</w:t>
            </w: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6</w:t>
            </w:r>
          </w:p>
        </w:tc>
        <w:tc>
          <w:tcPr>
            <w:tcW w:w="178"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bl>
    <w:p w:rsidR="00710D85" w:rsidRDefault="00710D85" w:rsidP="00B42C0D">
      <w:pPr>
        <w:pStyle w:val="32"/>
        <w:keepNext/>
        <w:keepLines/>
        <w:shd w:val="clear" w:color="auto" w:fill="auto"/>
        <w:tabs>
          <w:tab w:val="left" w:pos="343"/>
        </w:tabs>
        <w:spacing w:after="0" w:line="240" w:lineRule="auto"/>
        <w:ind w:firstLine="709"/>
        <w:jc w:val="both"/>
        <w:rPr>
          <w:sz w:val="28"/>
          <w:szCs w:val="28"/>
        </w:rPr>
        <w:sectPr w:rsidR="00710D85">
          <w:pgSz w:w="16838" w:h="11906" w:orient="landscape"/>
          <w:pgMar w:top="851" w:right="1134" w:bottom="1276" w:left="1134" w:header="709" w:footer="709" w:gutter="0"/>
          <w:cols w:space="708"/>
          <w:docGrid w:linePitch="360"/>
        </w:sectPr>
      </w:pPr>
    </w:p>
    <w:p w:rsidR="00F37C31"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b/>
          <w:sz w:val="28"/>
          <w:szCs w:val="28"/>
          <w:lang w:val="en-US"/>
        </w:rPr>
        <w:lastRenderedPageBreak/>
        <w:t>III</w:t>
      </w:r>
      <w:r w:rsidRPr="005D7CD8">
        <w:rPr>
          <w:rFonts w:ascii="Times New Roman" w:hAnsi="Times New Roman" w:cs="Times New Roman"/>
          <w:b/>
          <w:sz w:val="28"/>
          <w:szCs w:val="28"/>
        </w:rPr>
        <w:t>. УСЛОВИЯ РЕАЛИЗАЦИИ УЧЕБНОЙ ПРАКТИКИ</w:t>
      </w:r>
      <w:r>
        <w:rPr>
          <w:rFonts w:ascii="Times New Roman" w:hAnsi="Times New Roman" w:cs="Times New Roman"/>
          <w:sz w:val="28"/>
          <w:szCs w:val="28"/>
        </w:rPr>
        <w:t>.</w:t>
      </w:r>
    </w:p>
    <w:p w:rsidR="00F37C31" w:rsidRPr="005D7CD8" w:rsidRDefault="00F37C31" w:rsidP="00B42C0D">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sidRPr="005D7CD8">
        <w:rPr>
          <w:rFonts w:ascii="Times New Roman" w:hAnsi="Times New Roman" w:cs="Times New Roman"/>
          <w:b/>
          <w:sz w:val="28"/>
          <w:szCs w:val="28"/>
        </w:rPr>
        <w:t>3.1. Требования к материально-техническому обеспечению.</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Программа учебной практики реализуется в учебных мастерских и лабораториях:</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ab/>
      </w:r>
      <w:r w:rsidRPr="005D7CD8">
        <w:rPr>
          <w:rFonts w:ascii="Times New Roman" w:hAnsi="Times New Roman" w:cs="Times New Roman"/>
          <w:b/>
          <w:sz w:val="28"/>
          <w:szCs w:val="28"/>
          <w:u w:val="single"/>
        </w:rPr>
        <w:t>Мастерские</w:t>
      </w:r>
      <w:r w:rsidRPr="005D7CD8">
        <w:rPr>
          <w:rFonts w:ascii="Times New Roman" w:hAnsi="Times New Roman" w:cs="Times New Roman"/>
          <w:sz w:val="28"/>
          <w:szCs w:val="28"/>
        </w:rPr>
        <w:t>:</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Слесарная,</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Электромонтажная;</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Оборудование мастерской и рабочих мест мастерской:</w:t>
      </w:r>
    </w:p>
    <w:p w:rsidR="00F37C31" w:rsidRPr="00953CB8" w:rsidRDefault="00F37C31" w:rsidP="00B42C0D">
      <w:pPr>
        <w:pStyle w:val="ab"/>
        <w:numPr>
          <w:ilvl w:val="0"/>
          <w:numId w:val="8"/>
        </w:numPr>
        <w:spacing w:after="0" w:line="240" w:lineRule="auto"/>
        <w:rPr>
          <w:rFonts w:ascii="Times New Roman" w:hAnsi="Times New Roman" w:cs="Times New Roman"/>
          <w:b/>
          <w:sz w:val="28"/>
          <w:szCs w:val="28"/>
        </w:rPr>
      </w:pPr>
      <w:r w:rsidRPr="00953CB8">
        <w:rPr>
          <w:rFonts w:ascii="Times New Roman" w:hAnsi="Times New Roman" w:cs="Times New Roman"/>
          <w:b/>
          <w:sz w:val="28"/>
          <w:szCs w:val="28"/>
        </w:rPr>
        <w:t>Слесарная.</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станки вертикально-сверлильные, станок заточной;</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плиты для правки;</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рабочее место мастера;</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верстаки по слесарным тискам по количеству обучающихся;</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слесарный инструмент и инструмент для слесарно-сборочных работ;</w:t>
      </w:r>
    </w:p>
    <w:p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контрольно-измерительный инструмент;</w:t>
      </w:r>
    </w:p>
    <w:p w:rsidR="00F37C31"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w:t>
      </w:r>
      <w:r>
        <w:rPr>
          <w:rFonts w:ascii="Times New Roman" w:hAnsi="Times New Roman" w:cs="Times New Roman"/>
          <w:sz w:val="28"/>
          <w:szCs w:val="28"/>
        </w:rPr>
        <w:t xml:space="preserve"> вспомогательное оборудование и приспособления при проведении слесарных работ;</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наглядные пособия;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плоскостные пособия (плакаты), стенды;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технической документации.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 мастерской и рабочих мест мастерской:</w:t>
      </w:r>
    </w:p>
    <w:p w:rsidR="00F37C31" w:rsidRPr="00953CB8" w:rsidRDefault="00F37C31" w:rsidP="00B42C0D">
      <w:pPr>
        <w:pStyle w:val="ab"/>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Электромонтажная.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станок заточной, станок сверлильный;</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столы с тисками для проведения мелких электромонтажных работ по количеству обучающихся;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верстаки с тисками, столы для малогабаритного оборудования и материалов;</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рабочее место мастера;</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плоскостные пособия (плакаты);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натуральные образцы электрооборудования;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макеты и модели, учебные стенды и посты;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технической документации.</w:t>
      </w:r>
    </w:p>
    <w:p w:rsidR="00F37C31" w:rsidRDefault="00F37C31" w:rsidP="00B42C0D">
      <w:pPr>
        <w:spacing w:after="0" w:line="240" w:lineRule="auto"/>
        <w:rPr>
          <w:rFonts w:ascii="Times New Roman" w:hAnsi="Times New Roman" w:cs="Times New Roman"/>
          <w:sz w:val="28"/>
          <w:szCs w:val="28"/>
        </w:rPr>
      </w:pPr>
    </w:p>
    <w:p w:rsidR="00F37C31" w:rsidRPr="00953CB8" w:rsidRDefault="00F37C31" w:rsidP="00B42C0D">
      <w:pPr>
        <w:spacing w:after="0" w:line="240" w:lineRule="auto"/>
        <w:rPr>
          <w:rFonts w:ascii="Times New Roman" w:hAnsi="Times New Roman" w:cs="Times New Roman"/>
          <w:b/>
          <w:sz w:val="28"/>
          <w:szCs w:val="28"/>
        </w:rPr>
      </w:pPr>
      <w:r w:rsidRPr="00953CB8">
        <w:rPr>
          <w:rFonts w:ascii="Times New Roman" w:hAnsi="Times New Roman" w:cs="Times New Roman"/>
          <w:b/>
          <w:sz w:val="28"/>
          <w:szCs w:val="28"/>
        </w:rPr>
        <w:t>Лаборатории: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Материаловедения,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Технического обслуживания и ремонта дорожных и строительных машин,</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Тренажерный класс по управлению рабочим оборудованием дорожных и строительных машин.</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 лаборатории и рабочих мест лаборатории:</w:t>
      </w:r>
    </w:p>
    <w:p w:rsidR="00F37C31" w:rsidRPr="00FB0515" w:rsidRDefault="00F37C31" w:rsidP="00B42C0D">
      <w:pPr>
        <w:pStyle w:val="ab"/>
        <w:numPr>
          <w:ilvl w:val="0"/>
          <w:numId w:val="9"/>
        </w:numPr>
        <w:spacing w:after="0" w:line="240" w:lineRule="auto"/>
        <w:rPr>
          <w:rFonts w:ascii="Times New Roman" w:hAnsi="Times New Roman" w:cs="Times New Roman"/>
          <w:b/>
          <w:sz w:val="28"/>
          <w:szCs w:val="28"/>
        </w:rPr>
      </w:pPr>
      <w:r w:rsidRPr="00FB0515">
        <w:rPr>
          <w:rFonts w:ascii="Times New Roman" w:hAnsi="Times New Roman" w:cs="Times New Roman"/>
          <w:b/>
          <w:sz w:val="28"/>
          <w:szCs w:val="28"/>
        </w:rPr>
        <w:t>Материаловедения.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электронные образовательные ресурсы;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наглядные пособия, модели;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плоскостные пособия (плакаты);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лабораторные стенды;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учебные макеты и образцы;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Инструкционные карты, рабочие тетради.</w:t>
      </w:r>
    </w:p>
    <w:p w:rsidR="00F37C31" w:rsidRPr="00D01A64" w:rsidRDefault="00F37C31" w:rsidP="00B42C0D">
      <w:pPr>
        <w:pStyle w:val="ab"/>
        <w:numPr>
          <w:ilvl w:val="0"/>
          <w:numId w:val="9"/>
        </w:numPr>
        <w:spacing w:after="0" w:line="240" w:lineRule="auto"/>
        <w:rPr>
          <w:rFonts w:ascii="Times New Roman" w:hAnsi="Times New Roman" w:cs="Times New Roman"/>
          <w:b/>
          <w:sz w:val="28"/>
          <w:szCs w:val="28"/>
        </w:rPr>
      </w:pPr>
      <w:r w:rsidRPr="00D01A64">
        <w:rPr>
          <w:rFonts w:ascii="Times New Roman" w:hAnsi="Times New Roman" w:cs="Times New Roman"/>
          <w:b/>
          <w:sz w:val="28"/>
          <w:szCs w:val="28"/>
        </w:rPr>
        <w:t>Технического обслуживания и ремонта дорожных и строительных машин</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двигатели в сборе;</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кривошипно-шатунного механизма двигателя;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механизма газораспределения двигателей;</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системы питания двигателя;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смазочной системы двигателя;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системы охлаждения двигателя;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двигатели пусковые;</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механизмы рабочего оборудования экскаваторов с механическим приводом; аппаратура управления и вспомогательные оборудования;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силовое гидравлическое оборудование.</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pStyle w:val="ab"/>
        <w:numPr>
          <w:ilvl w:val="0"/>
          <w:numId w:val="9"/>
        </w:numPr>
        <w:spacing w:after="0" w:line="240" w:lineRule="auto"/>
        <w:rPr>
          <w:rFonts w:ascii="Times New Roman" w:hAnsi="Times New Roman" w:cs="Times New Roman"/>
          <w:b/>
          <w:sz w:val="28"/>
          <w:szCs w:val="28"/>
        </w:rPr>
      </w:pPr>
      <w:r w:rsidRPr="00D01A64">
        <w:rPr>
          <w:rFonts w:ascii="Times New Roman" w:hAnsi="Times New Roman" w:cs="Times New Roman"/>
          <w:b/>
          <w:sz w:val="28"/>
          <w:szCs w:val="28"/>
        </w:rPr>
        <w:t>Тренажерный класс по управлению рабочим оборудованием дорожных и строительных машин.</w:t>
      </w:r>
    </w:p>
    <w:p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электронные образовательные ресурсы;</w:t>
      </w:r>
    </w:p>
    <w:p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персональные компьютеры </w:t>
      </w:r>
      <w:r>
        <w:rPr>
          <w:rFonts w:ascii="Times New Roman" w:hAnsi="Times New Roman" w:cs="Times New Roman"/>
          <w:sz w:val="28"/>
          <w:szCs w:val="28"/>
        </w:rPr>
        <w:t>с программным обеспечением;</w:t>
      </w:r>
    </w:p>
    <w:p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наглядные пособия, модели;</w:t>
      </w:r>
    </w:p>
    <w:p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плоскостные пособия (плакаты);</w:t>
      </w:r>
    </w:p>
    <w:p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лабораторные стенды;</w:t>
      </w:r>
    </w:p>
    <w:p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комплект учебно-методической документации;</w:t>
      </w:r>
    </w:p>
    <w:p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учебные макеты т образцы;</w:t>
      </w:r>
    </w:p>
    <w:p w:rsidR="00F37C31"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тренажеры по управлению рабочим оборудованием дорожных и строительных машин.</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b/>
          <w:sz w:val="28"/>
          <w:szCs w:val="28"/>
        </w:rPr>
      </w:pPr>
      <w:r w:rsidRPr="003E06CB">
        <w:rPr>
          <w:rFonts w:ascii="Times New Roman" w:hAnsi="Times New Roman" w:cs="Times New Roman"/>
          <w:b/>
          <w:sz w:val="28"/>
          <w:szCs w:val="28"/>
        </w:rPr>
        <w:t>3.3. Общие требования к организации учебной практики.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ab/>
        <w:t>Учебная практика проводится в течение учебного года на 1-3 курсах.</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Учебная практика проводится рассредоточено, чередуясь с теоретическими занятиями, мастерами производственного обучения и преподавателями профессионального цикла в учебных мастерских, лабораториях и на учебных полигонах.</w:t>
      </w:r>
    </w:p>
    <w:p w:rsidR="00B42C0D" w:rsidRDefault="00B42C0D" w:rsidP="00B42C0D">
      <w:pPr>
        <w:spacing w:after="0" w:line="240" w:lineRule="auto"/>
        <w:rPr>
          <w:rFonts w:ascii="Times New Roman" w:hAnsi="Times New Roman" w:cs="Times New Roman"/>
          <w:sz w:val="28"/>
          <w:szCs w:val="28"/>
        </w:rPr>
      </w:pPr>
    </w:p>
    <w:p w:rsidR="00B42C0D" w:rsidRPr="00B42C0D" w:rsidRDefault="00B42C0D" w:rsidP="00B42C0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3.4 </w:t>
      </w:r>
      <w:r w:rsidRPr="00B42C0D">
        <w:rPr>
          <w:rFonts w:ascii="Times New Roman" w:hAnsi="Times New Roman" w:cs="Times New Roman"/>
          <w:b/>
          <w:sz w:val="28"/>
          <w:szCs w:val="28"/>
        </w:rPr>
        <w:t>Информационное обеспечение обучения</w:t>
      </w:r>
    </w:p>
    <w:p w:rsidR="00B42C0D" w:rsidRDefault="00B42C0D" w:rsidP="00B42C0D">
      <w:pPr>
        <w:spacing w:after="0" w:line="240" w:lineRule="auto"/>
        <w:rPr>
          <w:rFonts w:ascii="Times New Roman" w:hAnsi="Times New Roman" w:cs="Times New Roman"/>
          <w:b/>
          <w:sz w:val="28"/>
          <w:szCs w:val="28"/>
          <w:u w:val="single"/>
        </w:rPr>
      </w:pPr>
      <w:r w:rsidRPr="00D01A64">
        <w:rPr>
          <w:rFonts w:ascii="Times New Roman" w:hAnsi="Times New Roman" w:cs="Times New Roman"/>
          <w:b/>
          <w:sz w:val="28"/>
          <w:szCs w:val="28"/>
          <w:u w:val="single"/>
        </w:rPr>
        <w:t>Основные источники</w:t>
      </w:r>
      <w:r>
        <w:rPr>
          <w:rFonts w:ascii="Times New Roman" w:hAnsi="Times New Roman" w:cs="Times New Roman"/>
          <w:b/>
          <w:sz w:val="28"/>
          <w:szCs w:val="28"/>
          <w:u w:val="single"/>
        </w:rPr>
        <w:t>:</w:t>
      </w:r>
    </w:p>
    <w:p w:rsidR="00B42C0D" w:rsidRPr="00D71F18" w:rsidRDefault="00B42C0D" w:rsidP="00B42C0D">
      <w:pPr>
        <w:pStyle w:val="ab"/>
        <w:numPr>
          <w:ilvl w:val="0"/>
          <w:numId w:val="5"/>
        </w:numPr>
        <w:spacing w:after="0" w:line="240" w:lineRule="auto"/>
        <w:rPr>
          <w:rFonts w:ascii="Times New Roman" w:hAnsi="Times New Roman" w:cs="Times New Roman"/>
          <w:sz w:val="28"/>
          <w:szCs w:val="28"/>
        </w:rPr>
      </w:pPr>
      <w:r w:rsidRPr="00D71F18">
        <w:rPr>
          <w:rFonts w:ascii="Times New Roman" w:hAnsi="Times New Roman" w:cs="Times New Roman"/>
          <w:sz w:val="28"/>
          <w:szCs w:val="28"/>
        </w:rPr>
        <w:t>В.М.Котиков, А.В.Ерхов. Тракторы и автомобили, издательство центр «Академия» 2018.</w:t>
      </w:r>
    </w:p>
    <w:p w:rsidR="00B42C0D" w:rsidRDefault="00B42C0D" w:rsidP="00B42C0D">
      <w:pPr>
        <w:pStyle w:val="ab"/>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Н.А.Троицкая. Тракторная система России. Кнорус «Москва» 2020.</w:t>
      </w:r>
    </w:p>
    <w:p w:rsidR="00B42C0D" w:rsidRDefault="00B42C0D" w:rsidP="00B42C0D">
      <w:pPr>
        <w:pStyle w:val="ab"/>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М.Д.Полосин. Осуществление технического обслуживания и ремонта дорожных и строительных машин, центр «Академия» 2018.</w:t>
      </w:r>
    </w:p>
    <w:p w:rsidR="00B42C0D" w:rsidRDefault="00B42C0D" w:rsidP="00B42C0D">
      <w:pPr>
        <w:pStyle w:val="ab"/>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В.А.Зорин. Надежность механических систем, Инфра-1 Москва 2018.</w:t>
      </w:r>
    </w:p>
    <w:p w:rsidR="00B42C0D" w:rsidRDefault="00B42C0D" w:rsidP="00B42C0D">
      <w:pPr>
        <w:pStyle w:val="ab"/>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Ю.М.Исаев, В.П,Коренев. Гидравлика и гидропневмо привод, «Академия» 2018.</w:t>
      </w:r>
    </w:p>
    <w:p w:rsidR="00B42C0D" w:rsidRDefault="00B42C0D" w:rsidP="00B42C0D">
      <w:pPr>
        <w:pStyle w:val="ab"/>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М.С,Ходом, А.А.Бачурин, И.В.Слирин, Центр «Академия» 2018.</w:t>
      </w:r>
    </w:p>
    <w:p w:rsidR="00B42C0D" w:rsidRDefault="00B42C0D" w:rsidP="00B42C0D">
      <w:pPr>
        <w:pStyle w:val="ab"/>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В.М.Минько. Охрана в машиностроении, Москва центр «Академия» 2019</w:t>
      </w:r>
    </w:p>
    <w:p w:rsidR="00B42C0D" w:rsidRDefault="00B42C0D" w:rsidP="00B42C0D">
      <w:pPr>
        <w:pStyle w:val="ab"/>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В.А.Рогов, А.Д. Чуданов. Технические средства автоматизации и управления.</w:t>
      </w:r>
    </w:p>
    <w:p w:rsidR="00F37C31" w:rsidRPr="003E06CB" w:rsidRDefault="00F37C31" w:rsidP="00B42C0D">
      <w:pPr>
        <w:spacing w:after="0" w:line="240" w:lineRule="auto"/>
        <w:rPr>
          <w:rFonts w:ascii="Times New Roman" w:hAnsi="Times New Roman" w:cs="Times New Roman"/>
          <w:b/>
          <w:sz w:val="28"/>
          <w:szCs w:val="28"/>
        </w:rPr>
      </w:pPr>
    </w:p>
    <w:p w:rsidR="00F37C31" w:rsidRDefault="00F37C31" w:rsidP="00B42C0D">
      <w:pPr>
        <w:pStyle w:val="ab"/>
        <w:numPr>
          <w:ilvl w:val="0"/>
          <w:numId w:val="9"/>
        </w:numPr>
        <w:spacing w:after="0" w:line="240" w:lineRule="auto"/>
        <w:ind w:left="0" w:firstLine="0"/>
        <w:jc w:val="center"/>
        <w:rPr>
          <w:rFonts w:ascii="Times New Roman" w:hAnsi="Times New Roman" w:cs="Times New Roman"/>
          <w:b/>
          <w:sz w:val="28"/>
          <w:szCs w:val="28"/>
        </w:rPr>
      </w:pPr>
      <w:r w:rsidRPr="003E06CB">
        <w:rPr>
          <w:rFonts w:ascii="Times New Roman" w:hAnsi="Times New Roman" w:cs="Times New Roman"/>
          <w:b/>
          <w:sz w:val="28"/>
          <w:szCs w:val="28"/>
        </w:rPr>
        <w:t>КОНТРОЛЬ И ОЦЕНКА РЕЗУЛЬТАТОВ ОСВОЕНИЯ УЧЕБНОЙ ПРАКТИКИ</w:t>
      </w:r>
    </w:p>
    <w:p w:rsidR="00F37C31" w:rsidRDefault="00F37C31" w:rsidP="00B42C0D">
      <w:pPr>
        <w:spacing w:after="0" w:line="240" w:lineRule="auto"/>
        <w:rPr>
          <w:rFonts w:ascii="Times New Roman" w:hAnsi="Times New Roman" w:cs="Times New Roman"/>
          <w:sz w:val="28"/>
          <w:szCs w:val="28"/>
        </w:rPr>
      </w:pPr>
      <w:r w:rsidRPr="003E06CB">
        <w:rPr>
          <w:rFonts w:ascii="Times New Roman" w:hAnsi="Times New Roman" w:cs="Times New Roman"/>
          <w:sz w:val="28"/>
          <w:szCs w:val="28"/>
        </w:rPr>
        <w:t>Контроль и оценка результатов освоения учебной практики осуществляется мастером производственного обучения и преподавателем спец.дисциплины в процессе проведения работы и наблюдением за деятельностью обучающихся.</w:t>
      </w:r>
    </w:p>
    <w:tbl>
      <w:tblPr>
        <w:tblStyle w:val="aa"/>
        <w:tblW w:w="10632" w:type="dxa"/>
        <w:tblInd w:w="-743" w:type="dxa"/>
        <w:tblLook w:val="04A0"/>
      </w:tblPr>
      <w:tblGrid>
        <w:gridCol w:w="5387"/>
        <w:gridCol w:w="5245"/>
      </w:tblGrid>
      <w:tr w:rsidR="00F37C31" w:rsidTr="00B42C0D">
        <w:tc>
          <w:tcPr>
            <w:tcW w:w="5387" w:type="dxa"/>
          </w:tcPr>
          <w:p w:rsidR="00F37C31" w:rsidRDefault="00F37C31" w:rsidP="00B42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обучения </w:t>
            </w:r>
          </w:p>
          <w:p w:rsidR="00F37C31" w:rsidRPr="003E06CB" w:rsidRDefault="00F37C31" w:rsidP="00B42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(освоенные умения, усвоенные звания)</w:t>
            </w:r>
          </w:p>
        </w:tc>
        <w:tc>
          <w:tcPr>
            <w:tcW w:w="5245" w:type="dxa"/>
          </w:tcPr>
          <w:p w:rsidR="00F37C31" w:rsidRPr="003E06CB" w:rsidRDefault="00F37C31" w:rsidP="00B42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Формы и методы контроля и оценки результатов обучения</w:t>
            </w:r>
          </w:p>
        </w:tc>
      </w:tr>
      <w:tr w:rsidR="00F37C31" w:rsidTr="00B42C0D">
        <w:tc>
          <w:tcPr>
            <w:tcW w:w="5387" w:type="dxa"/>
          </w:tcPr>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 результате освоения программы учебной практики обучающийся должен иметь практический опыт:</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Разборки узлов и агрегатов дорожно-строительных машин и тракторов, подготовки их к ремонту;</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Обнаружения и устранения неисправностей;</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Выполнения земляных, дорожных и строительных работ;</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023C">
              <w:rPr>
                <w:rFonts w:ascii="Times New Roman" w:hAnsi="Times New Roman" w:cs="Times New Roman"/>
                <w:b/>
                <w:sz w:val="28"/>
                <w:szCs w:val="28"/>
              </w:rPr>
              <w:t>Уметь</w:t>
            </w:r>
            <w:r>
              <w:rPr>
                <w:rFonts w:ascii="Times New Roman" w:hAnsi="Times New Roman" w:cs="Times New Roman"/>
                <w:sz w:val="28"/>
                <w:szCs w:val="28"/>
              </w:rPr>
              <w:t>:</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У1- выполнять основные операции технического осмотра;</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У2- выполнять работы по разборке и сборке отдельных сборочных единиц и рабочих механизмов;</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У3- применять ручной и механизированный инструмент;</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У4- снимать и устанавливать несложную осветительную арматуру;</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У5- управлять дорожными и строительными машинами;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У6- производить земляные, дорожные и строительные работы;</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У7- выполнять технические требования, предъявляемые к качеству выполняемых работ;</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У8- соблюдать безопасные условия производства работ;</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освоения программы учебной практики обучающийся должен </w:t>
            </w:r>
            <w:r w:rsidRPr="0079023C">
              <w:rPr>
                <w:rFonts w:ascii="Times New Roman" w:hAnsi="Times New Roman" w:cs="Times New Roman"/>
                <w:b/>
                <w:sz w:val="28"/>
                <w:szCs w:val="28"/>
              </w:rPr>
              <w:t>знать</w:t>
            </w:r>
            <w:r>
              <w:rPr>
                <w:rFonts w:ascii="Times New Roman" w:hAnsi="Times New Roman" w:cs="Times New Roman"/>
                <w:sz w:val="28"/>
                <w:szCs w:val="28"/>
              </w:rPr>
              <w:t>:</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З1- назначение, устройство и принцип работы дорожно-строительных машин;</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З2- систему технического обслуживания и ремонта дорожных и строительных машин;</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З3- способы выявления и устранения неисправностей;</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З4- технологию выполнения ремонтных работ, устройство и требования безопасного пользования ручным и механизированным инструментом;</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З5- эксплуатационную и техническую документацию;</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З6- способы производства земляных, дорожных и строительных работ;</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З7- механизмы управления;</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З8- требования к качеству земляных, дорожных и строительных работ, и методы оценки качества;</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З9- требования инструкций по технической эксплуатации дорожных и строительных машин;</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З10- правила дорожного движения.</w:t>
            </w:r>
          </w:p>
        </w:tc>
        <w:tc>
          <w:tcPr>
            <w:tcW w:w="5245" w:type="dxa"/>
          </w:tcPr>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-Оценка за выполнение практического задания по теме «Выполнение приемов плоскостной разметки, рубки, правки, гибки, резки металла, опиливание поверхностей детали»,</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«Изучение приемов пользования рабочим инструментом»,</w:t>
            </w: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-Комплексная проверочная работа по учебной практике</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«Монтаж и демонтаж рабочего оборудования»,</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«Управление дорожными и строительными машинами»</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-Оценка за выполнение практического </w:t>
            </w:r>
            <w:r>
              <w:rPr>
                <w:rFonts w:ascii="Times New Roman" w:hAnsi="Times New Roman" w:cs="Times New Roman"/>
                <w:sz w:val="28"/>
                <w:szCs w:val="28"/>
              </w:rPr>
              <w:lastRenderedPageBreak/>
              <w:t>задания по теме «Способы производства земляных и дорожных работ»</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«Работа с инструкциями по технической эксплуатации дорожных и строительных машин»</w:t>
            </w: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p>
          <w:p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«Правила дорожного движения»</w:t>
            </w:r>
          </w:p>
        </w:tc>
      </w:tr>
    </w:tbl>
    <w:p w:rsidR="00F37C31" w:rsidRDefault="00F37C31"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Default="00124F1B" w:rsidP="00124F1B">
      <w:pPr>
        <w:spacing w:after="0" w:line="240" w:lineRule="auto"/>
        <w:ind w:left="-142"/>
        <w:rPr>
          <w:rFonts w:ascii="Times New Roman" w:hAnsi="Times New Roman" w:cs="Times New Roman"/>
          <w:sz w:val="28"/>
          <w:szCs w:val="28"/>
        </w:rPr>
      </w:pPr>
    </w:p>
    <w:p w:rsidR="00124F1B" w:rsidRPr="003E06CB" w:rsidRDefault="00124F1B" w:rsidP="00124F1B">
      <w:pPr>
        <w:spacing w:after="0" w:line="240" w:lineRule="auto"/>
        <w:ind w:left="-142"/>
        <w:rPr>
          <w:rFonts w:ascii="Times New Roman" w:hAnsi="Times New Roman" w:cs="Times New Roman"/>
          <w:sz w:val="28"/>
          <w:szCs w:val="28"/>
        </w:rPr>
      </w:pPr>
    </w:p>
    <w:p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sz w:val="24"/>
          <w:szCs w:val="24"/>
        </w:rPr>
      </w:pPr>
    </w:p>
    <w:tbl>
      <w:tblPr>
        <w:tblStyle w:val="TableGrid"/>
        <w:tblW w:w="10422" w:type="dxa"/>
        <w:jc w:val="center"/>
        <w:tblInd w:w="0" w:type="dxa"/>
        <w:tblLayout w:type="fixed"/>
        <w:tblCellMar>
          <w:left w:w="57" w:type="dxa"/>
          <w:right w:w="57" w:type="dxa"/>
        </w:tblCellMar>
        <w:tblLook w:val="04A0"/>
      </w:tblPr>
      <w:tblGrid>
        <w:gridCol w:w="2305"/>
        <w:gridCol w:w="4200"/>
        <w:gridCol w:w="3917"/>
      </w:tblGrid>
      <w:tr w:rsidR="00B42C0D" w:rsidRPr="00C3635D" w:rsidTr="00124F1B">
        <w:trPr>
          <w:trHeight w:val="1426"/>
          <w:jc w:val="center"/>
        </w:trPr>
        <w:tc>
          <w:tcPr>
            <w:tcW w:w="2305" w:type="dxa"/>
            <w:tcBorders>
              <w:top w:val="single" w:sz="4" w:space="0" w:color="000000"/>
              <w:left w:val="single" w:sz="4" w:space="0" w:color="000000"/>
              <w:right w:val="single" w:sz="4" w:space="0" w:color="000000"/>
            </w:tcBorders>
          </w:tcPr>
          <w:p w:rsidR="00B42C0D" w:rsidRPr="00BE0791" w:rsidRDefault="00B42C0D" w:rsidP="00124F1B">
            <w:pPr>
              <w:spacing w:after="0"/>
              <w:ind w:left="-142"/>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lastRenderedPageBreak/>
              <w:t xml:space="preserve">Результаты (освоенные </w:t>
            </w:r>
          </w:p>
          <w:p w:rsidR="00B42C0D" w:rsidRPr="00BE0791" w:rsidRDefault="00B42C0D" w:rsidP="00124F1B">
            <w:pPr>
              <w:spacing w:after="0"/>
              <w:ind w:left="-142"/>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профессиональные компетенции) </w:t>
            </w:r>
          </w:p>
        </w:tc>
        <w:tc>
          <w:tcPr>
            <w:tcW w:w="4200" w:type="dxa"/>
            <w:tcBorders>
              <w:top w:val="single" w:sz="4" w:space="0" w:color="000000"/>
              <w:left w:val="single" w:sz="4" w:space="0" w:color="000000"/>
              <w:right w:val="single" w:sz="4" w:space="0" w:color="000000"/>
            </w:tcBorders>
          </w:tcPr>
          <w:p w:rsidR="00B42C0D" w:rsidRPr="00BE0791" w:rsidRDefault="00B42C0D" w:rsidP="00124F1B">
            <w:pPr>
              <w:spacing w:after="26"/>
              <w:ind w:left="-142"/>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 </w:t>
            </w:r>
          </w:p>
          <w:p w:rsidR="00B42C0D" w:rsidRPr="00BE0791" w:rsidRDefault="00B42C0D" w:rsidP="00124F1B">
            <w:pPr>
              <w:spacing w:after="0"/>
              <w:ind w:left="-142" w:right="6"/>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Основные показатели оценки  </w:t>
            </w:r>
          </w:p>
          <w:p w:rsidR="00B42C0D" w:rsidRPr="00BE0791" w:rsidRDefault="00B42C0D" w:rsidP="00124F1B">
            <w:pPr>
              <w:spacing w:after="0"/>
              <w:ind w:left="-142" w:right="59"/>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результата </w:t>
            </w:r>
          </w:p>
        </w:tc>
        <w:tc>
          <w:tcPr>
            <w:tcW w:w="3917" w:type="dxa"/>
            <w:tcBorders>
              <w:top w:val="single" w:sz="4" w:space="0" w:color="000000"/>
              <w:left w:val="single" w:sz="4" w:space="0" w:color="000000"/>
              <w:right w:val="single" w:sz="4" w:space="0" w:color="000000"/>
            </w:tcBorders>
          </w:tcPr>
          <w:p w:rsidR="00B42C0D" w:rsidRPr="00BE0791" w:rsidRDefault="00B42C0D" w:rsidP="00124F1B">
            <w:pPr>
              <w:spacing w:after="0"/>
              <w:ind w:left="-142"/>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 </w:t>
            </w:r>
          </w:p>
          <w:p w:rsidR="00B42C0D" w:rsidRPr="00BE0791" w:rsidRDefault="00B42C0D" w:rsidP="00124F1B">
            <w:pPr>
              <w:spacing w:after="0"/>
              <w:ind w:left="-142" w:right="3"/>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Формы и методы </w:t>
            </w:r>
          </w:p>
          <w:p w:rsidR="00B42C0D" w:rsidRPr="00BE0791" w:rsidRDefault="00B42C0D" w:rsidP="00124F1B">
            <w:pPr>
              <w:spacing w:after="0"/>
              <w:ind w:left="-142" w:right="60"/>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контроля </w:t>
            </w:r>
          </w:p>
        </w:tc>
      </w:tr>
      <w:tr w:rsidR="00B42C0D" w:rsidRPr="00C3635D" w:rsidTr="00124F1B">
        <w:trPr>
          <w:trHeight w:val="5530"/>
          <w:jc w:val="center"/>
        </w:trPr>
        <w:tc>
          <w:tcPr>
            <w:tcW w:w="2305"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ind w:left="-142"/>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ПК 1.1. Проверять техническое состояние дорожных и строительных машин. </w:t>
            </w:r>
          </w:p>
        </w:tc>
        <w:tc>
          <w:tcPr>
            <w:tcW w:w="4200"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spacing w:line="251" w:lineRule="auto"/>
              <w:ind w:left="-142"/>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Выполнение основных операций технического осмотра согласно установленных нормативов по трудоёмкости; </w:t>
            </w:r>
          </w:p>
          <w:p w:rsidR="00B42C0D" w:rsidRPr="00BE0791" w:rsidRDefault="00B42C0D" w:rsidP="00124F1B">
            <w:pPr>
              <w:spacing w:line="251" w:lineRule="auto"/>
              <w:ind w:left="-142" w:right="217"/>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Выполнение работы по разборке и сборке отдельных сборочных единиц и рабочих механизмов согласно установленных нормативов по трудоёмкости; применять ручной и механизированный инструмент согласно ГОСТ, СНИП; Снятие и установка несложной осветительной арматуры согласно техническим условиям и установленных нормативов по трудоёмкости; </w:t>
            </w:r>
          </w:p>
          <w:p w:rsidR="00B42C0D" w:rsidRPr="00BE0791" w:rsidRDefault="00B42C0D" w:rsidP="00124F1B">
            <w:pPr>
              <w:ind w:left="-142"/>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Обнаружение и устранение неисправностей. </w:t>
            </w:r>
          </w:p>
        </w:tc>
        <w:tc>
          <w:tcPr>
            <w:tcW w:w="3917"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spacing w:line="238" w:lineRule="auto"/>
              <w:ind w:left="-142" w:hanging="59"/>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Оценка в рамках текущего контроля, результатов выполнения (отчётов) практических работ; </w:t>
            </w:r>
          </w:p>
          <w:p w:rsidR="00B42C0D" w:rsidRPr="00BE0791" w:rsidRDefault="00B42C0D" w:rsidP="00124F1B">
            <w:pPr>
              <w:spacing w:line="238"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результатов выполнения индивидуальных </w:t>
            </w:r>
          </w:p>
          <w:p w:rsidR="00B42C0D" w:rsidRPr="00BE0791" w:rsidRDefault="00B42C0D" w:rsidP="00124F1B">
            <w:pPr>
              <w:ind w:left="-142" w:right="6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домашних заданий, </w:t>
            </w:r>
          </w:p>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написание рефератов; результатов тестирования.  </w:t>
            </w:r>
          </w:p>
        </w:tc>
      </w:tr>
      <w:tr w:rsidR="00B42C0D" w:rsidRPr="00C3635D" w:rsidTr="00124F1B">
        <w:trPr>
          <w:trHeight w:val="3046"/>
          <w:jc w:val="center"/>
        </w:trPr>
        <w:tc>
          <w:tcPr>
            <w:tcW w:w="2305"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ПК 1.2. </w:t>
            </w:r>
          </w:p>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Осуществлять монтаж и демонтаж рабочего оборудования </w:t>
            </w:r>
          </w:p>
        </w:tc>
        <w:tc>
          <w:tcPr>
            <w:tcW w:w="4200"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spacing w:line="250" w:lineRule="auto"/>
              <w:ind w:left="-142" w:right="58"/>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Осуществление монтажа и демонтажа рабочего оборудования согласно техническим условиям на их проведение, установленных заводом изготовителем и установленных нормативов по трудоёмкости; Разборка узлов и агрегатов дорожно-строительных машин и тракторов, </w:t>
            </w:r>
          </w:p>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подготовка их к ремонту согласно СНиП; </w:t>
            </w:r>
          </w:p>
        </w:tc>
        <w:tc>
          <w:tcPr>
            <w:tcW w:w="3917"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spacing w:line="238" w:lineRule="auto"/>
              <w:ind w:left="-142" w:hanging="59"/>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Оценка в рамках текущего контроля, результатов выполнения (отчётов) практических работ; </w:t>
            </w:r>
          </w:p>
          <w:p w:rsidR="00B42C0D" w:rsidRPr="00BE0791" w:rsidRDefault="00B42C0D" w:rsidP="00124F1B">
            <w:pPr>
              <w:spacing w:line="238"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результатов выполнения индивидуальных </w:t>
            </w:r>
          </w:p>
          <w:p w:rsidR="00B42C0D" w:rsidRPr="00BE0791" w:rsidRDefault="00B42C0D" w:rsidP="00124F1B">
            <w:pPr>
              <w:ind w:left="-142" w:right="6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домашних заданий, </w:t>
            </w:r>
          </w:p>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написание рефератов; результатов тестирования. </w:t>
            </w:r>
          </w:p>
        </w:tc>
      </w:tr>
      <w:tr w:rsidR="00B42C0D" w:rsidRPr="00C3635D" w:rsidTr="00124F1B">
        <w:trPr>
          <w:trHeight w:val="3046"/>
          <w:jc w:val="center"/>
        </w:trPr>
        <w:tc>
          <w:tcPr>
            <w:tcW w:w="2305"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ПК 2.2. Выполнять земляные и дорожные работы, соблюдая технические требования и безопасность производства </w:t>
            </w:r>
          </w:p>
        </w:tc>
        <w:tc>
          <w:tcPr>
            <w:tcW w:w="4200"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spacing w:after="0"/>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 Выполнение земляных и дорожных работ, соблюдая технические </w:t>
            </w:r>
          </w:p>
          <w:p w:rsidR="00B42C0D" w:rsidRPr="00BE0791" w:rsidRDefault="00B42C0D" w:rsidP="00124F1B">
            <w:pPr>
              <w:spacing w:after="0" w:line="278"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требования и безопасность производства  </w:t>
            </w:r>
          </w:p>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 </w:t>
            </w:r>
          </w:p>
          <w:p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 </w:t>
            </w:r>
          </w:p>
        </w:tc>
        <w:tc>
          <w:tcPr>
            <w:tcW w:w="3917" w:type="dxa"/>
            <w:tcBorders>
              <w:top w:val="single" w:sz="4" w:space="0" w:color="000000"/>
              <w:left w:val="single" w:sz="4" w:space="0" w:color="000000"/>
              <w:bottom w:val="single" w:sz="4" w:space="0" w:color="000000"/>
              <w:right w:val="single" w:sz="4" w:space="0" w:color="000000"/>
            </w:tcBorders>
          </w:tcPr>
          <w:p w:rsidR="00B42C0D" w:rsidRPr="00BE0791" w:rsidRDefault="00B42C0D" w:rsidP="00124F1B">
            <w:pPr>
              <w:spacing w:after="0" w:line="238" w:lineRule="auto"/>
              <w:ind w:left="-142" w:hanging="59"/>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Оценка в рамках текущего к</w:t>
            </w:r>
            <w:r>
              <w:rPr>
                <w:rFonts w:ascii="Times New Roman" w:hAnsi="Times New Roman" w:cs="Times New Roman"/>
                <w:color w:val="000000"/>
                <w:sz w:val="24"/>
                <w:szCs w:val="20"/>
              </w:rPr>
              <w:t xml:space="preserve">онтроля, результатов выполнения </w:t>
            </w:r>
            <w:r w:rsidRPr="00BE0791">
              <w:rPr>
                <w:rFonts w:ascii="Times New Roman" w:hAnsi="Times New Roman" w:cs="Times New Roman"/>
                <w:color w:val="000000"/>
                <w:sz w:val="24"/>
                <w:szCs w:val="20"/>
              </w:rPr>
              <w:t>(отч</w:t>
            </w:r>
            <w:r w:rsidRPr="00BE0791">
              <w:rPr>
                <w:rFonts w:ascii="Times New Roman" w:hAnsi="Cambria Math" w:cs="Times New Roman"/>
                <w:color w:val="000000"/>
                <w:sz w:val="24"/>
                <w:szCs w:val="20"/>
              </w:rPr>
              <w:t>ѐ</w:t>
            </w:r>
            <w:r w:rsidRPr="00BE0791">
              <w:rPr>
                <w:rFonts w:ascii="Times New Roman" w:hAnsi="Times New Roman" w:cs="Times New Roman"/>
                <w:color w:val="000000"/>
                <w:sz w:val="24"/>
                <w:szCs w:val="20"/>
              </w:rPr>
              <w:t xml:space="preserve">тов) практических работ; </w:t>
            </w:r>
          </w:p>
          <w:p w:rsidR="00B42C0D" w:rsidRPr="00BE0791" w:rsidRDefault="00B42C0D" w:rsidP="00124F1B">
            <w:pPr>
              <w:spacing w:after="0"/>
              <w:ind w:left="-142" w:right="30"/>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результатов выполнения </w:t>
            </w:r>
          </w:p>
          <w:p w:rsidR="00B42C0D" w:rsidRPr="00BE0791" w:rsidRDefault="00B42C0D" w:rsidP="00124F1B">
            <w:pPr>
              <w:spacing w:after="0" w:line="239"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индивидуальных домашних заданий, написание </w:t>
            </w:r>
          </w:p>
          <w:p w:rsidR="00B42C0D" w:rsidRPr="00BE0791" w:rsidRDefault="00B42C0D" w:rsidP="00124F1B">
            <w:pPr>
              <w:spacing w:after="0"/>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рефератов; результатов тестирования. </w:t>
            </w:r>
          </w:p>
        </w:tc>
      </w:tr>
    </w:tbl>
    <w:p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p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p w:rsidR="00124F1B" w:rsidRDefault="00124F1B"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p w:rsidR="00124F1B" w:rsidRDefault="00124F1B"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tbl>
      <w:tblPr>
        <w:tblW w:w="101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67"/>
        <w:gridCol w:w="3963"/>
        <w:gridCol w:w="2889"/>
      </w:tblGrid>
      <w:tr w:rsidR="00B42C0D" w:rsidTr="00CE374D">
        <w:trPr>
          <w:jc w:val="center"/>
        </w:trPr>
        <w:tc>
          <w:tcPr>
            <w:tcW w:w="3267" w:type="dxa"/>
            <w:shd w:val="clear" w:color="auto" w:fill="auto"/>
          </w:tcPr>
          <w:p w:rsidR="00B42C0D" w:rsidRDefault="00B42C0D" w:rsidP="00124F1B">
            <w:pPr>
              <w:spacing w:after="0" w:line="240" w:lineRule="auto"/>
              <w:ind w:left="-142"/>
              <w:jc w:val="center"/>
              <w:rPr>
                <w:rFonts w:ascii="Times New Roman" w:hAnsi="Times New Roman" w:cs="Times New Roman"/>
                <w:b/>
                <w:bCs/>
                <w:sz w:val="24"/>
                <w:szCs w:val="28"/>
              </w:rPr>
            </w:pPr>
            <w:r>
              <w:rPr>
                <w:rFonts w:ascii="Times New Roman" w:hAnsi="Times New Roman" w:cs="Times New Roman"/>
                <w:b/>
                <w:bCs/>
                <w:sz w:val="24"/>
                <w:szCs w:val="28"/>
              </w:rPr>
              <w:lastRenderedPageBreak/>
              <w:t xml:space="preserve">Результаты </w:t>
            </w:r>
          </w:p>
          <w:p w:rsidR="00B42C0D" w:rsidRDefault="00B42C0D" w:rsidP="00124F1B">
            <w:pPr>
              <w:spacing w:after="0" w:line="240" w:lineRule="auto"/>
              <w:ind w:left="-142"/>
              <w:jc w:val="center"/>
              <w:rPr>
                <w:rFonts w:ascii="Times New Roman" w:hAnsi="Times New Roman" w:cs="Times New Roman"/>
                <w:b/>
                <w:bCs/>
                <w:sz w:val="24"/>
                <w:szCs w:val="28"/>
              </w:rPr>
            </w:pPr>
            <w:r>
              <w:rPr>
                <w:rFonts w:ascii="Times New Roman" w:hAnsi="Times New Roman" w:cs="Times New Roman"/>
                <w:b/>
                <w:bCs/>
                <w:sz w:val="24"/>
                <w:szCs w:val="28"/>
              </w:rPr>
              <w:t>(освоенные общие компетенции)</w:t>
            </w:r>
          </w:p>
        </w:tc>
        <w:tc>
          <w:tcPr>
            <w:tcW w:w="3963" w:type="dxa"/>
            <w:shd w:val="clear" w:color="auto" w:fill="auto"/>
          </w:tcPr>
          <w:p w:rsidR="00B42C0D" w:rsidRDefault="00B42C0D" w:rsidP="00124F1B">
            <w:pPr>
              <w:spacing w:after="0" w:line="240" w:lineRule="auto"/>
              <w:ind w:left="-142"/>
              <w:jc w:val="center"/>
              <w:rPr>
                <w:rFonts w:ascii="Times New Roman" w:hAnsi="Times New Roman" w:cs="Times New Roman"/>
                <w:bCs/>
                <w:sz w:val="24"/>
                <w:szCs w:val="28"/>
              </w:rPr>
            </w:pPr>
            <w:r>
              <w:rPr>
                <w:rFonts w:ascii="Times New Roman" w:hAnsi="Times New Roman" w:cs="Times New Roman"/>
                <w:b/>
                <w:sz w:val="24"/>
                <w:szCs w:val="28"/>
              </w:rPr>
              <w:t>Основные показатели оценки результата</w:t>
            </w:r>
          </w:p>
        </w:tc>
        <w:tc>
          <w:tcPr>
            <w:tcW w:w="2889" w:type="dxa"/>
            <w:shd w:val="clear" w:color="auto" w:fill="auto"/>
          </w:tcPr>
          <w:p w:rsidR="00B42C0D" w:rsidRDefault="00B42C0D" w:rsidP="00124F1B">
            <w:pPr>
              <w:spacing w:after="0" w:line="240" w:lineRule="auto"/>
              <w:ind w:left="-142"/>
              <w:jc w:val="center"/>
              <w:rPr>
                <w:rFonts w:ascii="Times New Roman" w:hAnsi="Times New Roman" w:cs="Times New Roman"/>
                <w:b/>
                <w:bCs/>
                <w:i/>
                <w:iCs/>
                <w:sz w:val="24"/>
                <w:szCs w:val="28"/>
              </w:rPr>
            </w:pPr>
            <w:r>
              <w:rPr>
                <w:rFonts w:ascii="Times New Roman" w:hAnsi="Times New Roman" w:cs="Times New Roman"/>
                <w:b/>
                <w:i/>
                <w:iCs/>
                <w:sz w:val="24"/>
                <w:szCs w:val="28"/>
              </w:rPr>
              <w:t xml:space="preserve">Формы и методы контроля и оценки </w:t>
            </w:r>
          </w:p>
        </w:tc>
      </w:tr>
      <w:tr w:rsidR="00B42C0D" w:rsidTr="00CE374D">
        <w:trPr>
          <w:trHeight w:val="637"/>
          <w:jc w:val="center"/>
        </w:trPr>
        <w:tc>
          <w:tcPr>
            <w:tcW w:w="3267" w:type="dxa"/>
            <w:vMerge w:val="restart"/>
            <w:shd w:val="clear" w:color="auto" w:fill="auto"/>
          </w:tcPr>
          <w:p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ОК 1 Понимать сущность и социальную значимость своей будущей профессии, проявлять к ней устойчивый интерес.</w:t>
            </w:r>
          </w:p>
          <w:p w:rsidR="00B42C0D" w:rsidRDefault="00B42C0D" w:rsidP="00124F1B">
            <w:pPr>
              <w:spacing w:after="0" w:line="240" w:lineRule="auto"/>
              <w:ind w:left="-142"/>
              <w:rPr>
                <w:rFonts w:ascii="Times New Roman" w:hAnsi="Times New Roman" w:cs="Times New Roman"/>
                <w:spacing w:val="-6"/>
                <w:sz w:val="24"/>
                <w:szCs w:val="28"/>
              </w:rPr>
            </w:pPr>
            <w:r>
              <w:rPr>
                <w:rFonts w:ascii="Times New Roman" w:hAnsi="Times New Roman" w:cs="Times New Roman"/>
                <w:sz w:val="24"/>
                <w:szCs w:val="28"/>
              </w:rPr>
              <w:t xml:space="preserve">ОК 2 </w:t>
            </w:r>
            <w:r>
              <w:rPr>
                <w:rFonts w:ascii="Times New Roman" w:hAnsi="Times New Roman" w:cs="Times New Roman"/>
                <w:spacing w:val="-6"/>
                <w:sz w:val="24"/>
                <w:szCs w:val="28"/>
              </w:rPr>
              <w:t xml:space="preserve">Организовывать собственную деятельность, исходя из цели и способов ее достижения, определенных руководителем </w:t>
            </w:r>
          </w:p>
          <w:p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 xml:space="preserve">ОК 4 </w:t>
            </w:r>
            <w:r>
              <w:rPr>
                <w:rFonts w:ascii="Times New Roman" w:hAnsi="Times New Roman" w:cs="Times New Roman"/>
                <w:spacing w:val="-6"/>
                <w:sz w:val="24"/>
                <w:szCs w:val="28"/>
              </w:rPr>
              <w:t>Осуществлять поиск информации, необходимой для эффективного выполнения профессиональных задач</w:t>
            </w:r>
          </w:p>
          <w:p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 xml:space="preserve">ОК 5 </w:t>
            </w:r>
            <w:r>
              <w:rPr>
                <w:rFonts w:ascii="Times New Roman" w:hAnsi="Times New Roman" w:cs="Times New Roman"/>
                <w:spacing w:val="-6"/>
                <w:sz w:val="24"/>
                <w:szCs w:val="28"/>
              </w:rPr>
              <w:t>Использовать информационно-коммуникационные технологии в профессиональной деятельности.</w:t>
            </w:r>
          </w:p>
          <w:p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ОК 6</w:t>
            </w:r>
            <w:r>
              <w:rPr>
                <w:rFonts w:ascii="Times New Roman" w:hAnsi="Times New Roman" w:cs="Times New Roman"/>
                <w:spacing w:val="-6"/>
                <w:sz w:val="24"/>
                <w:szCs w:val="28"/>
              </w:rPr>
              <w:t xml:space="preserve"> Работать  команде, эффективно общаться с коллегами, руководством, клиентами.</w:t>
            </w:r>
          </w:p>
          <w:p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ОК 7.Исполнять воинскую обязанность в том числе с применением полученных профессиональных знаний (для юношей)</w:t>
            </w:r>
          </w:p>
        </w:tc>
        <w:tc>
          <w:tcPr>
            <w:tcW w:w="3963" w:type="dxa"/>
            <w:tcBorders>
              <w:bottom w:val="single" w:sz="4" w:space="0" w:color="auto"/>
            </w:tcBorders>
            <w:shd w:val="clear" w:color="auto" w:fill="auto"/>
          </w:tcPr>
          <w:p w:rsidR="00B42C0D" w:rsidRDefault="00B42C0D" w:rsidP="00124F1B">
            <w:pPr>
              <w:numPr>
                <w:ilvl w:val="0"/>
                <w:numId w:val="3"/>
              </w:numPr>
              <w:tabs>
                <w:tab w:val="left" w:pos="252"/>
              </w:tabs>
              <w:spacing w:after="0" w:line="240" w:lineRule="auto"/>
              <w:ind w:left="-142"/>
              <w:rPr>
                <w:rFonts w:ascii="Times New Roman" w:hAnsi="Times New Roman" w:cs="Times New Roman"/>
                <w:bCs/>
                <w:sz w:val="24"/>
                <w:szCs w:val="28"/>
              </w:rPr>
            </w:pPr>
            <w:r>
              <w:rPr>
                <w:rFonts w:ascii="Times New Roman" w:hAnsi="Times New Roman" w:cs="Times New Roman"/>
                <w:sz w:val="24"/>
                <w:szCs w:val="28"/>
              </w:rPr>
              <w:t>демонстрация интереса к будущей профессии</w:t>
            </w:r>
          </w:p>
        </w:tc>
        <w:tc>
          <w:tcPr>
            <w:tcW w:w="2889" w:type="dxa"/>
            <w:tcBorders>
              <w:bottom w:val="single" w:sz="4" w:space="0" w:color="auto"/>
            </w:tcBorders>
            <w:shd w:val="clear" w:color="auto" w:fill="auto"/>
            <w:vAlign w:val="center"/>
          </w:tcPr>
          <w:p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Оценка возможностей и проявляемого интереса к изучению материала</w:t>
            </w:r>
          </w:p>
        </w:tc>
      </w:tr>
      <w:tr w:rsidR="00B42C0D" w:rsidTr="00CE374D">
        <w:trPr>
          <w:trHeight w:val="637"/>
          <w:jc w:val="center"/>
        </w:trPr>
        <w:tc>
          <w:tcPr>
            <w:tcW w:w="3267" w:type="dxa"/>
            <w:vMerge/>
            <w:shd w:val="clear" w:color="auto" w:fill="auto"/>
          </w:tcPr>
          <w:p w:rsidR="00B42C0D" w:rsidRDefault="00B42C0D" w:rsidP="00124F1B">
            <w:pPr>
              <w:spacing w:after="0" w:line="240" w:lineRule="auto"/>
              <w:ind w:left="-142"/>
              <w:rPr>
                <w:rFonts w:ascii="Times New Roman" w:hAnsi="Times New Roman" w:cs="Times New Roman"/>
                <w:sz w:val="24"/>
                <w:szCs w:val="28"/>
              </w:rPr>
            </w:pPr>
          </w:p>
        </w:tc>
        <w:tc>
          <w:tcPr>
            <w:tcW w:w="3963" w:type="dxa"/>
            <w:shd w:val="clear" w:color="auto" w:fill="auto"/>
          </w:tcPr>
          <w:p w:rsidR="00B42C0D" w:rsidRDefault="00B42C0D" w:rsidP="00124F1B">
            <w:pPr>
              <w:numPr>
                <w:ilvl w:val="0"/>
                <w:numId w:val="3"/>
              </w:numPr>
              <w:tabs>
                <w:tab w:val="left" w:pos="252"/>
              </w:tabs>
              <w:spacing w:after="0" w:line="240" w:lineRule="auto"/>
              <w:ind w:left="-142"/>
              <w:rPr>
                <w:rFonts w:ascii="Times New Roman" w:hAnsi="Times New Roman" w:cs="Times New Roman"/>
                <w:sz w:val="24"/>
                <w:szCs w:val="28"/>
              </w:rPr>
            </w:pPr>
            <w:r>
              <w:rPr>
                <w:rFonts w:ascii="Times New Roman" w:hAnsi="Times New Roman" w:cs="Times New Roman"/>
                <w:sz w:val="24"/>
                <w:szCs w:val="28"/>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rsidR="00B42C0D" w:rsidRDefault="00B42C0D" w:rsidP="00124F1B">
            <w:pPr>
              <w:numPr>
                <w:ilvl w:val="0"/>
                <w:numId w:val="3"/>
              </w:numPr>
              <w:tabs>
                <w:tab w:val="left" w:pos="252"/>
              </w:tabs>
              <w:spacing w:after="0" w:line="240" w:lineRule="auto"/>
              <w:ind w:left="-142"/>
              <w:rPr>
                <w:rFonts w:ascii="Times New Roman" w:hAnsi="Times New Roman" w:cs="Times New Roman"/>
                <w:bCs/>
                <w:sz w:val="24"/>
                <w:szCs w:val="28"/>
              </w:rPr>
            </w:pPr>
            <w:r>
              <w:rPr>
                <w:rFonts w:ascii="Times New Roman" w:hAnsi="Times New Roman" w:cs="Times New Roman"/>
                <w:sz w:val="24"/>
                <w:szCs w:val="28"/>
              </w:rPr>
              <w:t>оценка эффективности и качества выполнения работ;</w:t>
            </w:r>
          </w:p>
        </w:tc>
        <w:tc>
          <w:tcPr>
            <w:tcW w:w="2889" w:type="dxa"/>
            <w:tcBorders>
              <w:top w:val="single" w:sz="4" w:space="0" w:color="auto"/>
              <w:bottom w:val="single" w:sz="4" w:space="0" w:color="auto"/>
            </w:tcBorders>
            <w:shd w:val="clear" w:color="auto" w:fill="auto"/>
          </w:tcPr>
          <w:p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Проверка на соответствие нормативам и последовательности выполнения тех или иных видов работ</w:t>
            </w:r>
          </w:p>
          <w:p w:rsidR="00B42C0D" w:rsidRDefault="00B42C0D" w:rsidP="00124F1B">
            <w:pPr>
              <w:spacing w:after="0" w:line="240" w:lineRule="auto"/>
              <w:ind w:left="-142"/>
              <w:rPr>
                <w:rFonts w:ascii="Times New Roman" w:hAnsi="Times New Roman" w:cs="Times New Roman"/>
                <w:bCs/>
                <w:i/>
                <w:sz w:val="24"/>
                <w:szCs w:val="28"/>
              </w:rPr>
            </w:pPr>
            <w:r>
              <w:rPr>
                <w:rFonts w:ascii="Times New Roman" w:hAnsi="Times New Roman" w:cs="Times New Roman"/>
                <w:bCs/>
                <w:sz w:val="24"/>
                <w:szCs w:val="28"/>
              </w:rPr>
              <w:t>Экспертная оценка выполнения практических работ</w:t>
            </w:r>
          </w:p>
        </w:tc>
      </w:tr>
      <w:tr w:rsidR="00B42C0D" w:rsidTr="00CE374D">
        <w:trPr>
          <w:trHeight w:val="637"/>
          <w:jc w:val="center"/>
        </w:trPr>
        <w:tc>
          <w:tcPr>
            <w:tcW w:w="3267" w:type="dxa"/>
            <w:vMerge/>
            <w:shd w:val="clear" w:color="auto" w:fill="auto"/>
          </w:tcPr>
          <w:p w:rsidR="00B42C0D" w:rsidRDefault="00B42C0D" w:rsidP="00124F1B">
            <w:pPr>
              <w:spacing w:after="0" w:line="240" w:lineRule="auto"/>
              <w:ind w:left="-142"/>
              <w:rPr>
                <w:rFonts w:ascii="Times New Roman" w:hAnsi="Times New Roman" w:cs="Times New Roman"/>
                <w:sz w:val="24"/>
                <w:szCs w:val="28"/>
              </w:rPr>
            </w:pPr>
          </w:p>
        </w:tc>
        <w:tc>
          <w:tcPr>
            <w:tcW w:w="3963" w:type="dxa"/>
            <w:shd w:val="clear" w:color="auto" w:fill="auto"/>
          </w:tcPr>
          <w:p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 xml:space="preserve">решение стандартных и нестандартных </w:t>
            </w:r>
            <w:r>
              <w:rPr>
                <w:rFonts w:ascii="Times New Roman" w:hAnsi="Times New Roman" w:cs="Times New Roman"/>
                <w:sz w:val="24"/>
                <w:szCs w:val="28"/>
              </w:rPr>
              <w:t>профессиональных задач в области технического обслуживания и ремонта автотранспортных средств;</w:t>
            </w:r>
          </w:p>
        </w:tc>
        <w:tc>
          <w:tcPr>
            <w:tcW w:w="2889" w:type="dxa"/>
            <w:tcBorders>
              <w:top w:val="single" w:sz="4" w:space="0" w:color="auto"/>
              <w:bottom w:val="single" w:sz="4" w:space="0" w:color="auto"/>
            </w:tcBorders>
            <w:shd w:val="clear" w:color="auto" w:fill="auto"/>
          </w:tcPr>
          <w:p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Оценка результата выполненной работы</w:t>
            </w:r>
          </w:p>
          <w:p w:rsidR="00B42C0D" w:rsidRDefault="00B42C0D" w:rsidP="00124F1B">
            <w:pPr>
              <w:spacing w:after="0" w:line="240" w:lineRule="auto"/>
              <w:ind w:left="-142"/>
              <w:rPr>
                <w:rFonts w:ascii="Times New Roman" w:hAnsi="Times New Roman" w:cs="Times New Roman"/>
                <w:bCs/>
                <w:sz w:val="24"/>
                <w:szCs w:val="28"/>
              </w:rPr>
            </w:pPr>
          </w:p>
        </w:tc>
      </w:tr>
      <w:tr w:rsidR="00B42C0D" w:rsidTr="00CE374D">
        <w:trPr>
          <w:trHeight w:val="637"/>
          <w:jc w:val="center"/>
        </w:trPr>
        <w:tc>
          <w:tcPr>
            <w:tcW w:w="3267" w:type="dxa"/>
            <w:vMerge/>
            <w:shd w:val="clear" w:color="auto" w:fill="auto"/>
          </w:tcPr>
          <w:p w:rsidR="00B42C0D" w:rsidRDefault="00B42C0D" w:rsidP="00124F1B">
            <w:pPr>
              <w:spacing w:after="0" w:line="240" w:lineRule="auto"/>
              <w:ind w:left="-142"/>
              <w:rPr>
                <w:rFonts w:ascii="Times New Roman" w:hAnsi="Times New Roman" w:cs="Times New Roman"/>
                <w:sz w:val="24"/>
                <w:szCs w:val="28"/>
              </w:rPr>
            </w:pPr>
          </w:p>
        </w:tc>
        <w:tc>
          <w:tcPr>
            <w:tcW w:w="3963" w:type="dxa"/>
            <w:shd w:val="clear" w:color="auto" w:fill="auto"/>
          </w:tcPr>
          <w:p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 xml:space="preserve">эффективный поиск </w:t>
            </w:r>
            <w:r>
              <w:rPr>
                <w:rFonts w:ascii="Times New Roman" w:hAnsi="Times New Roman" w:cs="Times New Roman"/>
                <w:sz w:val="24"/>
                <w:szCs w:val="28"/>
              </w:rPr>
              <w:t>необходимой информации;</w:t>
            </w:r>
          </w:p>
          <w:p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использование различных источников, включая электронные;</w:t>
            </w:r>
          </w:p>
          <w:p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 xml:space="preserve">анализ инноваций в области </w:t>
            </w:r>
            <w:r>
              <w:rPr>
                <w:rFonts w:ascii="Times New Roman" w:hAnsi="Times New Roman" w:cs="Times New Roman"/>
                <w:sz w:val="24"/>
                <w:szCs w:val="28"/>
              </w:rPr>
              <w:t>технического обслуживания и ремонта автотранспортных средств</w:t>
            </w:r>
          </w:p>
        </w:tc>
        <w:tc>
          <w:tcPr>
            <w:tcW w:w="2889" w:type="dxa"/>
            <w:tcBorders>
              <w:top w:val="single" w:sz="4" w:space="0" w:color="auto"/>
              <w:bottom w:val="single" w:sz="4" w:space="0" w:color="auto"/>
            </w:tcBorders>
            <w:shd w:val="clear" w:color="auto" w:fill="auto"/>
          </w:tcPr>
          <w:p w:rsidR="00B42C0D" w:rsidRDefault="00B42C0D" w:rsidP="00124F1B">
            <w:pPr>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Оценка результатов поиска необходимой информации</w:t>
            </w:r>
          </w:p>
        </w:tc>
      </w:tr>
      <w:tr w:rsidR="00B42C0D" w:rsidTr="00CE374D">
        <w:trPr>
          <w:trHeight w:val="637"/>
          <w:jc w:val="center"/>
        </w:trPr>
        <w:tc>
          <w:tcPr>
            <w:tcW w:w="3267" w:type="dxa"/>
            <w:vMerge/>
            <w:shd w:val="clear" w:color="auto" w:fill="auto"/>
          </w:tcPr>
          <w:p w:rsidR="00B42C0D" w:rsidRDefault="00B42C0D" w:rsidP="00124F1B">
            <w:pPr>
              <w:spacing w:after="0" w:line="240" w:lineRule="auto"/>
              <w:ind w:left="-142"/>
              <w:rPr>
                <w:rFonts w:ascii="Times New Roman" w:hAnsi="Times New Roman" w:cs="Times New Roman"/>
                <w:sz w:val="24"/>
                <w:szCs w:val="28"/>
              </w:rPr>
            </w:pPr>
          </w:p>
        </w:tc>
        <w:tc>
          <w:tcPr>
            <w:tcW w:w="3963" w:type="dxa"/>
            <w:tcBorders>
              <w:bottom w:val="single" w:sz="4" w:space="0" w:color="auto"/>
            </w:tcBorders>
            <w:shd w:val="clear" w:color="auto" w:fill="auto"/>
          </w:tcPr>
          <w:p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работа на стендах и ПК</w:t>
            </w:r>
          </w:p>
        </w:tc>
        <w:tc>
          <w:tcPr>
            <w:tcW w:w="2889" w:type="dxa"/>
            <w:tcBorders>
              <w:top w:val="single" w:sz="4" w:space="0" w:color="auto"/>
              <w:bottom w:val="single" w:sz="4" w:space="0" w:color="auto"/>
            </w:tcBorders>
            <w:shd w:val="clear" w:color="auto" w:fill="auto"/>
          </w:tcPr>
          <w:p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Оценка количества и качества используемых информационно-коммуникационных технологий</w:t>
            </w:r>
          </w:p>
        </w:tc>
      </w:tr>
      <w:tr w:rsidR="00B42C0D" w:rsidTr="00CE374D">
        <w:trPr>
          <w:trHeight w:val="637"/>
          <w:jc w:val="center"/>
        </w:trPr>
        <w:tc>
          <w:tcPr>
            <w:tcW w:w="3267" w:type="dxa"/>
            <w:vMerge/>
            <w:shd w:val="clear" w:color="auto" w:fill="auto"/>
          </w:tcPr>
          <w:p w:rsidR="00B42C0D" w:rsidRDefault="00B42C0D" w:rsidP="00124F1B">
            <w:pPr>
              <w:spacing w:after="0" w:line="240" w:lineRule="auto"/>
              <w:ind w:left="-142"/>
              <w:rPr>
                <w:rFonts w:ascii="Times New Roman" w:hAnsi="Times New Roman" w:cs="Times New Roman"/>
                <w:sz w:val="24"/>
                <w:szCs w:val="28"/>
              </w:rPr>
            </w:pPr>
          </w:p>
        </w:tc>
        <w:tc>
          <w:tcPr>
            <w:tcW w:w="3963" w:type="dxa"/>
            <w:tcBorders>
              <w:top w:val="single" w:sz="4" w:space="0" w:color="auto"/>
              <w:bottom w:val="single" w:sz="4" w:space="0" w:color="auto"/>
            </w:tcBorders>
            <w:shd w:val="clear" w:color="auto" w:fill="auto"/>
          </w:tcPr>
          <w:p w:rsidR="00B42C0D" w:rsidRDefault="00B42C0D" w:rsidP="00124F1B">
            <w:pPr>
              <w:numPr>
                <w:ilvl w:val="0"/>
                <w:numId w:val="4"/>
              </w:numPr>
              <w:tabs>
                <w:tab w:val="left" w:pos="252"/>
              </w:tabs>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взаимодействие с обучающимися, преподавателями и мастерами в ходе обучения</w:t>
            </w:r>
          </w:p>
        </w:tc>
        <w:tc>
          <w:tcPr>
            <w:tcW w:w="2889" w:type="dxa"/>
            <w:tcBorders>
              <w:top w:val="single" w:sz="4" w:space="0" w:color="auto"/>
              <w:bottom w:val="single" w:sz="4" w:space="0" w:color="auto"/>
            </w:tcBorders>
            <w:shd w:val="clear" w:color="auto" w:fill="auto"/>
          </w:tcPr>
          <w:p w:rsidR="00B42C0D" w:rsidRDefault="00B42C0D" w:rsidP="00124F1B">
            <w:pPr>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Экспертная оценка качества общения</w:t>
            </w:r>
          </w:p>
        </w:tc>
      </w:tr>
      <w:tr w:rsidR="00B42C0D" w:rsidTr="00CE374D">
        <w:trPr>
          <w:trHeight w:val="2162"/>
          <w:jc w:val="center"/>
        </w:trPr>
        <w:tc>
          <w:tcPr>
            <w:tcW w:w="3267" w:type="dxa"/>
            <w:vMerge/>
            <w:shd w:val="clear" w:color="auto" w:fill="auto"/>
          </w:tcPr>
          <w:p w:rsidR="00B42C0D" w:rsidRDefault="00B42C0D" w:rsidP="00124F1B">
            <w:pPr>
              <w:spacing w:after="0" w:line="240" w:lineRule="auto"/>
              <w:ind w:left="-142"/>
              <w:rPr>
                <w:rFonts w:ascii="Times New Roman" w:hAnsi="Times New Roman" w:cs="Times New Roman"/>
                <w:sz w:val="24"/>
                <w:szCs w:val="28"/>
              </w:rPr>
            </w:pPr>
          </w:p>
        </w:tc>
        <w:tc>
          <w:tcPr>
            <w:tcW w:w="3963" w:type="dxa"/>
            <w:tcBorders>
              <w:top w:val="single" w:sz="4" w:space="0" w:color="auto"/>
              <w:bottom w:val="single" w:sz="4" w:space="0" w:color="auto"/>
            </w:tcBorders>
            <w:shd w:val="clear" w:color="auto" w:fill="auto"/>
          </w:tcPr>
          <w:p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взаимодействие с воинскими частями, служба в рядах РФ</w:t>
            </w:r>
          </w:p>
        </w:tc>
        <w:tc>
          <w:tcPr>
            <w:tcW w:w="2889" w:type="dxa"/>
            <w:tcBorders>
              <w:top w:val="single" w:sz="4" w:space="0" w:color="auto"/>
              <w:bottom w:val="single" w:sz="4" w:space="0" w:color="auto"/>
            </w:tcBorders>
            <w:shd w:val="clear" w:color="auto" w:fill="auto"/>
          </w:tcPr>
          <w:p w:rsidR="00B42C0D" w:rsidRDefault="00B42C0D" w:rsidP="00124F1B">
            <w:pPr>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Экспертная оценка использования профессиональных навыков в подготовке к службе в Вооруженных силах РФ</w:t>
            </w:r>
          </w:p>
        </w:tc>
      </w:tr>
    </w:tbl>
    <w:p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sz w:val="24"/>
          <w:szCs w:val="24"/>
        </w:rPr>
      </w:pPr>
    </w:p>
    <w:sectPr w:rsidR="00B42C0D" w:rsidSect="00E738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778" w:rsidRDefault="00843778">
      <w:pPr>
        <w:spacing w:line="240" w:lineRule="auto"/>
      </w:pPr>
      <w:r>
        <w:separator/>
      </w:r>
    </w:p>
  </w:endnote>
  <w:endnote w:type="continuationSeparator" w:id="1">
    <w:p w:rsidR="00843778" w:rsidRDefault="008437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4D" w:rsidRDefault="00CE374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4D" w:rsidRDefault="00CE374D">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4D" w:rsidRDefault="00CE37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778" w:rsidRDefault="00843778">
      <w:pPr>
        <w:spacing w:after="0" w:line="240" w:lineRule="auto"/>
      </w:pPr>
      <w:r>
        <w:separator/>
      </w:r>
    </w:p>
  </w:footnote>
  <w:footnote w:type="continuationSeparator" w:id="1">
    <w:p w:rsidR="00843778" w:rsidRDefault="008437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4D" w:rsidRDefault="00CE374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4D" w:rsidRDefault="00CE374D">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4D" w:rsidRDefault="00CE374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2C3"/>
    <w:multiLevelType w:val="multilevel"/>
    <w:tmpl w:val="0BDE02C3"/>
    <w:lvl w:ilvl="0">
      <w:start w:val="1"/>
      <w:numFmt w:val="bullet"/>
      <w:lvlText w:val=""/>
      <w:lvlJc w:val="left"/>
      <w:pPr>
        <w:tabs>
          <w:tab w:val="left" w:pos="0"/>
        </w:tabs>
        <w:ind w:left="0" w:firstLine="0"/>
      </w:pPr>
      <w:rPr>
        <w:rFonts w:ascii="Symbol" w:hAnsi="Symbol" w:hint="default"/>
        <w:color w:val="auto"/>
      </w:rPr>
    </w:lvl>
    <w:lvl w:ilvl="1">
      <w:start w:val="1"/>
      <w:numFmt w:val="bullet"/>
      <w:lvlText w:val=""/>
      <w:lvlJc w:val="left"/>
      <w:pPr>
        <w:tabs>
          <w:tab w:val="left" w:pos="1443"/>
        </w:tabs>
        <w:ind w:left="1443" w:hanging="363"/>
      </w:pPr>
      <w:rPr>
        <w:rFonts w:ascii="Symbol" w:hAnsi="Symbol"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E3D3113"/>
    <w:multiLevelType w:val="multilevel"/>
    <w:tmpl w:val="1E3D3113"/>
    <w:lvl w:ilvl="0">
      <w:start w:val="1"/>
      <w:numFmt w:val="bullet"/>
      <w:lvlText w:val=""/>
      <w:lvlJc w:val="left"/>
      <w:pPr>
        <w:tabs>
          <w:tab w:val="left" w:pos="0"/>
        </w:tabs>
        <w:ind w:left="0" w:firstLine="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12D6227"/>
    <w:multiLevelType w:val="multilevel"/>
    <w:tmpl w:val="2B1AC90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Zero"/>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30486DA4"/>
    <w:multiLevelType w:val="hybridMultilevel"/>
    <w:tmpl w:val="7132E86A"/>
    <w:lvl w:ilvl="0" w:tplc="35627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3964BCF"/>
    <w:multiLevelType w:val="multilevel"/>
    <w:tmpl w:val="F0D8592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A115A09"/>
    <w:multiLevelType w:val="hybridMultilevel"/>
    <w:tmpl w:val="FB0A7A08"/>
    <w:lvl w:ilvl="0" w:tplc="239696C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757D67"/>
    <w:multiLevelType w:val="multilevel"/>
    <w:tmpl w:val="40757D67"/>
    <w:lvl w:ilvl="0">
      <w:start w:val="1"/>
      <w:numFmt w:val="decimal"/>
      <w:lvlText w:val="%1."/>
      <w:lvlJc w:val="left"/>
      <w:pPr>
        <w:ind w:left="786" w:hanging="360"/>
      </w:pPr>
      <w:rPr>
        <w:rFonts w:ascii="Times New Roman" w:eastAsia="Calibri"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6CA65F25"/>
    <w:multiLevelType w:val="multilevel"/>
    <w:tmpl w:val="BE5C5CDA"/>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eastAsiaTheme="majorEastAsia" w:hint="default"/>
      </w:rPr>
    </w:lvl>
    <w:lvl w:ilvl="2">
      <w:start w:val="1"/>
      <w:numFmt w:val="decimalZero"/>
      <w:isLgl/>
      <w:lvlText w:val="%1.%2.%3."/>
      <w:lvlJc w:val="left"/>
      <w:pPr>
        <w:ind w:left="1430" w:hanging="720"/>
      </w:pPr>
      <w:rPr>
        <w:rFonts w:eastAsiaTheme="majorEastAsia" w:hint="default"/>
      </w:rPr>
    </w:lvl>
    <w:lvl w:ilvl="3">
      <w:start w:val="1"/>
      <w:numFmt w:val="decimal"/>
      <w:isLgl/>
      <w:lvlText w:val="%1.%2.%3.%4."/>
      <w:lvlJc w:val="left"/>
      <w:pPr>
        <w:ind w:left="1790" w:hanging="1080"/>
      </w:pPr>
      <w:rPr>
        <w:rFonts w:eastAsiaTheme="majorEastAsia" w:hint="default"/>
      </w:rPr>
    </w:lvl>
    <w:lvl w:ilvl="4">
      <w:start w:val="1"/>
      <w:numFmt w:val="decimal"/>
      <w:isLgl/>
      <w:lvlText w:val="%1.%2.%3.%4.%5."/>
      <w:lvlJc w:val="left"/>
      <w:pPr>
        <w:ind w:left="1790" w:hanging="1080"/>
      </w:pPr>
      <w:rPr>
        <w:rFonts w:eastAsiaTheme="majorEastAsia" w:hint="default"/>
      </w:rPr>
    </w:lvl>
    <w:lvl w:ilvl="5">
      <w:start w:val="1"/>
      <w:numFmt w:val="decimal"/>
      <w:isLgl/>
      <w:lvlText w:val="%1.%2.%3.%4.%5.%6."/>
      <w:lvlJc w:val="left"/>
      <w:pPr>
        <w:ind w:left="2150" w:hanging="1440"/>
      </w:pPr>
      <w:rPr>
        <w:rFonts w:eastAsiaTheme="majorEastAsia" w:hint="default"/>
      </w:rPr>
    </w:lvl>
    <w:lvl w:ilvl="6">
      <w:start w:val="1"/>
      <w:numFmt w:val="decimal"/>
      <w:isLgl/>
      <w:lvlText w:val="%1.%2.%3.%4.%5.%6.%7."/>
      <w:lvlJc w:val="left"/>
      <w:pPr>
        <w:ind w:left="2510" w:hanging="1800"/>
      </w:pPr>
      <w:rPr>
        <w:rFonts w:eastAsiaTheme="majorEastAsia" w:hint="default"/>
      </w:rPr>
    </w:lvl>
    <w:lvl w:ilvl="7">
      <w:start w:val="1"/>
      <w:numFmt w:val="decimal"/>
      <w:isLgl/>
      <w:lvlText w:val="%1.%2.%3.%4.%5.%6.%7.%8."/>
      <w:lvlJc w:val="left"/>
      <w:pPr>
        <w:ind w:left="2510" w:hanging="1800"/>
      </w:pPr>
      <w:rPr>
        <w:rFonts w:eastAsiaTheme="majorEastAsia" w:hint="default"/>
      </w:rPr>
    </w:lvl>
    <w:lvl w:ilvl="8">
      <w:start w:val="1"/>
      <w:numFmt w:val="decimal"/>
      <w:isLgl/>
      <w:lvlText w:val="%1.%2.%3.%4.%5.%6.%7.%8.%9."/>
      <w:lvlJc w:val="left"/>
      <w:pPr>
        <w:ind w:left="2870" w:hanging="2160"/>
      </w:pPr>
      <w:rPr>
        <w:rFonts w:eastAsiaTheme="majorEastAsia" w:hint="default"/>
      </w:rPr>
    </w:lvl>
  </w:abstractNum>
  <w:abstractNum w:abstractNumId="8">
    <w:nsid w:val="7FF122B5"/>
    <w:multiLevelType w:val="multilevel"/>
    <w:tmpl w:val="7FF122B5"/>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2."/>
      <w:lvlJc w:val="left"/>
      <w:pPr>
        <w:ind w:left="0" w:firstLine="0"/>
      </w:pPr>
      <w:rPr>
        <w:rFonts w:ascii="Times New Roman" w:hAnsi="Times New Roman" w:hint="default"/>
        <w:b w:val="0"/>
        <w:bCs/>
        <w:i w:val="0"/>
        <w:iCs w:val="0"/>
        <w:smallCaps w:val="0"/>
        <w:strike w:val="0"/>
        <w:color w:val="000000"/>
        <w:spacing w:val="0"/>
        <w:w w:val="100"/>
        <w:position w:val="0"/>
        <w:sz w:val="28"/>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8"/>
  </w:num>
  <w:num w:numId="3">
    <w:abstractNumId w:val="0"/>
  </w:num>
  <w:num w:numId="4">
    <w:abstractNumId w:val="1"/>
  </w:num>
  <w:num w:numId="5">
    <w:abstractNumId w:val="5"/>
  </w:num>
  <w:num w:numId="6">
    <w:abstractNumId w:val="7"/>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E0269"/>
    <w:rsid w:val="0000283C"/>
    <w:rsid w:val="000248A7"/>
    <w:rsid w:val="00055FBC"/>
    <w:rsid w:val="000A35F9"/>
    <w:rsid w:val="000A6A91"/>
    <w:rsid w:val="000C552D"/>
    <w:rsid w:val="000C613C"/>
    <w:rsid w:val="000E1E3F"/>
    <w:rsid w:val="00116E15"/>
    <w:rsid w:val="00117763"/>
    <w:rsid w:val="001179CA"/>
    <w:rsid w:val="001232D9"/>
    <w:rsid w:val="00124F1B"/>
    <w:rsid w:val="001354C3"/>
    <w:rsid w:val="00145438"/>
    <w:rsid w:val="00150A54"/>
    <w:rsid w:val="00161FBA"/>
    <w:rsid w:val="00173BE9"/>
    <w:rsid w:val="00187E46"/>
    <w:rsid w:val="00190212"/>
    <w:rsid w:val="001B1CB0"/>
    <w:rsid w:val="001B6620"/>
    <w:rsid w:val="001D4837"/>
    <w:rsid w:val="001E335E"/>
    <w:rsid w:val="001E7154"/>
    <w:rsid w:val="00202145"/>
    <w:rsid w:val="00212E36"/>
    <w:rsid w:val="00242690"/>
    <w:rsid w:val="0026183A"/>
    <w:rsid w:val="00277922"/>
    <w:rsid w:val="0028409E"/>
    <w:rsid w:val="00284A23"/>
    <w:rsid w:val="002857C0"/>
    <w:rsid w:val="00296C39"/>
    <w:rsid w:val="002B43E8"/>
    <w:rsid w:val="002B4B58"/>
    <w:rsid w:val="002D1E91"/>
    <w:rsid w:val="002F7E16"/>
    <w:rsid w:val="003271EB"/>
    <w:rsid w:val="00331724"/>
    <w:rsid w:val="00337AF3"/>
    <w:rsid w:val="00347D49"/>
    <w:rsid w:val="003528E0"/>
    <w:rsid w:val="00357914"/>
    <w:rsid w:val="003616EF"/>
    <w:rsid w:val="00362B32"/>
    <w:rsid w:val="00364053"/>
    <w:rsid w:val="00373736"/>
    <w:rsid w:val="00374F37"/>
    <w:rsid w:val="00381DD2"/>
    <w:rsid w:val="003822EB"/>
    <w:rsid w:val="003B0F17"/>
    <w:rsid w:val="003B4DC5"/>
    <w:rsid w:val="003B53EC"/>
    <w:rsid w:val="003B6E3D"/>
    <w:rsid w:val="003C59A2"/>
    <w:rsid w:val="003C5F91"/>
    <w:rsid w:val="003D2EAD"/>
    <w:rsid w:val="003D6105"/>
    <w:rsid w:val="003F5C36"/>
    <w:rsid w:val="0040635C"/>
    <w:rsid w:val="004065AA"/>
    <w:rsid w:val="0042624D"/>
    <w:rsid w:val="00447998"/>
    <w:rsid w:val="00452FFC"/>
    <w:rsid w:val="00464F3A"/>
    <w:rsid w:val="00473C95"/>
    <w:rsid w:val="00475B8C"/>
    <w:rsid w:val="004814D7"/>
    <w:rsid w:val="00485FE6"/>
    <w:rsid w:val="004A0FB2"/>
    <w:rsid w:val="004D05DE"/>
    <w:rsid w:val="004D78B8"/>
    <w:rsid w:val="004E0269"/>
    <w:rsid w:val="004E4E7A"/>
    <w:rsid w:val="004E7296"/>
    <w:rsid w:val="0050648D"/>
    <w:rsid w:val="005121D5"/>
    <w:rsid w:val="005144E5"/>
    <w:rsid w:val="005167DC"/>
    <w:rsid w:val="00521543"/>
    <w:rsid w:val="00530018"/>
    <w:rsid w:val="005439E7"/>
    <w:rsid w:val="00560A71"/>
    <w:rsid w:val="0057349D"/>
    <w:rsid w:val="00574F65"/>
    <w:rsid w:val="00586200"/>
    <w:rsid w:val="005963BA"/>
    <w:rsid w:val="005A5713"/>
    <w:rsid w:val="005B5DAD"/>
    <w:rsid w:val="005F02DE"/>
    <w:rsid w:val="006020EF"/>
    <w:rsid w:val="0060293D"/>
    <w:rsid w:val="00615419"/>
    <w:rsid w:val="00655E58"/>
    <w:rsid w:val="00672EE1"/>
    <w:rsid w:val="00674611"/>
    <w:rsid w:val="00677A2A"/>
    <w:rsid w:val="006A7E12"/>
    <w:rsid w:val="006B1CDA"/>
    <w:rsid w:val="006D1D82"/>
    <w:rsid w:val="006D324D"/>
    <w:rsid w:val="006D5617"/>
    <w:rsid w:val="006E520F"/>
    <w:rsid w:val="006F064B"/>
    <w:rsid w:val="00701863"/>
    <w:rsid w:val="007107A8"/>
    <w:rsid w:val="00710D85"/>
    <w:rsid w:val="00712F4C"/>
    <w:rsid w:val="00725763"/>
    <w:rsid w:val="007302FA"/>
    <w:rsid w:val="007B4E8B"/>
    <w:rsid w:val="007B69BE"/>
    <w:rsid w:val="007C4B90"/>
    <w:rsid w:val="007E715B"/>
    <w:rsid w:val="00810B0C"/>
    <w:rsid w:val="00826B1A"/>
    <w:rsid w:val="00843778"/>
    <w:rsid w:val="008562D9"/>
    <w:rsid w:val="008618CD"/>
    <w:rsid w:val="00875D88"/>
    <w:rsid w:val="008761B4"/>
    <w:rsid w:val="00882BFD"/>
    <w:rsid w:val="00886BA1"/>
    <w:rsid w:val="008924CA"/>
    <w:rsid w:val="008A6DE3"/>
    <w:rsid w:val="008B3050"/>
    <w:rsid w:val="008B3797"/>
    <w:rsid w:val="008B3F70"/>
    <w:rsid w:val="008C0D50"/>
    <w:rsid w:val="008E20B1"/>
    <w:rsid w:val="008E66CE"/>
    <w:rsid w:val="008E6A6C"/>
    <w:rsid w:val="00900F28"/>
    <w:rsid w:val="00952277"/>
    <w:rsid w:val="00984D65"/>
    <w:rsid w:val="00985B74"/>
    <w:rsid w:val="009B3DC4"/>
    <w:rsid w:val="009B614E"/>
    <w:rsid w:val="009E09BD"/>
    <w:rsid w:val="009F1B97"/>
    <w:rsid w:val="009F4E60"/>
    <w:rsid w:val="00A2041F"/>
    <w:rsid w:val="00A212BA"/>
    <w:rsid w:val="00A338BD"/>
    <w:rsid w:val="00A43F98"/>
    <w:rsid w:val="00A65F3A"/>
    <w:rsid w:val="00A8357C"/>
    <w:rsid w:val="00AA4734"/>
    <w:rsid w:val="00AC2470"/>
    <w:rsid w:val="00AC3AAE"/>
    <w:rsid w:val="00AD284D"/>
    <w:rsid w:val="00AF0325"/>
    <w:rsid w:val="00AF0580"/>
    <w:rsid w:val="00AF4462"/>
    <w:rsid w:val="00AF5C72"/>
    <w:rsid w:val="00B060C2"/>
    <w:rsid w:val="00B144B2"/>
    <w:rsid w:val="00B257E7"/>
    <w:rsid w:val="00B36D87"/>
    <w:rsid w:val="00B42C0D"/>
    <w:rsid w:val="00B451EA"/>
    <w:rsid w:val="00B51087"/>
    <w:rsid w:val="00B65FD6"/>
    <w:rsid w:val="00B67E71"/>
    <w:rsid w:val="00B82FC0"/>
    <w:rsid w:val="00BA2196"/>
    <w:rsid w:val="00BB14D0"/>
    <w:rsid w:val="00BC5C75"/>
    <w:rsid w:val="00BE0791"/>
    <w:rsid w:val="00BE65D6"/>
    <w:rsid w:val="00BF5B5E"/>
    <w:rsid w:val="00BF6586"/>
    <w:rsid w:val="00BF65D9"/>
    <w:rsid w:val="00C01DE1"/>
    <w:rsid w:val="00C0360A"/>
    <w:rsid w:val="00C22EE7"/>
    <w:rsid w:val="00C25A50"/>
    <w:rsid w:val="00C3199A"/>
    <w:rsid w:val="00C40673"/>
    <w:rsid w:val="00C435C6"/>
    <w:rsid w:val="00C6734A"/>
    <w:rsid w:val="00C75657"/>
    <w:rsid w:val="00C834A0"/>
    <w:rsid w:val="00CA0603"/>
    <w:rsid w:val="00CA1E96"/>
    <w:rsid w:val="00CA3868"/>
    <w:rsid w:val="00CA57C2"/>
    <w:rsid w:val="00CB20BF"/>
    <w:rsid w:val="00CB54E2"/>
    <w:rsid w:val="00CE374D"/>
    <w:rsid w:val="00CF3ECE"/>
    <w:rsid w:val="00D13AF5"/>
    <w:rsid w:val="00D24B04"/>
    <w:rsid w:val="00D31D31"/>
    <w:rsid w:val="00D479F0"/>
    <w:rsid w:val="00D55583"/>
    <w:rsid w:val="00D625DC"/>
    <w:rsid w:val="00D62AA3"/>
    <w:rsid w:val="00D65381"/>
    <w:rsid w:val="00D71ACD"/>
    <w:rsid w:val="00D74B12"/>
    <w:rsid w:val="00D820B2"/>
    <w:rsid w:val="00D86062"/>
    <w:rsid w:val="00D86352"/>
    <w:rsid w:val="00D902C8"/>
    <w:rsid w:val="00DA28A3"/>
    <w:rsid w:val="00DA2B15"/>
    <w:rsid w:val="00DB5262"/>
    <w:rsid w:val="00DC3C95"/>
    <w:rsid w:val="00DD3EEB"/>
    <w:rsid w:val="00E3500D"/>
    <w:rsid w:val="00E64913"/>
    <w:rsid w:val="00E66B61"/>
    <w:rsid w:val="00E738AC"/>
    <w:rsid w:val="00E82517"/>
    <w:rsid w:val="00E86A5B"/>
    <w:rsid w:val="00E95982"/>
    <w:rsid w:val="00EB7307"/>
    <w:rsid w:val="00ED28E5"/>
    <w:rsid w:val="00EE499C"/>
    <w:rsid w:val="00F06685"/>
    <w:rsid w:val="00F10AA0"/>
    <w:rsid w:val="00F25520"/>
    <w:rsid w:val="00F37C31"/>
    <w:rsid w:val="00F4395B"/>
    <w:rsid w:val="00F44A5F"/>
    <w:rsid w:val="00F5071F"/>
    <w:rsid w:val="00F553F0"/>
    <w:rsid w:val="00F62491"/>
    <w:rsid w:val="00F6436A"/>
    <w:rsid w:val="00F9085F"/>
    <w:rsid w:val="00FA0625"/>
    <w:rsid w:val="00FB0856"/>
    <w:rsid w:val="00FB4FFA"/>
    <w:rsid w:val="00FB6328"/>
    <w:rsid w:val="00FE2F56"/>
    <w:rsid w:val="00FF53D4"/>
    <w:rsid w:val="00FF733D"/>
    <w:rsid w:val="1EA15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85"/>
    <w:pPr>
      <w:spacing w:after="200" w:line="276" w:lineRule="auto"/>
    </w:pPr>
    <w:rPr>
      <w:rFonts w:eastAsiaTheme="minorEastAsia"/>
      <w:sz w:val="22"/>
      <w:szCs w:val="22"/>
    </w:rPr>
  </w:style>
  <w:style w:type="paragraph" w:styleId="1">
    <w:name w:val="heading 1"/>
    <w:basedOn w:val="a"/>
    <w:next w:val="a"/>
    <w:link w:val="10"/>
    <w:uiPriority w:val="9"/>
    <w:qFormat/>
    <w:rsid w:val="00710D85"/>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uiPriority w:val="99"/>
    <w:qFormat/>
    <w:rsid w:val="00710D8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710D8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10D85"/>
    <w:rPr>
      <w:i/>
      <w:iCs/>
    </w:rPr>
  </w:style>
  <w:style w:type="character" w:styleId="a4">
    <w:name w:val="Hyperlink"/>
    <w:basedOn w:val="a0"/>
    <w:uiPriority w:val="99"/>
    <w:rsid w:val="00710D85"/>
    <w:rPr>
      <w:color w:val="000080"/>
      <w:u w:val="single"/>
    </w:rPr>
  </w:style>
  <w:style w:type="paragraph" w:styleId="a5">
    <w:name w:val="Body Text"/>
    <w:basedOn w:val="a"/>
    <w:link w:val="a6"/>
    <w:rsid w:val="00710D85"/>
    <w:pPr>
      <w:spacing w:after="120" w:line="240" w:lineRule="auto"/>
    </w:pPr>
    <w:rPr>
      <w:rFonts w:ascii="Times New Roman" w:eastAsia="Times New Roman" w:hAnsi="Times New Roman" w:cs="Times New Roman"/>
      <w:sz w:val="24"/>
      <w:szCs w:val="24"/>
    </w:rPr>
  </w:style>
  <w:style w:type="paragraph" w:styleId="11">
    <w:name w:val="toc 1"/>
    <w:basedOn w:val="a"/>
    <w:next w:val="a"/>
    <w:uiPriority w:val="39"/>
    <w:unhideWhenUsed/>
    <w:qFormat/>
    <w:rsid w:val="00710D85"/>
    <w:pPr>
      <w:spacing w:after="100"/>
    </w:pPr>
  </w:style>
  <w:style w:type="paragraph" w:styleId="a7">
    <w:name w:val="Normal (Web)"/>
    <w:basedOn w:val="a"/>
    <w:uiPriority w:val="99"/>
    <w:semiHidden/>
    <w:unhideWhenUsed/>
    <w:rsid w:val="00710D8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link w:val="a9"/>
    <w:qFormat/>
    <w:rsid w:val="00710D85"/>
    <w:pPr>
      <w:spacing w:after="60" w:line="240" w:lineRule="auto"/>
      <w:jc w:val="center"/>
      <w:outlineLvl w:val="1"/>
    </w:pPr>
    <w:rPr>
      <w:rFonts w:ascii="Cambria" w:eastAsia="Times New Roman" w:hAnsi="Cambria" w:cs="Times New Roman"/>
      <w:sz w:val="24"/>
      <w:szCs w:val="24"/>
    </w:rPr>
  </w:style>
  <w:style w:type="table" w:styleId="aa">
    <w:name w:val="Table Grid"/>
    <w:basedOn w:val="a1"/>
    <w:uiPriority w:val="59"/>
    <w:rsid w:val="00710D85"/>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10D85"/>
    <w:rPr>
      <w:rFonts w:ascii="Arial" w:eastAsia="Times New Roman" w:hAnsi="Arial" w:cs="Arial"/>
      <w:b/>
      <w:bCs/>
      <w:sz w:val="26"/>
      <w:szCs w:val="26"/>
      <w:lang w:eastAsia="ru-RU"/>
    </w:rPr>
  </w:style>
  <w:style w:type="character" w:customStyle="1" w:styleId="a6">
    <w:name w:val="Основной текст Знак"/>
    <w:basedOn w:val="a0"/>
    <w:link w:val="a5"/>
    <w:rsid w:val="00710D85"/>
    <w:rPr>
      <w:rFonts w:ascii="Times New Roman" w:eastAsia="Times New Roman" w:hAnsi="Times New Roman" w:cs="Times New Roman"/>
      <w:sz w:val="24"/>
      <w:szCs w:val="24"/>
      <w:lang w:eastAsia="ru-RU"/>
    </w:rPr>
  </w:style>
  <w:style w:type="character" w:customStyle="1" w:styleId="a9">
    <w:name w:val="Подзаголовок Знак"/>
    <w:basedOn w:val="a0"/>
    <w:link w:val="a8"/>
    <w:rsid w:val="00710D85"/>
    <w:rPr>
      <w:rFonts w:ascii="Cambria" w:eastAsia="Times New Roman" w:hAnsi="Cambria" w:cs="Times New Roman"/>
      <w:sz w:val="24"/>
      <w:szCs w:val="24"/>
      <w:lang w:eastAsia="ru-RU"/>
    </w:rPr>
  </w:style>
  <w:style w:type="character" w:customStyle="1" w:styleId="95pt">
    <w:name w:val="Основной текст + 9;5 pt"/>
    <w:basedOn w:val="a0"/>
    <w:rsid w:val="00710D85"/>
    <w:rPr>
      <w:rFonts w:ascii="Times New Roman" w:eastAsia="Times New Roman" w:hAnsi="Times New Roman" w:cs="Times New Roman"/>
      <w:color w:val="000000"/>
      <w:spacing w:val="0"/>
      <w:w w:val="100"/>
      <w:position w:val="0"/>
      <w:sz w:val="19"/>
      <w:szCs w:val="19"/>
      <w:u w:val="none"/>
      <w:lang w:val="ru-RU"/>
    </w:rPr>
  </w:style>
  <w:style w:type="character" w:customStyle="1" w:styleId="20">
    <w:name w:val="Основной текст (2)_"/>
    <w:basedOn w:val="a0"/>
    <w:link w:val="21"/>
    <w:rsid w:val="00710D85"/>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710D85"/>
    <w:pPr>
      <w:widowControl w:val="0"/>
      <w:shd w:val="clear" w:color="auto" w:fill="FFFFFF"/>
      <w:spacing w:after="420" w:line="0" w:lineRule="atLeast"/>
      <w:ind w:hanging="440"/>
      <w:jc w:val="center"/>
    </w:pPr>
    <w:rPr>
      <w:rFonts w:ascii="Times New Roman" w:eastAsia="Times New Roman" w:hAnsi="Times New Roman" w:cs="Times New Roman"/>
      <w:b/>
      <w:bCs/>
      <w:sz w:val="26"/>
      <w:szCs w:val="26"/>
      <w:lang w:eastAsia="en-US"/>
    </w:rPr>
  </w:style>
  <w:style w:type="paragraph" w:styleId="ab">
    <w:name w:val="List Paragraph"/>
    <w:basedOn w:val="a"/>
    <w:uiPriority w:val="34"/>
    <w:qFormat/>
    <w:rsid w:val="00710D85"/>
    <w:pPr>
      <w:ind w:left="720"/>
      <w:contextualSpacing/>
    </w:pPr>
  </w:style>
  <w:style w:type="character" w:customStyle="1" w:styleId="10">
    <w:name w:val="Заголовок 1 Знак"/>
    <w:basedOn w:val="a0"/>
    <w:link w:val="1"/>
    <w:uiPriority w:val="9"/>
    <w:rsid w:val="00710D85"/>
    <w:rPr>
      <w:rFonts w:ascii="Times New Roman" w:eastAsiaTheme="majorEastAsia" w:hAnsi="Times New Roman" w:cstheme="majorBidi"/>
      <w:b/>
      <w:bCs/>
      <w:sz w:val="28"/>
      <w:szCs w:val="28"/>
      <w:lang w:eastAsia="ru-RU"/>
    </w:rPr>
  </w:style>
  <w:style w:type="character" w:customStyle="1" w:styleId="ac">
    <w:name w:val="Основной текст_"/>
    <w:basedOn w:val="a0"/>
    <w:link w:val="4"/>
    <w:locked/>
    <w:rsid w:val="00710D85"/>
    <w:rPr>
      <w:rFonts w:ascii="Times New Roman" w:eastAsia="Times New Roman" w:hAnsi="Times New Roman" w:cs="Times New Roman"/>
      <w:b/>
      <w:bCs/>
      <w:sz w:val="26"/>
      <w:szCs w:val="26"/>
      <w:shd w:val="clear" w:color="auto" w:fill="FFFFFF"/>
    </w:rPr>
  </w:style>
  <w:style w:type="paragraph" w:customStyle="1" w:styleId="4">
    <w:name w:val="Основной текст4"/>
    <w:basedOn w:val="a"/>
    <w:link w:val="ac"/>
    <w:rsid w:val="00710D85"/>
    <w:pPr>
      <w:widowControl w:val="0"/>
      <w:shd w:val="clear" w:color="auto" w:fill="FFFFFF"/>
      <w:spacing w:before="420" w:after="0" w:line="322" w:lineRule="exact"/>
      <w:ind w:hanging="360"/>
      <w:jc w:val="center"/>
    </w:pPr>
    <w:rPr>
      <w:rFonts w:ascii="Times New Roman" w:eastAsia="Times New Roman" w:hAnsi="Times New Roman" w:cs="Times New Roman"/>
      <w:b/>
      <w:bCs/>
      <w:sz w:val="26"/>
      <w:szCs w:val="26"/>
      <w:lang w:eastAsia="en-US"/>
    </w:rPr>
  </w:style>
  <w:style w:type="character" w:customStyle="1" w:styleId="31">
    <w:name w:val="Заголовок №3_"/>
    <w:basedOn w:val="a0"/>
    <w:link w:val="32"/>
    <w:locked/>
    <w:rsid w:val="00710D85"/>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710D85"/>
    <w:pPr>
      <w:widowControl w:val="0"/>
      <w:shd w:val="clear" w:color="auto" w:fill="FFFFFF"/>
      <w:spacing w:after="240" w:line="0" w:lineRule="atLeast"/>
      <w:outlineLvl w:val="2"/>
    </w:pPr>
    <w:rPr>
      <w:rFonts w:ascii="Times New Roman" w:eastAsia="Times New Roman" w:hAnsi="Times New Roman" w:cs="Times New Roman"/>
      <w:b/>
      <w:bCs/>
      <w:sz w:val="26"/>
      <w:szCs w:val="26"/>
      <w:lang w:eastAsia="en-US"/>
    </w:rPr>
  </w:style>
  <w:style w:type="character" w:customStyle="1" w:styleId="33">
    <w:name w:val="Основной текст (3)_"/>
    <w:basedOn w:val="a0"/>
    <w:link w:val="34"/>
    <w:locked/>
    <w:rsid w:val="00710D85"/>
    <w:rPr>
      <w:b/>
      <w:bCs/>
      <w:sz w:val="23"/>
      <w:szCs w:val="23"/>
      <w:shd w:val="clear" w:color="auto" w:fill="FFFFFF"/>
    </w:rPr>
  </w:style>
  <w:style w:type="paragraph" w:customStyle="1" w:styleId="34">
    <w:name w:val="Основной текст (3)"/>
    <w:basedOn w:val="a"/>
    <w:link w:val="33"/>
    <w:rsid w:val="00710D85"/>
    <w:pPr>
      <w:widowControl w:val="0"/>
      <w:shd w:val="clear" w:color="auto" w:fill="FFFFFF"/>
      <w:spacing w:before="7860" w:after="0" w:line="0" w:lineRule="atLeast"/>
      <w:jc w:val="center"/>
    </w:pPr>
    <w:rPr>
      <w:rFonts w:eastAsiaTheme="minorHAnsi"/>
      <w:b/>
      <w:bCs/>
      <w:sz w:val="23"/>
      <w:szCs w:val="23"/>
      <w:lang w:eastAsia="en-US"/>
    </w:rPr>
  </w:style>
  <w:style w:type="paragraph" w:customStyle="1" w:styleId="ConsPlusNormal">
    <w:name w:val="ConsPlusNormal"/>
    <w:rsid w:val="00710D85"/>
    <w:pPr>
      <w:widowControl w:val="0"/>
      <w:autoSpaceDE w:val="0"/>
      <w:autoSpaceDN w:val="0"/>
      <w:adjustRightInd w:val="0"/>
    </w:pPr>
    <w:rPr>
      <w:rFonts w:ascii="Arial" w:eastAsiaTheme="minorEastAsia" w:hAnsi="Arial" w:cs="Arial"/>
    </w:rPr>
  </w:style>
  <w:style w:type="character" w:customStyle="1" w:styleId="editsection">
    <w:name w:val="editsection"/>
    <w:basedOn w:val="a0"/>
    <w:rsid w:val="00710D85"/>
  </w:style>
  <w:style w:type="paragraph" w:customStyle="1" w:styleId="210">
    <w:name w:val="Основной текст 21"/>
    <w:basedOn w:val="a"/>
    <w:rsid w:val="00710D85"/>
    <w:pPr>
      <w:spacing w:after="120" w:line="480" w:lineRule="auto"/>
    </w:pPr>
    <w:rPr>
      <w:rFonts w:ascii="Times New Roman" w:eastAsia="Times New Roman" w:hAnsi="Times New Roman" w:cs="Times New Roman"/>
      <w:sz w:val="24"/>
      <w:szCs w:val="24"/>
      <w:lang w:eastAsia="ar-SA"/>
    </w:rPr>
  </w:style>
  <w:style w:type="paragraph" w:customStyle="1" w:styleId="5">
    <w:name w:val="Основной текст5"/>
    <w:basedOn w:val="a"/>
    <w:rsid w:val="00710D85"/>
    <w:pPr>
      <w:widowControl w:val="0"/>
      <w:shd w:val="clear" w:color="auto" w:fill="FFFFFF"/>
      <w:spacing w:before="180" w:after="0" w:line="274" w:lineRule="exact"/>
      <w:ind w:hanging="420"/>
      <w:jc w:val="center"/>
    </w:pPr>
    <w:rPr>
      <w:rFonts w:ascii="Times New Roman" w:eastAsia="Times New Roman" w:hAnsi="Times New Roman" w:cs="Times New Roman"/>
      <w:sz w:val="21"/>
      <w:szCs w:val="21"/>
    </w:rPr>
  </w:style>
  <w:style w:type="paragraph" w:styleId="ad">
    <w:name w:val="No Spacing"/>
    <w:link w:val="ae"/>
    <w:uiPriority w:val="99"/>
    <w:qFormat/>
    <w:rsid w:val="00710D85"/>
    <w:pPr>
      <w:widowControl w:val="0"/>
    </w:pPr>
    <w:rPr>
      <w:rFonts w:ascii="Courier New" w:eastAsia="Courier New" w:hAnsi="Courier New" w:cs="Courier New"/>
      <w:color w:val="000000"/>
      <w:sz w:val="24"/>
      <w:szCs w:val="24"/>
    </w:rPr>
  </w:style>
  <w:style w:type="paragraph" w:customStyle="1" w:styleId="Standard">
    <w:name w:val="Standard"/>
    <w:rsid w:val="00710D85"/>
    <w:pPr>
      <w:suppressAutoHyphens/>
      <w:autoSpaceDN w:val="0"/>
      <w:spacing w:before="120" w:after="120"/>
      <w:textAlignment w:val="baseline"/>
    </w:pPr>
    <w:rPr>
      <w:rFonts w:ascii="Times New Roman" w:eastAsia="Times New Roman" w:hAnsi="Times New Roman" w:cs="Times New Roman"/>
      <w:kern w:val="3"/>
      <w:sz w:val="24"/>
      <w:szCs w:val="24"/>
    </w:rPr>
  </w:style>
  <w:style w:type="character" w:customStyle="1" w:styleId="apple-converted-space">
    <w:name w:val="apple-converted-space"/>
    <w:qFormat/>
    <w:rsid w:val="00710D85"/>
  </w:style>
  <w:style w:type="paragraph" w:styleId="af">
    <w:name w:val="Balloon Text"/>
    <w:basedOn w:val="a"/>
    <w:link w:val="af0"/>
    <w:uiPriority w:val="99"/>
    <w:semiHidden/>
    <w:unhideWhenUsed/>
    <w:rsid w:val="00485F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5FE6"/>
    <w:rPr>
      <w:rFonts w:ascii="Tahoma" w:eastAsiaTheme="minorEastAsia" w:hAnsi="Tahoma" w:cs="Tahoma"/>
      <w:sz w:val="16"/>
      <w:szCs w:val="16"/>
    </w:rPr>
  </w:style>
  <w:style w:type="table" w:customStyle="1" w:styleId="TableGrid">
    <w:name w:val="TableGrid"/>
    <w:rsid w:val="00BE0791"/>
    <w:rPr>
      <w:rFonts w:eastAsia="Times New Roman"/>
      <w:sz w:val="22"/>
      <w:szCs w:val="22"/>
    </w:rPr>
    <w:tblPr>
      <w:tblCellMar>
        <w:top w:w="0" w:type="dxa"/>
        <w:left w:w="0" w:type="dxa"/>
        <w:bottom w:w="0" w:type="dxa"/>
        <w:right w:w="0" w:type="dxa"/>
      </w:tblCellMar>
    </w:tblPr>
  </w:style>
  <w:style w:type="paragraph" w:customStyle="1" w:styleId="22">
    <w:name w:val="Основной текст2"/>
    <w:basedOn w:val="a"/>
    <w:rsid w:val="00FA0625"/>
    <w:pPr>
      <w:widowControl w:val="0"/>
      <w:shd w:val="clear" w:color="auto" w:fill="FFFFFF"/>
      <w:spacing w:before="360" w:after="0" w:line="322" w:lineRule="exact"/>
      <w:ind w:hanging="440"/>
      <w:jc w:val="both"/>
    </w:pPr>
    <w:rPr>
      <w:rFonts w:ascii="Times New Roman" w:eastAsia="Times New Roman" w:hAnsi="Times New Roman" w:cs="Times New Roman"/>
      <w:color w:val="000000"/>
      <w:sz w:val="26"/>
      <w:szCs w:val="26"/>
    </w:rPr>
  </w:style>
  <w:style w:type="paragraph" w:styleId="af1">
    <w:name w:val="header"/>
    <w:basedOn w:val="a"/>
    <w:link w:val="af2"/>
    <w:uiPriority w:val="99"/>
    <w:semiHidden/>
    <w:unhideWhenUsed/>
    <w:rsid w:val="0033172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331724"/>
    <w:rPr>
      <w:rFonts w:eastAsiaTheme="minorEastAsia"/>
      <w:sz w:val="22"/>
      <w:szCs w:val="22"/>
    </w:rPr>
  </w:style>
  <w:style w:type="paragraph" w:styleId="af3">
    <w:name w:val="footer"/>
    <w:basedOn w:val="a"/>
    <w:link w:val="af4"/>
    <w:uiPriority w:val="99"/>
    <w:semiHidden/>
    <w:unhideWhenUsed/>
    <w:rsid w:val="00331724"/>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331724"/>
    <w:rPr>
      <w:rFonts w:eastAsiaTheme="minorEastAsia"/>
      <w:sz w:val="22"/>
      <w:szCs w:val="22"/>
    </w:rPr>
  </w:style>
  <w:style w:type="character" w:customStyle="1" w:styleId="ae">
    <w:name w:val="Без интервала Знак"/>
    <w:basedOn w:val="a0"/>
    <w:link w:val="ad"/>
    <w:uiPriority w:val="99"/>
    <w:locked/>
    <w:rsid w:val="00331724"/>
    <w:rPr>
      <w:rFonts w:ascii="Courier New" w:eastAsia="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130851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2E51C-E675-4FE8-B45E-B78BEA58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23</Pages>
  <Words>5121</Words>
  <Characters>29192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Nout_buh</dc:creator>
  <cp:lastModifiedBy>Пользователь Windows</cp:lastModifiedBy>
  <cp:revision>48</cp:revision>
  <cp:lastPrinted>2021-02-18T08:29:00Z</cp:lastPrinted>
  <dcterms:created xsi:type="dcterms:W3CDTF">2019-09-23T02:16:00Z</dcterms:created>
  <dcterms:modified xsi:type="dcterms:W3CDTF">2021-02-20T09:59:00Z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