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i/>
          <w:sz w:val="24"/>
          <w:szCs w:val="24"/>
        </w:rPr>
      </w:pPr>
    </w:p>
    <w:p w:rsidR="00E55B7E" w:rsidRDefault="00E55B7E" w:rsidP="00E55B7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бочая</w:t>
      </w:r>
      <w:proofErr w:type="spellEnd"/>
      <w:r>
        <w:rPr>
          <w:rFonts w:ascii="Times New Roman" w:hAnsi="Times New Roman" w:cs="Times New Roman"/>
          <w:b/>
          <w:bCs/>
          <w:sz w:val="24"/>
          <w:szCs w:val="24"/>
        </w:rPr>
        <w:t xml:space="preserve"> программа дисциплины</w:t>
      </w:r>
    </w:p>
    <w:p w:rsidR="00E55B7E" w:rsidRDefault="00E55B7E" w:rsidP="00E55B7E">
      <w:pPr>
        <w:pStyle w:val="1"/>
      </w:pPr>
      <w:bookmarkStart w:id="0" w:name="_Toc150695621"/>
      <w:bookmarkStart w:id="1" w:name="_Toc150695786"/>
      <w:bookmarkStart w:id="2" w:name="_Toc156824969"/>
      <w:r>
        <w:t>«</w:t>
      </w:r>
      <w:r w:rsidR="009016C4">
        <w:t xml:space="preserve">ОП.02 </w:t>
      </w:r>
      <w:r w:rsidR="009016C4" w:rsidRPr="009016C4">
        <w:rPr>
          <w:rFonts w:ascii="Times New Roman Полужирный" w:hAnsi="Times New Roman Полужирный"/>
          <w:caps/>
        </w:rPr>
        <w:t>Техническая механика</w:t>
      </w:r>
      <w:r>
        <w:t>»</w:t>
      </w:r>
      <w:bookmarkEnd w:id="0"/>
      <w:bookmarkEnd w:id="1"/>
      <w:bookmarkEnd w:id="2"/>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
      </w:pPr>
    </w:p>
    <w:p w:rsidR="00E55B7E" w:rsidRDefault="00E55B7E" w:rsidP="00E55B7E">
      <w:pPr>
        <w:pStyle w:val="13"/>
        <w:jc w:val="center"/>
        <w:rPr>
          <w:b/>
          <w:bCs/>
          <w:lang w:val="ru-RU"/>
        </w:rPr>
      </w:pPr>
    </w:p>
    <w:p w:rsidR="00E55B7E" w:rsidRDefault="00E55B7E" w:rsidP="00E55B7E">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rsidR="00E55B7E" w:rsidRDefault="00E55B7E" w:rsidP="00E55B7E">
      <w:pPr>
        <w:pStyle w:val="14"/>
        <w:rPr>
          <w:rFonts w:ascii="Times New Roman" w:hAnsi="Times New Roman"/>
        </w:rPr>
      </w:pPr>
      <w:bookmarkStart w:id="6" w:name="_Toc156825287"/>
      <w:r>
        <w:rPr>
          <w:rFonts w:ascii="Times New Roman" w:hAnsi="Times New Roman"/>
        </w:rPr>
        <w:lastRenderedPageBreak/>
        <w:t>СОДЕРЖАНИЕ ПРОГРАММЫ</w:t>
      </w:r>
      <w:bookmarkEnd w:id="6"/>
    </w:p>
    <w:p w:rsidR="00E55B7E" w:rsidRDefault="00794889" w:rsidP="00E55B7E">
      <w:pPr>
        <w:pStyle w:val="12"/>
        <w:rPr>
          <w:rFonts w:asciiTheme="minorHAnsi" w:eastAsiaTheme="minorEastAsia" w:hAnsiTheme="minorHAnsi" w:cstheme="minorBidi"/>
          <w:b w:val="0"/>
          <w:bCs w:val="0"/>
          <w:lang w:eastAsia="ru-RU"/>
        </w:rPr>
      </w:pPr>
      <w:r w:rsidRPr="00794889">
        <w:rPr>
          <w:b w:val="0"/>
          <w:bCs w:val="0"/>
        </w:rPr>
        <w:fldChar w:fldCharType="begin"/>
      </w:r>
      <w:r w:rsidR="00E55B7E">
        <w:rPr>
          <w:b w:val="0"/>
          <w:bCs w:val="0"/>
        </w:rPr>
        <w:instrText xml:space="preserve"> TOC \h \z \t "Раздел 1;1;Раздел 1.1;2" </w:instrText>
      </w:r>
      <w:r w:rsidRPr="00794889">
        <w:rPr>
          <w:b w:val="0"/>
          <w:bCs w:val="0"/>
        </w:rPr>
        <w:fldChar w:fldCharType="separate"/>
      </w:r>
      <w:hyperlink w:anchor="_Toc156825287" w:tooltip="#_Toc156825287" w:history="1">
        <w:r w:rsidR="00E55B7E">
          <w:rPr>
            <w:rStyle w:val="a8"/>
          </w:rPr>
          <w:t>СОДЕРЖАНИЕ ПРОГРАММЫ</w:t>
        </w:r>
        <w:r w:rsidR="00E55B7E">
          <w:tab/>
        </w:r>
        <w:r>
          <w:fldChar w:fldCharType="begin"/>
        </w:r>
        <w:r w:rsidR="00E55B7E">
          <w:instrText xml:space="preserve"> PAGEREF _Toc156825287 \h </w:instrText>
        </w:r>
        <w:r>
          <w:fldChar w:fldCharType="separate"/>
        </w:r>
        <w:r w:rsidR="00746693">
          <w:rPr>
            <w:noProof/>
          </w:rPr>
          <w:t>3</w:t>
        </w:r>
        <w:r>
          <w:fldChar w:fldCharType="end"/>
        </w:r>
      </w:hyperlink>
    </w:p>
    <w:p w:rsidR="00E55B7E" w:rsidRDefault="00794889" w:rsidP="00E55B7E">
      <w:pPr>
        <w:pStyle w:val="12"/>
        <w:rPr>
          <w:rFonts w:asciiTheme="minorHAnsi" w:eastAsiaTheme="minorEastAsia" w:hAnsiTheme="minorHAnsi" w:cstheme="minorBidi"/>
          <w:b w:val="0"/>
          <w:bCs w:val="0"/>
          <w:lang w:eastAsia="ru-RU"/>
        </w:rPr>
      </w:pPr>
      <w:hyperlink w:anchor="_Toc156825288" w:tooltip="#_Toc156825288" w:history="1">
        <w:r w:rsidR="00E55B7E">
          <w:rPr>
            <w:rStyle w:val="a8"/>
          </w:rPr>
          <w:t>1. Общая характеристика</w:t>
        </w:r>
        <w:r w:rsidR="00E55B7E">
          <w:tab/>
        </w:r>
        <w:r>
          <w:fldChar w:fldCharType="begin"/>
        </w:r>
        <w:r w:rsidR="00E55B7E">
          <w:instrText xml:space="preserve"> PAGEREF _Toc156825288 \h </w:instrText>
        </w:r>
        <w:r>
          <w:fldChar w:fldCharType="separate"/>
        </w:r>
        <w:r w:rsidR="00746693">
          <w:rPr>
            <w:noProof/>
          </w:rPr>
          <w:t>4</w:t>
        </w:r>
        <w: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89" w:tooltip="#_Toc156825289" w:history="1">
        <w:r w:rsidR="00E55B7E">
          <w:rPr>
            <w:rStyle w:val="a8"/>
            <w:i w:val="0"/>
            <w:iCs w:val="0"/>
          </w:rPr>
          <w:t>1.1. Цель и место дисциплины в структуре образовательной программы</w:t>
        </w:r>
        <w:r w:rsidR="00E55B7E">
          <w:rPr>
            <w:i w:val="0"/>
            <w:iCs w:val="0"/>
          </w:rPr>
          <w:tab/>
        </w:r>
        <w:r>
          <w:rPr>
            <w:i w:val="0"/>
            <w:iCs w:val="0"/>
          </w:rPr>
          <w:fldChar w:fldCharType="begin"/>
        </w:r>
        <w:r w:rsidR="00E55B7E">
          <w:rPr>
            <w:i w:val="0"/>
            <w:iCs w:val="0"/>
          </w:rPr>
          <w:instrText xml:space="preserve"> PAGEREF _Toc156825289 \h </w:instrText>
        </w:r>
        <w:r>
          <w:rPr>
            <w:i w:val="0"/>
            <w:iCs w:val="0"/>
          </w:rPr>
        </w:r>
        <w:r>
          <w:rPr>
            <w:i w:val="0"/>
            <w:iCs w:val="0"/>
          </w:rPr>
          <w:fldChar w:fldCharType="separate"/>
        </w:r>
        <w:r w:rsidR="00746693">
          <w:rPr>
            <w:i w:val="0"/>
            <w:iCs w:val="0"/>
            <w:noProof/>
          </w:rPr>
          <w:t>4</w:t>
        </w:r>
        <w:r>
          <w:rPr>
            <w:i w:val="0"/>
            <w:iCs w:val="0"/>
          </w:rP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0" w:tooltip="#_Toc156825290" w:history="1">
        <w:r w:rsidR="00E55B7E">
          <w:rPr>
            <w:rStyle w:val="a8"/>
            <w:i w:val="0"/>
            <w:iCs w:val="0"/>
          </w:rPr>
          <w:t>1.2. Планируемые результаты освоения дисциплины</w:t>
        </w:r>
        <w:r w:rsidR="00E55B7E">
          <w:rPr>
            <w:i w:val="0"/>
            <w:iCs w:val="0"/>
          </w:rPr>
          <w:tab/>
        </w:r>
        <w:r>
          <w:rPr>
            <w:i w:val="0"/>
            <w:iCs w:val="0"/>
          </w:rPr>
          <w:fldChar w:fldCharType="begin"/>
        </w:r>
        <w:r w:rsidR="00E55B7E">
          <w:rPr>
            <w:i w:val="0"/>
            <w:iCs w:val="0"/>
          </w:rPr>
          <w:instrText xml:space="preserve"> PAGEREF _Toc156825290 \h </w:instrText>
        </w:r>
        <w:r>
          <w:rPr>
            <w:i w:val="0"/>
            <w:iCs w:val="0"/>
          </w:rPr>
        </w:r>
        <w:r>
          <w:rPr>
            <w:i w:val="0"/>
            <w:iCs w:val="0"/>
          </w:rPr>
          <w:fldChar w:fldCharType="separate"/>
        </w:r>
        <w:r w:rsidR="00746693">
          <w:rPr>
            <w:i w:val="0"/>
            <w:iCs w:val="0"/>
            <w:noProof/>
          </w:rPr>
          <w:t>4</w:t>
        </w:r>
        <w:r>
          <w:rPr>
            <w:i w:val="0"/>
            <w:iCs w:val="0"/>
          </w:rPr>
          <w:fldChar w:fldCharType="end"/>
        </w:r>
      </w:hyperlink>
    </w:p>
    <w:p w:rsidR="00E55B7E" w:rsidRDefault="00794889" w:rsidP="00E55B7E">
      <w:pPr>
        <w:pStyle w:val="12"/>
        <w:rPr>
          <w:rFonts w:asciiTheme="minorHAnsi" w:eastAsiaTheme="minorEastAsia" w:hAnsiTheme="minorHAnsi" w:cstheme="minorBidi"/>
          <w:b w:val="0"/>
          <w:bCs w:val="0"/>
          <w:lang w:eastAsia="ru-RU"/>
        </w:rPr>
      </w:pPr>
      <w:hyperlink w:anchor="_Toc156825291" w:tooltip="#_Toc156825291" w:history="1">
        <w:r w:rsidR="00E55B7E">
          <w:rPr>
            <w:rStyle w:val="a8"/>
          </w:rPr>
          <w:t xml:space="preserve">2. Структура и содержание </w:t>
        </w:r>
        <w:r w:rsidR="009016C4" w:rsidRPr="009016C4">
          <w:rPr>
            <w:rFonts w:ascii="Times New Roman Полужирный" w:hAnsi="Times New Roman Полужирный"/>
            <w:caps/>
          </w:rPr>
          <w:t>Техническая механика</w:t>
        </w:r>
        <w:r w:rsidR="00E55B7E">
          <w:tab/>
        </w:r>
        <w:r>
          <w:fldChar w:fldCharType="begin"/>
        </w:r>
        <w:r w:rsidR="00E55B7E">
          <w:instrText xml:space="preserve"> PAGEREF _Toc156825291 \h </w:instrText>
        </w:r>
        <w:r>
          <w:fldChar w:fldCharType="separate"/>
        </w:r>
        <w:r w:rsidR="00746693">
          <w:rPr>
            <w:noProof/>
          </w:rPr>
          <w:t>9</w:t>
        </w:r>
        <w: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2" w:tooltip="#_Toc156825292" w:history="1">
        <w:r w:rsidR="00E55B7E">
          <w:rPr>
            <w:rStyle w:val="a8"/>
            <w:i w:val="0"/>
            <w:iCs w:val="0"/>
          </w:rPr>
          <w:t>2.1. Трудоемкость освоения дисциплины</w:t>
        </w:r>
        <w:r w:rsidR="00E55B7E">
          <w:rPr>
            <w:i w:val="0"/>
            <w:iCs w:val="0"/>
          </w:rPr>
          <w:tab/>
        </w:r>
        <w:r>
          <w:rPr>
            <w:i w:val="0"/>
            <w:iCs w:val="0"/>
          </w:rPr>
          <w:fldChar w:fldCharType="begin"/>
        </w:r>
        <w:r w:rsidR="00E55B7E">
          <w:rPr>
            <w:i w:val="0"/>
            <w:iCs w:val="0"/>
          </w:rPr>
          <w:instrText xml:space="preserve"> PAGEREF _Toc156825292 \h </w:instrText>
        </w:r>
        <w:r>
          <w:rPr>
            <w:i w:val="0"/>
            <w:iCs w:val="0"/>
          </w:rPr>
        </w:r>
        <w:r>
          <w:rPr>
            <w:i w:val="0"/>
            <w:iCs w:val="0"/>
          </w:rPr>
          <w:fldChar w:fldCharType="separate"/>
        </w:r>
        <w:r w:rsidR="00746693">
          <w:rPr>
            <w:i w:val="0"/>
            <w:iCs w:val="0"/>
            <w:noProof/>
          </w:rPr>
          <w:t>9</w:t>
        </w:r>
        <w:r>
          <w:rPr>
            <w:i w:val="0"/>
            <w:iCs w:val="0"/>
          </w:rP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3" w:tooltip="#_Toc156825293" w:history="1">
        <w:r w:rsidR="00E55B7E">
          <w:rPr>
            <w:rStyle w:val="a8"/>
            <w:i w:val="0"/>
            <w:iCs w:val="0"/>
          </w:rPr>
          <w:t>2.2. Содержание дисциплины</w:t>
        </w:r>
        <w:r w:rsidR="00E55B7E">
          <w:rPr>
            <w:i w:val="0"/>
            <w:iCs w:val="0"/>
          </w:rPr>
          <w:tab/>
        </w:r>
        <w:r>
          <w:rPr>
            <w:i w:val="0"/>
            <w:iCs w:val="0"/>
          </w:rPr>
          <w:fldChar w:fldCharType="begin"/>
        </w:r>
        <w:r w:rsidR="00E55B7E">
          <w:rPr>
            <w:i w:val="0"/>
            <w:iCs w:val="0"/>
          </w:rPr>
          <w:instrText xml:space="preserve"> PAGEREF _Toc156825293 \h </w:instrText>
        </w:r>
        <w:r>
          <w:rPr>
            <w:i w:val="0"/>
            <w:iCs w:val="0"/>
          </w:rPr>
        </w:r>
        <w:r>
          <w:rPr>
            <w:i w:val="0"/>
            <w:iCs w:val="0"/>
          </w:rPr>
          <w:fldChar w:fldCharType="separate"/>
        </w:r>
        <w:r w:rsidR="00746693">
          <w:rPr>
            <w:i w:val="0"/>
            <w:iCs w:val="0"/>
            <w:noProof/>
          </w:rPr>
          <w:t>10</w:t>
        </w:r>
        <w:r>
          <w:rPr>
            <w:i w:val="0"/>
            <w:iCs w:val="0"/>
          </w:rP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5" w:tooltip="#_Toc156825295" w:history="1">
        <w:r w:rsidR="00E55B7E">
          <w:rPr>
            <w:rStyle w:val="a8"/>
            <w:i w:val="0"/>
            <w:iCs w:val="0"/>
          </w:rPr>
          <w:t>2.3. Курсовой проект (работа)</w:t>
        </w:r>
        <w:r w:rsidR="00E55B7E">
          <w:rPr>
            <w:i w:val="0"/>
            <w:iCs w:val="0"/>
          </w:rPr>
          <w:tab/>
        </w:r>
        <w:r>
          <w:rPr>
            <w:i w:val="0"/>
            <w:iCs w:val="0"/>
          </w:rPr>
          <w:fldChar w:fldCharType="begin"/>
        </w:r>
        <w:r w:rsidR="00E55B7E">
          <w:rPr>
            <w:i w:val="0"/>
            <w:iCs w:val="0"/>
          </w:rPr>
          <w:instrText xml:space="preserve"> PAGEREF _Toc156825295 \h </w:instrText>
        </w:r>
        <w:r>
          <w:rPr>
            <w:i w:val="0"/>
            <w:iCs w:val="0"/>
          </w:rPr>
        </w:r>
        <w:r>
          <w:rPr>
            <w:i w:val="0"/>
            <w:iCs w:val="0"/>
          </w:rPr>
          <w:fldChar w:fldCharType="separate"/>
        </w:r>
        <w:r w:rsidR="00746693">
          <w:rPr>
            <w:i w:val="0"/>
            <w:iCs w:val="0"/>
            <w:noProof/>
          </w:rPr>
          <w:t>10</w:t>
        </w:r>
        <w:r>
          <w:rPr>
            <w:i w:val="0"/>
            <w:iCs w:val="0"/>
          </w:rPr>
          <w:fldChar w:fldCharType="end"/>
        </w:r>
      </w:hyperlink>
    </w:p>
    <w:p w:rsidR="00E55B7E" w:rsidRDefault="00794889" w:rsidP="00E55B7E">
      <w:pPr>
        <w:pStyle w:val="12"/>
        <w:rPr>
          <w:rFonts w:asciiTheme="minorHAnsi" w:eastAsiaTheme="minorEastAsia" w:hAnsiTheme="minorHAnsi" w:cstheme="minorBidi"/>
          <w:b w:val="0"/>
          <w:bCs w:val="0"/>
          <w:lang w:eastAsia="ru-RU"/>
        </w:rPr>
      </w:pPr>
      <w:hyperlink w:anchor="_Toc156825296" w:tooltip="#_Toc156825296" w:history="1">
        <w:r w:rsidR="00E55B7E">
          <w:rPr>
            <w:rStyle w:val="a8"/>
          </w:rPr>
          <w:t xml:space="preserve">3. Условия реализации </w:t>
        </w:r>
        <w:r w:rsidR="009016C4" w:rsidRPr="009016C4">
          <w:rPr>
            <w:rFonts w:ascii="Times New Roman Полужирный" w:hAnsi="Times New Roman Полужирный"/>
            <w:caps/>
          </w:rPr>
          <w:t>Техническая механика</w:t>
        </w:r>
        <w:r w:rsidR="00E55B7E">
          <w:tab/>
        </w:r>
        <w:r>
          <w:fldChar w:fldCharType="begin"/>
        </w:r>
        <w:r w:rsidR="00E55B7E">
          <w:instrText xml:space="preserve"> PAGEREF _Toc156825296 \h </w:instrText>
        </w:r>
        <w:r>
          <w:fldChar w:fldCharType="separate"/>
        </w:r>
        <w:r w:rsidR="00746693">
          <w:rPr>
            <w:noProof/>
          </w:rPr>
          <w:t>16</w:t>
        </w:r>
        <w: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7" w:tooltip="#_Toc156825297" w:history="1">
        <w:r w:rsidR="00E55B7E">
          <w:rPr>
            <w:rStyle w:val="a8"/>
            <w:i w:val="0"/>
            <w:iCs w:val="0"/>
          </w:rPr>
          <w:t>3.1. Материально-техническое обеспечение</w:t>
        </w:r>
        <w:r w:rsidR="00E55B7E">
          <w:rPr>
            <w:i w:val="0"/>
            <w:iCs w:val="0"/>
          </w:rPr>
          <w:tab/>
        </w:r>
        <w:r>
          <w:rPr>
            <w:i w:val="0"/>
            <w:iCs w:val="0"/>
          </w:rPr>
          <w:fldChar w:fldCharType="begin"/>
        </w:r>
        <w:r w:rsidR="00E55B7E">
          <w:rPr>
            <w:i w:val="0"/>
            <w:iCs w:val="0"/>
          </w:rPr>
          <w:instrText xml:space="preserve"> PAGEREF _Toc156825297 \h </w:instrText>
        </w:r>
        <w:r>
          <w:rPr>
            <w:i w:val="0"/>
            <w:iCs w:val="0"/>
          </w:rPr>
        </w:r>
        <w:r>
          <w:rPr>
            <w:i w:val="0"/>
            <w:iCs w:val="0"/>
          </w:rPr>
          <w:fldChar w:fldCharType="separate"/>
        </w:r>
        <w:r w:rsidR="00746693">
          <w:rPr>
            <w:i w:val="0"/>
            <w:iCs w:val="0"/>
            <w:noProof/>
          </w:rPr>
          <w:t>16</w:t>
        </w:r>
        <w:r>
          <w:rPr>
            <w:i w:val="0"/>
            <w:iCs w:val="0"/>
          </w:rPr>
          <w:fldChar w:fldCharType="end"/>
        </w:r>
      </w:hyperlink>
    </w:p>
    <w:p w:rsidR="00E55B7E" w:rsidRDefault="00794889" w:rsidP="00E55B7E">
      <w:pPr>
        <w:pStyle w:val="2"/>
        <w:rPr>
          <w:rFonts w:asciiTheme="minorHAnsi" w:eastAsiaTheme="minorEastAsia" w:hAnsiTheme="minorHAnsi" w:cstheme="minorBidi"/>
          <w:i w:val="0"/>
          <w:iCs w:val="0"/>
          <w:sz w:val="22"/>
          <w:szCs w:val="22"/>
        </w:rPr>
      </w:pPr>
      <w:hyperlink w:anchor="_Toc156825298" w:tooltip="#_Toc156825298" w:history="1">
        <w:r w:rsidR="00E55B7E">
          <w:rPr>
            <w:rStyle w:val="a8"/>
            <w:i w:val="0"/>
            <w:iCs w:val="0"/>
          </w:rPr>
          <w:t>3.2. Учебно-методическое обеспечение</w:t>
        </w:r>
        <w:r w:rsidR="00E55B7E">
          <w:rPr>
            <w:i w:val="0"/>
            <w:iCs w:val="0"/>
          </w:rPr>
          <w:tab/>
        </w:r>
        <w:r>
          <w:rPr>
            <w:i w:val="0"/>
            <w:iCs w:val="0"/>
          </w:rPr>
          <w:fldChar w:fldCharType="begin"/>
        </w:r>
        <w:r w:rsidR="00E55B7E">
          <w:rPr>
            <w:i w:val="0"/>
            <w:iCs w:val="0"/>
          </w:rPr>
          <w:instrText xml:space="preserve"> PAGEREF _Toc156825298 \h </w:instrText>
        </w:r>
        <w:r>
          <w:rPr>
            <w:i w:val="0"/>
            <w:iCs w:val="0"/>
          </w:rPr>
        </w:r>
        <w:r>
          <w:rPr>
            <w:i w:val="0"/>
            <w:iCs w:val="0"/>
          </w:rPr>
          <w:fldChar w:fldCharType="separate"/>
        </w:r>
        <w:r w:rsidR="00746693">
          <w:rPr>
            <w:i w:val="0"/>
            <w:iCs w:val="0"/>
            <w:noProof/>
          </w:rPr>
          <w:t>16</w:t>
        </w:r>
        <w:r>
          <w:rPr>
            <w:i w:val="0"/>
            <w:iCs w:val="0"/>
          </w:rPr>
          <w:fldChar w:fldCharType="end"/>
        </w:r>
      </w:hyperlink>
    </w:p>
    <w:p w:rsidR="00E55B7E" w:rsidRDefault="00794889" w:rsidP="00E55B7E">
      <w:pPr>
        <w:pStyle w:val="12"/>
        <w:rPr>
          <w:rFonts w:asciiTheme="minorHAnsi" w:eastAsiaTheme="minorEastAsia" w:hAnsiTheme="minorHAnsi" w:cstheme="minorBidi"/>
          <w:b w:val="0"/>
          <w:bCs w:val="0"/>
          <w:lang w:eastAsia="ru-RU"/>
        </w:rPr>
      </w:pPr>
      <w:hyperlink w:anchor="_Toc156825299" w:tooltip="#_Toc156825299" w:history="1">
        <w:r w:rsidR="00E55B7E">
          <w:rPr>
            <w:rStyle w:val="a8"/>
          </w:rPr>
          <w:t xml:space="preserve">4. Контроль и оценка результатов  освоения </w:t>
        </w:r>
        <w:r w:rsidR="009016C4" w:rsidRPr="009016C4">
          <w:rPr>
            <w:rFonts w:ascii="Times New Roman Полужирный" w:hAnsi="Times New Roman Полужирный"/>
            <w:caps/>
          </w:rPr>
          <w:t>Техническая механика</w:t>
        </w:r>
        <w:r w:rsidR="00E55B7E">
          <w:tab/>
        </w:r>
        <w:r>
          <w:fldChar w:fldCharType="begin"/>
        </w:r>
        <w:r w:rsidR="00E55B7E">
          <w:instrText xml:space="preserve"> PAGEREF _Toc156825299 \h </w:instrText>
        </w:r>
        <w:r>
          <w:fldChar w:fldCharType="separate"/>
        </w:r>
        <w:r w:rsidR="00746693">
          <w:rPr>
            <w:noProof/>
          </w:rPr>
          <w:t>17</w:t>
        </w:r>
        <w:r>
          <w:fldChar w:fldCharType="end"/>
        </w:r>
      </w:hyperlink>
    </w:p>
    <w:p w:rsidR="00E55B7E" w:rsidRDefault="00794889" w:rsidP="00E55B7E">
      <w:pPr>
        <w:pStyle w:val="14"/>
        <w:jc w:val="left"/>
        <w:rPr>
          <w:rFonts w:ascii="Times New Roman" w:hAnsi="Times New Roman"/>
          <w:b w:val="0"/>
          <w:bCs w:val="0"/>
        </w:rPr>
      </w:pPr>
      <w:r>
        <w:rPr>
          <w:rFonts w:ascii="Times New Roman" w:hAnsi="Times New Roman"/>
          <w:b w:val="0"/>
          <w:bCs w:val="0"/>
        </w:rPr>
        <w:fldChar w:fldCharType="end"/>
      </w:r>
    </w:p>
    <w:p w:rsidR="00E55B7E" w:rsidRDefault="00E55B7E" w:rsidP="00E55B7E">
      <w:pPr>
        <w:pStyle w:val="14"/>
        <w:jc w:val="left"/>
        <w:rPr>
          <w:rFonts w:ascii="Times New Roman" w:hAnsi="Times New Roman"/>
        </w:rPr>
        <w:sectPr w:rsidR="00E55B7E">
          <w:headerReference w:type="even" r:id="rId7"/>
          <w:headerReference w:type="default" r:id="rId8"/>
          <w:pgSz w:w="11906" w:h="16838"/>
          <w:pgMar w:top="1134" w:right="567" w:bottom="1134" w:left="1701" w:header="709" w:footer="709" w:gutter="0"/>
          <w:cols w:space="708"/>
          <w:docGrid w:linePitch="360"/>
        </w:sectPr>
      </w:pPr>
    </w:p>
    <w:p w:rsidR="00E55B7E" w:rsidRDefault="00E55B7E" w:rsidP="00E55B7E">
      <w:pPr>
        <w:pStyle w:val="14"/>
        <w:numPr>
          <w:ilvl w:val="0"/>
          <w:numId w:val="2"/>
        </w:numPr>
        <w:rPr>
          <w:rStyle w:val="ac"/>
          <w:i w:val="0"/>
          <w:iCs/>
        </w:rPr>
      </w:pPr>
      <w:bookmarkStart w:id="7" w:name="_Toc156294566"/>
      <w:bookmarkStart w:id="8" w:name="_Toc156825288"/>
      <w:r>
        <w:rPr>
          <w:rStyle w:val="ac"/>
          <w:iCs/>
        </w:rPr>
        <w:lastRenderedPageBreak/>
        <w:t>Общая характеристика</w:t>
      </w:r>
      <w:bookmarkEnd w:id="3"/>
      <w:bookmarkEnd w:id="4"/>
      <w:bookmarkEnd w:id="5"/>
      <w:bookmarkEnd w:id="7"/>
      <w:bookmarkEnd w:id="8"/>
      <w:r>
        <w:rPr>
          <w:rStyle w:val="ac"/>
          <w:iCs/>
        </w:rPr>
        <w:t xml:space="preserve"> РАБОЧЕЙ ПРОГРАММЫ УЧЕБНОЙ ДИСЦИПЛИНЫ</w:t>
      </w:r>
    </w:p>
    <w:p w:rsidR="00E55B7E" w:rsidRDefault="00E55B7E" w:rsidP="00E55B7E">
      <w:pPr>
        <w:pStyle w:val="13"/>
        <w:ind w:left="720"/>
        <w:jc w:val="center"/>
        <w:rPr>
          <w:rFonts w:eastAsia="Segoe UI"/>
          <w:lang w:val="ru-RU"/>
        </w:rPr>
      </w:pPr>
      <w:r>
        <w:rPr>
          <w:rFonts w:eastAsia="Segoe UI"/>
          <w:lang w:val="ru-RU"/>
        </w:rPr>
        <w:t>«</w:t>
      </w:r>
      <w:r w:rsidR="009016C4" w:rsidRPr="00703270">
        <w:rPr>
          <w:lang w:val="ru-RU"/>
        </w:rPr>
        <w:t xml:space="preserve">ОП.02 </w:t>
      </w:r>
      <w:r w:rsidR="009016C4" w:rsidRPr="00703270">
        <w:rPr>
          <w:rFonts w:ascii="Times New Roman Полужирный" w:hAnsi="Times New Roman Полужирный"/>
          <w:caps/>
          <w:lang w:val="ru-RU"/>
        </w:rPr>
        <w:t>Техническая механика</w:t>
      </w:r>
      <w:r>
        <w:rPr>
          <w:rFonts w:eastAsia="Segoe UI"/>
          <w:lang w:val="ru-RU"/>
        </w:rPr>
        <w:t>»</w:t>
      </w:r>
    </w:p>
    <w:p w:rsidR="00E55B7E" w:rsidRDefault="00E55B7E" w:rsidP="00E55B7E">
      <w:pPr>
        <w:pStyle w:val="13"/>
        <w:ind w:left="720"/>
        <w:jc w:val="center"/>
        <w:rPr>
          <w:rFonts w:eastAsia="Segoe UI"/>
          <w:vertAlign w:val="superscript"/>
          <w:lang w:val="ru-RU"/>
        </w:rPr>
      </w:pPr>
      <w:r>
        <w:rPr>
          <w:rFonts w:eastAsia="Segoe UI"/>
          <w:vertAlign w:val="superscript"/>
          <w:lang w:val="ru-RU"/>
        </w:rPr>
        <w:t>(наименование дисциплины)</w:t>
      </w:r>
    </w:p>
    <w:p w:rsidR="00E55B7E" w:rsidRDefault="00E55B7E" w:rsidP="00E55B7E">
      <w:pPr>
        <w:pStyle w:val="110"/>
        <w:rPr>
          <w:rFonts w:ascii="Times New Roman" w:hAnsi="Times New Roman"/>
        </w:rPr>
      </w:pPr>
      <w:bookmarkStart w:id="9" w:name="_Toc150695623"/>
      <w:bookmarkStart w:id="10" w:name="_Toc156294567"/>
      <w:bookmarkStart w:id="11" w:name="_Toc156825289"/>
      <w:r>
        <w:rPr>
          <w:rFonts w:ascii="Times New Roman" w:hAnsi="Times New Roman"/>
        </w:rPr>
        <w:t xml:space="preserve">1.1. Цель и место </w:t>
      </w:r>
      <w:bookmarkEnd w:id="9"/>
      <w:r>
        <w:rPr>
          <w:rFonts w:ascii="Times New Roman" w:hAnsi="Times New Roman"/>
        </w:rPr>
        <w:t>дисциплины в структуре образовательной программы</w:t>
      </w:r>
      <w:bookmarkEnd w:id="10"/>
      <w:bookmarkEnd w:id="11"/>
    </w:p>
    <w:p w:rsidR="002F6A4B" w:rsidRPr="002F6A4B" w:rsidRDefault="00E55B7E" w:rsidP="002F6A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w:t>
      </w:r>
      <w:r w:rsidR="009016C4">
        <w:rPr>
          <w:rFonts w:ascii="Times New Roman" w:hAnsi="Times New Roman"/>
          <w:color w:val="0070C0"/>
        </w:rPr>
        <w:t>Техническая механика</w:t>
      </w:r>
      <w:r>
        <w:rPr>
          <w:rFonts w:ascii="Times New Roman" w:hAnsi="Times New Roman"/>
        </w:rPr>
        <w:t>»</w:t>
      </w:r>
      <w:r>
        <w:rPr>
          <w:rFonts w:ascii="Times New Roman" w:eastAsia="Times New Roman" w:hAnsi="Times New Roman" w:cs="Times New Roman"/>
          <w:sz w:val="24"/>
          <w:szCs w:val="24"/>
          <w:lang w:eastAsia="ru-RU"/>
        </w:rPr>
        <w:t xml:space="preserve">: </w:t>
      </w:r>
      <w:r w:rsidR="002F6A4B" w:rsidRPr="002F6A4B">
        <w:rPr>
          <w:rFonts w:ascii="Times New Roman" w:hAnsi="Times New Roman" w:cs="Times New Roman"/>
          <w:sz w:val="24"/>
          <w:szCs w:val="24"/>
        </w:rPr>
        <w:t xml:space="preserve">Учебная дисциплина Техническая механика обеспечивает формирование профессиональных и общих компетенций по всем видам деятельности ФГОС по специальности  СПО 23.02.07. Техническое обслуживание, ремонт двигателей, систем и агрегатов автомобилей. </w:t>
      </w:r>
    </w:p>
    <w:p w:rsidR="002F6A4B" w:rsidRPr="002F6A4B" w:rsidRDefault="002F6A4B" w:rsidP="002F6A4B">
      <w:pPr>
        <w:ind w:firstLine="567"/>
        <w:jc w:val="both"/>
        <w:rPr>
          <w:rFonts w:ascii="Times New Roman" w:eastAsia="Times New Roman" w:hAnsi="Times New Roman" w:cs="Times New Roman"/>
          <w:sz w:val="24"/>
          <w:szCs w:val="24"/>
        </w:rPr>
      </w:pPr>
      <w:r w:rsidRPr="002F6A4B">
        <w:rPr>
          <w:rFonts w:ascii="Times New Roman" w:eastAsia="Times New Roman" w:hAnsi="Times New Roman" w:cs="Times New Roman"/>
          <w:sz w:val="24"/>
          <w:szCs w:val="24"/>
        </w:rPr>
        <w:t xml:space="preserve">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 </w:t>
      </w:r>
      <w:proofErr w:type="gramStart"/>
      <w:r w:rsidRPr="002F6A4B">
        <w:rPr>
          <w:rFonts w:ascii="Times New Roman" w:eastAsia="Times New Roman" w:hAnsi="Times New Roman" w:cs="Times New Roman"/>
          <w:sz w:val="24"/>
          <w:szCs w:val="24"/>
        </w:rPr>
        <w:t>видео-конференций</w:t>
      </w:r>
      <w:proofErr w:type="gramEnd"/>
      <w:r w:rsidRPr="002F6A4B">
        <w:rPr>
          <w:rFonts w:ascii="Times New Roman" w:eastAsia="Times New Roman" w:hAnsi="Times New Roman" w:cs="Times New Roman"/>
          <w:sz w:val="24"/>
          <w:szCs w:val="24"/>
        </w:rPr>
        <w:t>, онлайн-занятий.</w:t>
      </w:r>
      <w:bookmarkStart w:id="12" w:name="_GoBack"/>
      <w:bookmarkEnd w:id="12"/>
    </w:p>
    <w:p w:rsidR="00E55B7E" w:rsidRPr="001B14C8" w:rsidRDefault="00E55B7E" w:rsidP="00E55B7E">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009016C4">
        <w:rPr>
          <w:rFonts w:ascii="Times New Roman" w:hAnsi="Times New Roman" w:cs="Times New Roman"/>
          <w:sz w:val="24"/>
          <w:szCs w:val="24"/>
        </w:rPr>
        <w:t>Техническая механика</w:t>
      </w:r>
      <w:r>
        <w:rPr>
          <w:rFonts w:ascii="Times New Roman" w:hAnsi="Times New Roman" w:cs="Times New Roman"/>
          <w:sz w:val="24"/>
          <w:szCs w:val="24"/>
        </w:rPr>
        <w:t xml:space="preserve">» включена в </w:t>
      </w:r>
      <w:r w:rsidRPr="001B14C8">
        <w:rPr>
          <w:rFonts w:ascii="Times New Roman" w:hAnsi="Times New Roman" w:cs="Times New Roman"/>
          <w:sz w:val="24"/>
          <w:szCs w:val="24"/>
        </w:rPr>
        <w:t xml:space="preserve">обязательную часть </w:t>
      </w:r>
      <w:r w:rsidR="001F05A5" w:rsidRPr="001B14C8">
        <w:rPr>
          <w:rFonts w:ascii="Times New Roman" w:hAnsi="Times New Roman" w:cs="Times New Roman"/>
          <w:sz w:val="24"/>
          <w:szCs w:val="24"/>
        </w:rPr>
        <w:t>профессионального</w:t>
      </w:r>
      <w:r w:rsidRPr="001B14C8">
        <w:rPr>
          <w:rFonts w:ascii="Times New Roman" w:hAnsi="Times New Roman" w:cs="Times New Roman"/>
          <w:sz w:val="24"/>
          <w:szCs w:val="24"/>
        </w:rPr>
        <w:t xml:space="preserve"> цикла образовательной программы</w:t>
      </w:r>
    </w:p>
    <w:p w:rsidR="00E55B7E" w:rsidRDefault="00E55B7E" w:rsidP="00E55B7E">
      <w:pPr>
        <w:pStyle w:val="110"/>
        <w:rPr>
          <w:rFonts w:ascii="Times New Roman" w:hAnsi="Times New Roman"/>
        </w:rPr>
      </w:pPr>
      <w:bookmarkStart w:id="13" w:name="_Toc156294568"/>
      <w:bookmarkStart w:id="14" w:name="_Toc156825290"/>
      <w:r>
        <w:rPr>
          <w:rFonts w:ascii="Times New Roman" w:hAnsi="Times New Roman"/>
        </w:rPr>
        <w:t>1.2. Планируемые результаты освоения дисциплины</w:t>
      </w:r>
      <w:bookmarkEnd w:id="13"/>
      <w:bookmarkEnd w:id="14"/>
    </w:p>
    <w:p w:rsidR="00E55B7E" w:rsidRDefault="00E55B7E" w:rsidP="00E55B7E">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2"/>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457"/>
        <w:gridCol w:w="2563"/>
        <w:gridCol w:w="2417"/>
      </w:tblGrid>
      <w:tr w:rsidR="00E55B7E" w:rsidTr="00BB5682">
        <w:tc>
          <w:tcPr>
            <w:tcW w:w="2417" w:type="dxa"/>
            <w:tcBorders>
              <w:top w:val="single" w:sz="4" w:space="0" w:color="auto"/>
              <w:left w:val="single" w:sz="4" w:space="0" w:color="auto"/>
              <w:right w:val="single" w:sz="4" w:space="0" w:color="auto"/>
            </w:tcBorders>
          </w:tcPr>
          <w:p w:rsidR="00E55B7E" w:rsidRDefault="00E55B7E" w:rsidP="009016C4">
            <w:pPr>
              <w:rPr>
                <w:rStyle w:val="ac"/>
                <w:b/>
                <w:i w:val="0"/>
                <w:sz w:val="24"/>
                <w:szCs w:val="24"/>
              </w:rPr>
            </w:pPr>
            <w:bookmarkStart w:id="15" w:name="_Hlk158201861"/>
            <w:r>
              <w:rPr>
                <w:rStyle w:val="ac"/>
                <w:b/>
                <w:sz w:val="24"/>
                <w:szCs w:val="24"/>
              </w:rPr>
              <w:t xml:space="preserve">Код ОК, </w:t>
            </w:r>
          </w:p>
          <w:p w:rsidR="00E55B7E" w:rsidRDefault="00E55B7E" w:rsidP="009016C4">
            <w:pPr>
              <w:rPr>
                <w:rStyle w:val="ac"/>
                <w:b/>
                <w:sz w:val="24"/>
                <w:szCs w:val="24"/>
              </w:rPr>
            </w:pPr>
            <w:r>
              <w:rPr>
                <w:rStyle w:val="ac"/>
                <w:b/>
                <w:color w:val="0070C0"/>
                <w:sz w:val="24"/>
                <w:szCs w:val="24"/>
              </w:rPr>
              <w:t xml:space="preserve">ПК </w:t>
            </w:r>
          </w:p>
        </w:tc>
        <w:tc>
          <w:tcPr>
            <w:tcW w:w="2457" w:type="dxa"/>
            <w:tcBorders>
              <w:top w:val="single" w:sz="4" w:space="0" w:color="auto"/>
              <w:left w:val="single" w:sz="4" w:space="0" w:color="auto"/>
              <w:right w:val="single" w:sz="4" w:space="0" w:color="auto"/>
            </w:tcBorders>
          </w:tcPr>
          <w:p w:rsidR="00E55B7E" w:rsidRDefault="00E55B7E" w:rsidP="009016C4">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E55B7E" w:rsidRDefault="00E55B7E" w:rsidP="009016C4">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417" w:type="dxa"/>
            <w:tcBorders>
              <w:top w:val="single" w:sz="4" w:space="0" w:color="auto"/>
              <w:left w:val="single" w:sz="4" w:space="0" w:color="auto"/>
              <w:bottom w:val="single" w:sz="4" w:space="0" w:color="auto"/>
              <w:right w:val="single" w:sz="4" w:space="0" w:color="auto"/>
            </w:tcBorders>
          </w:tcPr>
          <w:p w:rsidR="00E55B7E" w:rsidRDefault="00E55B7E" w:rsidP="009016C4">
            <w:pPr>
              <w:jc w:val="center"/>
              <w:rPr>
                <w:rFonts w:ascii="Times New Roman" w:hAnsi="Times New Roman" w:cs="Times New Roman"/>
                <w:b/>
                <w:i/>
                <w:sz w:val="24"/>
                <w:szCs w:val="24"/>
              </w:rPr>
            </w:pPr>
            <w:r>
              <w:rPr>
                <w:rFonts w:ascii="Times New Roman" w:hAnsi="Times New Roman" w:cs="Times New Roman"/>
                <w:b/>
                <w:color w:val="0070C0"/>
                <w:sz w:val="24"/>
                <w:szCs w:val="24"/>
              </w:rPr>
              <w:t xml:space="preserve">Владеть навыками </w:t>
            </w:r>
          </w:p>
        </w:tc>
      </w:tr>
      <w:bookmarkEnd w:id="15"/>
      <w:tr w:rsidR="00FA6A37" w:rsidTr="00BB5682">
        <w:tc>
          <w:tcPr>
            <w:tcW w:w="2417" w:type="dxa"/>
            <w:tcBorders>
              <w:top w:val="single" w:sz="4" w:space="0" w:color="auto"/>
              <w:left w:val="single" w:sz="4" w:space="0" w:color="auto"/>
              <w:right w:val="single" w:sz="4" w:space="0" w:color="auto"/>
            </w:tcBorders>
          </w:tcPr>
          <w:p w:rsidR="00FA6A37" w:rsidRDefault="00FA6A37" w:rsidP="00FA6A37">
            <w:pPr>
              <w:rPr>
                <w:rFonts w:ascii="Times New Roman" w:hAnsi="Times New Roman" w:cs="Times New Roman"/>
                <w:bCs/>
                <w:sz w:val="24"/>
                <w:szCs w:val="24"/>
              </w:rPr>
            </w:pPr>
            <w:r w:rsidRPr="00985111">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985111">
              <w:rPr>
                <w:rFonts w:ascii="Times New Roman" w:eastAsia="Calibri" w:hAnsi="Times New Roman" w:cs="Times New Roman"/>
                <w:iCs/>
                <w:sz w:val="24"/>
                <w:szCs w:val="24"/>
              </w:rPr>
              <w:br/>
              <w:t>к различным контекстам</w:t>
            </w:r>
          </w:p>
        </w:tc>
        <w:tc>
          <w:tcPr>
            <w:tcW w:w="2457" w:type="dxa"/>
            <w:tcBorders>
              <w:top w:val="single" w:sz="4" w:space="0" w:color="auto"/>
              <w:left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распознавать задачу и/или проблему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в профессиональном и/или социальном контексте</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FA6A37" w:rsidTr="00BB5682">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анализировать задачу и/или проблему и выделять её составные части</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FA6A37" w:rsidTr="00BB5682">
        <w:tc>
          <w:tcPr>
            <w:tcW w:w="2417" w:type="dxa"/>
            <w:tcBorders>
              <w:top w:val="single" w:sz="4" w:space="0" w:color="auto"/>
              <w:left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top w:val="single" w:sz="4" w:space="0" w:color="auto"/>
              <w:left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 xml:space="preserve">алгоритмы выполнения работ </w:t>
            </w:r>
            <w:r w:rsidRPr="00985111">
              <w:rPr>
                <w:rFonts w:ascii="Times New Roman" w:eastAsia="Calibri" w:hAnsi="Times New Roman" w:cs="Times New Roman"/>
                <w:bCs/>
                <w:sz w:val="24"/>
                <w:szCs w:val="24"/>
              </w:rPr>
              <w:br/>
              <w:t>в профессиональной и смежных областях</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r>
              <w:rPr>
                <w:rFonts w:ascii="Times New Roman" w:hAnsi="Times New Roman" w:cs="Times New Roman"/>
                <w:bCs/>
                <w:i/>
                <w:sz w:val="24"/>
                <w:szCs w:val="24"/>
              </w:rPr>
              <w:t>См. табл. Раздела 4 данной программы</w:t>
            </w:r>
          </w:p>
        </w:tc>
      </w:tr>
      <w:tr w:rsidR="00FA6A37" w:rsidTr="00BB5682">
        <w:trPr>
          <w:trHeight w:val="327"/>
        </w:trPr>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методы работы в профессиональной и смежных сферах;</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r>
              <w:rPr>
                <w:rFonts w:ascii="Times New Roman" w:hAnsi="Times New Roman" w:cs="Times New Roman"/>
                <w:bCs/>
                <w:i/>
                <w:sz w:val="24"/>
                <w:szCs w:val="24"/>
              </w:rPr>
              <w:t>См. табл. Раздела 4 данной программы</w:t>
            </w:r>
          </w:p>
        </w:tc>
      </w:tr>
      <w:tr w:rsidR="00FA6A37" w:rsidTr="00BB5682">
        <w:trPr>
          <w:trHeight w:val="327"/>
        </w:trPr>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структуру плана для решения задач</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p>
        </w:tc>
      </w:tr>
      <w:tr w:rsidR="00FA6A37" w:rsidTr="00BB5682">
        <w:trPr>
          <w:trHeight w:val="327"/>
        </w:trPr>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определять необходимые </w:t>
            </w:r>
            <w:r w:rsidRPr="00985111">
              <w:rPr>
                <w:rFonts w:ascii="Times New Roman" w:eastAsia="Calibri" w:hAnsi="Times New Roman" w:cs="Times New Roman"/>
                <w:iCs/>
                <w:sz w:val="24"/>
                <w:szCs w:val="24"/>
              </w:rPr>
              <w:lastRenderedPageBreak/>
              <w:t>ресурсы</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Pr="00985111" w:rsidRDefault="00FA6A37" w:rsidP="00FA6A3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lastRenderedPageBreak/>
              <w:t xml:space="preserve">порядок оценки результатов решения </w:t>
            </w:r>
            <w:r w:rsidRPr="00985111">
              <w:rPr>
                <w:rFonts w:ascii="Times New Roman" w:eastAsia="Calibri" w:hAnsi="Times New Roman" w:cs="Times New Roman"/>
                <w:bCs/>
                <w:sz w:val="24"/>
                <w:szCs w:val="24"/>
              </w:rPr>
              <w:lastRenderedPageBreak/>
              <w:t>задач профессиональной деятельности</w:t>
            </w: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p>
        </w:tc>
      </w:tr>
      <w:tr w:rsidR="00FA6A37" w:rsidTr="00BB5682">
        <w:trPr>
          <w:trHeight w:val="327"/>
        </w:trPr>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Default="00FA6A37" w:rsidP="00FA6A37">
            <w:pPr>
              <w:rPr>
                <w:rFonts w:ascii="Times New Roman" w:hAnsi="Times New Roman" w:cs="Times New Roman"/>
                <w:bCs/>
                <w:i/>
                <w:sz w:val="24"/>
                <w:szCs w:val="24"/>
              </w:rPr>
            </w:pP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p>
        </w:tc>
      </w:tr>
      <w:tr w:rsidR="00FA6A37" w:rsidTr="00BB5682">
        <w:trPr>
          <w:trHeight w:val="327"/>
        </w:trPr>
        <w:tc>
          <w:tcPr>
            <w:tcW w:w="2417" w:type="dxa"/>
            <w:tcBorders>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bottom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Default="00FA6A37" w:rsidP="00FA6A37">
            <w:pPr>
              <w:rPr>
                <w:rFonts w:ascii="Times New Roman" w:hAnsi="Times New Roman" w:cs="Times New Roman"/>
                <w:bCs/>
                <w:i/>
                <w:sz w:val="24"/>
                <w:szCs w:val="24"/>
              </w:rPr>
            </w:pP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p>
        </w:tc>
      </w:tr>
      <w:tr w:rsidR="00FA6A37" w:rsidTr="00BB5682">
        <w:trPr>
          <w:trHeight w:val="327"/>
        </w:trPr>
        <w:tc>
          <w:tcPr>
            <w:tcW w:w="2417" w:type="dxa"/>
            <w:tcBorders>
              <w:left w:val="single" w:sz="4" w:space="0" w:color="auto"/>
              <w:right w:val="single" w:sz="4" w:space="0" w:color="auto"/>
            </w:tcBorders>
          </w:tcPr>
          <w:p w:rsidR="00FA6A37" w:rsidRDefault="00FA6A37" w:rsidP="00FA6A37">
            <w:pPr>
              <w:rPr>
                <w:rFonts w:ascii="Times New Roman" w:hAnsi="Times New Roman" w:cs="Times New Roman"/>
                <w:bCs/>
                <w:sz w:val="24"/>
                <w:szCs w:val="24"/>
              </w:rPr>
            </w:pPr>
          </w:p>
        </w:tc>
        <w:tc>
          <w:tcPr>
            <w:tcW w:w="2457" w:type="dxa"/>
            <w:tcBorders>
              <w:left w:val="single" w:sz="4" w:space="0" w:color="auto"/>
              <w:right w:val="single" w:sz="4" w:space="0" w:color="auto"/>
            </w:tcBorders>
            <w:vAlign w:val="center"/>
          </w:tcPr>
          <w:p w:rsidR="00FA6A37" w:rsidRPr="00985111" w:rsidRDefault="00FA6A37" w:rsidP="00FA6A3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A6A37" w:rsidRDefault="00FA6A37" w:rsidP="00FA6A37">
            <w:pPr>
              <w:rPr>
                <w:rFonts w:ascii="Times New Roman" w:hAnsi="Times New Roman" w:cs="Times New Roman"/>
                <w:bCs/>
                <w:i/>
                <w:sz w:val="24"/>
                <w:szCs w:val="24"/>
              </w:rPr>
            </w:pPr>
          </w:p>
        </w:tc>
        <w:tc>
          <w:tcPr>
            <w:tcW w:w="2417" w:type="dxa"/>
            <w:tcBorders>
              <w:top w:val="single" w:sz="4" w:space="0" w:color="auto"/>
              <w:left w:val="single" w:sz="4" w:space="0" w:color="auto"/>
              <w:bottom w:val="single" w:sz="4" w:space="0" w:color="auto"/>
              <w:right w:val="single" w:sz="4" w:space="0" w:color="auto"/>
            </w:tcBorders>
          </w:tcPr>
          <w:p w:rsidR="00FA6A37" w:rsidRDefault="00FA6A37" w:rsidP="00FA6A37">
            <w:pPr>
              <w:rPr>
                <w:rFonts w:ascii="Times New Roman" w:hAnsi="Times New Roman" w:cs="Times New Roman"/>
                <w:bCs/>
                <w:i/>
                <w:sz w:val="24"/>
                <w:szCs w:val="24"/>
              </w:rPr>
            </w:pP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Default="00F74DC3" w:rsidP="00F74DC3">
            <w:pPr>
              <w:rPr>
                <w:rFonts w:ascii="Times New Roman" w:hAnsi="Times New Roman" w:cs="Times New Roman"/>
                <w:bCs/>
                <w:sz w:val="24"/>
                <w:szCs w:val="24"/>
              </w:rPr>
            </w:pPr>
            <w:r w:rsidRPr="00985111">
              <w:rPr>
                <w:rFonts w:ascii="Times New Roman" w:eastAsia="Calibri" w:hAnsi="Times New Roman" w:cs="Times New Roman"/>
                <w:iCs/>
                <w:sz w:val="24"/>
                <w:szCs w:val="24"/>
              </w:rPr>
              <w:t>ОК 04</w:t>
            </w:r>
            <w:r w:rsidRPr="00985111">
              <w:rPr>
                <w:rFonts w:ascii="Times New Roman" w:eastAsia="Calibri" w:hAnsi="Times New Roman" w:cs="Times New Roman"/>
                <w:sz w:val="24"/>
                <w:szCs w:val="24"/>
              </w:rPr>
              <w:t xml:space="preserve"> Эффективно взаимодействовать </w:t>
            </w:r>
            <w:r w:rsidRPr="00985111">
              <w:rPr>
                <w:rFonts w:ascii="Times New Roman" w:eastAsia="Calibri" w:hAnsi="Times New Roman" w:cs="Times New Roman"/>
                <w:sz w:val="24"/>
                <w:szCs w:val="24"/>
              </w:rPr>
              <w:br/>
              <w:t>и работать в коллективе и команде</w:t>
            </w:r>
          </w:p>
        </w:tc>
        <w:tc>
          <w:tcPr>
            <w:tcW w:w="2457" w:type="dxa"/>
            <w:tcBorders>
              <w:left w:val="single" w:sz="4" w:space="0" w:color="auto"/>
              <w:bottom w:val="single" w:sz="4" w:space="0" w:color="auto"/>
              <w:right w:val="single" w:sz="4" w:space="0" w:color="auto"/>
            </w:tcBorders>
          </w:tcPr>
          <w:p w:rsidR="00F74DC3" w:rsidRPr="00985111" w:rsidRDefault="00F74DC3" w:rsidP="00F74DC3">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организовывать работу коллектива и команды</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74DC3" w:rsidRPr="00985111" w:rsidRDefault="00F74DC3" w:rsidP="00F74DC3">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c>
          <w:tcPr>
            <w:tcW w:w="2417" w:type="dxa"/>
            <w:tcBorders>
              <w:top w:val="single" w:sz="4" w:space="0" w:color="auto"/>
              <w:left w:val="single" w:sz="4" w:space="0" w:color="auto"/>
              <w:bottom w:val="single" w:sz="4" w:space="0" w:color="auto"/>
              <w:right w:val="single" w:sz="4" w:space="0" w:color="auto"/>
            </w:tcBorders>
          </w:tcPr>
          <w:p w:rsidR="00F74DC3" w:rsidRDefault="00F74DC3" w:rsidP="00F74DC3">
            <w:pPr>
              <w:rPr>
                <w:rFonts w:ascii="Times New Roman" w:hAnsi="Times New Roman" w:cs="Times New Roman"/>
                <w:bCs/>
                <w:i/>
                <w:sz w:val="24"/>
                <w:szCs w:val="24"/>
              </w:rPr>
            </w:pPr>
          </w:p>
        </w:tc>
      </w:tr>
      <w:tr w:rsidR="00F74DC3" w:rsidTr="00BB5682">
        <w:trPr>
          <w:trHeight w:val="327"/>
        </w:trPr>
        <w:tc>
          <w:tcPr>
            <w:tcW w:w="2417" w:type="dxa"/>
            <w:tcBorders>
              <w:left w:val="single" w:sz="4" w:space="0" w:color="auto"/>
              <w:right w:val="single" w:sz="4" w:space="0" w:color="auto"/>
            </w:tcBorders>
          </w:tcPr>
          <w:p w:rsidR="00F74DC3" w:rsidRPr="00985111" w:rsidRDefault="00F74DC3" w:rsidP="00F74DC3">
            <w:pPr>
              <w:rPr>
                <w:rFonts w:ascii="Times New Roman" w:eastAsia="Calibri" w:hAnsi="Times New Roman" w:cs="Times New Roman"/>
                <w:iCs/>
                <w:sz w:val="24"/>
                <w:szCs w:val="24"/>
              </w:rPr>
            </w:pPr>
          </w:p>
        </w:tc>
        <w:tc>
          <w:tcPr>
            <w:tcW w:w="2457" w:type="dxa"/>
            <w:tcBorders>
              <w:left w:val="single" w:sz="4" w:space="0" w:color="auto"/>
              <w:right w:val="single" w:sz="4" w:space="0" w:color="auto"/>
            </w:tcBorders>
          </w:tcPr>
          <w:p w:rsidR="00F74DC3" w:rsidRPr="00985111" w:rsidRDefault="00F74DC3" w:rsidP="00F74DC3">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74DC3" w:rsidRPr="00985111" w:rsidRDefault="00F74DC3" w:rsidP="00F74DC3">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проектной деятельности</w:t>
            </w:r>
          </w:p>
        </w:tc>
        <w:tc>
          <w:tcPr>
            <w:tcW w:w="2417" w:type="dxa"/>
            <w:tcBorders>
              <w:top w:val="single" w:sz="4" w:space="0" w:color="auto"/>
              <w:left w:val="single" w:sz="4" w:space="0" w:color="auto"/>
              <w:bottom w:val="single" w:sz="4" w:space="0" w:color="auto"/>
              <w:right w:val="single" w:sz="4" w:space="0" w:color="auto"/>
            </w:tcBorders>
          </w:tcPr>
          <w:p w:rsidR="00F74DC3" w:rsidRDefault="00F74DC3" w:rsidP="00F74DC3">
            <w:pPr>
              <w:rPr>
                <w:rFonts w:ascii="Times New Roman" w:hAnsi="Times New Roman" w:cs="Times New Roman"/>
                <w:bCs/>
                <w:i/>
                <w:sz w:val="24"/>
                <w:szCs w:val="24"/>
              </w:rPr>
            </w:pP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985111" w:rsidRDefault="00F74DC3" w:rsidP="00F74DC3">
            <w:pP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05</w:t>
            </w:r>
            <w:r w:rsidRPr="00985111">
              <w:rPr>
                <w:rFonts w:ascii="Times New Roman" w:eastAsia="Calibri" w:hAnsi="Times New Roman" w:cs="Times New Roman"/>
                <w:sz w:val="24"/>
                <w:szCs w:val="24"/>
              </w:rPr>
              <w:t xml:space="preserve"> Осуществлять устную </w:t>
            </w:r>
            <w:r w:rsidRPr="00985111">
              <w:rPr>
                <w:rFonts w:ascii="Times New Roman" w:eastAsia="Calibri" w:hAnsi="Times New Roman" w:cs="Times New Roman"/>
                <w:sz w:val="24"/>
                <w:szCs w:val="24"/>
              </w:rPr>
              <w:br/>
              <w:t xml:space="preserve">и письменную коммуникацию </w:t>
            </w:r>
            <w:r w:rsidRPr="00985111">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985111">
              <w:rPr>
                <w:rFonts w:ascii="Times New Roman" w:eastAsia="Calibri" w:hAnsi="Times New Roman" w:cs="Times New Roman"/>
                <w:sz w:val="24"/>
                <w:szCs w:val="24"/>
              </w:rPr>
              <w:br/>
              <w:t>и культурного контекста</w:t>
            </w:r>
          </w:p>
        </w:tc>
        <w:tc>
          <w:tcPr>
            <w:tcW w:w="2457" w:type="dxa"/>
            <w:tcBorders>
              <w:left w:val="single" w:sz="4" w:space="0" w:color="auto"/>
              <w:bottom w:val="single" w:sz="4" w:space="0" w:color="auto"/>
              <w:right w:val="single" w:sz="4" w:space="0" w:color="auto"/>
            </w:tcBorders>
          </w:tcPr>
          <w:p w:rsidR="00F74DC3" w:rsidRPr="00985111" w:rsidRDefault="00F74DC3" w:rsidP="00F74DC3">
            <w:pPr>
              <w:suppressAutoHyphens/>
              <w:rPr>
                <w:rFonts w:ascii="Times New Roman" w:eastAsia="Calibri" w:hAnsi="Times New Roman" w:cs="Times New Roman"/>
                <w:bCs/>
                <w:spacing w:val="-4"/>
                <w:sz w:val="24"/>
                <w:szCs w:val="24"/>
              </w:rPr>
            </w:pPr>
            <w:r w:rsidRPr="00985111">
              <w:rPr>
                <w:rFonts w:ascii="Times New Roman" w:eastAsia="Calibri" w:hAnsi="Times New Roman" w:cs="Times New Roman"/>
                <w:iCs/>
                <w:sz w:val="24"/>
                <w:szCs w:val="24"/>
              </w:rPr>
              <w:t xml:space="preserve">грамотно </w:t>
            </w:r>
            <w:r w:rsidRPr="00985111">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85111">
              <w:rPr>
                <w:rFonts w:ascii="Times New Roman" w:eastAsia="Calibri" w:hAnsi="Times New Roman" w:cs="Times New Roman"/>
                <w:bCs/>
                <w:sz w:val="24"/>
                <w:szCs w:val="24"/>
              </w:rPr>
              <w:br/>
              <w:t xml:space="preserve">на государственном языке, </w:t>
            </w:r>
            <w:r w:rsidRPr="00985111">
              <w:rPr>
                <w:rFonts w:ascii="Times New Roman" w:eastAsia="Calibri" w:hAnsi="Times New Roman" w:cs="Times New Roman"/>
                <w:iCs/>
                <w:sz w:val="24"/>
                <w:szCs w:val="24"/>
              </w:rPr>
              <w:t>проявлять толерантность в рабочем коллективе</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74DC3" w:rsidRPr="00985111" w:rsidRDefault="00F74DC3" w:rsidP="00F74DC3">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особенности социального и культурного контекста</w:t>
            </w:r>
          </w:p>
        </w:tc>
        <w:tc>
          <w:tcPr>
            <w:tcW w:w="2417" w:type="dxa"/>
            <w:tcBorders>
              <w:top w:val="single" w:sz="4" w:space="0" w:color="auto"/>
              <w:left w:val="single" w:sz="4" w:space="0" w:color="auto"/>
              <w:bottom w:val="single" w:sz="4" w:space="0" w:color="auto"/>
              <w:right w:val="single" w:sz="4" w:space="0" w:color="auto"/>
            </w:tcBorders>
          </w:tcPr>
          <w:p w:rsidR="00F74DC3" w:rsidRDefault="00F74DC3" w:rsidP="00F74DC3">
            <w:pPr>
              <w:rPr>
                <w:rFonts w:ascii="Times New Roman" w:hAnsi="Times New Roman" w:cs="Times New Roman"/>
                <w:bCs/>
                <w:i/>
                <w:sz w:val="24"/>
                <w:szCs w:val="24"/>
              </w:rPr>
            </w:pPr>
          </w:p>
        </w:tc>
      </w:tr>
      <w:tr w:rsidR="00F74DC3" w:rsidTr="00BB5682">
        <w:trPr>
          <w:trHeight w:val="327"/>
        </w:trPr>
        <w:tc>
          <w:tcPr>
            <w:tcW w:w="2417" w:type="dxa"/>
            <w:tcBorders>
              <w:left w:val="single" w:sz="4" w:space="0" w:color="auto"/>
              <w:right w:val="single" w:sz="4" w:space="0" w:color="auto"/>
            </w:tcBorders>
          </w:tcPr>
          <w:p w:rsidR="00F74DC3" w:rsidRPr="00985111" w:rsidRDefault="00F74DC3" w:rsidP="00F74DC3">
            <w:pPr>
              <w:rPr>
                <w:rFonts w:ascii="Times New Roman" w:eastAsia="Calibri" w:hAnsi="Times New Roman" w:cs="Times New Roman"/>
                <w:iCs/>
                <w:sz w:val="24"/>
                <w:szCs w:val="24"/>
              </w:rPr>
            </w:pPr>
          </w:p>
        </w:tc>
        <w:tc>
          <w:tcPr>
            <w:tcW w:w="2457" w:type="dxa"/>
            <w:tcBorders>
              <w:left w:val="single" w:sz="4" w:space="0" w:color="auto"/>
              <w:right w:val="single" w:sz="4" w:space="0" w:color="auto"/>
            </w:tcBorders>
          </w:tcPr>
          <w:p w:rsidR="00F74DC3" w:rsidRPr="00985111" w:rsidRDefault="00F74DC3" w:rsidP="00F74DC3">
            <w:pPr>
              <w:suppressAutoHyphens/>
              <w:rPr>
                <w:rFonts w:ascii="Times New Roman" w:eastAsia="Calibri" w:hAnsi="Times New Roman" w:cs="Times New Roman"/>
                <w:iCs/>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F74DC3" w:rsidRPr="00985111" w:rsidRDefault="00F74DC3" w:rsidP="00F74DC3">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оформления документов и построения устных сообщений</w:t>
            </w:r>
          </w:p>
        </w:tc>
        <w:tc>
          <w:tcPr>
            <w:tcW w:w="2417" w:type="dxa"/>
            <w:tcBorders>
              <w:top w:val="single" w:sz="4" w:space="0" w:color="auto"/>
              <w:left w:val="single" w:sz="4" w:space="0" w:color="auto"/>
              <w:bottom w:val="single" w:sz="4" w:space="0" w:color="auto"/>
              <w:right w:val="single" w:sz="4" w:space="0" w:color="auto"/>
            </w:tcBorders>
          </w:tcPr>
          <w:p w:rsidR="00F74DC3" w:rsidRDefault="00F74DC3" w:rsidP="00F74DC3">
            <w:pPr>
              <w:rPr>
                <w:rFonts w:ascii="Times New Roman" w:hAnsi="Times New Roman" w:cs="Times New Roman"/>
                <w:bCs/>
                <w:i/>
                <w:sz w:val="24"/>
                <w:szCs w:val="24"/>
              </w:rPr>
            </w:pP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985111" w:rsidRDefault="00F74DC3" w:rsidP="00F74DC3">
            <w:pPr>
              <w:rPr>
                <w:rFonts w:ascii="Times New Roman" w:eastAsia="Calibri" w:hAnsi="Times New Roman" w:cs="Times New Roman"/>
                <w:iCs/>
                <w:sz w:val="24"/>
                <w:szCs w:val="24"/>
              </w:rPr>
            </w:pPr>
            <w:r w:rsidRPr="00DC3BB5">
              <w:rPr>
                <w:rFonts w:ascii="Times New Roman" w:eastAsia="Times New Roman" w:hAnsi="Times New Roman" w:cs="Times New Roman"/>
                <w:color w:val="000000"/>
                <w:sz w:val="24"/>
                <w:szCs w:val="24"/>
                <w:lang w:eastAsia="ru-RU"/>
              </w:rPr>
              <w:t>ПК 2.1</w:t>
            </w:r>
            <w:r>
              <w:rPr>
                <w:rFonts w:ascii="Times New Roman" w:eastAsia="Times New Roman" w:hAnsi="Times New Roman" w:cs="Times New Roman"/>
                <w:color w:val="000000"/>
                <w:sz w:val="24"/>
                <w:szCs w:val="24"/>
                <w:lang w:eastAsia="ru-RU"/>
              </w:rPr>
              <w:t>.</w:t>
            </w:r>
            <w:r w:rsidRPr="00DC3BB5">
              <w:rPr>
                <w:rFonts w:ascii="Times New Roman" w:eastAsia="Times New Roman" w:hAnsi="Times New Roman" w:cs="Times New Roman"/>
                <w:color w:val="000000"/>
                <w:sz w:val="24"/>
                <w:szCs w:val="24"/>
                <w:lang w:eastAsia="ru-RU"/>
              </w:rPr>
              <w:t xml:space="preserve"> Осуществлять диагностику электрооборудования и электронных систем автомобилей</w:t>
            </w: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Измерять параметры электрических цепей электрооборудования автомобилей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Основные положения электротехники</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Диагностика технического состояния приборов электрооборудования автомобилей по внешним признакам</w:t>
            </w: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 xml:space="preserve">Выявлять по внешним признакам отклонения от нормального </w:t>
            </w:r>
            <w:r w:rsidRPr="00DC3BB5">
              <w:rPr>
                <w:rFonts w:ascii="Times New Roman" w:eastAsia="Times New Roman" w:hAnsi="Times New Roman" w:cs="Times New Roman"/>
                <w:color w:val="000000"/>
                <w:sz w:val="24"/>
                <w:szCs w:val="24"/>
                <w:lang w:eastAsia="ru-RU"/>
              </w:rPr>
              <w:lastRenderedPageBreak/>
              <w:t>технического состояния приборов электрооборудования автомобилей и делать прогноз возможных неисправностей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lastRenderedPageBreak/>
              <w:t xml:space="preserve">Устройство и принцип действия электрических машин и электрического </w:t>
            </w:r>
            <w:r w:rsidRPr="00DC3BB5">
              <w:rPr>
                <w:rFonts w:ascii="Times New Roman" w:eastAsia="Times New Roman" w:hAnsi="Times New Roman" w:cs="Times New Roman"/>
                <w:color w:val="000000"/>
                <w:sz w:val="24"/>
                <w:szCs w:val="24"/>
                <w:lang w:eastAsia="ru-RU"/>
              </w:rPr>
              <w:lastRenderedPageBreak/>
              <w:t>оборудования автомобилей</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lastRenderedPageBreak/>
              <w:t xml:space="preserve">Проведение инструментальной и компьютерной диагностики </w:t>
            </w:r>
            <w:r w:rsidRPr="00DC3BB5">
              <w:rPr>
                <w:rFonts w:ascii="Times New Roman" w:eastAsia="Times New Roman" w:hAnsi="Times New Roman" w:cs="Times New Roman"/>
                <w:color w:val="000000"/>
                <w:sz w:val="24"/>
                <w:szCs w:val="24"/>
                <w:lang w:eastAsia="ru-RU"/>
              </w:rPr>
              <w:lastRenderedPageBreak/>
              <w:t>технического состояния электрических и электронных систем автомобилей</w:t>
            </w: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Устройство и конструктивные особенности элементов электрических и электронных систем автомобилей.</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Оценка результатов диагностики технического состояния электрических и электронных систем автомобилей</w:t>
            </w: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Пользоваться измерительными приборами</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 xml:space="preserve">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w:t>
            </w:r>
            <w:r w:rsidRPr="00DC3BB5">
              <w:rPr>
                <w:rFonts w:ascii="Times New Roman" w:eastAsia="Times New Roman" w:hAnsi="Times New Roman" w:cs="Times New Roman"/>
                <w:color w:val="000000"/>
                <w:sz w:val="24"/>
                <w:szCs w:val="24"/>
                <w:lang w:eastAsia="ru-RU"/>
              </w:rPr>
              <w:lastRenderedPageBreak/>
              <w:t>автомобилей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lastRenderedPageBreak/>
              <w:t xml:space="preserve">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w:t>
            </w:r>
            <w:r w:rsidRPr="00DC3BB5">
              <w:rPr>
                <w:rFonts w:ascii="Times New Roman" w:eastAsia="Times New Roman" w:hAnsi="Times New Roman" w:cs="Times New Roman"/>
                <w:color w:val="000000"/>
                <w:sz w:val="24"/>
                <w:szCs w:val="24"/>
                <w:lang w:eastAsia="ru-RU"/>
              </w:rPr>
              <w:lastRenderedPageBreak/>
              <w:t>технического состояния электрических и электронных систем автомобилей, основные неисправности электрооборудования, их причины и признаки</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r>
      <w:tr w:rsidR="00F74DC3" w:rsidTr="00BB5682">
        <w:trPr>
          <w:trHeight w:val="327"/>
        </w:trPr>
        <w:tc>
          <w:tcPr>
            <w:tcW w:w="2417" w:type="dxa"/>
            <w:tcBorders>
              <w:left w:val="single" w:sz="4" w:space="0" w:color="auto"/>
              <w:bottom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Меры безопасности при работе с электрооборудованием и электрическими инструментами</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r>
      <w:tr w:rsidR="00F74DC3" w:rsidTr="00BB5682">
        <w:trPr>
          <w:trHeight w:val="327"/>
        </w:trPr>
        <w:tc>
          <w:tcPr>
            <w:tcW w:w="2417" w:type="dxa"/>
            <w:tcBorders>
              <w:left w:val="single" w:sz="4" w:space="0" w:color="auto"/>
              <w:right w:val="single" w:sz="4" w:space="0" w:color="auto"/>
            </w:tcBorders>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457" w:type="dxa"/>
            <w:tcBorders>
              <w:left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F74DC3" w:rsidRPr="00DC3BB5" w:rsidRDefault="00F74DC3" w:rsidP="00F74DC3">
            <w:pPr>
              <w:rPr>
                <w:rFonts w:ascii="Times New Roman" w:eastAsia="Times New Roman" w:hAnsi="Times New Roman" w:cs="Times New Roman"/>
                <w:color w:val="000000"/>
                <w:sz w:val="24"/>
                <w:szCs w:val="24"/>
                <w:lang w:eastAsia="ru-RU"/>
              </w:rPr>
            </w:pPr>
            <w:r w:rsidRPr="00DC3BB5">
              <w:rPr>
                <w:rFonts w:ascii="Times New Roman" w:eastAsia="Times New Roman" w:hAnsi="Times New Roman" w:cs="Times New Roman"/>
                <w:color w:val="000000"/>
                <w:sz w:val="24"/>
                <w:szCs w:val="24"/>
                <w:lang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c>
          <w:tcPr>
            <w:tcW w:w="2417" w:type="dxa"/>
            <w:tcBorders>
              <w:top w:val="single" w:sz="4" w:space="0" w:color="auto"/>
              <w:left w:val="single" w:sz="4" w:space="0" w:color="auto"/>
              <w:bottom w:val="single" w:sz="4" w:space="0" w:color="auto"/>
              <w:right w:val="single" w:sz="4" w:space="0" w:color="auto"/>
            </w:tcBorders>
            <w:vAlign w:val="center"/>
          </w:tcPr>
          <w:p w:rsidR="00F74DC3" w:rsidRPr="00DC3BB5" w:rsidRDefault="00F74DC3" w:rsidP="00F74DC3">
            <w:pPr>
              <w:rPr>
                <w:rFonts w:ascii="Times New Roman" w:eastAsia="Times New Roman" w:hAnsi="Times New Roman" w:cs="Times New Roman"/>
                <w:color w:val="000000"/>
                <w:sz w:val="24"/>
                <w:szCs w:val="24"/>
                <w:lang w:eastAsia="ru-RU"/>
              </w:rPr>
            </w:pP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Pr="00DC3BB5" w:rsidRDefault="00BB5682" w:rsidP="00BB56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2.4</w:t>
            </w: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rPr>
                <w:rFonts w:ascii="Times New Roman" w:eastAsia="Times New Roman" w:hAnsi="Times New Roman" w:cs="Times New Roman"/>
                <w:color w:val="000000"/>
                <w:sz w:val="24"/>
                <w:szCs w:val="24"/>
                <w:lang w:eastAsia="ru-RU"/>
              </w:rPr>
            </w:pPr>
            <w:r w:rsidRPr="00735AC9">
              <w:rPr>
                <w:rFonts w:ascii="Times New Roman" w:eastAsia="Times New Roman" w:hAnsi="Times New Roman" w:cs="Times New Roman"/>
                <w:color w:val="000000"/>
                <w:sz w:val="24"/>
                <w:szCs w:val="24"/>
                <w:lang w:eastAsia="ru-RU"/>
              </w:rPr>
              <w:t>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правил и инструкций по охране труда в пределах выполняемых работ;</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r w:rsidRPr="00735AC9">
              <w:rPr>
                <w:rFonts w:ascii="Times New Roman" w:eastAsia="Times New Roman" w:hAnsi="Times New Roman" w:cs="Times New Roman"/>
                <w:color w:val="000000"/>
                <w:sz w:val="24"/>
                <w:szCs w:val="24"/>
                <w:lang w:eastAsia="ru-RU"/>
              </w:rPr>
              <w:t>технической эксплуатации подъемно-транспортных, строительных, дорожных машин и оборудования</w:t>
            </w: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Default="00BB5682" w:rsidP="00BB5682">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 xml:space="preserve">применять методики при проведении наладки, </w:t>
            </w:r>
            <w:r w:rsidRPr="00735AC9">
              <w:rPr>
                <w:rFonts w:ascii="Times New Roman" w:eastAsia="Calibri" w:hAnsi="Times New Roman" w:cs="Times New Roman"/>
                <w:color w:val="000000"/>
                <w:sz w:val="24"/>
                <w:szCs w:val="24"/>
                <w:lang w:eastAsia="ru-RU"/>
              </w:rPr>
              <w:lastRenderedPageBreak/>
              <w:t>регулировки, технического обслуживания и ремонта электрических, пневматических и гидравлических систем железнодорожно-строительных машин;</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lastRenderedPageBreak/>
              <w:t xml:space="preserve">правил пользования средствами индивидуальной </w:t>
            </w:r>
            <w:r w:rsidRPr="00735AC9">
              <w:rPr>
                <w:rFonts w:ascii="Times New Roman" w:eastAsia="Calibri" w:hAnsi="Times New Roman" w:cs="Times New Roman"/>
                <w:color w:val="000000"/>
                <w:sz w:val="24"/>
                <w:szCs w:val="24"/>
                <w:lang w:eastAsia="ru-RU"/>
              </w:rPr>
              <w:lastRenderedPageBreak/>
              <w:t>защиты;</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Default="00BB5682" w:rsidP="00BB5682">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применять методики при проведении наладки и регулировки железнодорожно-строительных машин, оборудованных лазерными установками, промышленной электроникой и контрольно-измерительной аппаратурой;</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правил пожарной безопасности в пределах выполняемых работ;</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Default="00BB5682" w:rsidP="00BB5682">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rPr>
                <w:rFonts w:ascii="Times New Roman" w:eastAsia="Times New Roman" w:hAnsi="Times New Roman" w:cs="Times New Roman"/>
                <w:color w:val="000000"/>
                <w:sz w:val="24"/>
                <w:szCs w:val="24"/>
                <w:lang w:eastAsia="ru-RU"/>
              </w:rPr>
            </w:pPr>
            <w:r w:rsidRPr="00735AC9">
              <w:rPr>
                <w:rFonts w:ascii="Times New Roman" w:eastAsia="Times New Roman" w:hAnsi="Times New Roman" w:cs="Times New Roman"/>
                <w:color w:val="000000"/>
                <w:sz w:val="24"/>
                <w:szCs w:val="24"/>
                <w:lang w:eastAsia="ru-RU"/>
              </w:rPr>
              <w:t>применять методики при проведении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нормативных актов, относящихся к кругу выполняемых работ;</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Default="00BB5682" w:rsidP="00BB5682">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rPr>
                <w:rFonts w:ascii="Times New Roman" w:eastAsia="Times New Roman" w:hAnsi="Times New Roman" w:cs="Times New Roman"/>
                <w:color w:val="000000"/>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jc w:val="both"/>
              <w:rPr>
                <w:rFonts w:ascii="Times New Roman" w:eastAsia="Times New Roman" w:hAnsi="Times New Roman" w:cs="Times New Roman"/>
                <w:color w:val="000000"/>
                <w:sz w:val="24"/>
                <w:szCs w:val="24"/>
                <w:lang w:eastAsia="ru-RU"/>
              </w:rPr>
            </w:pPr>
            <w:r w:rsidRPr="00735AC9">
              <w:rPr>
                <w:rFonts w:ascii="Times New Roman" w:eastAsia="Calibri" w:hAnsi="Times New Roman" w:cs="Times New Roman"/>
                <w:color w:val="000000"/>
                <w:sz w:val="24"/>
                <w:szCs w:val="24"/>
                <w:lang w:eastAsia="ru-RU"/>
              </w:rPr>
              <w:t>методики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p>
        </w:tc>
      </w:tr>
      <w:tr w:rsidR="00BB5682" w:rsidTr="00BB5682">
        <w:trPr>
          <w:trHeight w:val="327"/>
        </w:trPr>
        <w:tc>
          <w:tcPr>
            <w:tcW w:w="2417" w:type="dxa"/>
            <w:tcBorders>
              <w:left w:val="single" w:sz="4" w:space="0" w:color="auto"/>
              <w:bottom w:val="single" w:sz="4" w:space="0" w:color="auto"/>
              <w:right w:val="single" w:sz="4" w:space="0" w:color="auto"/>
            </w:tcBorders>
          </w:tcPr>
          <w:p w:rsidR="00BB5682" w:rsidRDefault="00BB5682" w:rsidP="00BB5682">
            <w:pPr>
              <w:rPr>
                <w:rFonts w:ascii="Times New Roman" w:eastAsia="Times New Roman" w:hAnsi="Times New Roman" w:cs="Times New Roman"/>
                <w:color w:val="000000"/>
                <w:sz w:val="24"/>
                <w:szCs w:val="24"/>
                <w:lang w:eastAsia="ru-RU"/>
              </w:rPr>
            </w:pPr>
          </w:p>
        </w:tc>
        <w:tc>
          <w:tcPr>
            <w:tcW w:w="2457" w:type="dxa"/>
            <w:tcBorders>
              <w:left w:val="single" w:sz="4" w:space="0" w:color="auto"/>
              <w:bottom w:val="single" w:sz="4" w:space="0" w:color="auto"/>
              <w:right w:val="single" w:sz="4" w:space="0" w:color="auto"/>
            </w:tcBorders>
            <w:vAlign w:val="center"/>
          </w:tcPr>
          <w:p w:rsidR="00BB5682" w:rsidRPr="00735AC9" w:rsidRDefault="00BB5682" w:rsidP="00BB5682">
            <w:pPr>
              <w:rPr>
                <w:rFonts w:ascii="Times New Roman" w:eastAsia="Times New Roman" w:hAnsi="Times New Roman" w:cs="Times New Roman"/>
                <w:color w:val="000000"/>
                <w:sz w:val="24"/>
                <w:szCs w:val="24"/>
                <w:lang w:eastAsia="ru-RU"/>
              </w:rPr>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BB5682" w:rsidRPr="00735AC9" w:rsidRDefault="00BB5682" w:rsidP="00BB5682">
            <w:pPr>
              <w:rPr>
                <w:rFonts w:ascii="Times New Roman" w:eastAsia="Times New Roman" w:hAnsi="Times New Roman" w:cs="Times New Roman"/>
                <w:color w:val="000000"/>
                <w:sz w:val="24"/>
                <w:szCs w:val="24"/>
                <w:lang w:eastAsia="ru-RU"/>
              </w:rPr>
            </w:pPr>
            <w:r w:rsidRPr="00735AC9">
              <w:rPr>
                <w:rFonts w:ascii="Times New Roman" w:eastAsia="Times New Roman" w:hAnsi="Times New Roman" w:cs="Times New Roman"/>
                <w:color w:val="000000"/>
                <w:sz w:val="24"/>
                <w:szCs w:val="24"/>
                <w:lang w:eastAsia="ru-RU"/>
              </w:rPr>
              <w:t>основ технического нормирования при техническом обслуживании и ремонте машин;</w:t>
            </w:r>
          </w:p>
        </w:tc>
        <w:tc>
          <w:tcPr>
            <w:tcW w:w="2417" w:type="dxa"/>
            <w:tcBorders>
              <w:top w:val="single" w:sz="4" w:space="0" w:color="auto"/>
              <w:left w:val="single" w:sz="4" w:space="0" w:color="auto"/>
              <w:bottom w:val="single" w:sz="4" w:space="0" w:color="auto"/>
              <w:right w:val="single" w:sz="4" w:space="0" w:color="auto"/>
            </w:tcBorders>
            <w:vAlign w:val="center"/>
          </w:tcPr>
          <w:p w:rsidR="00BB5682" w:rsidRPr="00DC3BB5" w:rsidRDefault="00BB5682" w:rsidP="00BB5682">
            <w:pPr>
              <w:rPr>
                <w:rFonts w:ascii="Times New Roman" w:eastAsia="Times New Roman" w:hAnsi="Times New Roman" w:cs="Times New Roman"/>
                <w:color w:val="000000"/>
                <w:sz w:val="24"/>
                <w:szCs w:val="24"/>
                <w:lang w:eastAsia="ru-RU"/>
              </w:rPr>
            </w:pPr>
          </w:p>
        </w:tc>
      </w:tr>
    </w:tbl>
    <w:p w:rsidR="00E55B7E" w:rsidRDefault="00E55B7E" w:rsidP="00E55B7E">
      <w:pPr>
        <w:spacing w:after="120"/>
        <w:ind w:firstLine="709"/>
        <w:rPr>
          <w:rFonts w:ascii="Times New Roman" w:hAnsi="Times New Roman" w:cs="Times New Roman"/>
          <w:bCs/>
          <w:sz w:val="24"/>
          <w:szCs w:val="24"/>
        </w:rPr>
      </w:pPr>
    </w:p>
    <w:p w:rsidR="00E55B7E" w:rsidRDefault="00E55B7E" w:rsidP="00E55B7E">
      <w:pPr>
        <w:pStyle w:val="a4"/>
        <w:numPr>
          <w:ilvl w:val="1"/>
          <w:numId w:val="2"/>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E55B7E" w:rsidRDefault="00E55B7E" w:rsidP="00E55B7E">
      <w:pPr>
        <w:pStyle w:val="a4"/>
        <w:spacing w:after="120"/>
        <w:rPr>
          <w:rFonts w:ascii="Times New Roman" w:hAnsi="Times New Roman" w:cs="Times New Roman"/>
          <w:b/>
          <w:sz w:val="24"/>
          <w:szCs w:val="24"/>
        </w:rPr>
      </w:pPr>
    </w:p>
    <w:tbl>
      <w:tblPr>
        <w:tblStyle w:val="a3"/>
        <w:tblW w:w="9639" w:type="dxa"/>
        <w:tblInd w:w="-5" w:type="dxa"/>
        <w:tblLook w:val="04A0"/>
      </w:tblPr>
      <w:tblGrid>
        <w:gridCol w:w="770"/>
        <w:gridCol w:w="3217"/>
        <w:gridCol w:w="1774"/>
        <w:gridCol w:w="1488"/>
        <w:gridCol w:w="2390"/>
      </w:tblGrid>
      <w:tr w:rsidR="00E55B7E" w:rsidTr="009016C4">
        <w:tc>
          <w:tcPr>
            <w:tcW w:w="770" w:type="dxa"/>
          </w:tcPr>
          <w:p w:rsidR="00E55B7E" w:rsidRDefault="00E55B7E" w:rsidP="009016C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Pr>
          <w:p w:rsidR="00E55B7E" w:rsidRDefault="00E55B7E" w:rsidP="009016C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навыки</w:t>
            </w:r>
            <w:r>
              <w:rPr>
                <w:rFonts w:ascii="Times New Roman" w:hAnsi="Times New Roman" w:cs="Times New Roman"/>
                <w:b/>
                <w:i/>
                <w:iCs/>
                <w:sz w:val="24"/>
                <w:szCs w:val="24"/>
              </w:rPr>
              <w:t>(если указаны ПК)</w:t>
            </w:r>
          </w:p>
        </w:tc>
        <w:tc>
          <w:tcPr>
            <w:tcW w:w="1774" w:type="dxa"/>
          </w:tcPr>
          <w:p w:rsidR="00E55B7E" w:rsidRDefault="00E55B7E" w:rsidP="009016C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Pr>
          <w:p w:rsidR="00E55B7E" w:rsidRDefault="00E55B7E" w:rsidP="009016C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Pr>
          <w:p w:rsidR="00E55B7E" w:rsidRDefault="00E55B7E" w:rsidP="009016C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E55B7E" w:rsidTr="009016C4">
        <w:tc>
          <w:tcPr>
            <w:tcW w:w="770" w:type="dxa"/>
          </w:tcPr>
          <w:p w:rsidR="00E55B7E" w:rsidRDefault="00E55B7E" w:rsidP="009016C4">
            <w:pPr>
              <w:pStyle w:val="a4"/>
              <w:spacing w:after="120"/>
              <w:ind w:left="0"/>
              <w:rPr>
                <w:rFonts w:ascii="Times New Roman" w:hAnsi="Times New Roman" w:cs="Times New Roman"/>
                <w:bCs/>
                <w:sz w:val="24"/>
                <w:szCs w:val="24"/>
              </w:rPr>
            </w:pPr>
          </w:p>
        </w:tc>
        <w:tc>
          <w:tcPr>
            <w:tcW w:w="3217" w:type="dxa"/>
          </w:tcPr>
          <w:p w:rsidR="00E55B7E" w:rsidRDefault="00E55B7E" w:rsidP="009016C4">
            <w:pPr>
              <w:pStyle w:val="a4"/>
              <w:spacing w:after="120"/>
              <w:ind w:left="0"/>
              <w:rPr>
                <w:rFonts w:ascii="Times New Roman" w:hAnsi="Times New Roman" w:cs="Times New Roman"/>
                <w:bCs/>
                <w:sz w:val="24"/>
                <w:szCs w:val="24"/>
              </w:rPr>
            </w:pPr>
          </w:p>
        </w:tc>
        <w:tc>
          <w:tcPr>
            <w:tcW w:w="1774" w:type="dxa"/>
          </w:tcPr>
          <w:p w:rsidR="00E55B7E" w:rsidRDefault="00E55B7E" w:rsidP="009016C4">
            <w:pPr>
              <w:pStyle w:val="a4"/>
              <w:spacing w:after="120"/>
              <w:ind w:left="0"/>
              <w:rPr>
                <w:rFonts w:ascii="Times New Roman" w:hAnsi="Times New Roman" w:cs="Times New Roman"/>
                <w:bCs/>
                <w:sz w:val="24"/>
                <w:szCs w:val="24"/>
              </w:rPr>
            </w:pPr>
          </w:p>
        </w:tc>
        <w:tc>
          <w:tcPr>
            <w:tcW w:w="1488" w:type="dxa"/>
          </w:tcPr>
          <w:p w:rsidR="00E55B7E" w:rsidRDefault="00E55B7E" w:rsidP="009016C4">
            <w:pPr>
              <w:pStyle w:val="a4"/>
              <w:spacing w:after="120"/>
              <w:ind w:left="0"/>
              <w:rPr>
                <w:rFonts w:ascii="Times New Roman" w:hAnsi="Times New Roman" w:cs="Times New Roman"/>
                <w:bCs/>
                <w:sz w:val="24"/>
                <w:szCs w:val="24"/>
              </w:rPr>
            </w:pPr>
          </w:p>
        </w:tc>
        <w:tc>
          <w:tcPr>
            <w:tcW w:w="2390" w:type="dxa"/>
          </w:tcPr>
          <w:p w:rsidR="00E55B7E" w:rsidRDefault="00E55B7E" w:rsidP="009016C4">
            <w:pPr>
              <w:pStyle w:val="a4"/>
              <w:spacing w:after="120"/>
              <w:ind w:left="0"/>
              <w:rPr>
                <w:rFonts w:ascii="Times New Roman" w:hAnsi="Times New Roman" w:cs="Times New Roman"/>
                <w:bCs/>
                <w:sz w:val="24"/>
                <w:szCs w:val="24"/>
              </w:rPr>
            </w:pPr>
          </w:p>
        </w:tc>
      </w:tr>
    </w:tbl>
    <w:p w:rsidR="00E55B7E" w:rsidRDefault="00E55B7E" w:rsidP="00E55B7E">
      <w:pPr>
        <w:ind w:firstLine="709"/>
        <w:rPr>
          <w:rFonts w:ascii="Times New Roman" w:eastAsia="Times New Roman" w:hAnsi="Times New Roman" w:cs="Times New Roman"/>
          <w:sz w:val="12"/>
          <w:szCs w:val="12"/>
          <w:lang w:eastAsia="ru-RU"/>
        </w:rPr>
      </w:pPr>
    </w:p>
    <w:p w:rsidR="00E55B7E" w:rsidRDefault="00E55B7E" w:rsidP="00E55B7E">
      <w:pPr>
        <w:pStyle w:val="14"/>
        <w:rPr>
          <w:rFonts w:ascii="Times New Roman" w:hAnsi="Times New Roman"/>
        </w:rPr>
      </w:pPr>
      <w:bookmarkStart w:id="16" w:name="_Toc152334663"/>
      <w:bookmarkStart w:id="17" w:name="_Toc156294569"/>
      <w:bookmarkStart w:id="18" w:name="_Toc156825291"/>
      <w:r>
        <w:rPr>
          <w:rFonts w:ascii="Times New Roman" w:hAnsi="Times New Roman"/>
        </w:rPr>
        <w:t xml:space="preserve">2. Структура и содержание </w:t>
      </w:r>
      <w:bookmarkEnd w:id="16"/>
      <w:r>
        <w:rPr>
          <w:rFonts w:ascii="Times New Roman" w:hAnsi="Times New Roman"/>
        </w:rPr>
        <w:t>ДИСЦИПЛИНЫ</w:t>
      </w:r>
      <w:bookmarkEnd w:id="17"/>
      <w:bookmarkEnd w:id="18"/>
    </w:p>
    <w:p w:rsidR="00E55B7E" w:rsidRDefault="00E55B7E" w:rsidP="00E55B7E">
      <w:pPr>
        <w:pStyle w:val="110"/>
        <w:rPr>
          <w:rFonts w:ascii="Times New Roman" w:hAnsi="Times New Roman"/>
        </w:rPr>
      </w:pPr>
      <w:bookmarkStart w:id="19" w:name="_Toc152334664"/>
      <w:bookmarkStart w:id="20" w:name="_Toc156294570"/>
      <w:bookmarkStart w:id="21" w:name="_Toc156825292"/>
      <w:r>
        <w:rPr>
          <w:rFonts w:ascii="Times New Roman" w:hAnsi="Times New Roman"/>
        </w:rPr>
        <w:t xml:space="preserve">2.1. Трудоемкость освоения </w:t>
      </w:r>
      <w:bookmarkEnd w:id="19"/>
      <w:r>
        <w:rPr>
          <w:rFonts w:ascii="Times New Roman" w:hAnsi="Times New Roman"/>
        </w:rPr>
        <w:t>дисциплины</w:t>
      </w:r>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26"/>
        <w:gridCol w:w="1159"/>
        <w:gridCol w:w="2327"/>
      </w:tblGrid>
      <w:tr w:rsidR="00E55B7E" w:rsidTr="00D72FE3">
        <w:trPr>
          <w:trHeight w:val="23"/>
        </w:trPr>
        <w:tc>
          <w:tcPr>
            <w:tcW w:w="3259" w:type="pct"/>
            <w:vAlign w:val="center"/>
          </w:tcPr>
          <w:p w:rsidR="00E55B7E" w:rsidRDefault="00E55B7E" w:rsidP="009016C4">
            <w:pPr>
              <w:jc w:val="center"/>
              <w:rPr>
                <w:rFonts w:ascii="Times New Roman" w:hAnsi="Times New Roman" w:cs="Times New Roman"/>
                <w:b/>
                <w:sz w:val="24"/>
              </w:rPr>
            </w:pPr>
            <w:bookmarkStart w:id="22" w:name="_Hlk152333186"/>
            <w:r>
              <w:rPr>
                <w:rFonts w:ascii="Times New Roman" w:hAnsi="Times New Roman" w:cs="Times New Roman"/>
                <w:b/>
                <w:sz w:val="24"/>
              </w:rPr>
              <w:t>Наименование составных частей дисциплины</w:t>
            </w:r>
          </w:p>
        </w:tc>
        <w:tc>
          <w:tcPr>
            <w:tcW w:w="579" w:type="pct"/>
            <w:vAlign w:val="center"/>
          </w:tcPr>
          <w:p w:rsidR="00E55B7E" w:rsidRDefault="00E55B7E" w:rsidP="009016C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Pr>
          <w:p w:rsidR="00E55B7E" w:rsidRDefault="00E55B7E" w:rsidP="009016C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E55B7E" w:rsidTr="00D72FE3">
        <w:trPr>
          <w:trHeight w:val="23"/>
        </w:trPr>
        <w:tc>
          <w:tcPr>
            <w:tcW w:w="3259" w:type="pct"/>
            <w:vAlign w:val="center"/>
          </w:tcPr>
          <w:p w:rsidR="00E55B7E" w:rsidRDefault="00E55B7E" w:rsidP="009016C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b"/>
                <w:rFonts w:ascii="Times New Roman" w:hAnsi="Times New Roman"/>
                <w:bCs/>
                <w:sz w:val="24"/>
                <w:szCs w:val="24"/>
              </w:rPr>
              <w:footnoteReference w:id="3"/>
            </w:r>
          </w:p>
        </w:tc>
        <w:tc>
          <w:tcPr>
            <w:tcW w:w="579" w:type="pct"/>
            <w:vAlign w:val="center"/>
          </w:tcPr>
          <w:p w:rsidR="00E55B7E" w:rsidRDefault="00047041" w:rsidP="009016C4">
            <w:pPr>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162" w:type="pct"/>
            <w:vAlign w:val="center"/>
          </w:tcPr>
          <w:p w:rsidR="00E55B7E" w:rsidRDefault="00047041" w:rsidP="009016C4">
            <w:pPr>
              <w:jc w:val="center"/>
              <w:rPr>
                <w:rFonts w:ascii="Times New Roman" w:hAnsi="Times New Roman" w:cs="Times New Roman"/>
                <w:bCs/>
                <w:sz w:val="24"/>
                <w:szCs w:val="24"/>
              </w:rPr>
            </w:pPr>
            <w:r>
              <w:rPr>
                <w:rFonts w:ascii="Times New Roman" w:hAnsi="Times New Roman" w:cs="Times New Roman"/>
                <w:bCs/>
                <w:sz w:val="24"/>
                <w:szCs w:val="24"/>
              </w:rPr>
              <w:t>56</w:t>
            </w:r>
          </w:p>
        </w:tc>
      </w:tr>
      <w:tr w:rsidR="00E55B7E" w:rsidTr="00D72FE3">
        <w:trPr>
          <w:trHeight w:val="23"/>
        </w:trPr>
        <w:tc>
          <w:tcPr>
            <w:tcW w:w="3259" w:type="pct"/>
            <w:vAlign w:val="center"/>
          </w:tcPr>
          <w:p w:rsidR="00E55B7E" w:rsidRDefault="00E55B7E" w:rsidP="009016C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vAlign w:val="center"/>
          </w:tcPr>
          <w:p w:rsidR="00E55B7E" w:rsidRDefault="00047041" w:rsidP="009016C4">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E55B7E" w:rsidRDefault="00E55B7E" w:rsidP="009016C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55B7E" w:rsidTr="00D72FE3">
        <w:trPr>
          <w:trHeight w:val="23"/>
        </w:trPr>
        <w:tc>
          <w:tcPr>
            <w:tcW w:w="3259" w:type="pct"/>
            <w:vAlign w:val="center"/>
          </w:tcPr>
          <w:p w:rsidR="00E55B7E" w:rsidRDefault="00E55B7E" w:rsidP="00047041">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proofErr w:type="spellStart"/>
            <w:r>
              <w:rPr>
                <w:rFonts w:ascii="Times New Roman" w:hAnsi="Times New Roman" w:cs="Times New Roman"/>
                <w:bCs/>
                <w:i/>
                <w:iCs/>
                <w:sz w:val="20"/>
                <w:szCs w:val="20"/>
              </w:rPr>
              <w:t>диф.зачет</w:t>
            </w:r>
            <w:proofErr w:type="spellEnd"/>
            <w:r>
              <w:rPr>
                <w:rFonts w:ascii="Times New Roman" w:hAnsi="Times New Roman" w:cs="Times New Roman"/>
                <w:bCs/>
                <w:i/>
                <w:iCs/>
                <w:sz w:val="20"/>
                <w:szCs w:val="20"/>
              </w:rPr>
              <w:t>, экзамен)</w:t>
            </w:r>
          </w:p>
        </w:tc>
        <w:tc>
          <w:tcPr>
            <w:tcW w:w="579" w:type="pct"/>
            <w:vAlign w:val="center"/>
          </w:tcPr>
          <w:p w:rsidR="00E55B7E" w:rsidRDefault="00047041" w:rsidP="009016C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E55B7E" w:rsidRDefault="00E55B7E" w:rsidP="009016C4">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E55B7E" w:rsidTr="00D72FE3">
        <w:trPr>
          <w:trHeight w:val="23"/>
        </w:trPr>
        <w:tc>
          <w:tcPr>
            <w:tcW w:w="3259" w:type="pct"/>
            <w:vAlign w:val="center"/>
          </w:tcPr>
          <w:p w:rsidR="00E55B7E" w:rsidRDefault="00E55B7E" w:rsidP="009016C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vAlign w:val="center"/>
          </w:tcPr>
          <w:p w:rsidR="00E55B7E" w:rsidRDefault="00047041" w:rsidP="009016C4">
            <w:pPr>
              <w:jc w:val="center"/>
              <w:rPr>
                <w:rFonts w:ascii="Times New Roman" w:hAnsi="Times New Roman" w:cs="Times New Roman"/>
                <w:b/>
                <w:sz w:val="24"/>
                <w:szCs w:val="24"/>
              </w:rPr>
            </w:pPr>
            <w:r>
              <w:rPr>
                <w:rFonts w:ascii="Times New Roman" w:hAnsi="Times New Roman" w:cs="Times New Roman"/>
                <w:b/>
                <w:sz w:val="24"/>
                <w:szCs w:val="24"/>
              </w:rPr>
              <w:t>128</w:t>
            </w:r>
          </w:p>
        </w:tc>
        <w:tc>
          <w:tcPr>
            <w:tcW w:w="1162" w:type="pct"/>
            <w:vAlign w:val="center"/>
          </w:tcPr>
          <w:p w:rsidR="00E55B7E" w:rsidRDefault="00E55B7E" w:rsidP="009016C4">
            <w:pPr>
              <w:jc w:val="center"/>
              <w:rPr>
                <w:rFonts w:ascii="Times New Roman" w:hAnsi="Times New Roman" w:cs="Times New Roman"/>
                <w:b/>
                <w:sz w:val="24"/>
                <w:szCs w:val="24"/>
              </w:rPr>
            </w:pPr>
            <w:r>
              <w:rPr>
                <w:rFonts w:ascii="Times New Roman" w:hAnsi="Times New Roman" w:cs="Times New Roman"/>
                <w:b/>
                <w:sz w:val="24"/>
                <w:szCs w:val="24"/>
              </w:rPr>
              <w:t>ХХХ</w:t>
            </w:r>
          </w:p>
        </w:tc>
      </w:tr>
    </w:tbl>
    <w:p w:rsidR="00E55B7E" w:rsidRDefault="00E55B7E" w:rsidP="00E55B7E">
      <w:pPr>
        <w:rPr>
          <w:rFonts w:ascii="Times New Roman" w:eastAsia="Segoe UI" w:hAnsi="Times New Roman" w:cs="Times New Roman"/>
          <w:b/>
          <w:bCs/>
          <w:sz w:val="24"/>
          <w:szCs w:val="24"/>
          <w:lang w:eastAsia="ru-RU"/>
        </w:rPr>
      </w:pPr>
      <w:bookmarkStart w:id="23" w:name="_Toc150695626"/>
      <w:bookmarkStart w:id="24" w:name="_Toc156294571"/>
      <w:bookmarkEnd w:id="22"/>
      <w:r>
        <w:rPr>
          <w:rFonts w:ascii="Times New Roman" w:hAnsi="Times New Roman"/>
        </w:rPr>
        <w:br w:type="page" w:clear="all"/>
      </w:r>
    </w:p>
    <w:p w:rsidR="00E55B7E" w:rsidRDefault="00E55B7E" w:rsidP="00E55B7E">
      <w:pPr>
        <w:pStyle w:val="110"/>
        <w:rPr>
          <w:rFonts w:ascii="Times New Roman" w:hAnsi="Times New Roman"/>
        </w:rPr>
        <w:sectPr w:rsidR="00E55B7E">
          <w:headerReference w:type="even" r:id="rId9"/>
          <w:pgSz w:w="11906" w:h="16838"/>
          <w:pgMar w:top="1134" w:right="567" w:bottom="1134" w:left="1701" w:header="709" w:footer="709" w:gutter="0"/>
          <w:cols w:space="708"/>
          <w:docGrid w:linePitch="360"/>
        </w:sectPr>
      </w:pPr>
    </w:p>
    <w:p w:rsidR="006E7C5A" w:rsidRDefault="006E7C5A" w:rsidP="006E7C5A">
      <w:pPr>
        <w:pStyle w:val="110"/>
        <w:rPr>
          <w:rFonts w:ascii="Times New Roman" w:hAnsi="Times New Roman"/>
        </w:rPr>
      </w:pPr>
      <w:bookmarkStart w:id="25" w:name="_Toc156825293"/>
      <w:bookmarkStart w:id="26" w:name="_Toc156294573"/>
      <w:bookmarkStart w:id="27" w:name="_Toc156825295"/>
      <w:bookmarkStart w:id="28" w:name="_Toc152334670"/>
      <w:bookmarkEnd w:id="23"/>
      <w:bookmarkEnd w:id="24"/>
      <w:r>
        <w:rPr>
          <w:rFonts w:ascii="Times New Roman" w:hAnsi="Times New Roman"/>
        </w:rPr>
        <w:lastRenderedPageBreak/>
        <w:t>2.2. Содержание дисциплины</w:t>
      </w:r>
      <w:bookmarkEnd w:id="25"/>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662"/>
        <w:gridCol w:w="2694"/>
        <w:gridCol w:w="2409"/>
      </w:tblGrid>
      <w:tr w:rsidR="006E7C5A" w:rsidTr="00047041">
        <w:trPr>
          <w:trHeight w:val="903"/>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E7C5A" w:rsidRDefault="006E7C5A" w:rsidP="00047041">
            <w:pPr>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noWrap/>
            <w:vAlign w:val="center"/>
            <w:hideMark/>
          </w:tcPr>
          <w:p w:rsidR="006E7C5A" w:rsidRDefault="006E7C5A" w:rsidP="00047041">
            <w:pPr>
              <w:jc w:val="center"/>
              <w:rPr>
                <w:rFonts w:ascii="Times New Roman" w:eastAsia="Times New Roman" w:hAnsi="Times New Roman" w:cs="Times New Roman"/>
                <w:b/>
              </w:rPr>
            </w:pPr>
            <w:r>
              <w:rPr>
                <w:rFonts w:ascii="Times New Roman" w:eastAsia="Times New Roman" w:hAnsi="Times New Roman" w:cs="Times New Roman"/>
                <w:b/>
                <w:bCs/>
              </w:rPr>
              <w:t xml:space="preserve">Содержание учебного материала, практических и лабораторных занятий, </w:t>
            </w:r>
            <w:r>
              <w:rPr>
                <w:rFonts w:ascii="Times New Roman" w:eastAsia="Times New Roman" w:hAnsi="Times New Roman" w:cs="Times New Roman"/>
                <w:i/>
                <w:iCs/>
                <w:color w:val="0070C0"/>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rsidR="006E7C5A" w:rsidRDefault="006E7C5A" w:rsidP="00047041">
            <w:pPr>
              <w:jc w:val="center"/>
              <w:rPr>
                <w:rFonts w:ascii="Times New Roman" w:eastAsia="Times New Roman" w:hAnsi="Times New Roman" w:cs="Times New Roman"/>
                <w:b/>
                <w:bCs/>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noWrap/>
            <w:hideMark/>
          </w:tcPr>
          <w:p w:rsidR="006E7C5A" w:rsidRDefault="006E7C5A" w:rsidP="00047041">
            <w:pPr>
              <w:jc w:val="center"/>
              <w:rPr>
                <w:rFonts w:ascii="Times New Roman" w:eastAsia="Times New Roman" w:hAnsi="Times New Roman" w:cs="Times New Roman"/>
                <w:b/>
                <w:bCs/>
              </w:rPr>
            </w:pPr>
            <w:r>
              <w:rPr>
                <w:rFonts w:ascii="Times New Roman" w:hAnsi="Times New Roman"/>
                <w:b/>
                <w:bCs/>
                <w:sz w:val="24"/>
                <w:szCs w:val="24"/>
              </w:rPr>
              <w:t>Коды компетенций, формированию которых способствует элемент программы</w:t>
            </w:r>
          </w:p>
        </w:tc>
      </w:tr>
      <w:tr w:rsidR="006E7C5A" w:rsidTr="00047041">
        <w:tc>
          <w:tcPr>
            <w:tcW w:w="9634" w:type="dxa"/>
            <w:gridSpan w:val="2"/>
            <w:tcBorders>
              <w:top w:val="single" w:sz="4" w:space="0" w:color="auto"/>
              <w:left w:val="single" w:sz="4" w:space="0" w:color="auto"/>
              <w:bottom w:val="single" w:sz="4" w:space="0" w:color="auto"/>
              <w:right w:val="single" w:sz="4" w:space="0" w:color="auto"/>
            </w:tcBorders>
            <w:noWrap/>
            <w:hideMark/>
          </w:tcPr>
          <w:p w:rsidR="006E7C5A" w:rsidRDefault="006E7C5A" w:rsidP="00047041">
            <w:pPr>
              <w:rPr>
                <w:rFonts w:ascii="Times New Roman" w:eastAsia="Times New Roman" w:hAnsi="Times New Roman" w:cs="Times New Roman"/>
                <w:i/>
              </w:rPr>
            </w:pPr>
            <w:r>
              <w:rPr>
                <w:rFonts w:ascii="Times New Roman" w:eastAsia="Times New Roman" w:hAnsi="Times New Roman" w:cs="Times New Roman"/>
                <w:b/>
                <w:bCs/>
              </w:rPr>
              <w:t>Раздел 1. Теоретическая механика</w:t>
            </w:r>
          </w:p>
        </w:tc>
        <w:tc>
          <w:tcPr>
            <w:tcW w:w="2694" w:type="dxa"/>
            <w:tcBorders>
              <w:top w:val="single" w:sz="4" w:space="0" w:color="auto"/>
              <w:left w:val="single" w:sz="4" w:space="0" w:color="auto"/>
              <w:bottom w:val="single" w:sz="4" w:space="0" w:color="auto"/>
              <w:right w:val="single" w:sz="4" w:space="0" w:color="auto"/>
            </w:tcBorders>
            <w:noWrap/>
          </w:tcPr>
          <w:p w:rsidR="006E7C5A" w:rsidRDefault="00FD3D7D" w:rsidP="00FD3D7D">
            <w:pPr>
              <w:rPr>
                <w:rFonts w:ascii="Times New Roman" w:eastAsia="Times New Roman" w:hAnsi="Times New Roman" w:cs="Times New Roman"/>
                <w:b/>
                <w:bCs/>
              </w:rPr>
            </w:pPr>
            <w:r>
              <w:rPr>
                <w:rFonts w:ascii="Times New Roman" w:eastAsia="Times New Roman" w:hAnsi="Times New Roman" w:cs="Times New Roman"/>
                <w:b/>
                <w:bCs/>
              </w:rPr>
              <w:t>54</w:t>
            </w:r>
          </w:p>
        </w:tc>
        <w:tc>
          <w:tcPr>
            <w:tcW w:w="2409" w:type="dxa"/>
            <w:tcBorders>
              <w:top w:val="single" w:sz="4" w:space="0" w:color="auto"/>
              <w:left w:val="single" w:sz="4" w:space="0" w:color="auto"/>
              <w:bottom w:val="single" w:sz="4" w:space="0" w:color="auto"/>
              <w:right w:val="single" w:sz="4" w:space="0" w:color="auto"/>
            </w:tcBorders>
            <w:noWrap/>
          </w:tcPr>
          <w:p w:rsidR="006E7C5A" w:rsidRDefault="006E7C5A" w:rsidP="00047041">
            <w:pPr>
              <w:rPr>
                <w:rFonts w:ascii="Times New Roman" w:eastAsia="Times New Roman" w:hAnsi="Times New Roman" w:cs="Times New Roman"/>
                <w:b/>
                <w:bCs/>
              </w:rPr>
            </w:pPr>
          </w:p>
        </w:tc>
      </w:tr>
      <w:tr w:rsidR="006E7C5A" w:rsidTr="00047041">
        <w:tc>
          <w:tcPr>
            <w:tcW w:w="2972" w:type="dxa"/>
            <w:vMerge w:val="restart"/>
            <w:tcBorders>
              <w:top w:val="single" w:sz="4" w:space="0" w:color="auto"/>
              <w:left w:val="single" w:sz="4" w:space="0" w:color="auto"/>
              <w:bottom w:val="single" w:sz="4" w:space="0" w:color="auto"/>
              <w:right w:val="single" w:sz="4" w:space="0" w:color="auto"/>
            </w:tcBorders>
            <w:noWrap/>
            <w:hideMark/>
          </w:tcPr>
          <w:p w:rsidR="006E7C5A" w:rsidRDefault="006E7C5A" w:rsidP="00047041">
            <w:pPr>
              <w:rPr>
                <w:rFonts w:ascii="Times New Roman" w:eastAsia="Times New Roman" w:hAnsi="Times New Roman" w:cs="Times New Roman"/>
                <w:b/>
                <w:bCs/>
              </w:rPr>
            </w:pPr>
            <w:r>
              <w:rPr>
                <w:rFonts w:ascii="Times New Roman" w:eastAsia="Times New Roman" w:hAnsi="Times New Roman" w:cs="Times New Roman"/>
                <w:b/>
                <w:bCs/>
              </w:rPr>
              <w:t>Тема 1.1</w:t>
            </w:r>
            <w:r w:rsidRPr="00094AFA">
              <w:rPr>
                <w:rFonts w:ascii="Times New Roman" w:eastAsia="Times New Roman" w:hAnsi="Times New Roman" w:cs="Times New Roman"/>
                <w:b/>
                <w:bCs/>
              </w:rPr>
              <w:t xml:space="preserve">. </w:t>
            </w:r>
            <w:r w:rsidRPr="00094AFA">
              <w:rPr>
                <w:rFonts w:ascii="Times New Roman" w:hAnsi="Times New Roman" w:cs="Times New Roman"/>
              </w:rPr>
              <w:t>Основные понятия и аксиомы статики</w:t>
            </w:r>
          </w:p>
        </w:tc>
        <w:tc>
          <w:tcPr>
            <w:tcW w:w="6662" w:type="dxa"/>
            <w:tcBorders>
              <w:top w:val="single" w:sz="4" w:space="0" w:color="auto"/>
              <w:left w:val="single" w:sz="4" w:space="0" w:color="auto"/>
              <w:bottom w:val="single" w:sz="4" w:space="0" w:color="auto"/>
              <w:right w:val="single" w:sz="4" w:space="0" w:color="auto"/>
            </w:tcBorders>
            <w:noWrap/>
            <w:hideMark/>
          </w:tcPr>
          <w:p w:rsidR="006E7C5A" w:rsidRPr="00094AFA" w:rsidRDefault="006E7C5A" w:rsidP="00047041">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6E7C5A" w:rsidRDefault="006E7C5A" w:rsidP="00047041">
            <w:pPr>
              <w:jc w:val="center"/>
              <w:rPr>
                <w:rFonts w:ascii="Times New Roman" w:eastAsia="Times New Roman" w:hAnsi="Times New Roman" w:cs="Times New Roman"/>
                <w:b/>
                <w:bCs/>
              </w:rPr>
            </w:pPr>
          </w:p>
        </w:tc>
      </w:tr>
      <w:tr w:rsidR="006E7C5A" w:rsidTr="00047041">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6E7C5A" w:rsidRDefault="006E7C5A" w:rsidP="00047041">
            <w:pPr>
              <w:jc w:val="both"/>
              <w:rPr>
                <w:rFonts w:ascii="Times New Roman" w:eastAsia="Times New Roman" w:hAnsi="Times New Roman" w:cs="Times New Roman"/>
              </w:rPr>
            </w:pPr>
            <w:r w:rsidRPr="00094AFA">
              <w:rPr>
                <w:rFonts w:ascii="Times New Roman" w:hAnsi="Times New Roman" w:cs="Times New Roman"/>
              </w:rPr>
              <w:t>Содержание дисциплины и ее задачи. Основные понятия и определения. Аксиомы статики. Связи и их реакции. Определение направления реакций связей основных типов</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6E7C5A" w:rsidTr="000470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6E7C5A" w:rsidRDefault="006E7C5A" w:rsidP="00047041">
            <w:pPr>
              <w:jc w:val="both"/>
              <w:rPr>
                <w:rFonts w:ascii="Times New Roman" w:eastAsia="Times New Roman" w:hAnsi="Times New Roman" w:cs="Times New Roman"/>
                <w:b/>
              </w:rPr>
            </w:pPr>
            <w:r>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FD3D7D" w:rsidTr="0004704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FD3D7D" w:rsidRDefault="00FD3D7D"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FD3D7D" w:rsidRPr="00FD3D7D" w:rsidRDefault="00FD3D7D" w:rsidP="00047041">
            <w:pPr>
              <w:jc w:val="both"/>
              <w:rPr>
                <w:rFonts w:ascii="Times New Roman" w:eastAsia="Times New Roman" w:hAnsi="Times New Roman" w:cs="Times New Roman"/>
                <w:bCs/>
              </w:rPr>
            </w:pPr>
            <w:r>
              <w:rPr>
                <w:rFonts w:ascii="Times New Roman" w:eastAsia="Times New Roman" w:hAnsi="Times New Roman" w:cs="Times New Roman"/>
                <w:bCs/>
              </w:rPr>
              <w:t>Построение</w:t>
            </w:r>
            <w:r w:rsidRPr="00FD3D7D">
              <w:rPr>
                <w:rFonts w:ascii="Times New Roman" w:eastAsia="Times New Roman" w:hAnsi="Times New Roman" w:cs="Times New Roman"/>
                <w:bCs/>
              </w:rPr>
              <w:t xml:space="preserve"> реакций связей основных типов.</w:t>
            </w:r>
          </w:p>
        </w:tc>
        <w:tc>
          <w:tcPr>
            <w:tcW w:w="2694" w:type="dxa"/>
            <w:tcBorders>
              <w:top w:val="single" w:sz="4" w:space="0" w:color="auto"/>
              <w:left w:val="single" w:sz="4" w:space="0" w:color="auto"/>
              <w:bottom w:val="single" w:sz="4" w:space="0" w:color="auto"/>
              <w:right w:val="single" w:sz="4" w:space="0" w:color="auto"/>
            </w:tcBorders>
            <w:noWrap/>
          </w:tcPr>
          <w:p w:rsidR="00FD3D7D" w:rsidRDefault="00FD3D7D" w:rsidP="00047041">
            <w:pPr>
              <w:jc w:val="both"/>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FD3D7D" w:rsidRDefault="00FD3D7D" w:rsidP="00047041">
            <w:pPr>
              <w:rPr>
                <w:rFonts w:ascii="Times New Roman" w:eastAsia="Times New Roman" w:hAnsi="Times New Roman" w:cs="Times New Roman"/>
                <w:b/>
                <w:bCs/>
              </w:rPr>
            </w:pPr>
          </w:p>
        </w:tc>
      </w:tr>
      <w:tr w:rsidR="006E7C5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BF0834" w:rsidRDefault="006E7C5A" w:rsidP="00047041">
            <w:pPr>
              <w:rPr>
                <w:rFonts w:ascii="Times New Roman" w:eastAsia="Times New Roman" w:hAnsi="Times New Roman" w:cs="Times New Roman"/>
                <w:bCs/>
              </w:rPr>
            </w:pPr>
            <w:r w:rsidRPr="003F3A86">
              <w:rPr>
                <w:rFonts w:ascii="Times New Roman" w:eastAsia="Times New Roman" w:hAnsi="Times New Roman" w:cs="Times New Roman"/>
                <w:bCs/>
              </w:rPr>
              <w:t>В том числе сам</w:t>
            </w:r>
            <w:r w:rsidR="00BF0834">
              <w:rPr>
                <w:rFonts w:ascii="Times New Roman" w:eastAsia="Times New Roman" w:hAnsi="Times New Roman" w:cs="Times New Roman"/>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rsidR="006E7C5A" w:rsidRPr="003F3A86" w:rsidRDefault="006E7C5A" w:rsidP="00047041">
            <w:pPr>
              <w:rPr>
                <w:rFonts w:ascii="Times New Roman" w:eastAsia="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6E7C5A" w:rsidTr="00047041">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6E7C5A" w:rsidRPr="00094AFA" w:rsidRDefault="006E7C5A" w:rsidP="00047041">
            <w:pPr>
              <w:rPr>
                <w:rFonts w:ascii="Times New Roman" w:eastAsia="Times New Roman" w:hAnsi="Times New Roman" w:cs="Times New Roman"/>
                <w:b/>
                <w:bCs/>
              </w:rPr>
            </w:pPr>
            <w:r w:rsidRPr="00094AFA">
              <w:rPr>
                <w:rFonts w:ascii="Times New Roman" w:eastAsia="Times New Roman" w:hAnsi="Times New Roman" w:cs="Times New Roman"/>
                <w:b/>
                <w:bCs/>
              </w:rPr>
              <w:t xml:space="preserve">Тема 1.2. </w:t>
            </w:r>
            <w:r w:rsidRPr="00094AFA">
              <w:rPr>
                <w:rFonts w:ascii="Times New Roman" w:hAnsi="Times New Roman" w:cs="Times New Roman"/>
              </w:rPr>
              <w:t>Плоская система сходящихся сил</w:t>
            </w: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094AFA" w:rsidRDefault="006E7C5A" w:rsidP="00047041">
            <w:pPr>
              <w:rPr>
                <w:rFonts w:ascii="Times New Roman" w:eastAsia="Times New Roman" w:hAnsi="Times New Roman" w:cs="Times New Roman"/>
                <w:b/>
                <w:bCs/>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6E7C5A" w:rsidRDefault="006E7C5A" w:rsidP="00047041">
            <w:pPr>
              <w:jc w:val="center"/>
              <w:rPr>
                <w:rFonts w:ascii="Times New Roman" w:eastAsia="Times New Roman" w:hAnsi="Times New Roman" w:cs="Times New Roman"/>
                <w:b/>
                <w:bCs/>
              </w:rPr>
            </w:pPr>
          </w:p>
        </w:tc>
      </w:tr>
      <w:tr w:rsidR="006E7C5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Pr="00094AF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094AFA" w:rsidRDefault="006E7C5A" w:rsidP="00047041">
            <w:pPr>
              <w:rPr>
                <w:rFonts w:ascii="Times New Roman" w:eastAsia="Times New Roman" w:hAnsi="Times New Roman" w:cs="Times New Roman"/>
              </w:rPr>
            </w:pPr>
            <w:r w:rsidRPr="00094AFA">
              <w:rPr>
                <w:rFonts w:ascii="Times New Roman" w:hAnsi="Times New Roman" w:cs="Times New Roman"/>
              </w:rPr>
              <w:t>Система сходящихся сил. Силовой многоугольник. Геометрическое и аналитические условия равновесия системы. Методика решения задач на равновесие плоской системы</w:t>
            </w:r>
          </w:p>
        </w:tc>
        <w:tc>
          <w:tcPr>
            <w:tcW w:w="2694" w:type="dxa"/>
            <w:tcBorders>
              <w:top w:val="single" w:sz="4" w:space="0" w:color="auto"/>
              <w:left w:val="single" w:sz="4" w:space="0" w:color="auto"/>
              <w:bottom w:val="single" w:sz="4" w:space="0" w:color="auto"/>
              <w:right w:val="single" w:sz="4" w:space="0" w:color="auto"/>
            </w:tcBorders>
            <w:noWrap/>
          </w:tcPr>
          <w:p w:rsidR="006E7C5A" w:rsidRPr="003F3A86" w:rsidRDefault="006E7C5A" w:rsidP="00047041">
            <w:pPr>
              <w:rPr>
                <w:rFonts w:ascii="Times New Roman" w:eastAsia="Times New Roman" w:hAnsi="Times New Roman" w:cs="Times New Roman"/>
                <w:b/>
              </w:rPr>
            </w:pPr>
            <w:r w:rsidRPr="003F3A86">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6E7C5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Pr="00094AF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094AFA" w:rsidRDefault="006E7C5A" w:rsidP="00047041">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6E7C5A" w:rsidTr="00047041">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Pr="00094AF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094AFA" w:rsidRDefault="006E7C5A" w:rsidP="00047041">
            <w:pPr>
              <w:rPr>
                <w:rFonts w:ascii="Times New Roman" w:eastAsia="Times New Roman" w:hAnsi="Times New Roman" w:cs="Times New Roman"/>
              </w:rPr>
            </w:pPr>
            <w:r w:rsidRPr="00094AFA">
              <w:rPr>
                <w:rFonts w:ascii="Times New Roman" w:hAnsi="Times New Roman" w:cs="Times New Roman"/>
              </w:rPr>
              <w:t>Определение равнодействующей системы сходящихся сил</w:t>
            </w:r>
          </w:p>
        </w:tc>
        <w:tc>
          <w:tcPr>
            <w:tcW w:w="2694" w:type="dxa"/>
            <w:tcBorders>
              <w:top w:val="single" w:sz="4" w:space="0" w:color="auto"/>
              <w:left w:val="single" w:sz="4" w:space="0" w:color="auto"/>
              <w:bottom w:val="single" w:sz="4" w:space="0" w:color="auto"/>
              <w:right w:val="single" w:sz="4" w:space="0" w:color="auto"/>
            </w:tcBorders>
            <w:noWrap/>
          </w:tcPr>
          <w:p w:rsidR="006E7C5A" w:rsidRPr="003F3A86" w:rsidRDefault="006E7C5A" w:rsidP="00047041">
            <w:pPr>
              <w:rPr>
                <w:rFonts w:ascii="Times New Roman" w:eastAsia="Times New Roman" w:hAnsi="Times New Roman" w:cs="Times New Roman"/>
                <w:b/>
              </w:rPr>
            </w:pPr>
            <w:r w:rsidRPr="003F3A86">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6E7C5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Pr="00094AFA" w:rsidRDefault="006E7C5A" w:rsidP="000470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6E7C5A" w:rsidRPr="00094AFA" w:rsidRDefault="006E7C5A" w:rsidP="00047041">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sidR="00BF0834">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rsidR="006E7C5A" w:rsidRDefault="006E7C5A" w:rsidP="00047041">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C5A" w:rsidRDefault="006E7C5A" w:rsidP="00047041">
            <w:pPr>
              <w:rPr>
                <w:rFonts w:ascii="Times New Roman" w:eastAsia="Times New Roman" w:hAnsi="Times New Roman" w:cs="Times New Roman"/>
                <w:b/>
                <w:bCs/>
              </w:rPr>
            </w:pPr>
          </w:p>
        </w:tc>
      </w:tr>
      <w:tr w:rsidR="00A2016A" w:rsidTr="00047041">
        <w:tc>
          <w:tcPr>
            <w:tcW w:w="2972" w:type="dxa"/>
            <w:vMerge w:val="restart"/>
            <w:tcBorders>
              <w:top w:val="single" w:sz="4" w:space="0" w:color="auto"/>
              <w:left w:val="single" w:sz="4" w:space="0" w:color="auto"/>
              <w:bottom w:val="single" w:sz="4" w:space="0" w:color="auto"/>
              <w:right w:val="single" w:sz="4" w:space="0" w:color="auto"/>
            </w:tcBorders>
            <w:noWrap/>
            <w:hideMark/>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 xml:space="preserve">Тема 1.3. </w:t>
            </w:r>
            <w:r w:rsidRPr="00094AFA">
              <w:rPr>
                <w:rFonts w:ascii="Times New Roman" w:hAnsi="Times New Roman" w:cs="Times New Roman"/>
              </w:rPr>
              <w:t>Пара сил</w:t>
            </w:r>
          </w:p>
        </w:tc>
        <w:tc>
          <w:tcPr>
            <w:tcW w:w="6662" w:type="dxa"/>
            <w:tcBorders>
              <w:top w:val="single" w:sz="4" w:space="0" w:color="auto"/>
              <w:left w:val="single" w:sz="4" w:space="0" w:color="auto"/>
              <w:bottom w:val="single" w:sz="4" w:space="0" w:color="auto"/>
              <w:right w:val="single" w:sz="4" w:space="0" w:color="auto"/>
            </w:tcBorders>
            <w:noWrap/>
            <w:hideMark/>
          </w:tcPr>
          <w:p w:rsidR="00A2016A" w:rsidRPr="00094AFA" w:rsidRDefault="00A2016A" w:rsidP="00A2016A">
            <w:pPr>
              <w:pStyle w:val="c4"/>
              <w:spacing w:before="0" w:beforeAutospacing="0" w:after="0" w:afterAutospacing="0"/>
              <w:jc w:val="both"/>
              <w:rPr>
                <w:color w:val="000000"/>
                <w:sz w:val="22"/>
                <w:szCs w:val="22"/>
              </w:rPr>
            </w:pPr>
            <w:r w:rsidRPr="00094AFA">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A2016A" w:rsidRPr="00047041" w:rsidRDefault="00A2016A" w:rsidP="00A2016A">
            <w:pPr>
              <w:jc w:val="both"/>
              <w:rPr>
                <w:rFonts w:ascii="Times New Roman" w:eastAsia="Times New Roman" w:hAnsi="Times New Roman" w:cs="Times New Roman"/>
              </w:rPr>
            </w:pPr>
            <w:r w:rsidRPr="00047041">
              <w:rPr>
                <w:rFonts w:ascii="Times New Roman" w:hAnsi="Times New Roman" w:cs="Times New Roman"/>
              </w:rPr>
              <w:t>Понятие пары сил. Вращающие действия пары на тело. Свойства пар. Момент силы относительно точки и оси, его свойства.</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3E63E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hAnsi="Times New Roman" w:cs="Times New Roman"/>
              </w:rPr>
              <w:t xml:space="preserve">Расчёт </w:t>
            </w:r>
            <w:r w:rsidRPr="00047041">
              <w:rPr>
                <w:rFonts w:ascii="Times New Roman" w:hAnsi="Times New Roman" w:cs="Times New Roman"/>
              </w:rPr>
              <w:t>пары сил.</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FD3D7D" w:rsidRDefault="00A2016A" w:rsidP="00A2016A">
            <w:pPr>
              <w:rPr>
                <w:rFonts w:ascii="Times New Roman" w:eastAsia="Times New Roman" w:hAnsi="Times New Roman" w:cs="Times New Roman"/>
                <w:bCs/>
              </w:rPr>
            </w:pPr>
            <w:r w:rsidRPr="003F3A86">
              <w:rPr>
                <w:rFonts w:ascii="Times New Roman" w:eastAsia="Times New Roman" w:hAnsi="Times New Roman" w:cs="Times New Roman"/>
                <w:bCs/>
              </w:rPr>
              <w:t xml:space="preserve">В том числе самостоятельная работа обучающихся </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rPr>
                <w:rFonts w:ascii="Times New Roman" w:eastAsia="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 xml:space="preserve">Тема 1.4. </w:t>
            </w:r>
            <w:r w:rsidRPr="00094AFA">
              <w:rPr>
                <w:rFonts w:ascii="Times New Roman" w:hAnsi="Times New Roman" w:cs="Times New Roman"/>
              </w:rPr>
              <w:t>Плоская система произвольно расположенных сил</w:t>
            </w: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094AFA" w:rsidRDefault="00A2016A" w:rsidP="00A2016A">
            <w:pPr>
              <w:pStyle w:val="c4"/>
              <w:spacing w:before="0" w:beforeAutospacing="0" w:after="0" w:afterAutospacing="0"/>
              <w:jc w:val="both"/>
              <w:rPr>
                <w:color w:val="000000"/>
                <w:sz w:val="22"/>
                <w:szCs w:val="22"/>
              </w:rPr>
            </w:pPr>
            <w:r w:rsidRPr="00094AFA">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lastRenderedPageBreak/>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047041" w:rsidRDefault="00A2016A" w:rsidP="00A2016A">
            <w:pPr>
              <w:rPr>
                <w:rFonts w:ascii="Times New Roman" w:eastAsia="Times New Roman" w:hAnsi="Times New Roman" w:cs="Times New Roman"/>
              </w:rPr>
            </w:pPr>
            <w:r w:rsidRPr="00047041">
              <w:rPr>
                <w:rFonts w:ascii="Times New Roman" w:hAnsi="Times New Roman" w:cs="Times New Roman"/>
              </w:rPr>
              <w:t>Приведение системы сил к данному центру. Главный вектор и главный момент системы. Равновесия системы. Типы нагрузок и виды опорных балок. Определение опорных реакций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094AFA" w:rsidRDefault="00A2016A" w:rsidP="00A2016A">
            <w:pPr>
              <w:rPr>
                <w:rFonts w:ascii="Times New Roman" w:eastAsia="Times New Roman" w:hAnsi="Times New Roman" w:cs="Times New Roman"/>
              </w:rPr>
            </w:pPr>
            <w:r w:rsidRPr="00094AFA">
              <w:rPr>
                <w:rFonts w:ascii="Times New Roman" w:hAnsi="Times New Roman" w:cs="Times New Roman"/>
              </w:rPr>
              <w:t>Определение опорных реакций балок</w:t>
            </w: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rPr>
                <w:rFonts w:ascii="Times New Roman" w:eastAsia="Times New Roman" w:hAnsi="Times New Roman" w:cs="Times New Roman"/>
                <w:b/>
              </w:rPr>
            </w:pPr>
            <w:r w:rsidRPr="003F3A86">
              <w:rPr>
                <w:rFonts w:ascii="Times New Roman" w:eastAsia="Times New Roman"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 xml:space="preserve">В том числе самостоятельная работа обучающихся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016A" w:rsidRDefault="00A2016A" w:rsidP="00A2016A">
            <w:pPr>
              <w:rPr>
                <w:rFonts w:ascii="Times New Roman" w:eastAsia="Times New Roman" w:hAnsi="Times New Roman" w:cs="Times New Roman"/>
                <w:b/>
                <w:bCs/>
              </w:rPr>
            </w:pPr>
          </w:p>
        </w:tc>
      </w:tr>
      <w:tr w:rsidR="00A2016A" w:rsidTr="00505736">
        <w:trPr>
          <w:trHeight w:val="384"/>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 xml:space="preserve">Тема 1 </w:t>
            </w:r>
            <w:r w:rsidRPr="00094AFA">
              <w:rPr>
                <w:rFonts w:ascii="Times New Roman" w:eastAsia="Times New Roman" w:hAnsi="Times New Roman" w:cs="Times New Roman"/>
                <w:b/>
                <w:bCs/>
              </w:rPr>
              <w:t>5</w:t>
            </w:r>
            <w:r w:rsidR="001B14C8">
              <w:rPr>
                <w:rFonts w:ascii="Times New Roman" w:eastAsia="Times New Roman" w:hAnsi="Times New Roman" w:cs="Times New Roman"/>
                <w:b/>
                <w:bCs/>
              </w:rPr>
              <w:t xml:space="preserve"> </w:t>
            </w:r>
            <w:r w:rsidRPr="00094AFA">
              <w:rPr>
                <w:rFonts w:ascii="Times New Roman" w:hAnsi="Times New Roman" w:cs="Times New Roman"/>
              </w:rPr>
              <w:t>Центр тяжести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Содержание</w:t>
            </w:r>
            <w:r w:rsidRPr="00094AFA">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Центр тяжести как центр параллельных сил. Методика нахождения центра тяжести сложных сечений, составленных из простых геометрических фигур. Методика нахождения центра тяжести сечений, составленных из стандартных профилей прокат</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Определение центра тяжести сложных сечений, составленных из простых геометрических фи</w:t>
            </w:r>
            <w:r>
              <w:rPr>
                <w:rFonts w:ascii="Times New Roman" w:hAnsi="Times New Roman" w:cs="Times New Roman"/>
              </w:rPr>
              <w:t>гур.</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rPr>
            </w:pPr>
            <w:r w:rsidRPr="00094AFA">
              <w:rPr>
                <w:rFonts w:ascii="Times New Roman" w:hAnsi="Times New Roman" w:cs="Times New Roman"/>
              </w:rPr>
              <w:t>Определение центра тяжести сложных сечений, составленных из стандартных профилей проката</w:t>
            </w: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9A0EB4"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rPr>
                <w:rFonts w:ascii="Times New Roman" w:eastAsia="Times New Roman" w:hAnsi="Times New Roman" w:cs="Times New Roman"/>
                <w:bCs/>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2F5649">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Тема 1.6</w:t>
            </w:r>
            <w:r w:rsidRPr="00094AFA">
              <w:rPr>
                <w:rFonts w:ascii="Times New Roman" w:hAnsi="Times New Roman" w:cs="Times New Roman"/>
              </w:rPr>
              <w:t>Основы кинематики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Основные положения кинематики: траектория, путь, время, скорость и ускорение. Виды движения точки в зависимости от ускорения</w:t>
            </w:r>
            <w:r>
              <w:rPr>
                <w:rFonts w:ascii="Times New Roman" w:hAnsi="Times New Roman" w:cs="Times New Roman"/>
              </w:rPr>
              <w:t>.</w:t>
            </w:r>
            <w:r w:rsidRPr="00094AFA">
              <w:rPr>
                <w:rFonts w:ascii="Times New Roman" w:hAnsi="Times New Roman" w:cs="Times New Roman"/>
              </w:rPr>
              <w:t xml:space="preserve"> Кинематика твердого тела. Законы движения</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jc w:val="both"/>
              <w:rPr>
                <w:rFonts w:ascii="Times New Roman" w:eastAsia="Times New Roman" w:hAnsi="Times New Roman" w:cs="Times New Roman"/>
                <w:b/>
              </w:rPr>
            </w:pPr>
            <w:r w:rsidRPr="003F3A86">
              <w:rPr>
                <w:rFonts w:ascii="Times New Roman" w:eastAsia="Times New Roman" w:hAnsi="Times New Roman" w:cs="Times New Roman"/>
                <w:b/>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rPr>
              <w:t>Решение задач:</w:t>
            </w:r>
            <w:r w:rsidRPr="00094AFA">
              <w:rPr>
                <w:rFonts w:ascii="Times New Roman" w:hAnsi="Times New Roman" w:cs="Times New Roman"/>
              </w:rPr>
              <w:t>траектория, путь, время, скорость и ускорение.</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6</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rPr>
            </w:pPr>
            <w:r>
              <w:rPr>
                <w:rFonts w:ascii="Times New Roman" w:eastAsia="Times New Roman" w:hAnsi="Times New Roman" w:cs="Times New Roman"/>
              </w:rPr>
              <w:t>Решение задач:</w:t>
            </w:r>
            <w:r w:rsidRPr="00094AFA">
              <w:rPr>
                <w:rFonts w:ascii="Times New Roman" w:hAnsi="Times New Roman" w:cs="Times New Roman"/>
              </w:rPr>
              <w:t xml:space="preserve"> Кинематика твердого тела.</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9A0EB4"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F21C04">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Тема 1.</w:t>
            </w:r>
            <w:r w:rsidRPr="00094AFA">
              <w:rPr>
                <w:rFonts w:ascii="Times New Roman" w:hAnsi="Times New Roman" w:cs="Times New Roman"/>
              </w:rPr>
              <w:t>Основы динамики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Динамика, основные понятия и аксиомы. Сила инерции. Работа, мощность, трение</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Решение задач с применением метода кинетостатики</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jc w:val="both"/>
              <w:rPr>
                <w:rFonts w:ascii="Times New Roman" w:eastAsia="Times New Roman" w:hAnsi="Times New Roman" w:cs="Times New Roman"/>
                <w:b/>
                <w:iCs/>
              </w:rPr>
            </w:pPr>
            <w:r w:rsidRPr="003F3A86">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rPr>
            </w:pPr>
            <w:r w:rsidRPr="00094AFA">
              <w:rPr>
                <w:rFonts w:ascii="Times New Roman" w:hAnsi="Times New Roman" w:cs="Times New Roman"/>
              </w:rPr>
              <w:t>Решение задач</w:t>
            </w:r>
            <w:r>
              <w:rPr>
                <w:rFonts w:ascii="Times New Roman" w:hAnsi="Times New Roman" w:cs="Times New Roman"/>
              </w:rPr>
              <w:t xml:space="preserve"> на законы динамики.</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p w:rsidR="00A2016A" w:rsidRPr="00094AFA" w:rsidRDefault="00A2016A" w:rsidP="00A2016A">
            <w:pPr>
              <w:rPr>
                <w:rFonts w:ascii="Times New Roman" w:eastAsia="Times New Roman" w:hAnsi="Times New Roman" w:cs="Times New Roman"/>
                <w:i/>
              </w:rPr>
            </w:pPr>
            <w:r>
              <w:rPr>
                <w:rFonts w:ascii="Times New Roman" w:hAnsi="Times New Roman" w:cs="Times New Roman"/>
              </w:rPr>
              <w:t>П</w:t>
            </w:r>
            <w:r w:rsidRPr="00094AFA">
              <w:rPr>
                <w:rFonts w:ascii="Times New Roman" w:hAnsi="Times New Roman" w:cs="Times New Roman"/>
              </w:rPr>
              <w:t>одготовиться к тестированию по разделу 1</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1B14C8" w:rsidTr="00047041">
        <w:trPr>
          <w:trHeight w:val="361"/>
        </w:trPr>
        <w:tc>
          <w:tcPr>
            <w:tcW w:w="0" w:type="auto"/>
            <w:tcBorders>
              <w:left w:val="single" w:sz="4" w:space="0" w:color="auto"/>
              <w:bottom w:val="single" w:sz="4" w:space="0" w:color="auto"/>
              <w:right w:val="single" w:sz="4" w:space="0" w:color="auto"/>
            </w:tcBorders>
            <w:vAlign w:val="center"/>
          </w:tcPr>
          <w:p w:rsidR="001B14C8" w:rsidRPr="00094AFA" w:rsidRDefault="001B14C8" w:rsidP="00A2016A">
            <w:pPr>
              <w:rPr>
                <w:rFonts w:ascii="Times New Roman" w:eastAsia="Times New Roman" w:hAnsi="Times New Roman" w:cs="Times New Roman"/>
                <w:b/>
                <w:bCs/>
              </w:rPr>
            </w:pPr>
            <w:r>
              <w:rPr>
                <w:rFonts w:ascii="Times New Roman" w:eastAsia="Times New Roman" w:hAnsi="Times New Roman" w:cs="Times New Roman"/>
                <w:b/>
                <w:bCs/>
              </w:rPr>
              <w:lastRenderedPageBreak/>
              <w:t>Дифференцированный зачёт</w:t>
            </w:r>
          </w:p>
        </w:tc>
        <w:tc>
          <w:tcPr>
            <w:tcW w:w="6662" w:type="dxa"/>
            <w:tcBorders>
              <w:top w:val="single" w:sz="4" w:space="0" w:color="auto"/>
              <w:left w:val="single" w:sz="4" w:space="0" w:color="auto"/>
              <w:bottom w:val="single" w:sz="4" w:space="0" w:color="auto"/>
              <w:right w:val="single" w:sz="4" w:space="0" w:color="auto"/>
            </w:tcBorders>
            <w:noWrap/>
            <w:vAlign w:val="bottom"/>
          </w:tcPr>
          <w:p w:rsidR="001B14C8" w:rsidRPr="00094AFA" w:rsidRDefault="001B14C8" w:rsidP="00A2016A">
            <w:pPr>
              <w:rPr>
                <w:rFonts w:ascii="Times New Roman" w:eastAsia="Times New Roman" w:hAnsi="Times New Roman" w:cs="Times New Roman"/>
                <w:b/>
                <w:bCs/>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1B14C8" w:rsidRPr="001B14C8" w:rsidRDefault="001B14C8" w:rsidP="00A2016A">
            <w:pPr>
              <w:rPr>
                <w:rFonts w:ascii="Times New Roman" w:eastAsia="Times New Roman" w:hAnsi="Times New Roman" w:cs="Times New Roman"/>
                <w:b/>
              </w:rPr>
            </w:pPr>
            <w:r w:rsidRPr="001B14C8">
              <w:rPr>
                <w:rFonts w:ascii="Times New Roman" w:eastAsia="Times New Roman" w:hAnsi="Times New Roman" w:cs="Times New Roman"/>
                <w:b/>
              </w:rPr>
              <w:t>2</w:t>
            </w:r>
          </w:p>
        </w:tc>
        <w:tc>
          <w:tcPr>
            <w:tcW w:w="0" w:type="auto"/>
            <w:tcBorders>
              <w:left w:val="single" w:sz="4" w:space="0" w:color="auto"/>
              <w:bottom w:val="single" w:sz="4" w:space="0" w:color="auto"/>
              <w:right w:val="single" w:sz="4" w:space="0" w:color="auto"/>
            </w:tcBorders>
            <w:vAlign w:val="center"/>
          </w:tcPr>
          <w:p w:rsidR="001B14C8" w:rsidRDefault="001B14C8" w:rsidP="00A2016A">
            <w:pPr>
              <w:rPr>
                <w:rFonts w:ascii="Times New Roman" w:eastAsia="Times New Roman" w:hAnsi="Times New Roman" w:cs="Times New Roman"/>
                <w:b/>
                <w:bCs/>
              </w:rPr>
            </w:pPr>
          </w:p>
        </w:tc>
      </w:tr>
      <w:tr w:rsidR="00A2016A" w:rsidTr="00047041">
        <w:trPr>
          <w:trHeight w:val="361"/>
        </w:trPr>
        <w:tc>
          <w:tcPr>
            <w:tcW w:w="9634" w:type="dxa"/>
            <w:gridSpan w:val="2"/>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Раздел 2. Сопротивление материалов.</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Pr="003F3A86" w:rsidRDefault="001B14C8" w:rsidP="00A2016A">
            <w:pPr>
              <w:rPr>
                <w:rFonts w:ascii="Times New Roman" w:eastAsia="Times New Roman" w:hAnsi="Times New Roman" w:cs="Times New Roman"/>
                <w:b/>
                <w:i/>
              </w:rPr>
            </w:pPr>
            <w:r>
              <w:rPr>
                <w:rFonts w:ascii="Times New Roman" w:eastAsia="Times New Roman" w:hAnsi="Times New Roman" w:cs="Times New Roman"/>
                <w:b/>
                <w:i/>
              </w:rPr>
              <w:t>20</w:t>
            </w:r>
          </w:p>
        </w:tc>
        <w:tc>
          <w:tcPr>
            <w:tcW w:w="0" w:type="auto"/>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1A119C">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 xml:space="preserve">Тема 2.1 </w:t>
            </w:r>
            <w:r w:rsidRPr="00094AFA">
              <w:rPr>
                <w:rFonts w:ascii="Times New Roman" w:hAnsi="Times New Roman" w:cs="Times New Roman"/>
              </w:rPr>
              <w:t>Основные положения сопротивления материалов</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Упругие и пластические деформации. Нагрузки и их классификация. Основные допущения и гипотезы о свойствах материала и характере деформации. Внутренние силовые факторы</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p w:rsidR="00A2016A" w:rsidRPr="00094AFA" w:rsidRDefault="00A2016A" w:rsidP="00A2016A">
            <w:pPr>
              <w:rPr>
                <w:rFonts w:ascii="Times New Roman" w:eastAsia="Times New Roman" w:hAnsi="Times New Roman" w:cs="Times New Roman"/>
                <w:i/>
              </w:rPr>
            </w:pP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632FE3">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Тема 2.2</w:t>
            </w:r>
            <w:r>
              <w:rPr>
                <w:rFonts w:ascii="Times New Roman" w:hAnsi="Times New Roman" w:cs="Times New Roman"/>
              </w:rPr>
              <w:t>Р</w:t>
            </w:r>
            <w:r w:rsidRPr="00094AFA">
              <w:rPr>
                <w:rFonts w:ascii="Times New Roman" w:hAnsi="Times New Roman" w:cs="Times New Roman"/>
              </w:rPr>
              <w:t>астяжение и сжатие</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Продольная сила. Нормальное напряжение в поперечных сечениях. Эпюры продольных сил и нормальных напряжений. Условие прочности при растяжении (сжатии). Продольные и поперечные деформации. Закон Гука. Определение осевых перемещений поперечных сечений бруса</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1B14C8" w:rsidP="00A2016A">
            <w:pPr>
              <w:jc w:val="both"/>
              <w:rPr>
                <w:rFonts w:ascii="Times New Roman" w:eastAsia="Times New Roman" w:hAnsi="Times New Roman" w:cs="Times New Roman"/>
                <w:b/>
              </w:rPr>
            </w:pPr>
            <w:r>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Построение эпюр N и σ. Проверка прочности</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1B14C8" w:rsidP="00A2016A">
            <w:pPr>
              <w:jc w:val="both"/>
              <w:rPr>
                <w:rFonts w:ascii="Times New Roman" w:eastAsia="Times New Roman" w:hAnsi="Times New Roman" w:cs="Times New Roman"/>
                <w:b/>
                <w:iCs/>
              </w:rPr>
            </w:pPr>
            <w:r>
              <w:rPr>
                <w:rFonts w:ascii="Times New Roman" w:eastAsia="Times New Roman" w:hAnsi="Times New Roman" w:cs="Times New Roman"/>
                <w:b/>
                <w:iCs/>
              </w:rPr>
              <w:t>1</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3E63EC"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9B410A">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Тема 2.3.</w:t>
            </w:r>
            <w:r w:rsidRPr="00094AFA">
              <w:rPr>
                <w:rFonts w:ascii="Times New Roman" w:hAnsi="Times New Roman" w:cs="Times New Roman"/>
              </w:rPr>
              <w:t>Практические расчеты на срез и смятие</w:t>
            </w: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Срез. Основные допущения, условие прочности. Смятие. Основные допущения, условие прочности при срезе и смятии</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jc w:val="both"/>
              <w:rPr>
                <w:rFonts w:ascii="Times New Roman" w:eastAsia="Times New Roman" w:hAnsi="Times New Roman" w:cs="Times New Roman"/>
                <w:b/>
              </w:rPr>
            </w:pPr>
            <w:r w:rsidRPr="003F3A86">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Решение задач на срез и смятие.</w:t>
            </w:r>
          </w:p>
        </w:tc>
        <w:tc>
          <w:tcPr>
            <w:tcW w:w="2694" w:type="dxa"/>
            <w:tcBorders>
              <w:top w:val="single" w:sz="4" w:space="0" w:color="auto"/>
              <w:left w:val="single" w:sz="4" w:space="0" w:color="auto"/>
              <w:bottom w:val="single" w:sz="4" w:space="0" w:color="auto"/>
              <w:right w:val="single" w:sz="4" w:space="0" w:color="auto"/>
            </w:tcBorders>
            <w:noWrap/>
          </w:tcPr>
          <w:p w:rsidR="00A2016A" w:rsidRDefault="001B14C8" w:rsidP="00A2016A">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p w:rsidR="00A2016A" w:rsidRPr="00094AFA" w:rsidRDefault="00A2016A" w:rsidP="00A2016A">
            <w:pPr>
              <w:rPr>
                <w:rFonts w:ascii="Times New Roman" w:eastAsia="Times New Roman" w:hAnsi="Times New Roman" w:cs="Times New Roman"/>
                <w:i/>
              </w:rPr>
            </w:pPr>
            <w:r w:rsidRPr="00094AFA">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E86D95">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Тема 2.4</w:t>
            </w:r>
            <w:r w:rsidRPr="00094AFA">
              <w:rPr>
                <w:rFonts w:ascii="Times New Roman" w:hAnsi="Times New Roman" w:cs="Times New Roman"/>
              </w:rPr>
              <w:t>Геометрические характеристики плоских сечений</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 xml:space="preserve">Моменты инерции: осевой, полярный, центробежный. Момент инерции простейших сечений: прямоугольного, круглого, кольцевого. Зависимость между осевыми моментами инерции относительно параллельных осей. Главные центральные моменты </w:t>
            </w:r>
            <w:r w:rsidRPr="00094AFA">
              <w:rPr>
                <w:rFonts w:ascii="Times New Roman" w:hAnsi="Times New Roman" w:cs="Times New Roman"/>
              </w:rPr>
              <w:lastRenderedPageBreak/>
              <w:t>инерции сечений. Моменты сопротивления сечений</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jc w:val="both"/>
              <w:rPr>
                <w:rFonts w:ascii="Times New Roman" w:eastAsia="Times New Roman" w:hAnsi="Times New Roman" w:cs="Times New Roman"/>
                <w:b/>
              </w:rPr>
            </w:pPr>
            <w:r w:rsidRPr="003F3A86">
              <w:rPr>
                <w:rFonts w:ascii="Times New Roman" w:eastAsia="Times New Roman" w:hAnsi="Times New Roman" w:cs="Times New Roman"/>
                <w:b/>
              </w:rPr>
              <w:lastRenderedPageBreak/>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Решение задач на момент инерции.</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p w:rsidR="00A2016A" w:rsidRPr="00094AFA" w:rsidRDefault="00A2016A" w:rsidP="00A2016A">
            <w:pPr>
              <w:rPr>
                <w:rFonts w:ascii="Times New Roman" w:eastAsia="Times New Roman" w:hAnsi="Times New Roman" w:cs="Times New Roman"/>
                <w:i/>
              </w:rPr>
            </w:pPr>
            <w:r w:rsidRPr="00094AFA">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AF7095">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hAnsi="Times New Roman" w:cs="Times New Roman"/>
              </w:rPr>
            </w:pPr>
            <w:r w:rsidRPr="00094AFA">
              <w:rPr>
                <w:rFonts w:ascii="Times New Roman" w:hAnsi="Times New Roman" w:cs="Times New Roman"/>
              </w:rPr>
              <w:t>Тема 2.5 Кручение.</w:t>
            </w:r>
          </w:p>
          <w:p w:rsidR="00A2016A" w:rsidRPr="00094AFA" w:rsidRDefault="00A2016A" w:rsidP="00A2016A">
            <w:pPr>
              <w:rPr>
                <w:rFonts w:ascii="Times New Roman" w:hAnsi="Times New Roman" w:cs="Times New Roman"/>
              </w:rPr>
            </w:pPr>
          </w:p>
          <w:p w:rsidR="00A2016A" w:rsidRPr="00094AFA" w:rsidRDefault="00A2016A" w:rsidP="00A2016A">
            <w:pPr>
              <w:rPr>
                <w:rFonts w:ascii="Times New Roman" w:hAnsi="Times New Roman" w:cs="Times New Roman"/>
              </w:rPr>
            </w:pPr>
          </w:p>
          <w:p w:rsidR="00A2016A" w:rsidRPr="00094AFA" w:rsidRDefault="00A2016A" w:rsidP="00A2016A">
            <w:pPr>
              <w:rPr>
                <w:rFonts w:ascii="Times New Roman" w:hAnsi="Times New Roman" w:cs="Times New Roman"/>
              </w:rPr>
            </w:pPr>
          </w:p>
          <w:p w:rsidR="00A2016A" w:rsidRPr="00094AFA" w:rsidRDefault="00A2016A" w:rsidP="00A2016A">
            <w:pPr>
              <w:rPr>
                <w:rFonts w:ascii="Times New Roman" w:hAnsi="Times New Roman" w:cs="Times New Roman"/>
              </w:rPr>
            </w:pPr>
          </w:p>
          <w:p w:rsidR="00A2016A" w:rsidRPr="00094AFA" w:rsidRDefault="00A2016A" w:rsidP="00A2016A">
            <w:pPr>
              <w:rPr>
                <w:rFonts w:ascii="Times New Roman" w:hAnsi="Times New Roman" w:cs="Times New Roman"/>
              </w:rPr>
            </w:pPr>
          </w:p>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Чистый сдвиг. Закон Гука при сдвиге. Кручение прямого бруса круглого сечения. Эпюры крутящих моментов. Условия прочности и жесткости при кручении.</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Построение эпюр крутящих моментов, касательных напряжений. Расчет на прочность</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1B14C8" w:rsidP="00A2016A">
            <w:pPr>
              <w:jc w:val="both"/>
              <w:rPr>
                <w:rFonts w:ascii="Times New Roman" w:eastAsia="Times New Roman" w:hAnsi="Times New Roman" w:cs="Times New Roman"/>
                <w:b/>
                <w:iCs/>
              </w:rPr>
            </w:pPr>
            <w:r>
              <w:rPr>
                <w:rFonts w:ascii="Times New Roman" w:eastAsia="Times New Roman" w:hAnsi="Times New Roman" w:cs="Times New Roman"/>
                <w:b/>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3E63EC"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2D0125">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 2.6 Изгиб</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Основные понятия и определения. Построение эпюр поперечных сил и изгибающих моментов</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Построение эпюр Q и Ми. Расчеты на прочность при изгибе</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47041"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9634" w:type="dxa"/>
            <w:gridSpan w:val="2"/>
            <w:tcBorders>
              <w:left w:val="single" w:sz="4" w:space="0" w:color="auto"/>
              <w:bottom w:val="single" w:sz="4" w:space="0" w:color="auto"/>
              <w:right w:val="single" w:sz="4" w:space="0" w:color="auto"/>
            </w:tcBorders>
            <w:vAlign w:val="center"/>
          </w:tcPr>
          <w:p w:rsidR="00A2016A" w:rsidRPr="00083A87" w:rsidRDefault="00A2016A" w:rsidP="00A2016A">
            <w:pPr>
              <w:rPr>
                <w:rFonts w:ascii="Times New Roman" w:eastAsia="Times New Roman" w:hAnsi="Times New Roman" w:cs="Times New Roman"/>
                <w:b/>
                <w:bCs/>
              </w:rPr>
            </w:pPr>
            <w:r w:rsidRPr="00083A87">
              <w:rPr>
                <w:rFonts w:ascii="Times New Roman" w:hAnsi="Times New Roman" w:cs="Times New Roman"/>
                <w:b/>
              </w:rPr>
              <w:t>Раздел 3. Детали машин</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Pr="00083A87" w:rsidRDefault="00A2016A" w:rsidP="00A2016A">
            <w:pPr>
              <w:rPr>
                <w:rFonts w:ascii="Times New Roman" w:eastAsia="Times New Roman" w:hAnsi="Times New Roman" w:cs="Times New Roman"/>
                <w:b/>
                <w:i/>
              </w:rPr>
            </w:pPr>
            <w:r>
              <w:rPr>
                <w:rFonts w:ascii="Times New Roman" w:eastAsia="Times New Roman" w:hAnsi="Times New Roman" w:cs="Times New Roman"/>
                <w:b/>
                <w:i/>
              </w:rPr>
              <w:t>38</w:t>
            </w:r>
          </w:p>
        </w:tc>
        <w:tc>
          <w:tcPr>
            <w:tcW w:w="0" w:type="auto"/>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74009A">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 3.1Основные положения деталей машин</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 xml:space="preserve">Цель и задачи раздела. Механизм, машина, деталь, сборочная единица. Критерии работоспособности и расчета деталей машин. Основные понятия </w:t>
            </w:r>
            <w:r>
              <w:rPr>
                <w:rFonts w:ascii="Times New Roman" w:hAnsi="Times New Roman" w:cs="Times New Roman"/>
              </w:rPr>
              <w:t>о надежности машин и их деталей</w:t>
            </w:r>
            <w:r w:rsidRPr="00094AFA">
              <w:rPr>
                <w:rFonts w:ascii="Times New Roman" w:hAnsi="Times New Roman" w:cs="Times New Roman"/>
              </w:rPr>
              <w:t>. Общие сведения о передачах</w:t>
            </w:r>
          </w:p>
        </w:tc>
        <w:tc>
          <w:tcPr>
            <w:tcW w:w="2694" w:type="dxa"/>
            <w:tcBorders>
              <w:top w:val="single" w:sz="4" w:space="0" w:color="auto"/>
              <w:left w:val="single" w:sz="4" w:space="0" w:color="auto"/>
              <w:bottom w:val="single" w:sz="4" w:space="0" w:color="auto"/>
              <w:right w:val="single" w:sz="4" w:space="0" w:color="auto"/>
            </w:tcBorders>
            <w:noWrap/>
          </w:tcPr>
          <w:p w:rsidR="00A2016A" w:rsidRPr="00372533" w:rsidRDefault="00A2016A" w:rsidP="00A2016A">
            <w:pPr>
              <w:jc w:val="both"/>
              <w:rPr>
                <w:rFonts w:ascii="Times New Roman" w:eastAsia="Times New Roman" w:hAnsi="Times New Roman" w:cs="Times New Roman"/>
                <w:b/>
              </w:rPr>
            </w:pPr>
            <w:r w:rsidRPr="00372533">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BF0834"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w:t>
            </w:r>
            <w:r>
              <w:rPr>
                <w:rFonts w:ascii="Times New Roman" w:eastAsia="Times New Roman" w:hAnsi="Times New Roman" w:cs="Times New Roman"/>
                <w:b/>
                <w:bCs/>
              </w:rPr>
              <w:t>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C03B52">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 3. 2 Фрикционные и ременные передачи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lastRenderedPageBreak/>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 xml:space="preserve">Принцип работы фрикционных передач. Общие сведения, принцип работы, Устройство, область применения, детали ременных </w:t>
            </w:r>
            <w:r w:rsidRPr="00094AFA">
              <w:rPr>
                <w:rFonts w:ascii="Times New Roman" w:hAnsi="Times New Roman" w:cs="Times New Roman"/>
              </w:rPr>
              <w:lastRenderedPageBreak/>
              <w:t>передач. Сравнительная характеристика передач плоским, клиновым и зубчатым ремнем. Общие сведения о вариаторах.</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47041"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B2656F">
        <w:trPr>
          <w:trHeight w:val="361"/>
        </w:trPr>
        <w:tc>
          <w:tcPr>
            <w:tcW w:w="0" w:type="auto"/>
            <w:vMerge w:val="restart"/>
            <w:tcBorders>
              <w:top w:val="single" w:sz="4" w:space="0" w:color="auto"/>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Pr>
                <w:rFonts w:ascii="Times New Roman" w:hAnsi="Times New Roman" w:cs="Times New Roman"/>
              </w:rPr>
              <w:t>Тема 3.</w:t>
            </w:r>
            <w:r w:rsidRPr="00094AFA">
              <w:rPr>
                <w:rFonts w:ascii="Times New Roman" w:hAnsi="Times New Roman" w:cs="Times New Roman"/>
              </w:rPr>
              <w:t>3Зубчатые и цепные передачи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Общие сведения о зубчатых передачах. Классификация и область применения. Основы зубчатого зацепления. Геометрия зацепления. Виды разрушения зубчатых колес. Общие сведения о цепных передачах. Классификация и область применения</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sidRPr="00094AFA">
              <w:rPr>
                <w:rFonts w:ascii="Times New Roman" w:hAnsi="Times New Roman" w:cs="Times New Roman"/>
              </w:rPr>
              <w:t>Расчет кинематической схемы</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rPr>
            </w:pPr>
            <w:r>
              <w:rPr>
                <w:rFonts w:ascii="Times New Roman" w:eastAsia="Times New Roman" w:hAnsi="Times New Roman" w:cs="Times New Roman"/>
              </w:rPr>
              <w:t>Расчёт зубчатых цепных передач.</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3E63EC"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225EC9">
        <w:trPr>
          <w:trHeight w:val="361"/>
        </w:trPr>
        <w:tc>
          <w:tcPr>
            <w:tcW w:w="0" w:type="auto"/>
            <w:vMerge w:val="restart"/>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Тема3. 4 Валы и оси.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Валы и оси: применение, классификация, элементы конструкции, материалы.</w:t>
            </w:r>
          </w:p>
        </w:tc>
        <w:tc>
          <w:tcPr>
            <w:tcW w:w="2694" w:type="dxa"/>
            <w:tcBorders>
              <w:top w:val="single" w:sz="4" w:space="0" w:color="auto"/>
              <w:left w:val="single" w:sz="4" w:space="0" w:color="auto"/>
              <w:bottom w:val="single" w:sz="4" w:space="0" w:color="auto"/>
              <w:right w:val="single" w:sz="4" w:space="0" w:color="auto"/>
            </w:tcBorders>
            <w:noWrap/>
          </w:tcPr>
          <w:p w:rsidR="00A2016A" w:rsidRPr="00083A87" w:rsidRDefault="00A2016A" w:rsidP="00A2016A">
            <w:pPr>
              <w:jc w:val="both"/>
              <w:rPr>
                <w:rFonts w:ascii="Times New Roman" w:eastAsia="Times New Roman" w:hAnsi="Times New Roman" w:cs="Times New Roman"/>
                <w:b/>
              </w:rPr>
            </w:pPr>
            <w:r>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rPr>
              <w:t>Расчёт валов и осей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3E63EC"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w:t>
            </w:r>
            <w:r>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7C72CB">
        <w:trPr>
          <w:trHeight w:val="361"/>
        </w:trPr>
        <w:tc>
          <w:tcPr>
            <w:tcW w:w="0" w:type="auto"/>
            <w:vMerge w:val="restart"/>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 3.5 Муфты. Подшипники</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Муфты: назначение, классификация, устройство и принцип действия.</w:t>
            </w:r>
            <w:r>
              <w:rPr>
                <w:rFonts w:ascii="Times New Roman" w:hAnsi="Times New Roman" w:cs="Times New Roman"/>
              </w:rPr>
              <w:t xml:space="preserve"> Подшипники: общие сведения. </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rPr>
            </w:pPr>
            <w:r>
              <w:rPr>
                <w:rFonts w:ascii="Times New Roman" w:eastAsia="Times New Roman" w:hAnsi="Times New Roman" w:cs="Times New Roman"/>
              </w:rPr>
              <w:t>4</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rPr>
              <w:t>Подбор подшипников качения.</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p w:rsidR="00A2016A" w:rsidRPr="00094AFA" w:rsidRDefault="00A2016A" w:rsidP="00A2016A">
            <w:pPr>
              <w:rPr>
                <w:rFonts w:ascii="Times New Roman" w:eastAsia="Times New Roman" w:hAnsi="Times New Roman" w:cs="Times New Roman"/>
                <w:i/>
              </w:rPr>
            </w:pPr>
            <w:r w:rsidRPr="00094AFA">
              <w:rPr>
                <w:rFonts w:ascii="Times New Roman" w:eastAsia="Times New Roman" w:hAnsi="Times New Roman" w:cs="Times New Roman"/>
                <w:bCs/>
                <w:i/>
                <w:sz w:val="20"/>
              </w:rPr>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9D5458">
        <w:trPr>
          <w:trHeight w:val="361"/>
        </w:trPr>
        <w:tc>
          <w:tcPr>
            <w:tcW w:w="0" w:type="auto"/>
            <w:vMerge w:val="restart"/>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r w:rsidRPr="00094AFA">
              <w:rPr>
                <w:rFonts w:ascii="Times New Roman" w:hAnsi="Times New Roman" w:cs="Times New Roman"/>
              </w:rPr>
              <w:t>Тема 3.6 Соединения деталей машин. Редукторы</w:t>
            </w: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rPr>
                <w:rFonts w:ascii="Times New Roman" w:eastAsia="Times New Roman" w:hAnsi="Times New Roman" w:cs="Times New Roman"/>
                <w:b/>
              </w:rPr>
            </w:pPr>
            <w:r w:rsidRPr="00094AFA">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tcPr>
          <w:p w:rsidR="00A2016A" w:rsidRDefault="00A2016A" w:rsidP="00A2016A">
            <w:pPr>
              <w:rPr>
                <w:rFonts w:ascii="Times New Roman" w:hAnsi="Times New Roman" w:cs="Times New Roman"/>
              </w:rPr>
            </w:pPr>
            <w:r w:rsidRPr="00C44BF8">
              <w:rPr>
                <w:rFonts w:ascii="Times New Roman" w:hAnsi="Times New Roman" w:cs="Times New Roman"/>
              </w:rPr>
              <w:t>ОК 01</w:t>
            </w:r>
          </w:p>
          <w:p w:rsidR="00A2016A" w:rsidRDefault="00A2016A" w:rsidP="00A2016A">
            <w:pPr>
              <w:rPr>
                <w:rFonts w:ascii="Times New Roman" w:hAnsi="Times New Roman" w:cs="Times New Roman"/>
              </w:rPr>
            </w:pPr>
            <w:r w:rsidRPr="00C44BF8">
              <w:rPr>
                <w:rFonts w:ascii="Times New Roman" w:hAnsi="Times New Roman" w:cs="Times New Roman"/>
              </w:rPr>
              <w:t xml:space="preserve">ОК 04 </w:t>
            </w:r>
          </w:p>
          <w:p w:rsidR="00A2016A" w:rsidRDefault="00A2016A" w:rsidP="00A2016A">
            <w:pPr>
              <w:rPr>
                <w:rFonts w:ascii="Times New Roman" w:hAnsi="Times New Roman" w:cs="Times New Roman"/>
              </w:rPr>
            </w:pPr>
            <w:r w:rsidRPr="00C44BF8">
              <w:rPr>
                <w:rFonts w:ascii="Times New Roman" w:hAnsi="Times New Roman" w:cs="Times New Roman"/>
              </w:rPr>
              <w:t>ОК 05</w:t>
            </w:r>
          </w:p>
          <w:p w:rsidR="00A2016A" w:rsidRDefault="00A2016A" w:rsidP="00A2016A">
            <w:pPr>
              <w:rPr>
                <w:rFonts w:ascii="Times New Roman" w:hAnsi="Times New Roman" w:cs="Times New Roman"/>
              </w:rPr>
            </w:pPr>
            <w:r w:rsidRPr="00C44BF8">
              <w:rPr>
                <w:rFonts w:ascii="Times New Roman" w:hAnsi="Times New Roman" w:cs="Times New Roman"/>
              </w:rPr>
              <w:t>ПК 2</w:t>
            </w:r>
            <w:r>
              <w:rPr>
                <w:rFonts w:ascii="Times New Roman" w:hAnsi="Times New Roman" w:cs="Times New Roman"/>
              </w:rPr>
              <w:t>.</w:t>
            </w:r>
            <w:r w:rsidRPr="00C44BF8">
              <w:rPr>
                <w:rFonts w:ascii="Times New Roman" w:hAnsi="Times New Roman" w:cs="Times New Roman"/>
              </w:rPr>
              <w:t xml:space="preserve">1 </w:t>
            </w:r>
          </w:p>
          <w:p w:rsidR="00A2016A" w:rsidRDefault="00A2016A" w:rsidP="00A2016A">
            <w:pPr>
              <w:rPr>
                <w:rFonts w:ascii="Times New Roman" w:hAnsi="Times New Roman" w:cs="Times New Roman"/>
              </w:rPr>
            </w:pPr>
            <w:r w:rsidRPr="00C44BF8">
              <w:rPr>
                <w:rFonts w:ascii="Times New Roman" w:hAnsi="Times New Roman" w:cs="Times New Roman"/>
              </w:rPr>
              <w:lastRenderedPageBreak/>
              <w:t xml:space="preserve">ПК 2.4 </w:t>
            </w:r>
          </w:p>
          <w:p w:rsidR="00A2016A" w:rsidRDefault="00A2016A" w:rsidP="00A2016A">
            <w:pPr>
              <w:jc w:val="cente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rPr>
            </w:pPr>
            <w:r w:rsidRPr="00094AFA">
              <w:rPr>
                <w:rFonts w:ascii="Times New Roman" w:hAnsi="Times New Roman" w:cs="Times New Roman"/>
              </w:rPr>
              <w:t xml:space="preserve">Разъемные соединения: резьбовые, шпоночные, шлицевые. Неразъемные соединения: сварные, заклепочные, клеевые. Назначение, устройство, классификация редукторов. Основные </w:t>
            </w:r>
            <w:r w:rsidRPr="00094AFA">
              <w:rPr>
                <w:rFonts w:ascii="Times New Roman" w:hAnsi="Times New Roman" w:cs="Times New Roman"/>
              </w:rPr>
              <w:lastRenderedPageBreak/>
              <w:t>параметры редукторов</w:t>
            </w:r>
          </w:p>
        </w:tc>
        <w:tc>
          <w:tcPr>
            <w:tcW w:w="2694" w:type="dxa"/>
            <w:tcBorders>
              <w:top w:val="single" w:sz="4" w:space="0" w:color="auto"/>
              <w:left w:val="single" w:sz="4" w:space="0" w:color="auto"/>
              <w:bottom w:val="single" w:sz="4" w:space="0" w:color="auto"/>
              <w:right w:val="single" w:sz="4" w:space="0" w:color="auto"/>
            </w:tcBorders>
            <w:noWrap/>
          </w:tcPr>
          <w:p w:rsidR="00A2016A" w:rsidRPr="003F3A86" w:rsidRDefault="00A2016A" w:rsidP="00A2016A">
            <w:pPr>
              <w:jc w:val="both"/>
              <w:rPr>
                <w:rFonts w:ascii="Times New Roman" w:eastAsia="Times New Roman" w:hAnsi="Times New Roman" w:cs="Times New Roman"/>
                <w:b/>
              </w:rPr>
            </w:pPr>
            <w:r>
              <w:rPr>
                <w:rFonts w:ascii="Times New Roman" w:eastAsia="Times New Roman" w:hAnsi="Times New Roman" w:cs="Times New Roman"/>
                <w:b/>
              </w:rPr>
              <w:lastRenderedPageBreak/>
              <w:t>6</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b/>
              </w:rPr>
            </w:pPr>
            <w:r w:rsidRPr="00094AFA">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rsidR="00A2016A" w:rsidRPr="00094AF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Расчёт сварных соединений.</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094AFA" w:rsidRDefault="00A2016A" w:rsidP="00A2016A">
            <w:pPr>
              <w:rPr>
                <w:rFonts w:ascii="Times New Roman" w:eastAsia="Times New Roman" w:hAnsi="Times New Roman" w:cs="Times New Roman"/>
              </w:rPr>
            </w:pPr>
            <w:r>
              <w:rPr>
                <w:rFonts w:ascii="Times New Roman" w:eastAsia="Times New Roman" w:hAnsi="Times New Roman" w:cs="Times New Roman"/>
              </w:rPr>
              <w:t>Расчёт заклёпочных соединений.</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rPr>
            </w:pPr>
            <w:r>
              <w:rPr>
                <w:rFonts w:ascii="Times New Roman" w:eastAsia="Times New Roman" w:hAnsi="Times New Roman" w:cs="Times New Roman"/>
              </w:rPr>
              <w:t>2</w:t>
            </w:r>
          </w:p>
        </w:tc>
        <w:tc>
          <w:tcPr>
            <w:tcW w:w="0" w:type="auto"/>
            <w:vMerge/>
            <w:tcBorders>
              <w:left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rPr>
          <w:trHeight w:val="361"/>
        </w:trPr>
        <w:tc>
          <w:tcPr>
            <w:tcW w:w="0" w:type="auto"/>
            <w:vMerge/>
            <w:tcBorders>
              <w:left w:val="single" w:sz="4" w:space="0" w:color="auto"/>
              <w:bottom w:val="single" w:sz="4" w:space="0" w:color="auto"/>
              <w:right w:val="single" w:sz="4" w:space="0" w:color="auto"/>
            </w:tcBorders>
            <w:vAlign w:val="center"/>
          </w:tcPr>
          <w:p w:rsidR="00A2016A" w:rsidRPr="00094AFA" w:rsidRDefault="00A2016A" w:rsidP="00A2016A">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rsidR="00A2016A" w:rsidRPr="003E63EC" w:rsidRDefault="00A2016A" w:rsidP="00A2016A">
            <w:pPr>
              <w:rPr>
                <w:rFonts w:ascii="Times New Roman" w:eastAsia="Times New Roman" w:hAnsi="Times New Roman" w:cs="Times New Roman"/>
                <w:b/>
                <w:bCs/>
              </w:rPr>
            </w:pPr>
            <w:r w:rsidRPr="00094AFA">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rsidR="00A2016A" w:rsidRDefault="00A2016A" w:rsidP="00A2016A">
            <w:pPr>
              <w:rPr>
                <w:rFonts w:ascii="Times New Roman" w:eastAsia="Times New Roman" w:hAnsi="Times New Roman" w:cs="Times New Roman"/>
                <w:i/>
              </w:rPr>
            </w:pPr>
            <w:r>
              <w:rPr>
                <w:rFonts w:ascii="Times New Roman" w:eastAsia="Times New Roman" w:hAnsi="Times New Roman" w:cs="Times New Roman"/>
                <w:i/>
              </w:rPr>
              <w:t>2</w:t>
            </w:r>
          </w:p>
        </w:tc>
        <w:tc>
          <w:tcPr>
            <w:tcW w:w="0" w:type="auto"/>
            <w:vMerge/>
            <w:tcBorders>
              <w:left w:val="single" w:sz="4" w:space="0" w:color="auto"/>
              <w:bottom w:val="single" w:sz="4" w:space="0" w:color="auto"/>
              <w:right w:val="single" w:sz="4" w:space="0" w:color="auto"/>
            </w:tcBorders>
            <w:vAlign w:val="center"/>
          </w:tcPr>
          <w:p w:rsidR="00A2016A" w:rsidRDefault="00A2016A" w:rsidP="00A2016A">
            <w:pPr>
              <w:rPr>
                <w:rFonts w:ascii="Times New Roman" w:eastAsia="Times New Roman" w:hAnsi="Times New Roman" w:cs="Times New Roman"/>
                <w:b/>
                <w:bCs/>
              </w:rPr>
            </w:pPr>
          </w:p>
        </w:tc>
      </w:tr>
      <w:tr w:rsidR="00A2016A" w:rsidTr="00047041">
        <w:tc>
          <w:tcPr>
            <w:tcW w:w="9634" w:type="dxa"/>
            <w:gridSpan w:val="2"/>
            <w:tcBorders>
              <w:top w:val="single" w:sz="4" w:space="0" w:color="auto"/>
              <w:left w:val="single" w:sz="4" w:space="0" w:color="auto"/>
              <w:bottom w:val="single" w:sz="4" w:space="0" w:color="auto"/>
              <w:right w:val="single" w:sz="4" w:space="0" w:color="auto"/>
            </w:tcBorders>
            <w:noWrap/>
            <w:hideMark/>
          </w:tcPr>
          <w:p w:rsidR="00A2016A" w:rsidRDefault="00A2016A" w:rsidP="00A2016A">
            <w:pPr>
              <w:rPr>
                <w:rFonts w:ascii="Times New Roman" w:eastAsia="Times New Roman" w:hAnsi="Times New Roman" w:cs="Times New Roman"/>
                <w:b/>
                <w:bCs/>
                <w:i/>
              </w:rPr>
            </w:pPr>
            <w:r>
              <w:rPr>
                <w:rFonts w:ascii="Times New Roman" w:eastAsia="Times New Roman" w:hAnsi="Times New Roman" w:cs="Times New Roman"/>
                <w:b/>
                <w:bCs/>
                <w:i/>
              </w:rPr>
              <w:t>Промежуточная аттестация экзамен</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i/>
              </w:rPr>
            </w:pPr>
            <w:r>
              <w:rPr>
                <w:rFonts w:ascii="Times New Roman" w:eastAsia="Times New Roman" w:hAnsi="Times New Roman" w:cs="Times New Roman"/>
                <w:b/>
                <w:bCs/>
                <w:i/>
              </w:rPr>
              <w:t>6</w:t>
            </w:r>
          </w:p>
        </w:tc>
        <w:tc>
          <w:tcPr>
            <w:tcW w:w="2409"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i/>
              </w:rPr>
            </w:pPr>
          </w:p>
        </w:tc>
      </w:tr>
      <w:tr w:rsidR="00A2016A" w:rsidTr="00047041">
        <w:tc>
          <w:tcPr>
            <w:tcW w:w="9634" w:type="dxa"/>
            <w:gridSpan w:val="2"/>
            <w:tcBorders>
              <w:top w:val="single" w:sz="4" w:space="0" w:color="auto"/>
              <w:left w:val="single" w:sz="4" w:space="0" w:color="auto"/>
              <w:bottom w:val="single" w:sz="4" w:space="0" w:color="auto"/>
              <w:right w:val="single" w:sz="4" w:space="0" w:color="auto"/>
            </w:tcBorders>
            <w:noWrap/>
            <w:hideMark/>
          </w:tcPr>
          <w:p w:rsidR="00A2016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r>
              <w:rPr>
                <w:rFonts w:ascii="Times New Roman" w:eastAsia="Times New Roman" w:hAnsi="Times New Roman" w:cs="Times New Roman"/>
                <w:b/>
                <w:bCs/>
              </w:rPr>
              <w:t>128</w:t>
            </w:r>
          </w:p>
        </w:tc>
        <w:tc>
          <w:tcPr>
            <w:tcW w:w="2409" w:type="dxa"/>
            <w:tcBorders>
              <w:top w:val="single" w:sz="4" w:space="0" w:color="auto"/>
              <w:left w:val="single" w:sz="4" w:space="0" w:color="auto"/>
              <w:bottom w:val="single" w:sz="4" w:space="0" w:color="auto"/>
              <w:right w:val="single" w:sz="4" w:space="0" w:color="auto"/>
            </w:tcBorders>
            <w:noWrap/>
          </w:tcPr>
          <w:p w:rsidR="00A2016A" w:rsidRDefault="00A2016A" w:rsidP="00A2016A">
            <w:pPr>
              <w:rPr>
                <w:rFonts w:ascii="Times New Roman" w:eastAsia="Times New Roman" w:hAnsi="Times New Roman" w:cs="Times New Roman"/>
                <w:b/>
                <w:bCs/>
              </w:rPr>
            </w:pPr>
          </w:p>
        </w:tc>
      </w:tr>
      <w:bookmarkEnd w:id="26"/>
      <w:bookmarkEnd w:id="27"/>
      <w:bookmarkEnd w:id="28"/>
    </w:tbl>
    <w:p w:rsidR="00E55B7E" w:rsidRDefault="00E55B7E" w:rsidP="00E55B7E">
      <w:pPr>
        <w:rPr>
          <w:rFonts w:ascii="Times New Roman" w:hAnsi="Times New Roman" w:cs="Times New Roman"/>
          <w:sz w:val="24"/>
          <w:szCs w:val="24"/>
        </w:rPr>
        <w:sectPr w:rsidR="00E55B7E">
          <w:pgSz w:w="16838" w:h="11906" w:orient="landscape"/>
          <w:pgMar w:top="1701" w:right="1134" w:bottom="567" w:left="1134" w:header="709" w:footer="709" w:gutter="0"/>
          <w:cols w:space="708"/>
          <w:docGrid w:linePitch="360"/>
        </w:sectPr>
      </w:pPr>
    </w:p>
    <w:p w:rsidR="00E55B7E" w:rsidRDefault="00E55B7E" w:rsidP="00E55B7E">
      <w:pPr>
        <w:rPr>
          <w:rFonts w:ascii="Times New Roman" w:hAnsi="Times New Roman" w:cs="Times New Roman"/>
          <w:sz w:val="24"/>
          <w:szCs w:val="24"/>
        </w:rPr>
      </w:pPr>
    </w:p>
    <w:p w:rsidR="00E55B7E" w:rsidRDefault="00E55B7E" w:rsidP="00E55B7E">
      <w:pPr>
        <w:pStyle w:val="14"/>
        <w:rPr>
          <w:rFonts w:ascii="Times New Roman" w:hAnsi="Times New Roman"/>
        </w:rPr>
      </w:pPr>
      <w:bookmarkStart w:id="29" w:name="_Toc152334671"/>
      <w:bookmarkStart w:id="30" w:name="_Toc156294574"/>
      <w:bookmarkStart w:id="31" w:name="_Toc156825296"/>
      <w:r>
        <w:rPr>
          <w:rFonts w:ascii="Times New Roman" w:hAnsi="Times New Roman"/>
        </w:rPr>
        <w:t xml:space="preserve">3. Условия реализации </w:t>
      </w:r>
      <w:bookmarkEnd w:id="29"/>
      <w:r>
        <w:rPr>
          <w:rFonts w:ascii="Times New Roman" w:hAnsi="Times New Roman"/>
        </w:rPr>
        <w:t>ДИСЦИПЛИНЫ</w:t>
      </w:r>
      <w:bookmarkEnd w:id="30"/>
      <w:bookmarkEnd w:id="31"/>
    </w:p>
    <w:p w:rsidR="00E55B7E" w:rsidRDefault="00E55B7E" w:rsidP="00E55B7E">
      <w:pPr>
        <w:pStyle w:val="110"/>
        <w:rPr>
          <w:rFonts w:ascii="Times New Roman" w:hAnsi="Times New Roman"/>
        </w:rPr>
      </w:pPr>
      <w:bookmarkStart w:id="32" w:name="_Toc152334672"/>
      <w:bookmarkStart w:id="33" w:name="_Toc156294575"/>
      <w:bookmarkStart w:id="34" w:name="_Toc156825297"/>
      <w:r>
        <w:rPr>
          <w:rFonts w:ascii="Times New Roman" w:hAnsi="Times New Roman"/>
        </w:rPr>
        <w:t>3.1. Материально-техническое обеспечение</w:t>
      </w:r>
      <w:bookmarkEnd w:id="32"/>
      <w:bookmarkEnd w:id="33"/>
      <w:bookmarkEnd w:id="34"/>
    </w:p>
    <w:p w:rsidR="00E55B7E" w:rsidRDefault="00E55B7E" w:rsidP="00E55B7E">
      <w:pPr>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sidR="001C58EC">
        <w:rPr>
          <w:rFonts w:ascii="Times New Roman" w:hAnsi="Times New Roman" w:cs="Times New Roman"/>
          <w:bCs/>
          <w:i/>
          <w:sz w:val="24"/>
          <w:szCs w:val="24"/>
        </w:rPr>
        <w:t xml:space="preserve"> Технической механики </w:t>
      </w:r>
      <w:r>
        <w:rPr>
          <w:rFonts w:ascii="Times New Roman" w:hAnsi="Times New Roman" w:cs="Times New Roman"/>
          <w:bCs/>
          <w:i/>
          <w:sz w:val="24"/>
          <w:szCs w:val="24"/>
        </w:rPr>
        <w:t xml:space="preserve">(наименования кабинетов из указанных в п. 6.1 ОПОП),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rsidR="001C58EC" w:rsidRPr="00DD14BD" w:rsidRDefault="001C58EC" w:rsidP="001C58EC">
      <w:pPr>
        <w:jc w:val="both"/>
        <w:rPr>
          <w:rFonts w:ascii="Times New Roman" w:hAnsi="Times New Roman" w:cs="Times New Roman"/>
          <w:b/>
          <w:bCs/>
          <w:sz w:val="24"/>
          <w:szCs w:val="24"/>
        </w:rPr>
      </w:pPr>
      <w:r w:rsidRPr="00DD14BD">
        <w:rPr>
          <w:rFonts w:ascii="Times New Roman" w:hAnsi="Times New Roman" w:cs="Times New Roman"/>
          <w:b/>
          <w:bCs/>
          <w:sz w:val="24"/>
          <w:szCs w:val="24"/>
        </w:rPr>
        <w:t>Учебная мебель.</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Парта-1</w:t>
      </w:r>
      <w:r>
        <w:rPr>
          <w:rFonts w:ascii="Times New Roman" w:hAnsi="Times New Roman" w:cs="Times New Roman"/>
          <w:bCs/>
          <w:sz w:val="24"/>
          <w:szCs w:val="24"/>
        </w:rPr>
        <w:t>4</w:t>
      </w:r>
      <w:r w:rsidRPr="00DD14BD">
        <w:rPr>
          <w:rFonts w:ascii="Times New Roman" w:hAnsi="Times New Roman" w:cs="Times New Roman"/>
          <w:bCs/>
          <w:sz w:val="24"/>
          <w:szCs w:val="24"/>
        </w:rPr>
        <w:t xml:space="preserve">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Стулья - 30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Стол демонстрационный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Стол компьютерный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Стул учительский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Доска меловая – 1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sz w:val="24"/>
          <w:szCs w:val="24"/>
        </w:rPr>
        <w:t>Шкаф – 2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b/>
          <w:sz w:val="24"/>
          <w:szCs w:val="24"/>
        </w:rPr>
        <w:t>Технические средства обучения</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sz w:val="24"/>
          <w:szCs w:val="24"/>
        </w:rPr>
        <w:t xml:space="preserve">Персональный компьютер </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sz w:val="24"/>
          <w:szCs w:val="24"/>
        </w:rPr>
        <w:t>Доска электронная (экран)</w:t>
      </w:r>
      <w:r w:rsidRPr="00DD14BD">
        <w:rPr>
          <w:rFonts w:ascii="Times New Roman" w:hAnsi="Times New Roman" w:cs="Times New Roman"/>
          <w:bCs/>
          <w:sz w:val="24"/>
          <w:szCs w:val="24"/>
        </w:rPr>
        <w:t xml:space="preserve"> – 1 шт.</w:t>
      </w:r>
    </w:p>
    <w:p w:rsidR="001C58EC" w:rsidRPr="00DD14BD" w:rsidRDefault="001C58EC" w:rsidP="001C58EC">
      <w:pPr>
        <w:jc w:val="both"/>
        <w:rPr>
          <w:rFonts w:ascii="Times New Roman" w:hAnsi="Times New Roman" w:cs="Times New Roman"/>
          <w:sz w:val="24"/>
          <w:szCs w:val="24"/>
        </w:rPr>
      </w:pPr>
      <w:r w:rsidRPr="00DD14BD">
        <w:rPr>
          <w:rFonts w:ascii="Times New Roman" w:eastAsia="Times New Roman" w:hAnsi="Times New Roman" w:cs="Times New Roman"/>
          <w:sz w:val="24"/>
          <w:szCs w:val="24"/>
          <w:lang w:eastAsia="ru-RU"/>
        </w:rPr>
        <w:t xml:space="preserve">Мультимедиа проектор </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 xml:space="preserve">Доска классная </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b/>
          <w:bCs/>
          <w:sz w:val="24"/>
          <w:szCs w:val="24"/>
        </w:rPr>
      </w:pPr>
      <w:r w:rsidRPr="00DD14BD">
        <w:rPr>
          <w:rFonts w:ascii="Times New Roman" w:hAnsi="Times New Roman" w:cs="Times New Roman"/>
          <w:b/>
          <w:bCs/>
          <w:sz w:val="24"/>
          <w:szCs w:val="24"/>
        </w:rPr>
        <w:t>Измерительный инструмент:</w:t>
      </w:r>
    </w:p>
    <w:p w:rsidR="001C58EC" w:rsidRPr="00DD14BD" w:rsidRDefault="001C58EC" w:rsidP="001C58EC">
      <w:pPr>
        <w:jc w:val="both"/>
        <w:rPr>
          <w:rFonts w:ascii="Times New Roman" w:hAnsi="Times New Roman" w:cs="Times New Roman"/>
          <w:bCs/>
          <w:sz w:val="24"/>
          <w:szCs w:val="24"/>
        </w:rPr>
      </w:pPr>
      <w:proofErr w:type="spellStart"/>
      <w:r w:rsidRPr="00DD14BD">
        <w:rPr>
          <w:rFonts w:ascii="Times New Roman" w:hAnsi="Times New Roman" w:cs="Times New Roman"/>
          <w:bCs/>
          <w:sz w:val="24"/>
          <w:szCs w:val="24"/>
        </w:rPr>
        <w:t>Штангельциркуль</w:t>
      </w:r>
      <w:proofErr w:type="spellEnd"/>
      <w:r w:rsidRPr="00DD14BD">
        <w:rPr>
          <w:rFonts w:ascii="Times New Roman" w:hAnsi="Times New Roman" w:cs="Times New Roman"/>
          <w:bCs/>
          <w:sz w:val="24"/>
          <w:szCs w:val="24"/>
        </w:rPr>
        <w:t>– 10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bCs/>
          <w:sz w:val="24"/>
          <w:szCs w:val="24"/>
        </w:rPr>
        <w:t>Микрометр – 1 шт.</w:t>
      </w:r>
    </w:p>
    <w:p w:rsidR="001C58EC" w:rsidRPr="00DD14BD" w:rsidRDefault="001C58EC" w:rsidP="001C58EC">
      <w:pPr>
        <w:jc w:val="both"/>
        <w:rPr>
          <w:rFonts w:ascii="Times New Roman" w:eastAsia="Times New Roman" w:hAnsi="Times New Roman" w:cs="Times New Roman"/>
          <w:b/>
          <w:sz w:val="24"/>
          <w:szCs w:val="24"/>
          <w:lang w:eastAsia="ru-RU"/>
        </w:rPr>
      </w:pPr>
      <w:r w:rsidRPr="00DD14BD">
        <w:rPr>
          <w:rFonts w:ascii="Times New Roman" w:hAnsi="Times New Roman" w:cs="Times New Roman"/>
          <w:b/>
          <w:sz w:val="24"/>
          <w:szCs w:val="24"/>
        </w:rPr>
        <w:t>Учебно- наглядные пособия</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sz w:val="24"/>
          <w:szCs w:val="24"/>
        </w:rPr>
        <w:t xml:space="preserve">Стенд червячная передача </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Макет виды передач</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 xml:space="preserve">Шестерня цилиндрическая прямозубая </w:t>
      </w:r>
      <w:r w:rsidRPr="00DD14BD">
        <w:rPr>
          <w:rFonts w:ascii="Times New Roman" w:hAnsi="Times New Roman" w:cs="Times New Roman"/>
          <w:bCs/>
          <w:sz w:val="24"/>
          <w:szCs w:val="24"/>
        </w:rPr>
        <w:t>– 4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sz w:val="24"/>
          <w:szCs w:val="24"/>
        </w:rPr>
        <w:t xml:space="preserve">Шестерня цилиндрическая косозубая </w:t>
      </w:r>
      <w:r w:rsidRPr="00DD14BD">
        <w:rPr>
          <w:rFonts w:ascii="Times New Roman" w:hAnsi="Times New Roman" w:cs="Times New Roman"/>
          <w:bCs/>
          <w:sz w:val="24"/>
          <w:szCs w:val="24"/>
        </w:rPr>
        <w:t>– 4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 xml:space="preserve">Шестерня гипоидная </w:t>
      </w:r>
      <w:r w:rsidRPr="00DD14BD">
        <w:rPr>
          <w:rFonts w:ascii="Times New Roman" w:hAnsi="Times New Roman" w:cs="Times New Roman"/>
          <w:bCs/>
          <w:sz w:val="24"/>
          <w:szCs w:val="24"/>
        </w:rPr>
        <w:t>– 1 шт.</w:t>
      </w:r>
    </w:p>
    <w:p w:rsidR="001C58EC" w:rsidRPr="00DD14BD" w:rsidRDefault="001C58EC" w:rsidP="001C58EC">
      <w:pPr>
        <w:jc w:val="both"/>
        <w:rPr>
          <w:rFonts w:ascii="Times New Roman" w:hAnsi="Times New Roman" w:cs="Times New Roman"/>
          <w:sz w:val="24"/>
          <w:szCs w:val="24"/>
        </w:rPr>
      </w:pPr>
      <w:r w:rsidRPr="00DD14BD">
        <w:rPr>
          <w:rFonts w:ascii="Times New Roman" w:hAnsi="Times New Roman" w:cs="Times New Roman"/>
          <w:bCs/>
          <w:sz w:val="24"/>
          <w:szCs w:val="24"/>
        </w:rPr>
        <w:t>Шестерня гипоидная с внутренним зацеплением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Ремень клиновый</w:t>
      </w:r>
      <w:r w:rsidRPr="00DD14BD">
        <w:rPr>
          <w:rFonts w:ascii="Times New Roman" w:hAnsi="Times New Roman" w:cs="Times New Roman"/>
          <w:bCs/>
          <w:sz w:val="24"/>
          <w:szCs w:val="24"/>
        </w:rPr>
        <w:t>– 2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 xml:space="preserve">Ремень </w:t>
      </w:r>
      <w:proofErr w:type="spellStart"/>
      <w:r w:rsidRPr="00DD14BD">
        <w:rPr>
          <w:rFonts w:ascii="Times New Roman" w:hAnsi="Times New Roman" w:cs="Times New Roman"/>
          <w:bCs/>
          <w:sz w:val="24"/>
          <w:szCs w:val="24"/>
        </w:rPr>
        <w:t>поликлиновый</w:t>
      </w:r>
      <w:proofErr w:type="spellEnd"/>
      <w:r w:rsidRPr="00DD14BD">
        <w:rPr>
          <w:rFonts w:ascii="Times New Roman" w:hAnsi="Times New Roman" w:cs="Times New Roman"/>
          <w:bCs/>
          <w:sz w:val="24"/>
          <w:szCs w:val="24"/>
        </w:rPr>
        <w:t>– 2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Ремень зубчатый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Шкивы – 3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Редукторы–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Головка блока цилиндров–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Цепь зубчатая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Цепь втулочная–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Звезда для роликовых цепей – 1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Муфта– 3 шт.</w:t>
      </w:r>
    </w:p>
    <w:p w:rsidR="001C58EC" w:rsidRPr="00DD14BD" w:rsidRDefault="001C58EC" w:rsidP="001C58EC">
      <w:pPr>
        <w:jc w:val="both"/>
        <w:rPr>
          <w:rFonts w:ascii="Times New Roman" w:hAnsi="Times New Roman" w:cs="Times New Roman"/>
          <w:bCs/>
          <w:sz w:val="24"/>
          <w:szCs w:val="24"/>
        </w:rPr>
      </w:pPr>
      <w:r w:rsidRPr="00DD14BD">
        <w:rPr>
          <w:rFonts w:ascii="Times New Roman" w:hAnsi="Times New Roman" w:cs="Times New Roman"/>
          <w:sz w:val="24"/>
          <w:szCs w:val="24"/>
        </w:rPr>
        <w:t>Подшипник цилиндрический</w:t>
      </w:r>
      <w:r w:rsidRPr="00DD14BD">
        <w:rPr>
          <w:rFonts w:ascii="Times New Roman" w:hAnsi="Times New Roman" w:cs="Times New Roman"/>
          <w:bCs/>
          <w:sz w:val="24"/>
          <w:szCs w:val="24"/>
        </w:rPr>
        <w:t>– 1 шт.</w:t>
      </w:r>
    </w:p>
    <w:p w:rsidR="001C58EC" w:rsidRDefault="001C58EC" w:rsidP="001C58EC">
      <w:pPr>
        <w:jc w:val="both"/>
        <w:rPr>
          <w:rFonts w:ascii="Times New Roman" w:hAnsi="Times New Roman" w:cs="Times New Roman"/>
          <w:bCs/>
          <w:sz w:val="24"/>
          <w:szCs w:val="24"/>
        </w:rPr>
      </w:pPr>
      <w:r w:rsidRPr="00DD14BD">
        <w:rPr>
          <w:rFonts w:ascii="Times New Roman" w:hAnsi="Times New Roman" w:cs="Times New Roman"/>
          <w:bCs/>
          <w:sz w:val="24"/>
          <w:szCs w:val="24"/>
        </w:rPr>
        <w:t>Подшипник конический – 1 шт.</w:t>
      </w:r>
    </w:p>
    <w:p w:rsidR="00E55B7E" w:rsidRDefault="00E55B7E" w:rsidP="00E55B7E">
      <w:pPr>
        <w:pStyle w:val="110"/>
        <w:rPr>
          <w:rFonts w:ascii="Times New Roman" w:eastAsia="Times New Roman" w:hAnsi="Times New Roman"/>
        </w:rPr>
      </w:pPr>
      <w:bookmarkStart w:id="35" w:name="_Toc152334673"/>
      <w:bookmarkStart w:id="36" w:name="_Toc156294576"/>
      <w:bookmarkStart w:id="37" w:name="_Toc156825298"/>
      <w:r>
        <w:rPr>
          <w:rFonts w:ascii="Times New Roman" w:hAnsi="Times New Roman"/>
        </w:rPr>
        <w:t>3.2. Учебно-методическое обеспечение</w:t>
      </w:r>
      <w:bookmarkEnd w:id="35"/>
      <w:bookmarkEnd w:id="36"/>
      <w:bookmarkEnd w:id="37"/>
    </w:p>
    <w:p w:rsidR="00E55B7E" w:rsidRDefault="00E55B7E" w:rsidP="00E55B7E">
      <w:pPr>
        <w:pStyle w:val="a4"/>
        <w:spacing w:line="276" w:lineRule="auto"/>
        <w:ind w:left="0" w:firstLine="709"/>
        <w:rPr>
          <w:rFonts w:ascii="Times New Roman" w:hAnsi="Times New Roman" w:cs="Times New Roman"/>
          <w:b/>
          <w:sz w:val="24"/>
          <w:szCs w:val="24"/>
        </w:rPr>
      </w:pPr>
      <w:bookmarkStart w:id="38" w:name="_Hlk156820957"/>
      <w:r>
        <w:rPr>
          <w:rFonts w:ascii="Times New Roman" w:hAnsi="Times New Roman" w:cs="Times New Roman"/>
          <w:b/>
          <w:sz w:val="24"/>
          <w:szCs w:val="24"/>
        </w:rPr>
        <w:t>3.2.1. Основные печатные и/или электронные издания</w:t>
      </w:r>
    </w:p>
    <w:p w:rsidR="00E55B7E" w:rsidRDefault="00E55B7E" w:rsidP="00E55B7E">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1.Наименование.</w:t>
      </w:r>
    </w:p>
    <w:p w:rsidR="00825C6D" w:rsidRPr="00C80874" w:rsidRDefault="00825C6D" w:rsidP="00825C6D">
      <w:pPr>
        <w:ind w:left="360"/>
        <w:contextualSpacing/>
        <w:rPr>
          <w:rFonts w:ascii="Times New Roman" w:hAnsi="Times New Roman"/>
          <w:sz w:val="24"/>
          <w:szCs w:val="24"/>
        </w:rPr>
      </w:pPr>
      <w:r w:rsidRPr="00C80874">
        <w:rPr>
          <w:rFonts w:ascii="Times New Roman" w:hAnsi="Times New Roman"/>
          <w:sz w:val="24"/>
          <w:szCs w:val="24"/>
        </w:rPr>
        <w:t xml:space="preserve">1. </w:t>
      </w:r>
      <w:proofErr w:type="spellStart"/>
      <w:r w:rsidRPr="00C80874">
        <w:rPr>
          <w:rFonts w:ascii="Times New Roman" w:hAnsi="Times New Roman"/>
          <w:sz w:val="24"/>
          <w:szCs w:val="24"/>
        </w:rPr>
        <w:t>А.А.Эрдеди</w:t>
      </w:r>
      <w:proofErr w:type="spellEnd"/>
      <w:r w:rsidRPr="00C80874">
        <w:rPr>
          <w:rFonts w:ascii="Times New Roman" w:hAnsi="Times New Roman"/>
          <w:sz w:val="24"/>
          <w:szCs w:val="24"/>
        </w:rPr>
        <w:t xml:space="preserve">, </w:t>
      </w:r>
      <w:proofErr w:type="spellStart"/>
      <w:r w:rsidRPr="00C80874">
        <w:rPr>
          <w:rFonts w:ascii="Times New Roman" w:hAnsi="Times New Roman"/>
          <w:sz w:val="24"/>
          <w:szCs w:val="24"/>
        </w:rPr>
        <w:t>Н.А.Эрдеди</w:t>
      </w:r>
      <w:proofErr w:type="spellEnd"/>
      <w:r w:rsidRPr="00C80874">
        <w:rPr>
          <w:rFonts w:ascii="Times New Roman" w:hAnsi="Times New Roman"/>
          <w:sz w:val="24"/>
          <w:szCs w:val="24"/>
        </w:rPr>
        <w:t>. Техническая механика: учебник для студ. Учреждений сред. Проф. Образования.3-е  изд., стер. – М.</w:t>
      </w:r>
      <w:proofErr w:type="gramStart"/>
      <w:r w:rsidRPr="00C80874">
        <w:rPr>
          <w:rFonts w:ascii="Times New Roman" w:hAnsi="Times New Roman"/>
          <w:sz w:val="24"/>
          <w:szCs w:val="24"/>
        </w:rPr>
        <w:t xml:space="preserve"> :</w:t>
      </w:r>
      <w:proofErr w:type="gramEnd"/>
      <w:r w:rsidRPr="00C80874">
        <w:rPr>
          <w:rFonts w:ascii="Times New Roman" w:hAnsi="Times New Roman"/>
          <w:sz w:val="24"/>
          <w:szCs w:val="24"/>
        </w:rPr>
        <w:t xml:space="preserve"> Издательский центр «</w:t>
      </w:r>
      <w:proofErr w:type="spellStart"/>
      <w:r w:rsidRPr="00C80874">
        <w:rPr>
          <w:rFonts w:ascii="Times New Roman" w:hAnsi="Times New Roman"/>
          <w:sz w:val="24"/>
          <w:szCs w:val="24"/>
        </w:rPr>
        <w:t>Фкадемия</w:t>
      </w:r>
      <w:proofErr w:type="spellEnd"/>
      <w:r w:rsidRPr="00C80874">
        <w:rPr>
          <w:rFonts w:ascii="Times New Roman" w:hAnsi="Times New Roman"/>
          <w:sz w:val="24"/>
          <w:szCs w:val="24"/>
        </w:rPr>
        <w:t>», 2016. – 528 с.</w:t>
      </w:r>
    </w:p>
    <w:bookmarkEnd w:id="38"/>
    <w:p w:rsidR="00E55B7E" w:rsidRDefault="00E55B7E" w:rsidP="00E55B7E">
      <w:pPr>
        <w:spacing w:line="276" w:lineRule="auto"/>
        <w:ind w:firstLine="709"/>
        <w:contextualSpacing/>
        <w:rPr>
          <w:rFonts w:ascii="Times New Roman" w:hAnsi="Times New Roman" w:cs="Times New Roman"/>
          <w:bCs/>
          <w:i/>
          <w:iCs/>
          <w:sz w:val="24"/>
          <w:szCs w:val="24"/>
        </w:rPr>
      </w:pPr>
      <w:r>
        <w:rPr>
          <w:rFonts w:ascii="Times New Roman" w:hAnsi="Times New Roman" w:cs="Times New Roman"/>
          <w:b/>
          <w:bCs/>
          <w:i/>
          <w:iCs/>
          <w:color w:val="0070C0"/>
          <w:sz w:val="24"/>
          <w:szCs w:val="24"/>
        </w:rPr>
        <w:t xml:space="preserve">3.2.2. Дополнительные источники </w:t>
      </w:r>
    </w:p>
    <w:p w:rsidR="0017038D" w:rsidRDefault="00E55B7E" w:rsidP="00D67070">
      <w:pPr>
        <w:spacing w:after="200" w:line="276" w:lineRule="auto"/>
        <w:ind w:firstLine="709"/>
        <w:jc w:val="both"/>
        <w:rPr>
          <w:rFonts w:ascii="Times New Roman" w:hAnsi="Times New Roman" w:cs="Times New Roman"/>
          <w:bCs/>
          <w:i/>
          <w:sz w:val="24"/>
          <w:szCs w:val="24"/>
        </w:rPr>
      </w:pPr>
      <w:r>
        <w:rPr>
          <w:rFonts w:ascii="Times New Roman" w:hAnsi="Times New Roman" w:cs="Times New Roman"/>
          <w:bCs/>
          <w:iCs/>
          <w:sz w:val="24"/>
          <w:szCs w:val="24"/>
        </w:rPr>
        <w:t>1.</w:t>
      </w:r>
      <w:r w:rsidR="00D67070">
        <w:rPr>
          <w:rFonts w:ascii="Times New Roman" w:hAnsi="Times New Roman" w:cs="Times New Roman"/>
          <w:bCs/>
          <w:i/>
          <w:sz w:val="24"/>
          <w:szCs w:val="24"/>
        </w:rPr>
        <w:t>Л.И.Веренина. Техническая механика, учебник, 10</w:t>
      </w:r>
      <w:r w:rsidR="00D67070" w:rsidRPr="00D52900">
        <w:rPr>
          <w:rFonts w:ascii="Times New Roman" w:hAnsi="Times New Roman" w:cs="Times New Roman"/>
          <w:bCs/>
          <w:i/>
          <w:sz w:val="24"/>
          <w:szCs w:val="24"/>
          <w:u w:val="single"/>
          <w:vertAlign w:val="superscript"/>
        </w:rPr>
        <w:t>ое</w:t>
      </w:r>
      <w:r w:rsidR="00D67070" w:rsidRPr="00D52900">
        <w:rPr>
          <w:rFonts w:ascii="Times New Roman" w:hAnsi="Times New Roman" w:cs="Times New Roman"/>
          <w:bCs/>
          <w:i/>
          <w:sz w:val="24"/>
          <w:szCs w:val="24"/>
        </w:rPr>
        <w:t>издание, стереотипное</w:t>
      </w:r>
      <w:r w:rsidR="00D67070">
        <w:rPr>
          <w:rFonts w:ascii="Times New Roman" w:hAnsi="Times New Roman" w:cs="Times New Roman"/>
          <w:bCs/>
          <w:i/>
          <w:sz w:val="24"/>
          <w:szCs w:val="24"/>
        </w:rPr>
        <w:t xml:space="preserve">, Москва, Издательский центр «Академия», 2015 г.- 220 стр.   </w:t>
      </w:r>
    </w:p>
    <w:p w:rsidR="00D67070" w:rsidRDefault="0017038D" w:rsidP="00D826DA">
      <w:pPr>
        <w:spacing w:after="200" w:line="276"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2. Г.Г.Сафонова, Техническая механика; учебник – Москва; ИНФРА-М, 2020. – 320 с.</w:t>
      </w:r>
    </w:p>
    <w:p w:rsidR="00C223FC" w:rsidRPr="00C2049D" w:rsidRDefault="00C223FC" w:rsidP="00C223FC">
      <w:pPr>
        <w:contextualSpacing/>
        <w:jc w:val="both"/>
        <w:rPr>
          <w:rFonts w:ascii="Times New Roman" w:hAnsi="Times New Roman" w:cs="Times New Roman"/>
          <w:sz w:val="24"/>
          <w:szCs w:val="24"/>
        </w:rPr>
      </w:pPr>
      <w:bookmarkStart w:id="39" w:name="_Toc152334674"/>
      <w:bookmarkStart w:id="40" w:name="_Toc156294577"/>
      <w:bookmarkStart w:id="41" w:name="_Toc156825299"/>
      <w:r w:rsidRPr="00C2049D">
        <w:rPr>
          <w:rFonts w:ascii="Times New Roman" w:hAnsi="Times New Roman" w:cs="Times New Roman"/>
          <w:sz w:val="24"/>
          <w:szCs w:val="24"/>
        </w:rPr>
        <w:lastRenderedPageBreak/>
        <w:t xml:space="preserve">1. </w:t>
      </w:r>
      <w:r w:rsidRPr="00C2049D">
        <w:rPr>
          <w:rFonts w:ascii="Times New Roman" w:hAnsi="Times New Roman" w:cs="Times New Roman"/>
          <w:i/>
          <w:sz w:val="24"/>
          <w:szCs w:val="24"/>
        </w:rPr>
        <w:t>Лукьянов, А.М</w:t>
      </w:r>
      <w:r w:rsidRPr="00C2049D">
        <w:rPr>
          <w:rFonts w:ascii="Times New Roman" w:hAnsi="Times New Roman" w:cs="Times New Roman"/>
          <w:sz w:val="24"/>
          <w:szCs w:val="24"/>
        </w:rPr>
        <w:t>. Техническая механика [Электронный ресурс]</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 xml:space="preserve"> учебник / А.М. Лукьянов, М.А. Лукьянов. — Электрон</w:t>
      </w:r>
      <w:proofErr w:type="gramStart"/>
      <w:r w:rsidRPr="00C2049D">
        <w:rPr>
          <w:rFonts w:ascii="Times New Roman" w:hAnsi="Times New Roman" w:cs="Times New Roman"/>
          <w:sz w:val="24"/>
          <w:szCs w:val="24"/>
        </w:rPr>
        <w:t>.</w:t>
      </w:r>
      <w:proofErr w:type="gramEnd"/>
      <w:r w:rsidRPr="00C2049D">
        <w:rPr>
          <w:rFonts w:ascii="Times New Roman" w:hAnsi="Times New Roman" w:cs="Times New Roman"/>
          <w:sz w:val="24"/>
          <w:szCs w:val="24"/>
        </w:rPr>
        <w:t xml:space="preserve"> </w:t>
      </w:r>
      <w:proofErr w:type="gramStart"/>
      <w:r w:rsidRPr="00C2049D">
        <w:rPr>
          <w:rFonts w:ascii="Times New Roman" w:hAnsi="Times New Roman" w:cs="Times New Roman"/>
          <w:sz w:val="24"/>
          <w:szCs w:val="24"/>
        </w:rPr>
        <w:t>д</w:t>
      </w:r>
      <w:proofErr w:type="gramEnd"/>
      <w:r w:rsidRPr="00C2049D">
        <w:rPr>
          <w:rFonts w:ascii="Times New Roman" w:hAnsi="Times New Roman" w:cs="Times New Roman"/>
          <w:sz w:val="24"/>
          <w:szCs w:val="24"/>
        </w:rPr>
        <w:t>ан. — М.</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 xml:space="preserve"> УМЦ ЖДТ, 2014. </w:t>
      </w:r>
    </w:p>
    <w:p w:rsidR="00C223FC" w:rsidRPr="00C2049D" w:rsidRDefault="00C223FC" w:rsidP="00C223FC">
      <w:pPr>
        <w:jc w:val="both"/>
        <w:rPr>
          <w:rFonts w:ascii="Times New Roman" w:hAnsi="Times New Roman" w:cs="Times New Roman"/>
          <w:sz w:val="24"/>
          <w:szCs w:val="24"/>
        </w:rPr>
      </w:pPr>
      <w:r w:rsidRPr="00C2049D">
        <w:rPr>
          <w:rFonts w:ascii="Times New Roman" w:hAnsi="Times New Roman" w:cs="Times New Roman"/>
          <w:sz w:val="24"/>
          <w:szCs w:val="24"/>
        </w:rPr>
        <w:t>2.</w:t>
      </w:r>
      <w:r w:rsidRPr="00C2049D">
        <w:rPr>
          <w:rFonts w:ascii="Times New Roman" w:hAnsi="Times New Roman" w:cs="Times New Roman"/>
          <w:i/>
          <w:sz w:val="24"/>
          <w:szCs w:val="24"/>
        </w:rPr>
        <w:t>Добшиц, Л.М.</w:t>
      </w:r>
      <w:r w:rsidRPr="00C2049D">
        <w:rPr>
          <w:rFonts w:ascii="Times New Roman" w:hAnsi="Times New Roman" w:cs="Times New Roman"/>
          <w:sz w:val="24"/>
          <w:szCs w:val="24"/>
        </w:rPr>
        <w:t xml:space="preserve"> Материалы на минеральной основе для защиты строительных конструкций от коррозии [Электронный ресурс]</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 xml:space="preserve"> учебное пособие / Л.М. </w:t>
      </w:r>
      <w:proofErr w:type="spellStart"/>
      <w:r w:rsidRPr="00C2049D">
        <w:rPr>
          <w:rFonts w:ascii="Times New Roman" w:hAnsi="Times New Roman" w:cs="Times New Roman"/>
          <w:sz w:val="24"/>
          <w:szCs w:val="24"/>
        </w:rPr>
        <w:t>Добшиц</w:t>
      </w:r>
      <w:proofErr w:type="spellEnd"/>
      <w:r w:rsidRPr="00C2049D">
        <w:rPr>
          <w:rFonts w:ascii="Times New Roman" w:hAnsi="Times New Roman" w:cs="Times New Roman"/>
          <w:sz w:val="24"/>
          <w:szCs w:val="24"/>
        </w:rPr>
        <w:t>, Т.И. Ломоносова. — Электрон</w:t>
      </w:r>
      <w:proofErr w:type="gramStart"/>
      <w:r w:rsidRPr="00C2049D">
        <w:rPr>
          <w:rFonts w:ascii="Times New Roman" w:hAnsi="Times New Roman" w:cs="Times New Roman"/>
          <w:sz w:val="24"/>
          <w:szCs w:val="24"/>
        </w:rPr>
        <w:t>.</w:t>
      </w:r>
      <w:proofErr w:type="gramEnd"/>
      <w:r w:rsidRPr="00C2049D">
        <w:rPr>
          <w:rFonts w:ascii="Times New Roman" w:hAnsi="Times New Roman" w:cs="Times New Roman"/>
          <w:sz w:val="24"/>
          <w:szCs w:val="24"/>
        </w:rPr>
        <w:t xml:space="preserve"> </w:t>
      </w:r>
      <w:proofErr w:type="gramStart"/>
      <w:r w:rsidRPr="00C2049D">
        <w:rPr>
          <w:rFonts w:ascii="Times New Roman" w:hAnsi="Times New Roman" w:cs="Times New Roman"/>
          <w:sz w:val="24"/>
          <w:szCs w:val="24"/>
        </w:rPr>
        <w:t>д</w:t>
      </w:r>
      <w:proofErr w:type="gramEnd"/>
      <w:r w:rsidRPr="00C2049D">
        <w:rPr>
          <w:rFonts w:ascii="Times New Roman" w:hAnsi="Times New Roman" w:cs="Times New Roman"/>
          <w:sz w:val="24"/>
          <w:szCs w:val="24"/>
        </w:rPr>
        <w:t>ан. — М.</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 xml:space="preserve"> УМЦ ЖДТ (Учебно-методический центр по образованию на железнодорожном транспорте), 2015. Режим доступа: http://e.lanbook.com/books/element.php?pl1_id=80002 — </w:t>
      </w:r>
      <w:proofErr w:type="spellStart"/>
      <w:r w:rsidRPr="00C2049D">
        <w:rPr>
          <w:rFonts w:ascii="Times New Roman" w:hAnsi="Times New Roman" w:cs="Times New Roman"/>
          <w:sz w:val="24"/>
          <w:szCs w:val="24"/>
        </w:rPr>
        <w:t>Загл</w:t>
      </w:r>
      <w:proofErr w:type="spellEnd"/>
      <w:r w:rsidRPr="00C2049D">
        <w:rPr>
          <w:rFonts w:ascii="Times New Roman" w:hAnsi="Times New Roman" w:cs="Times New Roman"/>
          <w:sz w:val="24"/>
          <w:szCs w:val="24"/>
        </w:rPr>
        <w:t>. с экрана.</w:t>
      </w:r>
    </w:p>
    <w:p w:rsidR="00C223FC" w:rsidRPr="00C2049D" w:rsidRDefault="00C223FC" w:rsidP="00C223FC">
      <w:pPr>
        <w:contextualSpacing/>
        <w:jc w:val="both"/>
        <w:rPr>
          <w:rFonts w:ascii="Times New Roman" w:hAnsi="Times New Roman" w:cs="Times New Roman"/>
          <w:sz w:val="24"/>
          <w:szCs w:val="24"/>
        </w:rPr>
      </w:pPr>
      <w:r w:rsidRPr="00C2049D">
        <w:rPr>
          <w:rFonts w:ascii="Times New Roman" w:hAnsi="Times New Roman" w:cs="Times New Roman"/>
          <w:sz w:val="24"/>
          <w:szCs w:val="24"/>
        </w:rPr>
        <w:t>3.</w:t>
      </w:r>
      <w:r w:rsidRPr="00C2049D">
        <w:rPr>
          <w:rFonts w:ascii="Times New Roman" w:hAnsi="Times New Roman" w:cs="Times New Roman"/>
          <w:i/>
          <w:sz w:val="24"/>
          <w:szCs w:val="24"/>
        </w:rPr>
        <w:t>Миролюбов, И.Н.</w:t>
      </w:r>
      <w:r w:rsidRPr="00C2049D">
        <w:rPr>
          <w:rFonts w:ascii="Times New Roman" w:hAnsi="Times New Roman" w:cs="Times New Roman"/>
          <w:sz w:val="24"/>
          <w:szCs w:val="24"/>
        </w:rPr>
        <w:t xml:space="preserve"> Сопротивление материалов. Пособие по решению задач [Электронный ресурс]</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 xml:space="preserve"> учебно-методическое пособие / И.Н. Миролюбов, Ф.З. </w:t>
      </w:r>
      <w:proofErr w:type="spellStart"/>
      <w:r w:rsidRPr="00C2049D">
        <w:rPr>
          <w:rFonts w:ascii="Times New Roman" w:hAnsi="Times New Roman" w:cs="Times New Roman"/>
          <w:sz w:val="24"/>
          <w:szCs w:val="24"/>
        </w:rPr>
        <w:t>Алмаметов</w:t>
      </w:r>
      <w:proofErr w:type="spellEnd"/>
      <w:r w:rsidRPr="00C2049D">
        <w:rPr>
          <w:rFonts w:ascii="Times New Roman" w:hAnsi="Times New Roman" w:cs="Times New Roman"/>
          <w:sz w:val="24"/>
          <w:szCs w:val="24"/>
        </w:rPr>
        <w:t xml:space="preserve">, Н.А. </w:t>
      </w:r>
      <w:proofErr w:type="spellStart"/>
      <w:r w:rsidRPr="00C2049D">
        <w:rPr>
          <w:rFonts w:ascii="Times New Roman" w:hAnsi="Times New Roman" w:cs="Times New Roman"/>
          <w:sz w:val="24"/>
          <w:szCs w:val="24"/>
        </w:rPr>
        <w:t>Курицин</w:t>
      </w:r>
      <w:proofErr w:type="spellEnd"/>
      <w:r w:rsidRPr="00C2049D">
        <w:rPr>
          <w:rFonts w:ascii="Times New Roman" w:hAnsi="Times New Roman" w:cs="Times New Roman"/>
          <w:sz w:val="24"/>
          <w:szCs w:val="24"/>
        </w:rPr>
        <w:t xml:space="preserve"> [и др.]. — Электрон</w:t>
      </w:r>
      <w:proofErr w:type="gramStart"/>
      <w:r w:rsidRPr="00C2049D">
        <w:rPr>
          <w:rFonts w:ascii="Times New Roman" w:hAnsi="Times New Roman" w:cs="Times New Roman"/>
          <w:sz w:val="24"/>
          <w:szCs w:val="24"/>
        </w:rPr>
        <w:t>.</w:t>
      </w:r>
      <w:proofErr w:type="gramEnd"/>
      <w:r w:rsidRPr="00C2049D">
        <w:rPr>
          <w:rFonts w:ascii="Times New Roman" w:hAnsi="Times New Roman" w:cs="Times New Roman"/>
          <w:sz w:val="24"/>
          <w:szCs w:val="24"/>
        </w:rPr>
        <w:t xml:space="preserve"> </w:t>
      </w:r>
      <w:proofErr w:type="gramStart"/>
      <w:r w:rsidRPr="00C2049D">
        <w:rPr>
          <w:rFonts w:ascii="Times New Roman" w:hAnsi="Times New Roman" w:cs="Times New Roman"/>
          <w:sz w:val="24"/>
          <w:szCs w:val="24"/>
        </w:rPr>
        <w:t>д</w:t>
      </w:r>
      <w:proofErr w:type="gramEnd"/>
      <w:r w:rsidRPr="00C2049D">
        <w:rPr>
          <w:rFonts w:ascii="Times New Roman" w:hAnsi="Times New Roman" w:cs="Times New Roman"/>
          <w:sz w:val="24"/>
          <w:szCs w:val="24"/>
        </w:rPr>
        <w:t>ан. — СПб</w:t>
      </w:r>
      <w:proofErr w:type="gramStart"/>
      <w:r w:rsidRPr="00C2049D">
        <w:rPr>
          <w:rFonts w:ascii="Times New Roman" w:hAnsi="Times New Roman" w:cs="Times New Roman"/>
          <w:sz w:val="24"/>
          <w:szCs w:val="24"/>
        </w:rPr>
        <w:t xml:space="preserve">. : </w:t>
      </w:r>
      <w:proofErr w:type="gramEnd"/>
      <w:r w:rsidRPr="00C2049D">
        <w:rPr>
          <w:rFonts w:ascii="Times New Roman" w:hAnsi="Times New Roman" w:cs="Times New Roman"/>
          <w:sz w:val="24"/>
          <w:szCs w:val="24"/>
        </w:rPr>
        <w:t xml:space="preserve">Лань, 2014. Режим доступа: http://e.lanbook.com/books/element.php?pl1_id=39150 — </w:t>
      </w:r>
      <w:proofErr w:type="spellStart"/>
      <w:r w:rsidRPr="00C2049D">
        <w:rPr>
          <w:rFonts w:ascii="Times New Roman" w:hAnsi="Times New Roman" w:cs="Times New Roman"/>
          <w:sz w:val="24"/>
          <w:szCs w:val="24"/>
        </w:rPr>
        <w:t>Загл</w:t>
      </w:r>
      <w:proofErr w:type="spellEnd"/>
      <w:r w:rsidRPr="00C2049D">
        <w:rPr>
          <w:rFonts w:ascii="Times New Roman" w:hAnsi="Times New Roman" w:cs="Times New Roman"/>
          <w:sz w:val="24"/>
          <w:szCs w:val="24"/>
        </w:rPr>
        <w:t>. с экрана.</w:t>
      </w:r>
    </w:p>
    <w:p w:rsidR="00C223FC" w:rsidRPr="00C2049D" w:rsidRDefault="00C223FC" w:rsidP="00C223FC">
      <w:pPr>
        <w:contextualSpacing/>
        <w:jc w:val="both"/>
        <w:rPr>
          <w:rFonts w:ascii="Times New Roman" w:hAnsi="Times New Roman" w:cs="Times New Roman"/>
          <w:sz w:val="24"/>
          <w:szCs w:val="24"/>
        </w:rPr>
      </w:pPr>
      <w:r w:rsidRPr="00C2049D">
        <w:rPr>
          <w:rFonts w:ascii="Times New Roman" w:hAnsi="Times New Roman" w:cs="Times New Roman"/>
          <w:sz w:val="24"/>
          <w:szCs w:val="24"/>
        </w:rPr>
        <w:t>4.</w:t>
      </w:r>
      <w:r w:rsidRPr="00C2049D">
        <w:rPr>
          <w:rFonts w:ascii="Times New Roman" w:hAnsi="Times New Roman" w:cs="Times New Roman"/>
          <w:i/>
          <w:sz w:val="24"/>
          <w:szCs w:val="24"/>
        </w:rPr>
        <w:t>Сидоров, Ю. П</w:t>
      </w:r>
      <w:r w:rsidRPr="00C2049D">
        <w:rPr>
          <w:rFonts w:ascii="Times New Roman" w:hAnsi="Times New Roman" w:cs="Times New Roman"/>
          <w:sz w:val="24"/>
          <w:szCs w:val="24"/>
        </w:rPr>
        <w:t>. Практическая экология на железнодорожном транспорте [Электронный ресурс]: учеб</w:t>
      </w:r>
      <w:proofErr w:type="gramStart"/>
      <w:r w:rsidRPr="00C2049D">
        <w:rPr>
          <w:rFonts w:ascii="Times New Roman" w:hAnsi="Times New Roman" w:cs="Times New Roman"/>
          <w:sz w:val="24"/>
          <w:szCs w:val="24"/>
        </w:rPr>
        <w:t>.</w:t>
      </w:r>
      <w:proofErr w:type="gramEnd"/>
      <w:r w:rsidRPr="00C2049D">
        <w:rPr>
          <w:rFonts w:ascii="Times New Roman" w:hAnsi="Times New Roman" w:cs="Times New Roman"/>
          <w:sz w:val="24"/>
          <w:szCs w:val="24"/>
        </w:rPr>
        <w:t xml:space="preserve"> </w:t>
      </w:r>
      <w:proofErr w:type="gramStart"/>
      <w:r w:rsidRPr="00C2049D">
        <w:rPr>
          <w:rFonts w:ascii="Times New Roman" w:hAnsi="Times New Roman" w:cs="Times New Roman"/>
          <w:sz w:val="24"/>
          <w:szCs w:val="24"/>
        </w:rPr>
        <w:t>п</w:t>
      </w:r>
      <w:proofErr w:type="gramEnd"/>
      <w:r w:rsidRPr="00C2049D">
        <w:rPr>
          <w:rFonts w:ascii="Times New Roman" w:hAnsi="Times New Roman" w:cs="Times New Roman"/>
          <w:sz w:val="24"/>
          <w:szCs w:val="24"/>
        </w:rPr>
        <w:t>особие /  Ю. П. Сидоров, Т. В. Гаранина. - М.: Учебно-метод. центр по образованию на ж.-д. транспорте, 2013.</w:t>
      </w:r>
    </w:p>
    <w:p w:rsidR="00C223FC" w:rsidRPr="00C2049D" w:rsidRDefault="00C223FC" w:rsidP="00C223FC">
      <w:pPr>
        <w:contextualSpacing/>
        <w:jc w:val="both"/>
        <w:rPr>
          <w:rFonts w:ascii="Times New Roman" w:hAnsi="Times New Roman" w:cs="Times New Roman"/>
          <w:sz w:val="24"/>
          <w:szCs w:val="24"/>
        </w:rPr>
      </w:pPr>
      <w:r w:rsidRPr="00C2049D">
        <w:rPr>
          <w:rFonts w:ascii="Times New Roman" w:hAnsi="Times New Roman" w:cs="Times New Roman"/>
          <w:sz w:val="24"/>
          <w:szCs w:val="24"/>
        </w:rPr>
        <w:t xml:space="preserve">5. </w:t>
      </w:r>
      <w:r w:rsidRPr="00C2049D">
        <w:rPr>
          <w:rFonts w:ascii="Times New Roman" w:hAnsi="Times New Roman" w:cs="Times New Roman"/>
          <w:i/>
          <w:sz w:val="24"/>
          <w:szCs w:val="24"/>
        </w:rPr>
        <w:t xml:space="preserve">Степин П. А. </w:t>
      </w:r>
      <w:r w:rsidRPr="00C2049D">
        <w:rPr>
          <w:rFonts w:ascii="Times New Roman" w:hAnsi="Times New Roman" w:cs="Times New Roman"/>
          <w:sz w:val="24"/>
          <w:szCs w:val="24"/>
        </w:rPr>
        <w:t>Сопротивление материалов [Электронный ресурс]: учебник. — Электрон</w:t>
      </w:r>
      <w:proofErr w:type="gramStart"/>
      <w:r w:rsidRPr="00C2049D">
        <w:rPr>
          <w:rFonts w:ascii="Times New Roman" w:hAnsi="Times New Roman" w:cs="Times New Roman"/>
          <w:sz w:val="24"/>
          <w:szCs w:val="24"/>
        </w:rPr>
        <w:t>.</w:t>
      </w:r>
      <w:proofErr w:type="gramEnd"/>
      <w:r w:rsidRPr="00C2049D">
        <w:rPr>
          <w:rFonts w:ascii="Times New Roman" w:hAnsi="Times New Roman" w:cs="Times New Roman"/>
          <w:sz w:val="24"/>
          <w:szCs w:val="24"/>
        </w:rPr>
        <w:t xml:space="preserve"> </w:t>
      </w:r>
      <w:proofErr w:type="gramStart"/>
      <w:r w:rsidRPr="00C2049D">
        <w:rPr>
          <w:rFonts w:ascii="Times New Roman" w:hAnsi="Times New Roman" w:cs="Times New Roman"/>
          <w:sz w:val="24"/>
          <w:szCs w:val="24"/>
        </w:rPr>
        <w:t>д</w:t>
      </w:r>
      <w:proofErr w:type="gramEnd"/>
      <w:r w:rsidRPr="00C2049D">
        <w:rPr>
          <w:rFonts w:ascii="Times New Roman" w:hAnsi="Times New Roman" w:cs="Times New Roman"/>
          <w:sz w:val="24"/>
          <w:szCs w:val="24"/>
        </w:rPr>
        <w:t>ан. — СПб</w:t>
      </w:r>
      <w:proofErr w:type="gramStart"/>
      <w:r w:rsidRPr="00C2049D">
        <w:rPr>
          <w:rFonts w:ascii="Times New Roman" w:hAnsi="Times New Roman" w:cs="Times New Roman"/>
          <w:sz w:val="24"/>
          <w:szCs w:val="24"/>
        </w:rPr>
        <w:t xml:space="preserve">.: </w:t>
      </w:r>
      <w:proofErr w:type="gramEnd"/>
      <w:r w:rsidRPr="00C2049D">
        <w:rPr>
          <w:rFonts w:ascii="Times New Roman" w:hAnsi="Times New Roman" w:cs="Times New Roman"/>
          <w:sz w:val="24"/>
          <w:szCs w:val="24"/>
        </w:rPr>
        <w:t>Лань, 2014.</w:t>
      </w:r>
    </w:p>
    <w:p w:rsidR="00C223FC" w:rsidRPr="00C2049D" w:rsidRDefault="00C223FC" w:rsidP="00C223FC">
      <w:pPr>
        <w:jc w:val="both"/>
        <w:rPr>
          <w:rFonts w:ascii="Times New Roman" w:hAnsi="Times New Roman" w:cs="Times New Roman"/>
          <w:sz w:val="24"/>
          <w:szCs w:val="24"/>
        </w:rPr>
      </w:pPr>
      <w:r w:rsidRPr="00C2049D">
        <w:rPr>
          <w:rFonts w:ascii="Times New Roman" w:hAnsi="Times New Roman" w:cs="Times New Roman"/>
          <w:sz w:val="24"/>
          <w:szCs w:val="24"/>
        </w:rPr>
        <w:t xml:space="preserve">6. Электронный ресурс «Техническая механика». Форма доступа: </w:t>
      </w:r>
      <w:r w:rsidRPr="00C2049D">
        <w:rPr>
          <w:rFonts w:ascii="Times New Roman" w:hAnsi="Times New Roman" w:cs="Times New Roman"/>
          <w:sz w:val="24"/>
          <w:szCs w:val="24"/>
          <w:lang w:val="en-US"/>
        </w:rPr>
        <w:t>technical</w:t>
      </w:r>
      <w:r w:rsidRPr="00C2049D">
        <w:rPr>
          <w:rFonts w:ascii="Times New Roman" w:hAnsi="Times New Roman" w:cs="Times New Roman"/>
          <w:sz w:val="24"/>
          <w:szCs w:val="24"/>
        </w:rPr>
        <w:t>-</w:t>
      </w:r>
      <w:r w:rsidRPr="00C2049D">
        <w:rPr>
          <w:rFonts w:ascii="Times New Roman" w:hAnsi="Times New Roman" w:cs="Times New Roman"/>
          <w:sz w:val="24"/>
          <w:szCs w:val="24"/>
          <w:lang w:val="en-US"/>
        </w:rPr>
        <w:t>mechanics</w:t>
      </w:r>
      <w:r w:rsidRPr="00C2049D">
        <w:rPr>
          <w:rFonts w:ascii="Times New Roman" w:hAnsi="Times New Roman" w:cs="Times New Roman"/>
          <w:sz w:val="24"/>
          <w:szCs w:val="24"/>
        </w:rPr>
        <w:t>.</w:t>
      </w:r>
      <w:proofErr w:type="spellStart"/>
      <w:r w:rsidRPr="00C2049D">
        <w:rPr>
          <w:rFonts w:ascii="Times New Roman" w:hAnsi="Times New Roman" w:cs="Times New Roman"/>
          <w:sz w:val="24"/>
          <w:szCs w:val="24"/>
          <w:lang w:val="en-US"/>
        </w:rPr>
        <w:t>narod</w:t>
      </w:r>
      <w:proofErr w:type="spellEnd"/>
      <w:r w:rsidRPr="00C2049D">
        <w:rPr>
          <w:rFonts w:ascii="Times New Roman" w:hAnsi="Times New Roman" w:cs="Times New Roman"/>
          <w:sz w:val="24"/>
          <w:szCs w:val="24"/>
        </w:rPr>
        <w:t>.</w:t>
      </w:r>
      <w:proofErr w:type="spellStart"/>
      <w:r w:rsidRPr="00C2049D">
        <w:rPr>
          <w:rFonts w:ascii="Times New Roman" w:hAnsi="Times New Roman" w:cs="Times New Roman"/>
          <w:sz w:val="24"/>
          <w:szCs w:val="24"/>
          <w:lang w:val="en-US"/>
        </w:rPr>
        <w:t>ru</w:t>
      </w:r>
      <w:proofErr w:type="spellEnd"/>
    </w:p>
    <w:p w:rsidR="001B19F1" w:rsidRDefault="001B19F1"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C223FC" w:rsidRDefault="00C223FC" w:rsidP="00E55B7E">
      <w:pPr>
        <w:pStyle w:val="14"/>
        <w:rPr>
          <w:rFonts w:ascii="Times New Roman" w:hAnsi="Times New Roman"/>
        </w:rPr>
      </w:pPr>
    </w:p>
    <w:p w:rsidR="00E55B7E" w:rsidRDefault="00E55B7E" w:rsidP="00E55B7E">
      <w:pPr>
        <w:pStyle w:val="14"/>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 xml:space="preserve">освоения </w:t>
      </w:r>
      <w:bookmarkEnd w:id="39"/>
      <w:r>
        <w:rPr>
          <w:rFonts w:ascii="Times New Roman" w:hAnsi="Times New Roman"/>
        </w:rPr>
        <w:t>ДИСЦИПЛИНЫ</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3626"/>
        <w:gridCol w:w="3185"/>
      </w:tblGrid>
      <w:tr w:rsidR="00E55B7E" w:rsidTr="00BB5682">
        <w:trPr>
          <w:trHeight w:val="519"/>
        </w:trPr>
        <w:tc>
          <w:tcPr>
            <w:tcW w:w="1544" w:type="pct"/>
            <w:vAlign w:val="center"/>
          </w:tcPr>
          <w:p w:rsidR="00E55B7E" w:rsidRDefault="00E55B7E" w:rsidP="009016C4">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vAlign w:val="center"/>
          </w:tcPr>
          <w:p w:rsidR="00E55B7E" w:rsidRDefault="00E55B7E" w:rsidP="009016C4">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vAlign w:val="center"/>
          </w:tcPr>
          <w:p w:rsidR="00E55B7E" w:rsidRDefault="00E55B7E" w:rsidP="009016C4">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C223FC" w:rsidTr="00777E01">
        <w:trPr>
          <w:trHeight w:val="9935"/>
        </w:trPr>
        <w:tc>
          <w:tcPr>
            <w:tcW w:w="1544" w:type="pct"/>
            <w:tcBorders>
              <w:bottom w:val="single" w:sz="4" w:space="0" w:color="auto"/>
            </w:tcBorders>
          </w:tcPr>
          <w:p w:rsidR="00C223FC" w:rsidRPr="00985111" w:rsidRDefault="00C223FC" w:rsidP="00C223FC">
            <w:pPr>
              <w:suppressAutoHyphens/>
              <w:rPr>
                <w:rFonts w:ascii="Times New Roman" w:eastAsia="Calibri" w:hAnsi="Times New Roman" w:cs="Times New Roman"/>
                <w:bCs/>
                <w:sz w:val="24"/>
                <w:szCs w:val="24"/>
              </w:rPr>
            </w:pPr>
            <w:r>
              <w:rPr>
                <w:rFonts w:ascii="Times New Roman" w:eastAsia="Calibri" w:hAnsi="Times New Roman" w:cs="Times New Roman"/>
                <w:iCs/>
                <w:sz w:val="24"/>
                <w:szCs w:val="24"/>
              </w:rPr>
              <w:lastRenderedPageBreak/>
              <w:t xml:space="preserve">Знает - </w:t>
            </w: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p w:rsidR="00C223FC" w:rsidRPr="00985111" w:rsidRDefault="00C223FC" w:rsidP="00C223FC">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C223FC" w:rsidRPr="00985111" w:rsidRDefault="00C223FC" w:rsidP="00C223FC">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 xml:space="preserve">алгоритмы выполнения работ </w:t>
            </w:r>
            <w:r w:rsidRPr="00985111">
              <w:rPr>
                <w:rFonts w:ascii="Times New Roman" w:eastAsia="Calibri" w:hAnsi="Times New Roman" w:cs="Times New Roman"/>
                <w:bCs/>
                <w:sz w:val="24"/>
                <w:szCs w:val="24"/>
              </w:rPr>
              <w:br/>
              <w:t>в профессиональной и смежных областях</w:t>
            </w:r>
          </w:p>
          <w:p w:rsidR="00C223FC" w:rsidRPr="00985111" w:rsidRDefault="00C223FC" w:rsidP="00C223FC">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методы работы в профессиональной и смежных сферах;</w:t>
            </w:r>
          </w:p>
          <w:p w:rsidR="00C223FC" w:rsidRPr="00985111" w:rsidRDefault="00C223FC" w:rsidP="00C223FC">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структуру плана для решения задач</w:t>
            </w:r>
          </w:p>
          <w:p w:rsidR="00C223FC" w:rsidRPr="00985111" w:rsidRDefault="00C223FC" w:rsidP="00C223FC">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порядок оценки результатов решения задач профессиональной деятельности</w:t>
            </w:r>
          </w:p>
          <w:p w:rsidR="00C223FC" w:rsidRPr="00985111" w:rsidRDefault="00C223FC" w:rsidP="00C223FC">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rsidR="00C223FC" w:rsidRPr="00985111" w:rsidRDefault="00C223FC" w:rsidP="00C223FC">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проектной деятельности</w:t>
            </w:r>
          </w:p>
          <w:p w:rsidR="00C223FC" w:rsidRPr="00985111" w:rsidRDefault="00C223FC" w:rsidP="00C223FC">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особенности социального и культурного контекста</w:t>
            </w:r>
          </w:p>
          <w:p w:rsidR="00C223FC" w:rsidRDefault="00C223FC" w:rsidP="00C223FC">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правила оформления документов и построения устных сообщений</w:t>
            </w:r>
          </w:p>
          <w:p w:rsidR="00C223FC" w:rsidRDefault="00C223FC" w:rsidP="00C223FC">
            <w:pPr>
              <w:suppressAutoHyphens/>
              <w:rPr>
                <w:rFonts w:ascii="Times New Roman" w:eastAsia="Calibri" w:hAnsi="Times New Roman" w:cs="Times New Roman"/>
                <w:bCs/>
                <w:sz w:val="24"/>
                <w:szCs w:val="24"/>
              </w:rPr>
            </w:pPr>
          </w:p>
          <w:p w:rsidR="00C223FC" w:rsidRPr="00985111" w:rsidRDefault="00C223FC" w:rsidP="00C223FC">
            <w:pPr>
              <w:suppressAutoHyphens/>
              <w:rPr>
                <w:rFonts w:ascii="Times New Roman" w:eastAsia="Calibri" w:hAnsi="Times New Roman" w:cs="Times New Roman"/>
                <w:bCs/>
                <w:sz w:val="24"/>
                <w:szCs w:val="24"/>
              </w:rPr>
            </w:pPr>
          </w:p>
        </w:tc>
        <w:tc>
          <w:tcPr>
            <w:tcW w:w="1840" w:type="pct"/>
            <w:vMerge w:val="restart"/>
            <w:tcBorders>
              <w:bottom w:val="single" w:sz="4" w:space="0" w:color="auto"/>
            </w:tcBorders>
          </w:tcPr>
          <w:p w:rsidR="00C223FC" w:rsidRPr="00C2049D" w:rsidRDefault="00C223FC" w:rsidP="00C223FC">
            <w:pPr>
              <w:rPr>
                <w:rFonts w:ascii="Times New Roman" w:hAnsi="Times New Roman" w:cs="Times New Roman"/>
                <w:sz w:val="24"/>
                <w:szCs w:val="24"/>
              </w:rPr>
            </w:pPr>
            <w:r w:rsidRPr="00C2049D">
              <w:rPr>
                <w:rFonts w:ascii="Times New Roman" w:hAnsi="Times New Roman" w:cs="Times New Roman"/>
                <w:bCs/>
              </w:rPr>
              <w:t xml:space="preserve">-умеет составлять расчетные схемы для </w:t>
            </w:r>
            <w:r w:rsidRPr="00C2049D">
              <w:rPr>
                <w:rFonts w:ascii="Times New Roman" w:hAnsi="Times New Roman" w:cs="Times New Roman"/>
                <w:sz w:val="24"/>
                <w:szCs w:val="24"/>
              </w:rPr>
              <w:t xml:space="preserve">конкретных конструкций и механизмов; </w:t>
            </w:r>
          </w:p>
          <w:p w:rsidR="00C223FC" w:rsidRPr="00C2049D" w:rsidRDefault="00C223FC" w:rsidP="00C223FC">
            <w:pPr>
              <w:rPr>
                <w:rFonts w:ascii="Times New Roman" w:hAnsi="Times New Roman" w:cs="Times New Roman"/>
                <w:sz w:val="24"/>
                <w:szCs w:val="24"/>
              </w:rPr>
            </w:pPr>
          </w:p>
          <w:p w:rsidR="00C223FC" w:rsidRPr="00C2049D" w:rsidRDefault="00C223FC" w:rsidP="00C223FC">
            <w:pPr>
              <w:rPr>
                <w:rFonts w:ascii="Times New Roman" w:hAnsi="Times New Roman" w:cs="Times New Roman"/>
                <w:sz w:val="24"/>
                <w:szCs w:val="24"/>
              </w:rPr>
            </w:pPr>
            <w:r w:rsidRPr="00C2049D">
              <w:rPr>
                <w:rFonts w:ascii="Times New Roman" w:hAnsi="Times New Roman" w:cs="Times New Roman"/>
                <w:bCs/>
              </w:rPr>
              <w:t>-умеет выбирать методы расчета</w:t>
            </w:r>
            <w:r w:rsidRPr="00C2049D">
              <w:rPr>
                <w:rFonts w:ascii="Times New Roman" w:hAnsi="Times New Roman" w:cs="Times New Roman"/>
                <w:sz w:val="24"/>
                <w:szCs w:val="24"/>
              </w:rPr>
              <w:t xml:space="preserve"> конкретных конструкций и механизмов; </w:t>
            </w:r>
          </w:p>
          <w:p w:rsidR="00C223FC" w:rsidRPr="00C2049D" w:rsidRDefault="00C223FC" w:rsidP="00C223FC">
            <w:pPr>
              <w:rPr>
                <w:rFonts w:ascii="Times New Roman" w:hAnsi="Times New Roman" w:cs="Times New Roman"/>
                <w:sz w:val="24"/>
                <w:szCs w:val="24"/>
              </w:rPr>
            </w:pPr>
          </w:p>
          <w:p w:rsidR="00C223FC" w:rsidRPr="00C2049D" w:rsidRDefault="00C223FC" w:rsidP="00C223FC">
            <w:pPr>
              <w:rPr>
                <w:rFonts w:ascii="Times New Roman" w:hAnsi="Times New Roman" w:cs="Times New Roman"/>
                <w:bCs/>
              </w:rPr>
            </w:pPr>
            <w:r w:rsidRPr="00C2049D">
              <w:rPr>
                <w:rFonts w:ascii="Times New Roman" w:hAnsi="Times New Roman" w:cs="Times New Roman"/>
                <w:bCs/>
              </w:rPr>
              <w:t xml:space="preserve">-умеет выполнять </w:t>
            </w:r>
            <w:r w:rsidRPr="00C2049D">
              <w:rPr>
                <w:rFonts w:ascii="Times New Roman" w:hAnsi="Times New Roman" w:cs="Times New Roman"/>
                <w:sz w:val="24"/>
                <w:szCs w:val="24"/>
              </w:rPr>
              <w:t>расчеты конкретных конструкций и механизмов без принципиальных и арифметических ошибок</w:t>
            </w:r>
          </w:p>
          <w:p w:rsidR="00C223FC" w:rsidRPr="00C2049D" w:rsidRDefault="00C223FC" w:rsidP="00C223FC">
            <w:pPr>
              <w:rPr>
                <w:rFonts w:ascii="Times New Roman" w:hAnsi="Times New Roman" w:cs="Times New Roman"/>
                <w:sz w:val="24"/>
                <w:szCs w:val="24"/>
              </w:rPr>
            </w:pPr>
            <w:r w:rsidRPr="00C2049D">
              <w:rPr>
                <w:rFonts w:ascii="Times New Roman" w:hAnsi="Times New Roman" w:cs="Times New Roman"/>
                <w:sz w:val="24"/>
                <w:szCs w:val="24"/>
              </w:rPr>
              <w:t>-знает термины и определения, характеризующие свойства материалов;</w:t>
            </w:r>
          </w:p>
          <w:p w:rsidR="00C223FC" w:rsidRPr="00C2049D" w:rsidRDefault="00C223FC" w:rsidP="00C223FC">
            <w:pPr>
              <w:rPr>
                <w:rFonts w:ascii="Times New Roman" w:hAnsi="Times New Roman" w:cs="Times New Roman"/>
                <w:i/>
                <w:sz w:val="24"/>
                <w:szCs w:val="24"/>
              </w:rPr>
            </w:pPr>
          </w:p>
          <w:p w:rsidR="00C223FC" w:rsidRPr="00C2049D" w:rsidRDefault="00C223FC" w:rsidP="00C223FC">
            <w:pPr>
              <w:rPr>
                <w:rFonts w:ascii="Times New Roman" w:hAnsi="Times New Roman" w:cs="Times New Roman"/>
                <w:bCs/>
              </w:rPr>
            </w:pPr>
            <w:r w:rsidRPr="00C2049D">
              <w:rPr>
                <w:rFonts w:ascii="Times New Roman" w:hAnsi="Times New Roman" w:cs="Times New Roman"/>
                <w:bCs/>
                <w:i/>
              </w:rPr>
              <w:t>-</w:t>
            </w:r>
            <w:r w:rsidRPr="00C2049D">
              <w:rPr>
                <w:rFonts w:ascii="Times New Roman" w:hAnsi="Times New Roman" w:cs="Times New Roman"/>
                <w:bCs/>
              </w:rPr>
              <w:t xml:space="preserve">умеетвыбрать материал, соответствующий заданным конкретным условиям применения, и обеспечивающий работоспособность и долговечность </w:t>
            </w:r>
            <w:r w:rsidRPr="00C2049D">
              <w:rPr>
                <w:rFonts w:ascii="Times New Roman" w:hAnsi="Times New Roman" w:cs="Times New Roman"/>
                <w:sz w:val="24"/>
                <w:szCs w:val="24"/>
              </w:rPr>
              <w:t xml:space="preserve">конкретных </w:t>
            </w:r>
            <w:r w:rsidRPr="00C2049D">
              <w:rPr>
                <w:rFonts w:ascii="Times New Roman" w:hAnsi="Times New Roman" w:cs="Times New Roman"/>
                <w:bCs/>
              </w:rPr>
              <w:t>деталей и узлов;</w:t>
            </w:r>
          </w:p>
        </w:tc>
        <w:tc>
          <w:tcPr>
            <w:tcW w:w="1616" w:type="pct"/>
            <w:vMerge w:val="restart"/>
            <w:tcBorders>
              <w:bottom w:val="single" w:sz="4" w:space="0" w:color="auto"/>
            </w:tcBorders>
          </w:tcPr>
          <w:p w:rsidR="00C223FC" w:rsidRDefault="00C223FC" w:rsidP="00C223FC">
            <w:pPr>
              <w:spacing w:line="276" w:lineRule="auto"/>
              <w:contextualSpacing/>
              <w:rPr>
                <w:rFonts w:ascii="Times New Roman" w:hAnsi="Times New Roman" w:cs="Times New Roman"/>
                <w:i/>
                <w:sz w:val="24"/>
                <w:szCs w:val="24"/>
              </w:rPr>
            </w:pPr>
            <w:r w:rsidRPr="00C2049D">
              <w:rPr>
                <w:rFonts w:ascii="Times New Roman" w:hAnsi="Times New Roman" w:cs="Times New Roman"/>
                <w:bCs/>
                <w:sz w:val="24"/>
                <w:szCs w:val="24"/>
              </w:rPr>
              <w:t>экспертное наблюдение и оценка на практических занятиях, оценка презентации или сообщения, ответов на контрольные вопросы, рефератов</w:t>
            </w:r>
          </w:p>
        </w:tc>
      </w:tr>
      <w:tr w:rsidR="00C223FC" w:rsidTr="00777E01">
        <w:trPr>
          <w:trHeight w:val="11591"/>
        </w:trPr>
        <w:tc>
          <w:tcPr>
            <w:tcW w:w="1544" w:type="pct"/>
            <w:tcBorders>
              <w:bottom w:val="single" w:sz="4" w:space="0" w:color="auto"/>
            </w:tcBorders>
            <w:vAlign w:val="center"/>
          </w:tcPr>
          <w:p w:rsidR="00C223FC" w:rsidRPr="00985111" w:rsidRDefault="00C223FC" w:rsidP="00C223FC">
            <w:pPr>
              <w:suppressAutoHyphens/>
              <w:rPr>
                <w:rFonts w:ascii="Times New Roman" w:eastAsia="Calibri" w:hAnsi="Times New Roman" w:cs="Times New Roman"/>
                <w:b/>
                <w:iCs/>
                <w:sz w:val="24"/>
                <w:szCs w:val="24"/>
              </w:rPr>
            </w:pPr>
            <w:r>
              <w:rPr>
                <w:rFonts w:ascii="Times New Roman" w:eastAsia="Calibri" w:hAnsi="Times New Roman" w:cs="Times New Roman"/>
                <w:iCs/>
                <w:sz w:val="24"/>
                <w:szCs w:val="24"/>
              </w:rPr>
              <w:lastRenderedPageBreak/>
              <w:t xml:space="preserve">Умеет - </w:t>
            </w:r>
            <w:r w:rsidRPr="00985111">
              <w:rPr>
                <w:rFonts w:ascii="Times New Roman" w:eastAsia="Calibri" w:hAnsi="Times New Roman" w:cs="Times New Roman"/>
                <w:iCs/>
                <w:sz w:val="24"/>
                <w:szCs w:val="24"/>
              </w:rPr>
              <w:t xml:space="preserve">распознавать задачу и/или проблему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в профессиональном и/или социальном контексте</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анализировать задачу и/или проблему и выделять её составные части</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необходимые ресурсы</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p w:rsidR="00C223FC" w:rsidRPr="00985111" w:rsidRDefault="00C223FC" w:rsidP="00C223FC">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p w:rsidR="00C223FC" w:rsidRPr="00985111" w:rsidRDefault="00C223FC" w:rsidP="00C223FC">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организовывать работу коллектива и команды</w:t>
            </w:r>
          </w:p>
          <w:p w:rsidR="00C223FC" w:rsidRPr="00985111" w:rsidRDefault="00C223FC" w:rsidP="00C223FC">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p w:rsidR="00C223FC" w:rsidRPr="00985111" w:rsidRDefault="00C223FC" w:rsidP="00C223FC">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грамотно </w:t>
            </w:r>
            <w:r w:rsidRPr="00985111">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85111">
              <w:rPr>
                <w:rFonts w:ascii="Times New Roman" w:eastAsia="Calibri" w:hAnsi="Times New Roman" w:cs="Times New Roman"/>
                <w:bCs/>
                <w:sz w:val="24"/>
                <w:szCs w:val="24"/>
              </w:rPr>
              <w:br/>
              <w:t xml:space="preserve">на государственном языке, </w:t>
            </w:r>
            <w:r w:rsidRPr="00985111">
              <w:rPr>
                <w:rFonts w:ascii="Times New Roman" w:eastAsia="Calibri" w:hAnsi="Times New Roman" w:cs="Times New Roman"/>
                <w:iCs/>
                <w:sz w:val="24"/>
                <w:szCs w:val="24"/>
              </w:rPr>
              <w:t>проявлять толерантность в рабочем коллективе</w:t>
            </w:r>
          </w:p>
        </w:tc>
        <w:tc>
          <w:tcPr>
            <w:tcW w:w="1840" w:type="pct"/>
            <w:vMerge/>
            <w:tcBorders>
              <w:bottom w:val="single" w:sz="4" w:space="0" w:color="auto"/>
            </w:tcBorders>
          </w:tcPr>
          <w:p w:rsidR="00C223FC" w:rsidRDefault="00C223FC" w:rsidP="00C223FC">
            <w:pPr>
              <w:spacing w:line="276" w:lineRule="auto"/>
              <w:contextualSpacing/>
              <w:rPr>
                <w:rFonts w:ascii="Times New Roman" w:hAnsi="Times New Roman" w:cs="Times New Roman"/>
                <w:bCs/>
                <w:i/>
                <w:sz w:val="24"/>
                <w:szCs w:val="24"/>
              </w:rPr>
            </w:pPr>
          </w:p>
        </w:tc>
        <w:tc>
          <w:tcPr>
            <w:tcW w:w="1616" w:type="pct"/>
            <w:vMerge/>
            <w:tcBorders>
              <w:bottom w:val="single" w:sz="4" w:space="0" w:color="auto"/>
            </w:tcBorders>
          </w:tcPr>
          <w:p w:rsidR="00C223FC" w:rsidRDefault="00C223FC" w:rsidP="00C223FC">
            <w:pPr>
              <w:spacing w:line="276" w:lineRule="auto"/>
              <w:contextualSpacing/>
              <w:rPr>
                <w:rFonts w:ascii="Times New Roman" w:hAnsi="Times New Roman" w:cs="Times New Roman"/>
                <w:i/>
                <w:sz w:val="24"/>
                <w:szCs w:val="24"/>
              </w:rPr>
            </w:pPr>
          </w:p>
        </w:tc>
      </w:tr>
    </w:tbl>
    <w:p w:rsidR="00E55B7E" w:rsidRDefault="00E55B7E" w:rsidP="00E55B7E">
      <w:pPr>
        <w:rPr>
          <w:rFonts w:ascii="Times New Roman" w:hAnsi="Times New Roman" w:cs="Times New Roman"/>
          <w:b/>
          <w:bCs/>
          <w:sz w:val="18"/>
          <w:szCs w:val="18"/>
        </w:rPr>
      </w:pPr>
    </w:p>
    <w:p w:rsidR="00E55B7E" w:rsidRDefault="00E55B7E" w:rsidP="00E55B7E">
      <w:pPr>
        <w:rPr>
          <w:rFonts w:ascii="Times New Roman" w:hAnsi="Times New Roman" w:cs="Times New Roman"/>
          <w:b/>
          <w:bCs/>
          <w:sz w:val="18"/>
          <w:szCs w:val="18"/>
        </w:rPr>
      </w:pPr>
    </w:p>
    <w:p w:rsidR="00E55B7E" w:rsidRDefault="00E55B7E" w:rsidP="00E55B7E">
      <w:pPr>
        <w:jc w:val="right"/>
        <w:rPr>
          <w:rFonts w:ascii="Times New Roman" w:hAnsi="Times New Roman" w:cs="Times New Roman"/>
          <w:b/>
          <w:bCs/>
          <w:sz w:val="24"/>
          <w:szCs w:val="24"/>
        </w:rPr>
      </w:pPr>
      <w:r>
        <w:rPr>
          <w:rFonts w:ascii="Times New Roman" w:hAnsi="Times New Roman" w:cs="Times New Roman"/>
          <w:b/>
          <w:bCs/>
          <w:sz w:val="24"/>
          <w:szCs w:val="24"/>
        </w:rPr>
        <w:br w:type="page" w:clear="all"/>
      </w:r>
      <w:r>
        <w:rPr>
          <w:rFonts w:ascii="Times New Roman" w:hAnsi="Times New Roman" w:cs="Times New Roman"/>
          <w:b/>
          <w:bCs/>
          <w:sz w:val="24"/>
          <w:szCs w:val="24"/>
        </w:rPr>
        <w:lastRenderedPageBreak/>
        <w:t>Приложение 2.2</w:t>
      </w:r>
    </w:p>
    <w:p w:rsidR="00E55B7E" w:rsidRDefault="00E55B7E" w:rsidP="00E55B7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E55B7E" w:rsidRDefault="00E55B7E" w:rsidP="00E55B7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E55B7E" w:rsidRDefault="00E55B7E" w:rsidP="00E55B7E">
      <w:pPr>
        <w:pStyle w:val="1"/>
      </w:pPr>
      <w:bookmarkStart w:id="42" w:name="_Toc156824970"/>
      <w:r>
        <w:t xml:space="preserve">«Индекс и </w:t>
      </w:r>
      <w:r>
        <w:rPr>
          <w:color w:val="0070C0"/>
        </w:rPr>
        <w:t>НАИМЕНОВАНИЕ ДИСЦИПЛИНЫ</w:t>
      </w:r>
      <w:r>
        <w:t>»</w:t>
      </w:r>
      <w:bookmarkEnd w:id="42"/>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bookmarkStart w:id="43" w:name="_Toc156295010"/>
      <w:r>
        <w:rPr>
          <w:rFonts w:ascii="Times New Roman" w:hAnsi="Times New Roman" w:cs="Times New Roman"/>
          <w:b/>
          <w:bCs/>
          <w:sz w:val="24"/>
          <w:szCs w:val="24"/>
        </w:rPr>
        <w:t>202__ г.</w:t>
      </w:r>
      <w:bookmarkEnd w:id="43"/>
    </w:p>
    <w:p w:rsidR="00E55B7E" w:rsidRDefault="00E55B7E" w:rsidP="00E55B7E">
      <w:pPr>
        <w:jc w:val="right"/>
        <w:rPr>
          <w:rFonts w:ascii="Times New Roman" w:hAnsi="Times New Roman" w:cs="Times New Roman"/>
          <w:b/>
          <w:bCs/>
          <w:sz w:val="24"/>
          <w:szCs w:val="24"/>
        </w:rPr>
      </w:pPr>
      <w:r>
        <w:br w:type="page" w:clear="all"/>
      </w:r>
      <w:r>
        <w:rPr>
          <w:rFonts w:ascii="Times New Roman" w:hAnsi="Times New Roman" w:cs="Times New Roman"/>
          <w:b/>
          <w:bCs/>
          <w:sz w:val="24"/>
          <w:szCs w:val="24"/>
        </w:rPr>
        <w:lastRenderedPageBreak/>
        <w:t>Приложение 2.3</w:t>
      </w:r>
    </w:p>
    <w:p w:rsidR="00E55B7E" w:rsidRDefault="00E55B7E" w:rsidP="00E55B7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E55B7E" w:rsidRDefault="00E55B7E" w:rsidP="00E55B7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right"/>
        <w:rPr>
          <w:rFonts w:ascii="Times New Roman" w:hAnsi="Times New Roman" w:cs="Times New Roman"/>
          <w:b/>
          <w:bCs/>
          <w:color w:val="0070C0"/>
          <w:sz w:val="24"/>
          <w:szCs w:val="24"/>
        </w:rPr>
      </w:pPr>
    </w:p>
    <w:p w:rsidR="00E55B7E" w:rsidRDefault="00E55B7E" w:rsidP="00E55B7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E55B7E" w:rsidRDefault="00E55B7E" w:rsidP="00E55B7E">
      <w:pPr>
        <w:pStyle w:val="1"/>
      </w:pPr>
      <w:bookmarkStart w:id="44" w:name="_Toc156824971"/>
      <w:r>
        <w:t xml:space="preserve">«Индекс и </w:t>
      </w:r>
      <w:r>
        <w:rPr>
          <w:color w:val="0070C0"/>
        </w:rPr>
        <w:t>НАИМЕНОВАНИЕ ДИСЦИПЛИНЫ</w:t>
      </w:r>
      <w:r>
        <w:t>»</w:t>
      </w:r>
      <w:bookmarkEnd w:id="44"/>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spacing w:line="360" w:lineRule="auto"/>
        <w:jc w:val="center"/>
        <w:rPr>
          <w:rFonts w:ascii="Times New Roman" w:hAnsi="Times New Roman" w:cs="Times New Roman"/>
          <w:b/>
          <w:bCs/>
          <w:sz w:val="24"/>
          <w:szCs w:val="24"/>
        </w:rPr>
      </w:pPr>
    </w:p>
    <w:p w:rsidR="00E55B7E" w:rsidRDefault="00E55B7E" w:rsidP="00E55B7E">
      <w:pPr>
        <w:jc w:val="center"/>
        <w:rPr>
          <w:rFonts w:ascii="Times New Roman Полужирный" w:eastAsia="Segoe UI" w:hAnsi="Times New Roman Полужирный" w:cs="Times New Roman"/>
          <w:b/>
          <w:bCs/>
          <w:caps/>
          <w:sz w:val="24"/>
          <w:szCs w:val="24"/>
        </w:rPr>
      </w:pPr>
      <w:r>
        <w:rPr>
          <w:rFonts w:ascii="Times New Roman" w:hAnsi="Times New Roman" w:cs="Times New Roman"/>
          <w:b/>
          <w:bCs/>
          <w:sz w:val="24"/>
          <w:szCs w:val="24"/>
        </w:rPr>
        <w:t>202__ г.</w:t>
      </w:r>
    </w:p>
    <w:p w:rsidR="00A277DE" w:rsidRDefault="00A277DE"/>
    <w:sectPr w:rsidR="00A277DE" w:rsidSect="0038296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41" w:rsidRDefault="00047041" w:rsidP="00E55B7E">
      <w:r>
        <w:separator/>
      </w:r>
    </w:p>
  </w:endnote>
  <w:endnote w:type="continuationSeparator" w:id="1">
    <w:p w:rsidR="00047041" w:rsidRDefault="00047041" w:rsidP="00E55B7E">
      <w:r>
        <w:continuationSeparator/>
      </w:r>
    </w:p>
  </w:endnote>
</w:endnotes>
</file>

<file path=word/fontTable.xml><?xml version="1.0" encoding="utf-8"?>
<w:fonts xmlns:r="http://schemas.openxmlformats.org/officeDocument/2006/relationships" xmlns:w="http://schemas.openxmlformats.org/wordprocessingml/2006/main">
  <w:font w:name="Times New Roman Полужирный">
    <w:panose1 w:val="02020803070505020304"/>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41" w:rsidRDefault="00047041" w:rsidP="00E55B7E">
      <w:r>
        <w:separator/>
      </w:r>
    </w:p>
  </w:footnote>
  <w:footnote w:type="continuationSeparator" w:id="1">
    <w:p w:rsidR="00047041" w:rsidRDefault="00047041" w:rsidP="00E55B7E">
      <w:r>
        <w:continuationSeparator/>
      </w:r>
    </w:p>
  </w:footnote>
  <w:footnote w:id="2">
    <w:p w:rsidR="00047041" w:rsidRDefault="00047041" w:rsidP="00E55B7E">
      <w:pPr>
        <w:pStyle w:val="a9"/>
        <w:rPr>
          <w:i/>
          <w:iCs/>
        </w:rPr>
      </w:pPr>
      <w:r>
        <w:rPr>
          <w:rStyle w:val="ab"/>
        </w:rPr>
        <w:footnoteRef/>
      </w:r>
      <w:r>
        <w:rPr>
          <w:i/>
          <w:iCs/>
        </w:rPr>
        <w:t>Берутся сведения, указанные по данному виду деятельности в п. 4.2.</w:t>
      </w:r>
    </w:p>
  </w:footnote>
  <w:footnote w:id="3">
    <w:p w:rsidR="00047041" w:rsidRDefault="00047041" w:rsidP="00E55B7E">
      <w:pPr>
        <w:pStyle w:val="a9"/>
      </w:pPr>
      <w:r>
        <w:rPr>
          <w:rStyle w:val="ab"/>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41" w:rsidRDefault="00794889">
    <w:pPr>
      <w:pStyle w:val="a6"/>
      <w:jc w:val="center"/>
    </w:pPr>
    <w:r>
      <w:fldChar w:fldCharType="begin"/>
    </w:r>
    <w:r w:rsidR="00047041">
      <w:instrText xml:space="preserve"> PAGE   \* MERGEFORMAT </w:instrText>
    </w:r>
    <w:r>
      <w:fldChar w:fldCharType="separate"/>
    </w:r>
    <w:r w:rsidR="00047041">
      <w:t>48</w:t>
    </w:r>
    <w:r>
      <w:fldChar w:fldCharType="end"/>
    </w:r>
  </w:p>
  <w:p w:rsidR="00047041" w:rsidRDefault="000470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047041" w:rsidRDefault="00794889">
        <w:pPr>
          <w:pStyle w:val="a6"/>
          <w:jc w:val="center"/>
        </w:pPr>
        <w:r>
          <w:fldChar w:fldCharType="begin"/>
        </w:r>
        <w:r w:rsidR="00047041">
          <w:instrText>PAGE   \* MERGEFORMAT</w:instrText>
        </w:r>
        <w:r>
          <w:fldChar w:fldCharType="separate"/>
        </w:r>
        <w:r w:rsidR="00C108F8">
          <w:rPr>
            <w:noProof/>
          </w:rPr>
          <w:t>18</w:t>
        </w:r>
        <w:r>
          <w:rPr>
            <w:noProof/>
          </w:rPr>
          <w:fldChar w:fldCharType="end"/>
        </w:r>
      </w:p>
    </w:sdtContent>
  </w:sdt>
  <w:p w:rsidR="00047041" w:rsidRDefault="0004704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41" w:rsidRDefault="00794889">
    <w:pPr>
      <w:pStyle w:val="a6"/>
      <w:jc w:val="center"/>
    </w:pPr>
    <w:r>
      <w:fldChar w:fldCharType="begin"/>
    </w:r>
    <w:r w:rsidR="00047041">
      <w:instrText xml:space="preserve"> PAGE   \* MERGEFORMAT </w:instrText>
    </w:r>
    <w:r>
      <w:fldChar w:fldCharType="separate"/>
    </w:r>
    <w:r w:rsidR="00047041">
      <w:t>48</w:t>
    </w:r>
    <w:r>
      <w:fldChar w:fldCharType="end"/>
    </w:r>
  </w:p>
  <w:p w:rsidR="00047041" w:rsidRDefault="000470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113CD"/>
    <w:multiLevelType w:val="hybridMultilevel"/>
    <w:tmpl w:val="A82C4840"/>
    <w:lvl w:ilvl="0" w:tplc="38F6919E">
      <w:start w:val="1"/>
      <w:numFmt w:val="decimal"/>
      <w:lvlText w:val="%1."/>
      <w:lvlJc w:val="left"/>
      <w:pPr>
        <w:ind w:left="1069" w:hanging="360"/>
      </w:p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1">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ind w:left="0" w:firstLine="0"/>
      </w:pPr>
    </w:lvl>
    <w:lvl w:ilvl="2" w:tplc="8250D846">
      <w:numFmt w:val="none"/>
      <w:lvlText w:val=""/>
      <w:lvlJc w:val="left"/>
      <w:pPr>
        <w:tabs>
          <w:tab w:val="num" w:pos="360"/>
        </w:tabs>
        <w:ind w:left="0" w:firstLine="0"/>
      </w:pPr>
    </w:lvl>
    <w:lvl w:ilvl="3" w:tplc="9FAAEDF2">
      <w:numFmt w:val="none"/>
      <w:lvlText w:val=""/>
      <w:lvlJc w:val="left"/>
      <w:pPr>
        <w:tabs>
          <w:tab w:val="num" w:pos="360"/>
        </w:tabs>
        <w:ind w:left="0" w:firstLine="0"/>
      </w:pPr>
    </w:lvl>
    <w:lvl w:ilvl="4" w:tplc="09DC906A">
      <w:numFmt w:val="none"/>
      <w:lvlText w:val=""/>
      <w:lvlJc w:val="left"/>
      <w:pPr>
        <w:tabs>
          <w:tab w:val="num" w:pos="360"/>
        </w:tabs>
        <w:ind w:left="0" w:firstLine="0"/>
      </w:pPr>
    </w:lvl>
    <w:lvl w:ilvl="5" w:tplc="C7769286">
      <w:numFmt w:val="none"/>
      <w:lvlText w:val=""/>
      <w:lvlJc w:val="left"/>
      <w:pPr>
        <w:tabs>
          <w:tab w:val="num" w:pos="360"/>
        </w:tabs>
        <w:ind w:left="0" w:firstLine="0"/>
      </w:pPr>
    </w:lvl>
    <w:lvl w:ilvl="6" w:tplc="8B604DF8">
      <w:numFmt w:val="none"/>
      <w:lvlText w:val=""/>
      <w:lvlJc w:val="left"/>
      <w:pPr>
        <w:tabs>
          <w:tab w:val="num" w:pos="360"/>
        </w:tabs>
        <w:ind w:left="0" w:firstLine="0"/>
      </w:pPr>
    </w:lvl>
    <w:lvl w:ilvl="7" w:tplc="80EEA2F2">
      <w:numFmt w:val="none"/>
      <w:lvlText w:val=""/>
      <w:lvlJc w:val="left"/>
      <w:pPr>
        <w:tabs>
          <w:tab w:val="num" w:pos="360"/>
        </w:tabs>
        <w:ind w:left="0" w:firstLine="0"/>
      </w:pPr>
    </w:lvl>
    <w:lvl w:ilvl="8" w:tplc="93DE132C">
      <w:numFmt w:val="none"/>
      <w:lvlText w:val=""/>
      <w:lvlJc w:val="left"/>
      <w:pPr>
        <w:tabs>
          <w:tab w:val="num" w:pos="360"/>
        </w:tabs>
        <w:ind w:left="0" w:firstLine="0"/>
      </w:pPr>
    </w:lvl>
  </w:abstractNum>
  <w:abstractNum w:abstractNumId="2">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3">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EC258F"/>
    <w:rsid w:val="0001407C"/>
    <w:rsid w:val="00047041"/>
    <w:rsid w:val="00096A81"/>
    <w:rsid w:val="0017038D"/>
    <w:rsid w:val="001B14C8"/>
    <w:rsid w:val="001B19F1"/>
    <w:rsid w:val="001C58EC"/>
    <w:rsid w:val="001F05A5"/>
    <w:rsid w:val="002F6A4B"/>
    <w:rsid w:val="0038296A"/>
    <w:rsid w:val="003E63EC"/>
    <w:rsid w:val="004F0A24"/>
    <w:rsid w:val="006E7C5A"/>
    <w:rsid w:val="00703270"/>
    <w:rsid w:val="00746693"/>
    <w:rsid w:val="00794889"/>
    <w:rsid w:val="00825C6D"/>
    <w:rsid w:val="009016C4"/>
    <w:rsid w:val="009470A8"/>
    <w:rsid w:val="00967F98"/>
    <w:rsid w:val="009A0EB4"/>
    <w:rsid w:val="00A2016A"/>
    <w:rsid w:val="00A277DE"/>
    <w:rsid w:val="00AE6828"/>
    <w:rsid w:val="00B70343"/>
    <w:rsid w:val="00BB5682"/>
    <w:rsid w:val="00BC5C43"/>
    <w:rsid w:val="00BF0834"/>
    <w:rsid w:val="00C108F8"/>
    <w:rsid w:val="00C223FC"/>
    <w:rsid w:val="00C44BF8"/>
    <w:rsid w:val="00C87514"/>
    <w:rsid w:val="00D65C12"/>
    <w:rsid w:val="00D67070"/>
    <w:rsid w:val="00D72FE3"/>
    <w:rsid w:val="00D826DA"/>
    <w:rsid w:val="00E55B7E"/>
    <w:rsid w:val="00EC258F"/>
    <w:rsid w:val="00F74DC3"/>
    <w:rsid w:val="00FA6A37"/>
    <w:rsid w:val="00FD3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B7E"/>
    <w:pPr>
      <w:spacing w:after="0" w:line="240" w:lineRule="auto"/>
    </w:pPr>
  </w:style>
  <w:style w:type="paragraph" w:styleId="1">
    <w:name w:val="heading 1"/>
    <w:basedOn w:val="a"/>
    <w:link w:val="10"/>
    <w:qFormat/>
    <w:rsid w:val="00E55B7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B7E"/>
    <w:rPr>
      <w:rFonts w:ascii="Times New Roman" w:eastAsia="Times New Roman" w:hAnsi="Times New Roman" w:cs="Times New Roman"/>
      <w:b/>
      <w:bCs/>
      <w:sz w:val="24"/>
      <w:szCs w:val="24"/>
      <w:lang w:eastAsia="ru-RU"/>
    </w:rPr>
  </w:style>
  <w:style w:type="table" w:styleId="a3">
    <w:name w:val="Table Grid"/>
    <w:basedOn w:val="a1"/>
    <w:uiPriority w:val="39"/>
    <w:rsid w:val="00E55B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qFormat/>
    <w:rsid w:val="00E55B7E"/>
    <w:pPr>
      <w:ind w:left="720"/>
      <w:contextualSpacing/>
    </w:pPr>
  </w:style>
  <w:style w:type="paragraph" w:styleId="a6">
    <w:name w:val="header"/>
    <w:basedOn w:val="a"/>
    <w:link w:val="a7"/>
    <w:uiPriority w:val="99"/>
    <w:unhideWhenUsed/>
    <w:rsid w:val="00E55B7E"/>
    <w:pPr>
      <w:tabs>
        <w:tab w:val="center" w:pos="4677"/>
        <w:tab w:val="right" w:pos="9355"/>
      </w:tabs>
    </w:pPr>
  </w:style>
  <w:style w:type="character" w:customStyle="1" w:styleId="a7">
    <w:name w:val="Верхний колонтитул Знак"/>
    <w:basedOn w:val="a0"/>
    <w:link w:val="a6"/>
    <w:uiPriority w:val="99"/>
    <w:rsid w:val="00E55B7E"/>
  </w:style>
  <w:style w:type="character" w:styleId="a8">
    <w:name w:val="Hyperlink"/>
    <w:basedOn w:val="a0"/>
    <w:uiPriority w:val="99"/>
    <w:unhideWhenUsed/>
    <w:rsid w:val="00E55B7E"/>
    <w:rPr>
      <w:color w:val="0563C1" w:themeColor="hyperlink"/>
      <w:u w:val="single"/>
    </w:rPr>
  </w:style>
  <w:style w:type="character" w:customStyle="1" w:styleId="a5">
    <w:name w:val="Абзац списка Знак"/>
    <w:link w:val="a4"/>
    <w:qFormat/>
    <w:rsid w:val="00E55B7E"/>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E55B7E"/>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E55B7E"/>
    <w:rPr>
      <w:rFonts w:ascii="Times New Roman" w:eastAsia="Times New Roman" w:hAnsi="Times New Roman" w:cs="Times New Roman"/>
      <w:sz w:val="20"/>
      <w:szCs w:val="20"/>
    </w:rPr>
  </w:style>
  <w:style w:type="character" w:styleId="ab">
    <w:name w:val="footnote reference"/>
    <w:link w:val="11"/>
    <w:uiPriority w:val="99"/>
    <w:rsid w:val="00E55B7E"/>
    <w:rPr>
      <w:rFonts w:cs="Times New Roman"/>
      <w:vertAlign w:val="superscript"/>
    </w:rPr>
  </w:style>
  <w:style w:type="paragraph" w:styleId="12">
    <w:name w:val="toc 1"/>
    <w:basedOn w:val="a"/>
    <w:next w:val="a"/>
    <w:uiPriority w:val="39"/>
    <w:unhideWhenUsed/>
    <w:rsid w:val="00E55B7E"/>
    <w:pPr>
      <w:tabs>
        <w:tab w:val="right" w:leader="dot" w:pos="9639"/>
      </w:tabs>
      <w:spacing w:before="120" w:line="276" w:lineRule="auto"/>
    </w:pPr>
    <w:rPr>
      <w:rFonts w:ascii="Times New Roman" w:hAnsi="Times New Roman" w:cs="Times New Roman"/>
      <w:b/>
      <w:bCs/>
    </w:rPr>
  </w:style>
  <w:style w:type="character" w:styleId="ac">
    <w:name w:val="Emphasis"/>
    <w:qFormat/>
    <w:rsid w:val="00E55B7E"/>
    <w:rPr>
      <w:rFonts w:ascii="Times New Roman" w:hAnsi="Times New Roman" w:cs="Times New Roman" w:hint="default"/>
      <w:i/>
      <w:iCs w:val="0"/>
    </w:rPr>
  </w:style>
  <w:style w:type="paragraph" w:styleId="2">
    <w:name w:val="toc 2"/>
    <w:basedOn w:val="a"/>
    <w:next w:val="a"/>
    <w:uiPriority w:val="39"/>
    <w:unhideWhenUsed/>
    <w:rsid w:val="00E55B7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customStyle="1" w:styleId="13">
    <w:name w:val="Обычный (веб)1"/>
    <w:basedOn w:val="a"/>
    <w:next w:val="ad"/>
    <w:qFormat/>
    <w:rsid w:val="00E55B7E"/>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E55B7E"/>
    <w:pPr>
      <w:keepNext/>
      <w:spacing w:before="0" w:beforeAutospacing="0" w:after="120" w:afterAutospacing="0"/>
    </w:pPr>
    <w:rPr>
      <w:rFonts w:ascii="Times New Roman Полужирный" w:eastAsia="Segoe UI" w:hAnsi="Times New Roman Полужирный"/>
      <w:caps/>
    </w:rPr>
  </w:style>
  <w:style w:type="paragraph" w:customStyle="1" w:styleId="110">
    <w:name w:val="Раздел 1.1"/>
    <w:basedOn w:val="ae"/>
    <w:link w:val="111"/>
    <w:qFormat/>
    <w:rsid w:val="00E55B7E"/>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E55B7E"/>
    <w:rPr>
      <w:rFonts w:ascii="Times New Roman Полужирный" w:eastAsia="Segoe UI" w:hAnsi="Times New Roman Полужирный" w:cs="Times New Roman"/>
      <w:b/>
      <w:bCs/>
      <w:caps/>
      <w:sz w:val="24"/>
      <w:szCs w:val="24"/>
      <w:lang w:eastAsia="ru-RU"/>
    </w:rPr>
  </w:style>
  <w:style w:type="character" w:customStyle="1" w:styleId="111">
    <w:name w:val="Раздел 1.1 Знак"/>
    <w:basedOn w:val="af"/>
    <w:link w:val="110"/>
    <w:rsid w:val="00E55B7E"/>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b"/>
    <w:uiPriority w:val="99"/>
    <w:rsid w:val="00E55B7E"/>
    <w:rPr>
      <w:rFonts w:cs="Times New Roman"/>
      <w:vertAlign w:val="superscript"/>
    </w:rPr>
  </w:style>
  <w:style w:type="paragraph" w:styleId="ad">
    <w:name w:val="Normal (Web)"/>
    <w:basedOn w:val="a"/>
    <w:uiPriority w:val="99"/>
    <w:semiHidden/>
    <w:unhideWhenUsed/>
    <w:rsid w:val="00E55B7E"/>
    <w:rPr>
      <w:rFonts w:ascii="Times New Roman" w:hAnsi="Times New Roman" w:cs="Times New Roman"/>
      <w:sz w:val="24"/>
      <w:szCs w:val="24"/>
    </w:rPr>
  </w:style>
  <w:style w:type="paragraph" w:styleId="ae">
    <w:name w:val="Subtitle"/>
    <w:basedOn w:val="a"/>
    <w:next w:val="a"/>
    <w:link w:val="af"/>
    <w:uiPriority w:val="11"/>
    <w:qFormat/>
    <w:rsid w:val="00E55B7E"/>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E55B7E"/>
    <w:rPr>
      <w:rFonts w:eastAsiaTheme="minorEastAsia"/>
      <w:color w:val="5A5A5A" w:themeColor="text1" w:themeTint="A5"/>
      <w:spacing w:val="15"/>
    </w:rPr>
  </w:style>
  <w:style w:type="paragraph" w:customStyle="1" w:styleId="112">
    <w:name w:val="Заголовок 11"/>
    <w:basedOn w:val="a"/>
    <w:semiHidden/>
    <w:qFormat/>
    <w:rsid w:val="009470A8"/>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customStyle="1" w:styleId="c11">
    <w:name w:val="c11"/>
    <w:basedOn w:val="a0"/>
    <w:rsid w:val="009470A8"/>
  </w:style>
  <w:style w:type="paragraph" w:customStyle="1" w:styleId="c7">
    <w:name w:val="c7"/>
    <w:basedOn w:val="a"/>
    <w:rsid w:val="009470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9470A8"/>
  </w:style>
  <w:style w:type="paragraph" w:customStyle="1" w:styleId="c4">
    <w:name w:val="c4"/>
    <w:basedOn w:val="a"/>
    <w:rsid w:val="009470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1">
    <w:name w:val="c21"/>
    <w:basedOn w:val="a0"/>
    <w:rsid w:val="009470A8"/>
  </w:style>
  <w:style w:type="character" w:customStyle="1" w:styleId="c19">
    <w:name w:val="c19"/>
    <w:basedOn w:val="a0"/>
    <w:rsid w:val="009470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21</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 Windows</cp:lastModifiedBy>
  <cp:revision>24</cp:revision>
  <cp:lastPrinted>2025-05-07T03:44:00Z</cp:lastPrinted>
  <dcterms:created xsi:type="dcterms:W3CDTF">2025-03-19T15:25:00Z</dcterms:created>
  <dcterms:modified xsi:type="dcterms:W3CDTF">2025-05-07T06:28:00Z</dcterms:modified>
</cp:coreProperties>
</file>