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5350C" w14:textId="77777777" w:rsidR="00522759" w:rsidRPr="00EB2D3E" w:rsidRDefault="00405BFA" w:rsidP="005227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bookmarkStart w:id="0" w:name="_Hlk54009971"/>
      <w:r w:rsidRPr="00405BFA">
        <w:rPr>
          <w:rFonts w:ascii="Times New Roman" w:eastAsia="Calibri" w:hAnsi="Times New Roman" w:cs="Times New Roman"/>
          <w:sz w:val="24"/>
          <w:szCs w:val="24"/>
        </w:rPr>
        <w:t xml:space="preserve">БЕРЕЗОВСКИЙ ФИЛИАЛ                                                                                                     КРАЕВОГО ГОСУДАРСТВЕННОГО АВТОНОМНОГО                                                     ПРОФЕССИОНАЛЬНОГО ОБРАЗОВАТЕЛЬНОГО УЧРЕЖДЕНИЯ                                   </w:t>
      </w:r>
      <w:proofErr w:type="gramStart"/>
      <w:r w:rsidRPr="00405BFA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405BFA">
        <w:rPr>
          <w:rFonts w:ascii="Times New Roman" w:eastAsia="Calibri" w:hAnsi="Times New Roman" w:cs="Times New Roman"/>
          <w:sz w:val="24"/>
          <w:szCs w:val="24"/>
        </w:rPr>
        <w:t>ЕМЕЛЬЯНОВСКИ</w:t>
      </w:r>
      <w:r>
        <w:rPr>
          <w:rFonts w:ascii="Times New Roman" w:eastAsia="Calibri" w:hAnsi="Times New Roman" w:cs="Times New Roman"/>
          <w:sz w:val="24"/>
          <w:szCs w:val="24"/>
        </w:rPr>
        <w:t>Й ДОРОЖНО–СТРОИТЕЛЬНЫЙ ТЕХНИКУМ</w:t>
      </w:r>
      <w:r w:rsidR="00522759" w:rsidRPr="00EB2D3E">
        <w:rPr>
          <w:rFonts w:ascii="Times New Roman" w:eastAsia="Calibri" w:hAnsi="Times New Roman" w:cs="Times New Roman"/>
          <w:sz w:val="24"/>
          <w:szCs w:val="24"/>
        </w:rPr>
        <w:t>»</w:t>
      </w:r>
    </w:p>
    <w:bookmarkEnd w:id="0"/>
    <w:p w14:paraId="6820E3AD" w14:textId="77777777" w:rsidR="00A608CE" w:rsidRPr="00EB2D3E" w:rsidRDefault="00A608CE" w:rsidP="00A608CE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B4747" w14:textId="77777777" w:rsidR="00A608CE" w:rsidRPr="00EB2D3E" w:rsidRDefault="00A608CE" w:rsidP="00A608CE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A4A0F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77DE10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8F09FD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7F2A9E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92C50B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E0214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26CE4" w14:textId="77777777"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>ФОНД</w:t>
      </w:r>
    </w:p>
    <w:p w14:paraId="2DD84670" w14:textId="77777777"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>ОЦЕНОЧНЫХ СРЕДСТВ</w:t>
      </w:r>
    </w:p>
    <w:p w14:paraId="5D1307D5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06BB8" w14:textId="3488676E" w:rsidR="00A608CE" w:rsidRPr="00EB2D3E" w:rsidRDefault="00A608CE" w:rsidP="00A608CE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611C32">
        <w:rPr>
          <w:rFonts w:ascii="Times New Roman" w:hAnsi="Times New Roman" w:cs="Times New Roman"/>
          <w:b/>
          <w:bCs/>
          <w:sz w:val="24"/>
          <w:szCs w:val="24"/>
        </w:rPr>
        <w:t>ПРОФЕССИОНАЛЬНОМУ МОДУЛЮ</w:t>
      </w:r>
    </w:p>
    <w:p w14:paraId="7CD1368D" w14:textId="77777777" w:rsidR="00A608CE" w:rsidRPr="00EB2D3E" w:rsidRDefault="00A608CE" w:rsidP="00A6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6AEB8" w14:textId="77777777" w:rsidR="00F43311" w:rsidRPr="00EB2D3E" w:rsidRDefault="00F43311" w:rsidP="00F4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BA7BB4" w14:textId="77777777" w:rsidR="00611C32" w:rsidRDefault="00611C32" w:rsidP="00A60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1" w:name="_Hlk62758217"/>
      <w:bookmarkStart w:id="2" w:name="_Hlk63159493"/>
      <w:r w:rsidRPr="00611C32">
        <w:rPr>
          <w:rFonts w:ascii="Times New Roman" w:hAnsi="Times New Roman" w:cs="Times New Roman"/>
          <w:sz w:val="24"/>
          <w:szCs w:val="24"/>
          <w:u w:val="single"/>
        </w:rPr>
        <w:t>ПМ 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611C3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3C9114D7" w14:textId="706E9E44"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дисциплины/профессионального модуля)</w:t>
      </w:r>
    </w:p>
    <w:p w14:paraId="24D94EFA" w14:textId="77777777" w:rsidR="00D4391E" w:rsidRPr="00EB2D3E" w:rsidRDefault="00D4391E" w:rsidP="00D4391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14:paraId="5B595C4C" w14:textId="77777777" w:rsidR="00611C32" w:rsidRDefault="00611C32" w:rsidP="00D4391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611C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38.02.01. Экономика и бухгалтерский учет (по отраслям) </w:t>
      </w:r>
    </w:p>
    <w:p w14:paraId="02E63A0E" w14:textId="3E1F8C62"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bookmarkEnd w:id="2"/>
    <w:p w14:paraId="554DD678" w14:textId="77777777" w:rsidR="00F43311" w:rsidRPr="00EB2D3E" w:rsidRDefault="00F43311" w:rsidP="00F4331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14:paraId="262999F5" w14:textId="77777777"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2D3E">
        <w:rPr>
          <w:rFonts w:ascii="Times New Roman" w:hAnsi="Times New Roman" w:cs="Times New Roman"/>
          <w:sz w:val="24"/>
          <w:szCs w:val="24"/>
          <w:u w:val="single"/>
        </w:rPr>
        <w:t>подготовка квалифицированных рабочих и служащих</w:t>
      </w:r>
    </w:p>
    <w:p w14:paraId="250406C0" w14:textId="77777777"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(уровень подготовки)</w:t>
      </w:r>
    </w:p>
    <w:p w14:paraId="2683B6D0" w14:textId="77777777"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0912D8" w14:textId="77777777"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4B4AC" w14:textId="77777777"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3F9E9" w14:textId="77777777" w:rsidR="00145D24" w:rsidRPr="00EB2D3E" w:rsidRDefault="00145D24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14:paraId="610727CC" w14:textId="77777777" w:rsidR="00522759" w:rsidRPr="00EB2D3E" w:rsidRDefault="00522759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на заседании методической комиссии </w:t>
      </w:r>
    </w:p>
    <w:p w14:paraId="6A8EBA3D" w14:textId="77777777" w:rsidR="00145D24" w:rsidRPr="00611C32" w:rsidRDefault="00522759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C32">
        <w:rPr>
          <w:rFonts w:ascii="Times New Roman" w:hAnsi="Times New Roman" w:cs="Times New Roman"/>
          <w:sz w:val="24"/>
          <w:szCs w:val="24"/>
        </w:rPr>
        <w:t>профессионального цикла</w:t>
      </w:r>
    </w:p>
    <w:p w14:paraId="008B9D0A" w14:textId="77777777" w:rsidR="00145D24" w:rsidRPr="00611C32" w:rsidRDefault="00522759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C32">
        <w:rPr>
          <w:rFonts w:ascii="Times New Roman" w:hAnsi="Times New Roman" w:cs="Times New Roman"/>
          <w:sz w:val="24"/>
          <w:szCs w:val="24"/>
        </w:rPr>
        <w:t>Протокол № 1 от   28 августа 2020</w:t>
      </w:r>
      <w:r w:rsidR="00145D24" w:rsidRPr="00611C3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7144B2C" w14:textId="4BF14612" w:rsidR="00145D24" w:rsidRPr="00494D15" w:rsidRDefault="005A1895" w:rsidP="00145D2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1C3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11C32">
        <w:rPr>
          <w:rFonts w:ascii="Times New Roman" w:hAnsi="Times New Roman" w:cs="Times New Roman"/>
          <w:sz w:val="24"/>
          <w:szCs w:val="24"/>
        </w:rPr>
        <w:t>МК</w:t>
      </w:r>
      <w:r w:rsidR="00145D24" w:rsidRPr="00611C32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145D24" w:rsidRPr="00611C32">
        <w:rPr>
          <w:rFonts w:ascii="Times New Roman" w:hAnsi="Times New Roman" w:cs="Times New Roman"/>
          <w:sz w:val="24"/>
          <w:szCs w:val="24"/>
        </w:rPr>
        <w:t xml:space="preserve">_____ </w:t>
      </w:r>
      <w:r w:rsidRPr="00611C32">
        <w:rPr>
          <w:rFonts w:ascii="Times New Roman" w:hAnsi="Times New Roman" w:cs="Times New Roman"/>
          <w:sz w:val="24"/>
          <w:szCs w:val="24"/>
        </w:rPr>
        <w:t>Н.А. Власова</w:t>
      </w:r>
      <w:r w:rsidR="00494D15" w:rsidRPr="00494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495DA" w14:textId="77777777"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59A62" w14:textId="77777777"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07D0D" w14:textId="77777777" w:rsidR="00522759" w:rsidRPr="00EB2D3E" w:rsidRDefault="00522759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A3CFC" w14:textId="77777777" w:rsidR="00522759" w:rsidRPr="00EB2D3E" w:rsidRDefault="00522759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23A2E" w14:textId="77777777" w:rsidR="00D4391E" w:rsidRPr="00494D15" w:rsidRDefault="00D4391E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EDE1D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BCB7C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A42CB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12B0F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D9299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DE19B" w14:textId="0219F3F0" w:rsidR="00405BFA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AFF808" w14:textId="51CB2D70" w:rsidR="00611C32" w:rsidRDefault="00611C32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B0D0E" w14:textId="2950DD74" w:rsidR="00611C32" w:rsidRDefault="00611C32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4D1F9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180F0D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65E81" w14:textId="77777777" w:rsidR="00405BFA" w:rsidRPr="00494D15" w:rsidRDefault="00405BFA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47393" w14:textId="77777777" w:rsidR="00145D24" w:rsidRPr="00EB2D3E" w:rsidRDefault="00145D24" w:rsidP="00080D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D3E">
        <w:rPr>
          <w:rFonts w:ascii="Times New Roman" w:hAnsi="Times New Roman" w:cs="Times New Roman"/>
          <w:bCs/>
          <w:sz w:val="24"/>
          <w:szCs w:val="24"/>
        </w:rPr>
        <w:t>Березовка 20</w:t>
      </w:r>
      <w:r w:rsidR="00522759" w:rsidRPr="00EB2D3E">
        <w:rPr>
          <w:rFonts w:ascii="Times New Roman" w:hAnsi="Times New Roman" w:cs="Times New Roman"/>
          <w:bCs/>
          <w:sz w:val="24"/>
          <w:szCs w:val="24"/>
        </w:rPr>
        <w:t>20</w:t>
      </w:r>
      <w:r w:rsidRPr="00EB2D3E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4B299DB" w14:textId="77777777" w:rsidR="00405BFA" w:rsidRPr="00494D15" w:rsidRDefault="00FD33BF" w:rsidP="00522759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494110487"/>
      <w:r w:rsidRPr="00EB2D3E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составлен в соответствии с рабочей программой, разработанной </w:t>
      </w:r>
      <w:bookmarkEnd w:id="3"/>
      <w:r w:rsidR="00522759"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</w:p>
    <w:p w14:paraId="68D20713" w14:textId="77777777" w:rsidR="00611C32" w:rsidRDefault="00405BFA" w:rsidP="00522759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2759"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(ФГОС) для </w:t>
      </w:r>
      <w:r w:rsidR="00611C32" w:rsidRPr="00611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38.02.01. Экономика и бухгалтерский учет (по отраслям)</w:t>
      </w:r>
      <w:r w:rsidR="00522759" w:rsidRPr="00611C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2759"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Минобрнауки России </w:t>
      </w:r>
      <w:r w:rsidR="00611C32" w:rsidRPr="0061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Минобрнауки России от 5 февраля 2018 г. N 69 </w:t>
      </w:r>
    </w:p>
    <w:p w14:paraId="2AF8CDE2" w14:textId="77777777" w:rsidR="00FD33BF" w:rsidRPr="00EB2D3E" w:rsidRDefault="00FD33BF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C1105E" w14:textId="41DB59A7" w:rsidR="00F7672C" w:rsidRPr="00EB2D3E" w:rsidRDefault="00FD33BF" w:rsidP="00F767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522759" w:rsidRPr="00EB2D3E">
        <w:rPr>
          <w:rFonts w:ascii="Times New Roman" w:hAnsi="Times New Roman" w:cs="Times New Roman"/>
          <w:sz w:val="24"/>
          <w:szCs w:val="24"/>
          <w:lang w:eastAsia="ru-RU"/>
        </w:rPr>
        <w:t xml:space="preserve">учебной дисциплине </w:t>
      </w:r>
      <w:r w:rsidR="00611C32" w:rsidRPr="00611C32">
        <w:rPr>
          <w:rFonts w:ascii="Times New Roman" w:hAnsi="Times New Roman" w:cs="Times New Roman"/>
          <w:sz w:val="24"/>
          <w:szCs w:val="24"/>
          <w:lang w:eastAsia="ru-RU"/>
        </w:rPr>
        <w:t xml:space="preserve">ПМ 02 </w:t>
      </w:r>
      <w:bookmarkStart w:id="4" w:name="_Hlk63162810"/>
      <w:r w:rsidR="00611C32" w:rsidRPr="00611C32">
        <w:rPr>
          <w:rFonts w:ascii="Times New Roman" w:hAnsi="Times New Roman" w:cs="Times New Roman"/>
          <w:sz w:val="24"/>
          <w:szCs w:val="24"/>
          <w:lang w:eastAsia="ru-RU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bookmarkEnd w:id="4"/>
    </w:p>
    <w:p w14:paraId="1A9DB8A6" w14:textId="77777777" w:rsidR="00FD33BF" w:rsidRPr="00EB2D3E" w:rsidRDefault="00FD33BF" w:rsidP="00F767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sz w:val="24"/>
          <w:szCs w:val="24"/>
          <w:lang w:eastAsia="ru-RU"/>
        </w:rPr>
        <w:t>Составители:</w:t>
      </w:r>
    </w:p>
    <w:p w14:paraId="2FC16B42" w14:textId="6DA1D365" w:rsidR="00FD33BF" w:rsidRPr="00EB2D3E" w:rsidRDefault="00611C32" w:rsidP="00522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C32">
        <w:rPr>
          <w:rFonts w:ascii="Times New Roman" w:hAnsi="Times New Roman" w:cs="Times New Roman"/>
          <w:sz w:val="24"/>
          <w:szCs w:val="24"/>
          <w:lang w:eastAsia="ru-RU"/>
        </w:rPr>
        <w:t>Чекина Мария Викторовна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  <w:r w:rsidR="00FD33BF" w:rsidRPr="00EB2D3E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865708884"/>
        <w:docPartObj>
          <w:docPartGallery w:val="Table of Contents"/>
          <w:docPartUnique/>
        </w:docPartObj>
      </w:sdtPr>
      <w:sdtEndPr/>
      <w:sdtContent>
        <w:p w14:paraId="2A3C8A3C" w14:textId="77777777" w:rsidR="00916732" w:rsidRPr="00EB2D3E" w:rsidRDefault="00916732" w:rsidP="00916732">
          <w:pPr>
            <w:pStyle w:val="af1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B2D3E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6F8FEFAB" w14:textId="77777777" w:rsidR="00916732" w:rsidRPr="00EB2D3E" w:rsidRDefault="00916732" w:rsidP="00916732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14:paraId="7FEA6515" w14:textId="2B2D47D2" w:rsidR="00EB2D3E" w:rsidRDefault="00D2123D">
          <w:pPr>
            <w:pStyle w:val="2c"/>
            <w:tabs>
              <w:tab w:val="right" w:leader="dot" w:pos="9345"/>
            </w:tabs>
            <w:rPr>
              <w:noProof/>
            </w:rPr>
          </w:pPr>
          <w:r w:rsidRPr="00EB2D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16732" w:rsidRPr="00EB2D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B2D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5131967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1 ОБЩИЕ ПОЛОЖЕНИЯ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0310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34E178" w14:textId="3FB4CABB" w:rsidR="00EB2D3E" w:rsidRDefault="00C36E74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68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2. ПАСПОРТ</w:t>
            </w:r>
            <w:r w:rsidR="00EB2D3E">
              <w:rPr>
                <w:noProof/>
                <w:webHidden/>
              </w:rPr>
              <w:tab/>
            </w:r>
            <w:r w:rsidR="00D2123D"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_Toc55131968 \h </w:instrText>
            </w:r>
            <w:r w:rsidR="00D2123D">
              <w:rPr>
                <w:noProof/>
                <w:webHidden/>
              </w:rPr>
            </w:r>
            <w:r w:rsidR="00D2123D">
              <w:rPr>
                <w:noProof/>
                <w:webHidden/>
              </w:rPr>
              <w:fldChar w:fldCharType="separate"/>
            </w:r>
            <w:r w:rsidR="0070310F">
              <w:rPr>
                <w:noProof/>
                <w:webHidden/>
              </w:rPr>
              <w:t>6</w:t>
            </w:r>
            <w:r w:rsidR="00D2123D">
              <w:rPr>
                <w:noProof/>
                <w:webHidden/>
              </w:rPr>
              <w:fldChar w:fldCharType="end"/>
            </w:r>
          </w:hyperlink>
        </w:p>
        <w:p w14:paraId="2DBAA8C3" w14:textId="3EC1D423" w:rsidR="00EB2D3E" w:rsidRDefault="00C36E74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69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3. КОНТРОЛЬНО-ОЦЕНЧНЫЕ СРЕДСТВА ТЕКУЩЕГО КОНТРОЛЯ</w:t>
            </w:r>
            <w:r w:rsidR="00EB2D3E">
              <w:rPr>
                <w:noProof/>
                <w:webHidden/>
              </w:rPr>
              <w:tab/>
            </w:r>
            <w:r w:rsidR="00D2123D"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_Toc55131969 \h </w:instrText>
            </w:r>
            <w:r w:rsidR="00D2123D">
              <w:rPr>
                <w:noProof/>
                <w:webHidden/>
              </w:rPr>
            </w:r>
            <w:r w:rsidR="00D2123D">
              <w:rPr>
                <w:noProof/>
                <w:webHidden/>
              </w:rPr>
              <w:fldChar w:fldCharType="separate"/>
            </w:r>
            <w:r w:rsidR="0070310F">
              <w:rPr>
                <w:noProof/>
                <w:webHidden/>
              </w:rPr>
              <w:t>15</w:t>
            </w:r>
            <w:r w:rsidR="00D2123D">
              <w:rPr>
                <w:noProof/>
                <w:webHidden/>
              </w:rPr>
              <w:fldChar w:fldCharType="end"/>
            </w:r>
          </w:hyperlink>
        </w:p>
        <w:p w14:paraId="6CE91774" w14:textId="29C4DE9B" w:rsidR="00EB2D3E" w:rsidRDefault="00C36E74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70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4. ОЦЕНОЧНЫЕ СРЕДСТВА ВНЕУДИТОРНОЙ САМОСТОЯТЕЛЬНОЙ РАБОТЫ</w:t>
            </w:r>
            <w:r w:rsidR="00EB2D3E">
              <w:rPr>
                <w:noProof/>
                <w:webHidden/>
              </w:rPr>
              <w:tab/>
            </w:r>
            <w:r w:rsidR="00D2123D"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_Toc55131970 \h </w:instrText>
            </w:r>
            <w:r w:rsidR="00D2123D">
              <w:rPr>
                <w:noProof/>
                <w:webHidden/>
              </w:rPr>
            </w:r>
            <w:r w:rsidR="00D2123D">
              <w:rPr>
                <w:noProof/>
                <w:webHidden/>
              </w:rPr>
              <w:fldChar w:fldCharType="separate"/>
            </w:r>
            <w:r w:rsidR="0070310F">
              <w:rPr>
                <w:noProof/>
                <w:webHidden/>
              </w:rPr>
              <w:t>19</w:t>
            </w:r>
            <w:r w:rsidR="00D2123D">
              <w:rPr>
                <w:noProof/>
                <w:webHidden/>
              </w:rPr>
              <w:fldChar w:fldCharType="end"/>
            </w:r>
          </w:hyperlink>
        </w:p>
        <w:p w14:paraId="4535BC72" w14:textId="17DD52A2" w:rsidR="00EB2D3E" w:rsidRDefault="00C36E74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71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5. ОЦЕНОЧНЫЕСРЕДСТВА ПРОМЕЖУТОЧНОЙ АТТЕСТАЦИИ</w:t>
            </w:r>
            <w:r w:rsidR="00EB2D3E">
              <w:rPr>
                <w:noProof/>
                <w:webHidden/>
              </w:rPr>
              <w:tab/>
            </w:r>
            <w:r w:rsidR="00D2123D"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_Toc55131971 \h </w:instrText>
            </w:r>
            <w:r w:rsidR="00D2123D">
              <w:rPr>
                <w:noProof/>
                <w:webHidden/>
              </w:rPr>
            </w:r>
            <w:r w:rsidR="00D2123D">
              <w:rPr>
                <w:noProof/>
                <w:webHidden/>
              </w:rPr>
              <w:fldChar w:fldCharType="separate"/>
            </w:r>
            <w:r w:rsidR="0070310F">
              <w:rPr>
                <w:noProof/>
                <w:webHidden/>
              </w:rPr>
              <w:t>22</w:t>
            </w:r>
            <w:r w:rsidR="00D2123D">
              <w:rPr>
                <w:noProof/>
                <w:webHidden/>
              </w:rPr>
              <w:fldChar w:fldCharType="end"/>
            </w:r>
          </w:hyperlink>
        </w:p>
        <w:p w14:paraId="398B2C45" w14:textId="488B7E4E" w:rsidR="00EB2D3E" w:rsidRDefault="00C36E74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72" w:history="1">
            <w:r w:rsidR="00EB2D3E" w:rsidRPr="00EB2D3E">
              <w:rPr>
                <w:rStyle w:val="a9"/>
                <w:rFonts w:ascii="Times New Roman" w:hAnsi="Times New Roman" w:cs="Times New Roman"/>
                <w:noProof/>
              </w:rPr>
              <w:t>6. ЛИТЕРАТУРА</w:t>
            </w:r>
            <w:r w:rsidR="00EB2D3E">
              <w:rPr>
                <w:noProof/>
                <w:webHidden/>
              </w:rPr>
              <w:tab/>
            </w:r>
            <w:r w:rsidR="00D2123D"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_Toc55131972 \h </w:instrText>
            </w:r>
            <w:r w:rsidR="00D2123D">
              <w:rPr>
                <w:noProof/>
                <w:webHidden/>
              </w:rPr>
            </w:r>
            <w:r w:rsidR="00D2123D">
              <w:rPr>
                <w:noProof/>
                <w:webHidden/>
              </w:rPr>
              <w:fldChar w:fldCharType="separate"/>
            </w:r>
            <w:r w:rsidR="0070310F">
              <w:rPr>
                <w:noProof/>
                <w:webHidden/>
              </w:rPr>
              <w:t>26</w:t>
            </w:r>
            <w:r w:rsidR="00D2123D">
              <w:rPr>
                <w:noProof/>
                <w:webHidden/>
              </w:rPr>
              <w:fldChar w:fldCharType="end"/>
            </w:r>
          </w:hyperlink>
        </w:p>
        <w:p w14:paraId="2B2E1827" w14:textId="77777777" w:rsidR="00916732" w:rsidRPr="00EB2D3E" w:rsidRDefault="00D2123D">
          <w:pPr>
            <w:rPr>
              <w:rFonts w:ascii="Times New Roman" w:hAnsi="Times New Roman" w:cs="Times New Roman"/>
              <w:sz w:val="24"/>
              <w:szCs w:val="24"/>
            </w:rPr>
          </w:pPr>
          <w:r w:rsidRPr="00EB2D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226155C7" w14:textId="77777777" w:rsidR="00916732" w:rsidRPr="00EB2D3E" w:rsidRDefault="00916732" w:rsidP="00EA7BD5">
      <w:pPr>
        <w:pStyle w:val="10"/>
        <w:jc w:val="center"/>
        <w:rPr>
          <w:rFonts w:ascii="Times New Roman" w:hAnsi="Times New Roman" w:cs="Times New Roman"/>
          <w:b/>
        </w:rPr>
      </w:pPr>
    </w:p>
    <w:p w14:paraId="0B248352" w14:textId="77777777" w:rsidR="00916732" w:rsidRPr="00EB2D3E" w:rsidRDefault="0091673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0F46E5" w14:textId="77777777" w:rsidR="00145D24" w:rsidRPr="00EB2D3E" w:rsidRDefault="00DC6983" w:rsidP="00DC6983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5131967"/>
      <w:r w:rsidRPr="00EB2D3E">
        <w:rPr>
          <w:rFonts w:ascii="Times New Roman" w:hAnsi="Times New Roman" w:cs="Times New Roman"/>
          <w:color w:val="auto"/>
          <w:sz w:val="24"/>
          <w:szCs w:val="24"/>
        </w:rPr>
        <w:lastRenderedPageBreak/>
        <w:t>1</w:t>
      </w:r>
      <w:r w:rsidR="00145D24"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 ОБЩИЕ ПОЛОЖЕНИЯ</w:t>
      </w:r>
      <w:bookmarkEnd w:id="5"/>
    </w:p>
    <w:p w14:paraId="27754DA5" w14:textId="77777777" w:rsidR="00611C32" w:rsidRDefault="00611C32" w:rsidP="00B9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C32"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Ведение бухгалтерского учета источников формирования имущества, выполнение работ по инвентаризации имущества и финансовых обязательств организации и составляющих его профессиональных компетенций, а также общие компетенции, формирующиеся в процессе освоения ППССЗ в целом. </w:t>
      </w:r>
    </w:p>
    <w:p w14:paraId="1028EDC7" w14:textId="77777777" w:rsidR="00611C32" w:rsidRDefault="00611C32" w:rsidP="00B9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C32">
        <w:rPr>
          <w:rFonts w:ascii="Times New Roman" w:hAnsi="Times New Roman" w:cs="Times New Roman"/>
          <w:sz w:val="24"/>
          <w:szCs w:val="24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освоен/не освоен». </w:t>
      </w:r>
    </w:p>
    <w:p w14:paraId="13109E85" w14:textId="77777777" w:rsidR="00A671A6" w:rsidRDefault="00611C32" w:rsidP="00A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C32">
        <w:rPr>
          <w:rFonts w:ascii="Times New Roman" w:hAnsi="Times New Roman" w:cs="Times New Roman"/>
          <w:sz w:val="24"/>
          <w:szCs w:val="24"/>
        </w:rPr>
        <w:t xml:space="preserve">Экзамен проводится в виде выполнения комплексного письменного практического задания. </w:t>
      </w:r>
    </w:p>
    <w:p w14:paraId="6E9A9186" w14:textId="77777777" w:rsidR="00A671A6" w:rsidRDefault="00A671A6" w:rsidP="00A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1A6">
        <w:rPr>
          <w:rFonts w:ascii="Times New Roman" w:hAnsi="Times New Roman" w:cs="Times New Roman"/>
          <w:sz w:val="24"/>
          <w:szCs w:val="24"/>
        </w:rPr>
        <w:t>Результаты освоения модуля, подлежащие проверке на экзамене (квалификационном)</w:t>
      </w:r>
    </w:p>
    <w:p w14:paraId="02714E68" w14:textId="5DE31E93" w:rsidR="00A671A6" w:rsidRDefault="00A671A6" w:rsidP="00A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1A6">
        <w:rPr>
          <w:rFonts w:ascii="Times New Roman" w:hAnsi="Times New Roman" w:cs="Times New Roman"/>
          <w:sz w:val="24"/>
          <w:szCs w:val="24"/>
        </w:rPr>
        <w:t>В результате аттестации по профессиональному модулю осуществляется комплексная проверка следующих профессиональных и общих компетенций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947940" w14:textId="77777777" w:rsidR="000B6105" w:rsidRDefault="000B6105" w:rsidP="00B36CE8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44"/>
        <w:gridCol w:w="2977"/>
        <w:gridCol w:w="2126"/>
      </w:tblGrid>
      <w:tr w:rsidR="00A671A6" w14:paraId="697280C4" w14:textId="77777777" w:rsidTr="0016402F">
        <w:tc>
          <w:tcPr>
            <w:tcW w:w="4644" w:type="dxa"/>
          </w:tcPr>
          <w:p w14:paraId="11C8DC8A" w14:textId="5B6C0DD3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2977" w:type="dxa"/>
          </w:tcPr>
          <w:p w14:paraId="61C1558D" w14:textId="5B4B643C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Показатели оценки результата</w:t>
            </w:r>
          </w:p>
        </w:tc>
        <w:tc>
          <w:tcPr>
            <w:tcW w:w="2126" w:type="dxa"/>
          </w:tcPr>
          <w:p w14:paraId="50FBDDA2" w14:textId="2612157A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</w:tr>
      <w:tr w:rsidR="00A671A6" w14:paraId="5F65ECDA" w14:textId="77777777" w:rsidTr="0016402F">
        <w:tc>
          <w:tcPr>
            <w:tcW w:w="4644" w:type="dxa"/>
          </w:tcPr>
          <w:p w14:paraId="3063067B" w14:textId="77777777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ПК 2.1. Формировать бухгалтерские проводки по учету источников имущества организации на основе рабочего плана счетов бухгалтерского учета </w:t>
            </w:r>
          </w:p>
          <w:p w14:paraId="2AD7E152" w14:textId="77777777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  <w:p w14:paraId="12600ECD" w14:textId="77777777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 3. Принимать решения в</w:t>
            </w:r>
            <w:r w:rsidRPr="00A671A6">
              <w:t xml:space="preserve"> </w:t>
            </w: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стандартных и нестандартных ситуациях и нести за них ответственность. </w:t>
            </w:r>
          </w:p>
          <w:p w14:paraId="36B98C04" w14:textId="12FDD0BD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</w:t>
            </w:r>
            <w:r w:rsidR="00B761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рофессионального и личностного развития. </w:t>
            </w:r>
          </w:p>
          <w:p w14:paraId="68C2D523" w14:textId="0A248972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 5. 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  <w:tc>
          <w:tcPr>
            <w:tcW w:w="2977" w:type="dxa"/>
          </w:tcPr>
          <w:p w14:paraId="0BE57C85" w14:textId="77777777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Ведение учета источников имущества организации в соответствии с нормативными документами по учету источников имущества организации; </w:t>
            </w:r>
          </w:p>
          <w:p w14:paraId="16EAE7CF" w14:textId="77777777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5779C2C" w14:textId="7DE6B641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Оформление документов по операциям формирования и использования источников имущества организации.</w:t>
            </w:r>
          </w:p>
        </w:tc>
        <w:tc>
          <w:tcPr>
            <w:tcW w:w="2126" w:type="dxa"/>
          </w:tcPr>
          <w:p w14:paraId="3A787F59" w14:textId="77777777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Практические занятия </w:t>
            </w:r>
          </w:p>
          <w:p w14:paraId="76F5C691" w14:textId="77777777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3B67870" w14:textId="3BBA5904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Внеаудиторная самостоятельная работа </w:t>
            </w:r>
          </w:p>
          <w:p w14:paraId="304FAB5A" w14:textId="77777777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183327D" w14:textId="4DCF99E4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Опрос </w:t>
            </w:r>
          </w:p>
          <w:p w14:paraId="2F461155" w14:textId="77777777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74DFB42" w14:textId="77777777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Экономический диктант </w:t>
            </w:r>
          </w:p>
          <w:p w14:paraId="24B86E9A" w14:textId="77777777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8AF1283" w14:textId="15ACE420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Аудиторные проверочные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работы</w:t>
            </w:r>
          </w:p>
        </w:tc>
      </w:tr>
      <w:tr w:rsidR="00A671A6" w14:paraId="457A0E79" w14:textId="77777777" w:rsidTr="0016402F">
        <w:tc>
          <w:tcPr>
            <w:tcW w:w="4644" w:type="dxa"/>
          </w:tcPr>
          <w:p w14:paraId="63677EB0" w14:textId="77777777" w:rsidR="00A671A6" w:rsidRPr="00A671A6" w:rsidRDefault="00A671A6" w:rsidP="00A671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ПК 2.2. Выполнять поручения</w:t>
            </w:r>
          </w:p>
          <w:p w14:paraId="14741FC6" w14:textId="77777777" w:rsidR="00A671A6" w:rsidRPr="00A671A6" w:rsidRDefault="00A671A6" w:rsidP="00A671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руководства в составе комиссии по</w:t>
            </w:r>
          </w:p>
          <w:p w14:paraId="45F3AFBE" w14:textId="77777777" w:rsidR="00A671A6" w:rsidRPr="00A671A6" w:rsidRDefault="00A671A6" w:rsidP="00A671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инвентаризации имущества в местах его</w:t>
            </w:r>
          </w:p>
          <w:p w14:paraId="30A9EA6F" w14:textId="77777777" w:rsidR="00A671A6" w:rsidRPr="00A671A6" w:rsidRDefault="00A671A6" w:rsidP="00A671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хранения</w:t>
            </w:r>
          </w:p>
          <w:p w14:paraId="01937912" w14:textId="77777777" w:rsidR="00A671A6" w:rsidRPr="00A671A6" w:rsidRDefault="00A671A6" w:rsidP="00A671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ПК 2.3. Проводить подготовку к</w:t>
            </w:r>
          </w:p>
          <w:p w14:paraId="11986BBA" w14:textId="77777777" w:rsidR="00A671A6" w:rsidRPr="00A671A6" w:rsidRDefault="00A671A6" w:rsidP="00A671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инвентаризации и проверку действительного</w:t>
            </w:r>
          </w:p>
          <w:p w14:paraId="1F697D4A" w14:textId="77777777" w:rsidR="00A671A6" w:rsidRPr="00A671A6" w:rsidRDefault="00A671A6" w:rsidP="00A671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соответствия фактических данных</w:t>
            </w:r>
          </w:p>
          <w:p w14:paraId="2CF84023" w14:textId="77777777" w:rsidR="00A671A6" w:rsidRPr="00A671A6" w:rsidRDefault="00A671A6" w:rsidP="00A671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инвентаризации данным учета</w:t>
            </w:r>
          </w:p>
          <w:p w14:paraId="4AC13C0B" w14:textId="77777777" w:rsidR="00A671A6" w:rsidRPr="00A671A6" w:rsidRDefault="00A671A6" w:rsidP="00A671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ПК 2.4. Отражать в бухгалтерских</w:t>
            </w:r>
          </w:p>
          <w:p w14:paraId="72295277" w14:textId="77777777" w:rsidR="00A671A6" w:rsidRPr="00A671A6" w:rsidRDefault="00A671A6" w:rsidP="00A671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проводках зачет и списание недостачи</w:t>
            </w:r>
          </w:p>
          <w:p w14:paraId="364D86EF" w14:textId="77777777" w:rsidR="00A671A6" w:rsidRPr="00A671A6" w:rsidRDefault="00A671A6" w:rsidP="00A671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ценностей (регулировать</w:t>
            </w:r>
          </w:p>
          <w:p w14:paraId="573E4149" w14:textId="77777777" w:rsidR="00A671A6" w:rsidRPr="00A671A6" w:rsidRDefault="00A671A6" w:rsidP="00A671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инвентаризационные разницы) по</w:t>
            </w:r>
          </w:p>
          <w:p w14:paraId="0A5B6BC8" w14:textId="77777777" w:rsidR="00A671A6" w:rsidRPr="00A671A6" w:rsidRDefault="00A671A6" w:rsidP="00A671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результатам инвентаризации</w:t>
            </w:r>
          </w:p>
          <w:p w14:paraId="70429E76" w14:textId="77777777" w:rsidR="00A671A6" w:rsidRPr="00A671A6" w:rsidRDefault="00A671A6" w:rsidP="00A671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 2. Организовывать собственную</w:t>
            </w:r>
          </w:p>
          <w:p w14:paraId="46C607A8" w14:textId="77777777" w:rsidR="00A671A6" w:rsidRPr="00A671A6" w:rsidRDefault="00A671A6" w:rsidP="00A671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деятельность, выбирать типовые методы и</w:t>
            </w:r>
          </w:p>
          <w:p w14:paraId="36209C5C" w14:textId="77777777" w:rsidR="00A671A6" w:rsidRPr="00A671A6" w:rsidRDefault="00A671A6" w:rsidP="00A671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способы выполнения профессиональных</w:t>
            </w:r>
          </w:p>
          <w:p w14:paraId="1C1B5795" w14:textId="77777777" w:rsidR="00A671A6" w:rsidRPr="00A671A6" w:rsidRDefault="00A671A6" w:rsidP="00A671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задач, оценивать их эффективность и</w:t>
            </w:r>
          </w:p>
          <w:p w14:paraId="5FFBA0A8" w14:textId="77777777" w:rsidR="00A671A6" w:rsidRPr="00A671A6" w:rsidRDefault="00A671A6" w:rsidP="00A671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качество</w:t>
            </w:r>
          </w:p>
          <w:p w14:paraId="534F2958" w14:textId="77777777" w:rsidR="00A671A6" w:rsidRPr="00A671A6" w:rsidRDefault="00A671A6" w:rsidP="00A671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 3. Принимать решения в</w:t>
            </w:r>
          </w:p>
          <w:p w14:paraId="1EF1E66B" w14:textId="77777777" w:rsidR="00A671A6" w:rsidRPr="00A671A6" w:rsidRDefault="00A671A6" w:rsidP="00A671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стандартных и нестандартных ситуациях и</w:t>
            </w:r>
          </w:p>
          <w:p w14:paraId="41215B5B" w14:textId="77777777" w:rsidR="00A671A6" w:rsidRPr="00A671A6" w:rsidRDefault="00A671A6" w:rsidP="00A671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нести за них ответственность</w:t>
            </w:r>
          </w:p>
          <w:p w14:paraId="37BA8CA6" w14:textId="77777777" w:rsidR="00A671A6" w:rsidRPr="00A671A6" w:rsidRDefault="00A671A6" w:rsidP="00A671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 6. Работать в коллективе и команде,</w:t>
            </w:r>
          </w:p>
          <w:p w14:paraId="0AB286F0" w14:textId="77777777" w:rsidR="00A671A6" w:rsidRPr="00A671A6" w:rsidRDefault="00A671A6" w:rsidP="00A671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эффективно общаться с коллегами,</w:t>
            </w:r>
          </w:p>
          <w:p w14:paraId="643C490D" w14:textId="73D6D32A" w:rsidR="00A671A6" w:rsidRDefault="00A671A6" w:rsidP="00A671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руководством, потребителями.</w:t>
            </w:r>
          </w:p>
        </w:tc>
        <w:tc>
          <w:tcPr>
            <w:tcW w:w="2977" w:type="dxa"/>
          </w:tcPr>
          <w:p w14:paraId="18228AC7" w14:textId="77777777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Использование нормативных документов при подготовке и проведении инвентаризации имущества и обязательств;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23B63A9" w14:textId="77777777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954069A" w14:textId="77777777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Проведение инвентаризации имущества организации; </w:t>
            </w:r>
          </w:p>
          <w:p w14:paraId="64C67D6B" w14:textId="77777777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E52D443" w14:textId="77777777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Оформление документов по инвентаризации с учетом инвентаризируемого объекта; </w:t>
            </w:r>
          </w:p>
          <w:p w14:paraId="05CC8C4C" w14:textId="77777777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7CB5A1A" w14:textId="3AA5CD94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Отражение результатов инвентаризации в сличительных ведомостях.</w:t>
            </w:r>
          </w:p>
        </w:tc>
        <w:tc>
          <w:tcPr>
            <w:tcW w:w="2126" w:type="dxa"/>
          </w:tcPr>
          <w:p w14:paraId="48BB7AB1" w14:textId="77777777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Практические занятия </w:t>
            </w:r>
          </w:p>
          <w:p w14:paraId="5B26FDC6" w14:textId="77777777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3AC27D3" w14:textId="77777777" w:rsidR="0016402F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Внеаудиторная самостоятельная работа </w:t>
            </w:r>
          </w:p>
          <w:p w14:paraId="5677D60A" w14:textId="77777777" w:rsidR="0016402F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Опрос Экономический диктант </w:t>
            </w:r>
          </w:p>
          <w:p w14:paraId="16475E27" w14:textId="77777777" w:rsidR="0016402F" w:rsidRDefault="0016402F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140A0A3" w14:textId="77777777" w:rsidR="0016402F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Аудиторные проверочные работы </w:t>
            </w:r>
          </w:p>
          <w:p w14:paraId="0A3C2F42" w14:textId="77777777" w:rsidR="0016402F" w:rsidRDefault="0016402F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F4C843E" w14:textId="275F3335" w:rsidR="00A671A6" w:rsidRDefault="00A671A6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Тестирование</w:t>
            </w:r>
          </w:p>
        </w:tc>
      </w:tr>
      <w:tr w:rsidR="00A671A6" w14:paraId="000370CB" w14:textId="77777777" w:rsidTr="0016402F">
        <w:tc>
          <w:tcPr>
            <w:tcW w:w="4644" w:type="dxa"/>
          </w:tcPr>
          <w:p w14:paraId="2D5DAE12" w14:textId="77777777" w:rsidR="0016402F" w:rsidRDefault="0016402F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4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ПК 2.5. Проводить процедуры инвентаризации финансовых обязательств организации </w:t>
            </w:r>
          </w:p>
          <w:p w14:paraId="57E05CAB" w14:textId="77777777" w:rsidR="0016402F" w:rsidRDefault="0016402F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4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  <w:p w14:paraId="77B9C311" w14:textId="77777777" w:rsidR="0016402F" w:rsidRDefault="0016402F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4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 3. Принимать решения в стандартных и нестандартных ситуациях и нести за них ответственность</w:t>
            </w:r>
          </w:p>
          <w:p w14:paraId="768A0A86" w14:textId="554FF6BE" w:rsidR="00A671A6" w:rsidRDefault="0016402F" w:rsidP="00B36C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4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977" w:type="dxa"/>
          </w:tcPr>
          <w:p w14:paraId="1E65BDA0" w14:textId="77777777" w:rsidR="0016402F" w:rsidRPr="0016402F" w:rsidRDefault="0016402F" w:rsidP="001640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4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Проведение</w:t>
            </w:r>
          </w:p>
          <w:p w14:paraId="40285E18" w14:textId="77777777" w:rsidR="0016402F" w:rsidRPr="0016402F" w:rsidRDefault="0016402F" w:rsidP="001640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4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инвентаризации финансовых</w:t>
            </w:r>
          </w:p>
          <w:p w14:paraId="67AE96AF" w14:textId="77777777" w:rsidR="0016402F" w:rsidRPr="0016402F" w:rsidRDefault="0016402F" w:rsidP="001640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4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обязательств организации;</w:t>
            </w:r>
          </w:p>
          <w:p w14:paraId="2FD79ADB" w14:textId="77777777" w:rsidR="0016402F" w:rsidRPr="0016402F" w:rsidRDefault="0016402F" w:rsidP="001640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4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Оформление документов</w:t>
            </w:r>
          </w:p>
          <w:p w14:paraId="7D5C90E2" w14:textId="77777777" w:rsidR="0016402F" w:rsidRPr="0016402F" w:rsidRDefault="0016402F" w:rsidP="001640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4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инвентаризации с учетом</w:t>
            </w:r>
          </w:p>
          <w:p w14:paraId="632F1952" w14:textId="77777777" w:rsidR="0016402F" w:rsidRPr="0016402F" w:rsidRDefault="0016402F" w:rsidP="001640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4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инвентаризируемого объекта;</w:t>
            </w:r>
          </w:p>
          <w:p w14:paraId="20EB5C4C" w14:textId="77777777" w:rsidR="0016402F" w:rsidRPr="0016402F" w:rsidRDefault="0016402F" w:rsidP="001640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4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Отражение в учете</w:t>
            </w:r>
          </w:p>
          <w:p w14:paraId="00408C9B" w14:textId="77777777" w:rsidR="0016402F" w:rsidRPr="0016402F" w:rsidRDefault="0016402F" w:rsidP="001640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4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результатов инвентаризации</w:t>
            </w:r>
          </w:p>
          <w:p w14:paraId="475EC43D" w14:textId="77777777" w:rsidR="0016402F" w:rsidRPr="0016402F" w:rsidRDefault="0016402F" w:rsidP="001640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4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финансовых обязательств</w:t>
            </w:r>
          </w:p>
          <w:p w14:paraId="28C2BD54" w14:textId="199B3F44" w:rsidR="00A671A6" w:rsidRDefault="0016402F" w:rsidP="001640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4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организации.</w:t>
            </w:r>
          </w:p>
        </w:tc>
        <w:tc>
          <w:tcPr>
            <w:tcW w:w="2126" w:type="dxa"/>
          </w:tcPr>
          <w:p w14:paraId="4E4FCF6E" w14:textId="77777777" w:rsidR="0016402F" w:rsidRPr="0016402F" w:rsidRDefault="0016402F" w:rsidP="001640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4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Практические</w:t>
            </w:r>
          </w:p>
          <w:p w14:paraId="66D57B29" w14:textId="77777777" w:rsidR="0016402F" w:rsidRPr="0016402F" w:rsidRDefault="0016402F" w:rsidP="001640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4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занятия</w:t>
            </w:r>
          </w:p>
          <w:p w14:paraId="26E2C9AF" w14:textId="77777777" w:rsidR="0016402F" w:rsidRPr="0016402F" w:rsidRDefault="0016402F" w:rsidP="001640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4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Внеаудиторная</w:t>
            </w:r>
          </w:p>
          <w:p w14:paraId="2FEF0AB4" w14:textId="2759166F" w:rsidR="0016402F" w:rsidRPr="0016402F" w:rsidRDefault="0016402F" w:rsidP="001640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4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  <w:p w14:paraId="007A5BE8" w14:textId="77777777" w:rsidR="0016402F" w:rsidRPr="0016402F" w:rsidRDefault="0016402F" w:rsidP="001640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4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Опрос</w:t>
            </w:r>
          </w:p>
          <w:p w14:paraId="23945828" w14:textId="1FBE615D" w:rsidR="0016402F" w:rsidRPr="0016402F" w:rsidRDefault="0016402F" w:rsidP="001640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4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Экономический диктант</w:t>
            </w:r>
          </w:p>
          <w:p w14:paraId="0D06C4D6" w14:textId="77777777" w:rsidR="0016402F" w:rsidRPr="0016402F" w:rsidRDefault="0016402F" w:rsidP="001640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4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Аудиторные</w:t>
            </w:r>
          </w:p>
          <w:p w14:paraId="57B9F219" w14:textId="77777777" w:rsidR="0016402F" w:rsidRPr="0016402F" w:rsidRDefault="0016402F" w:rsidP="001640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4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проверочные</w:t>
            </w:r>
          </w:p>
          <w:p w14:paraId="1389974E" w14:textId="77777777" w:rsidR="0016402F" w:rsidRPr="0016402F" w:rsidRDefault="0016402F" w:rsidP="001640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4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работы</w:t>
            </w:r>
          </w:p>
          <w:p w14:paraId="51E602BA" w14:textId="207E463B" w:rsidR="00A671A6" w:rsidRDefault="0016402F" w:rsidP="001640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4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Тестирование</w:t>
            </w:r>
          </w:p>
        </w:tc>
      </w:tr>
    </w:tbl>
    <w:p w14:paraId="5EB1A09B" w14:textId="664FE430" w:rsidR="00B76137" w:rsidRPr="00B76137" w:rsidRDefault="00B76137" w:rsidP="00B76137">
      <w:pPr>
        <w:tabs>
          <w:tab w:val="left" w:pos="1740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B76137" w:rsidRPr="00B76137" w:rsidSect="004E3A2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</w:p>
    <w:p w14:paraId="5F6B4B4D" w14:textId="12EC6706" w:rsidR="000B6105" w:rsidRPr="00EB2D3E" w:rsidRDefault="000B6105" w:rsidP="007475E2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5131968"/>
      <w:r w:rsidRPr="00EB2D3E">
        <w:rPr>
          <w:rFonts w:ascii="Times New Roman" w:hAnsi="Times New Roman" w:cs="Times New Roman"/>
          <w:color w:val="auto"/>
          <w:sz w:val="24"/>
          <w:szCs w:val="24"/>
        </w:rPr>
        <w:lastRenderedPageBreak/>
        <w:t>2. П</w:t>
      </w:r>
      <w:r w:rsidR="00EA7BD5" w:rsidRPr="00EB2D3E">
        <w:rPr>
          <w:rFonts w:ascii="Times New Roman" w:hAnsi="Times New Roman" w:cs="Times New Roman"/>
          <w:color w:val="auto"/>
          <w:sz w:val="24"/>
          <w:szCs w:val="24"/>
        </w:rPr>
        <w:t>АСПОРТ</w:t>
      </w:r>
      <w:bookmarkEnd w:id="6"/>
    </w:p>
    <w:p w14:paraId="27D85CED" w14:textId="3C91E931" w:rsidR="000B6105" w:rsidRDefault="0016402F" w:rsidP="00747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ФОНДА ОЦЕНОЧНЫХ СРЕДСТВ</w:t>
      </w:r>
    </w:p>
    <w:p w14:paraId="44ABBF7D" w14:textId="77777777" w:rsidR="0016402F" w:rsidRPr="00EB2D3E" w:rsidRDefault="0016402F" w:rsidP="00F76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1BF00" w14:textId="478F4FA4" w:rsidR="000B6105" w:rsidRDefault="0016402F" w:rsidP="0016402F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02F">
        <w:rPr>
          <w:rFonts w:ascii="Times New Roman" w:hAnsi="Times New Roman" w:cs="Times New Roman"/>
          <w:b/>
          <w:bCs/>
          <w:sz w:val="24"/>
          <w:szCs w:val="24"/>
        </w:rPr>
        <w:t>Контроль и оценка освоения профессионального модуля по темам</w:t>
      </w:r>
    </w:p>
    <w:p w14:paraId="5FEF1088" w14:textId="715A15F5" w:rsidR="0016402F" w:rsidRDefault="0016402F" w:rsidP="0016402F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14:paraId="3B2366C4" w14:textId="73C6C31F" w:rsidR="006824D7" w:rsidRPr="00410752" w:rsidRDefault="006824D7" w:rsidP="006824D7">
      <w:pPr>
        <w:pStyle w:val="a7"/>
        <w:rPr>
          <w:color w:val="000000"/>
        </w:rPr>
      </w:pPr>
      <w:r w:rsidRPr="00410752">
        <w:rPr>
          <w:color w:val="000000"/>
        </w:rPr>
        <w:t xml:space="preserve">Таблица 1. Оценочные средства </w:t>
      </w:r>
      <w:r>
        <w:rPr>
          <w:color w:val="000000"/>
        </w:rPr>
        <w:t>профессионального модуля</w:t>
      </w:r>
    </w:p>
    <w:tbl>
      <w:tblPr>
        <w:tblW w:w="14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248"/>
        <w:gridCol w:w="1110"/>
        <w:gridCol w:w="2488"/>
        <w:gridCol w:w="3840"/>
        <w:gridCol w:w="3316"/>
        <w:gridCol w:w="1846"/>
      </w:tblGrid>
      <w:tr w:rsidR="006824D7" w:rsidRPr="00C36E74" w14:paraId="22674DEA" w14:textId="77777777" w:rsidTr="00C36E74">
        <w:trPr>
          <w:trHeight w:val="1173"/>
        </w:trPr>
        <w:tc>
          <w:tcPr>
            <w:tcW w:w="586" w:type="dxa"/>
          </w:tcPr>
          <w:p w14:paraId="582A3F8C" w14:textId="77777777" w:rsidR="006824D7" w:rsidRPr="00C36E74" w:rsidRDefault="006824D7" w:rsidP="006824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6E74">
              <w:rPr>
                <w:rFonts w:ascii="Times New Roman" w:hAnsi="Times New Roman" w:cs="Times New Roman"/>
                <w:b/>
              </w:rPr>
              <w:t>№</w:t>
            </w:r>
          </w:p>
          <w:p w14:paraId="67D4CF99" w14:textId="77777777" w:rsidR="006824D7" w:rsidRPr="00C36E74" w:rsidRDefault="006824D7" w:rsidP="00682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E74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248" w:type="dxa"/>
          </w:tcPr>
          <w:p w14:paraId="6A2D1671" w14:textId="77777777" w:rsidR="006824D7" w:rsidRPr="00C36E74" w:rsidRDefault="006824D7" w:rsidP="00682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E74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110" w:type="dxa"/>
          </w:tcPr>
          <w:p w14:paraId="5EC2E289" w14:textId="77777777" w:rsidR="006824D7" w:rsidRPr="00C36E74" w:rsidRDefault="006824D7" w:rsidP="006824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6E74">
              <w:rPr>
                <w:rFonts w:ascii="Times New Roman" w:hAnsi="Times New Roman" w:cs="Times New Roman"/>
                <w:b/>
              </w:rPr>
              <w:t>Курс /</w:t>
            </w:r>
          </w:p>
          <w:p w14:paraId="75799AC7" w14:textId="77777777" w:rsidR="006824D7" w:rsidRPr="00C36E74" w:rsidRDefault="006824D7" w:rsidP="006824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6E74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2488" w:type="dxa"/>
          </w:tcPr>
          <w:p w14:paraId="5533AB8B" w14:textId="77777777" w:rsidR="006824D7" w:rsidRPr="00C36E74" w:rsidRDefault="006824D7" w:rsidP="006824D7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C36E74">
              <w:rPr>
                <w:rFonts w:ascii="Times New Roman" w:hAnsi="Times New Roman" w:cs="Times New Roman"/>
                <w:b/>
              </w:rPr>
              <w:t>Контролируемые разделы (темы)</w:t>
            </w:r>
            <w:r w:rsidRPr="00C36E74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3840" w:type="dxa"/>
          </w:tcPr>
          <w:p w14:paraId="3A48D906" w14:textId="77777777" w:rsidR="006824D7" w:rsidRPr="00C36E74" w:rsidRDefault="006824D7" w:rsidP="00682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E74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3316" w:type="dxa"/>
          </w:tcPr>
          <w:p w14:paraId="17BA99BE" w14:textId="77777777" w:rsidR="006824D7" w:rsidRPr="00C36E74" w:rsidRDefault="006824D7" w:rsidP="00682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E74">
              <w:rPr>
                <w:rFonts w:ascii="Times New Roman" w:hAnsi="Times New Roman" w:cs="Times New Roman"/>
                <w:b/>
              </w:rPr>
              <w:t>Краткая характеристика оценочного средства</w:t>
            </w:r>
          </w:p>
        </w:tc>
        <w:tc>
          <w:tcPr>
            <w:tcW w:w="1846" w:type="dxa"/>
          </w:tcPr>
          <w:p w14:paraId="6CA8CA57" w14:textId="77777777" w:rsidR="006824D7" w:rsidRPr="00C36E74" w:rsidRDefault="006824D7" w:rsidP="00682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E74">
              <w:rPr>
                <w:rFonts w:ascii="Times New Roman" w:hAnsi="Times New Roman" w:cs="Times New Roman"/>
                <w:b/>
              </w:rPr>
              <w:t>Представление оценочного средства в ФОС</w:t>
            </w:r>
          </w:p>
        </w:tc>
      </w:tr>
      <w:tr w:rsidR="006824D7" w:rsidRPr="00C36E74" w14:paraId="0BB37FE1" w14:textId="77777777" w:rsidTr="00C36E74">
        <w:trPr>
          <w:trHeight w:val="30"/>
        </w:trPr>
        <w:tc>
          <w:tcPr>
            <w:tcW w:w="586" w:type="dxa"/>
          </w:tcPr>
          <w:p w14:paraId="3A180DE4" w14:textId="77777777" w:rsidR="006824D7" w:rsidRPr="00C36E74" w:rsidRDefault="006824D7" w:rsidP="00682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bookmarkStart w:id="7" w:name="_Hlk63159591"/>
            <w:r w:rsidRPr="00C36E74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1248" w:type="dxa"/>
          </w:tcPr>
          <w:p w14:paraId="47D9AF35" w14:textId="77777777" w:rsidR="006824D7" w:rsidRPr="00C36E74" w:rsidRDefault="006824D7" w:rsidP="006824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10" w:type="dxa"/>
          </w:tcPr>
          <w:p w14:paraId="052353C2" w14:textId="1C634DE8" w:rsidR="006824D7" w:rsidRPr="00C36E74" w:rsidRDefault="006824D7" w:rsidP="00682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2/4</w:t>
            </w:r>
          </w:p>
        </w:tc>
        <w:tc>
          <w:tcPr>
            <w:tcW w:w="2488" w:type="dxa"/>
          </w:tcPr>
          <w:p w14:paraId="3750E23D" w14:textId="0A2BBFCD" w:rsidR="006824D7" w:rsidRPr="00C36E74" w:rsidRDefault="006824D7" w:rsidP="006824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Тема 1.1. Классификация источников формирования имущества организации</w:t>
            </w:r>
          </w:p>
        </w:tc>
        <w:tc>
          <w:tcPr>
            <w:tcW w:w="3840" w:type="dxa"/>
          </w:tcPr>
          <w:p w14:paraId="78059616" w14:textId="516446BC" w:rsidR="006824D7" w:rsidRPr="00C36E74" w:rsidRDefault="006824D7" w:rsidP="006824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Практическое занятие № 1 «Группировка имущества организации по источникам формирования»</w:t>
            </w:r>
          </w:p>
        </w:tc>
        <w:tc>
          <w:tcPr>
            <w:tcW w:w="3316" w:type="dxa"/>
          </w:tcPr>
          <w:p w14:paraId="095BAF60" w14:textId="078126A5" w:rsidR="006824D7" w:rsidRPr="00C36E74" w:rsidRDefault="006824D7" w:rsidP="006824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Усвоение порядка разнесения объектов по счетам бухгалтерского учета и классификации их по составу и размещению, а также по источникам формирования имущества</w:t>
            </w:r>
          </w:p>
        </w:tc>
        <w:tc>
          <w:tcPr>
            <w:tcW w:w="1846" w:type="dxa"/>
          </w:tcPr>
          <w:p w14:paraId="1D63A036" w14:textId="77777777" w:rsidR="006824D7" w:rsidRPr="00C36E74" w:rsidRDefault="006824D7" w:rsidP="00682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 xml:space="preserve">Составление отчета. </w:t>
            </w:r>
          </w:p>
          <w:p w14:paraId="12060326" w14:textId="77777777" w:rsidR="006824D7" w:rsidRPr="00C36E74" w:rsidRDefault="006824D7" w:rsidP="00682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E33E7" w:rsidRPr="00C36E74" w14:paraId="5AA3C81D" w14:textId="77777777" w:rsidTr="00C36E74">
        <w:trPr>
          <w:trHeight w:val="30"/>
        </w:trPr>
        <w:tc>
          <w:tcPr>
            <w:tcW w:w="586" w:type="dxa"/>
          </w:tcPr>
          <w:p w14:paraId="25C1CE94" w14:textId="144EF673" w:rsidR="003E33E7" w:rsidRPr="00C36E74" w:rsidRDefault="001929D9" w:rsidP="003E3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248" w:type="dxa"/>
          </w:tcPr>
          <w:p w14:paraId="171EC927" w14:textId="77777777" w:rsidR="003E33E7" w:rsidRPr="00C36E74" w:rsidRDefault="003E33E7" w:rsidP="003E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10" w:type="dxa"/>
          </w:tcPr>
          <w:p w14:paraId="1317984A" w14:textId="0F8F027D" w:rsidR="003E33E7" w:rsidRPr="00C36E74" w:rsidRDefault="003E33E7" w:rsidP="003E3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2/4</w:t>
            </w:r>
          </w:p>
        </w:tc>
        <w:tc>
          <w:tcPr>
            <w:tcW w:w="2488" w:type="dxa"/>
            <w:vMerge w:val="restart"/>
          </w:tcPr>
          <w:p w14:paraId="0B3A0E6D" w14:textId="4712CC32" w:rsidR="003E33E7" w:rsidRPr="00C36E74" w:rsidRDefault="003E33E7" w:rsidP="003E3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Тема 1.2 Учет труда и заработной платы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82046" w14:textId="34E82686" w:rsidR="003E33E7" w:rsidRPr="00C36E74" w:rsidRDefault="003E33E7" w:rsidP="003E3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</w:rPr>
              <w:t>Практическое занятие № 2 «Заполнение первичных документов по учету труда и его оплаты»</w:t>
            </w:r>
          </w:p>
        </w:tc>
        <w:tc>
          <w:tcPr>
            <w:tcW w:w="3316" w:type="dxa"/>
          </w:tcPr>
          <w:p w14:paraId="630AEB81" w14:textId="797B4922" w:rsidR="003E33E7" w:rsidRPr="00C36E74" w:rsidRDefault="00E75538" w:rsidP="003E3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Привитие навыков работы по заполнению первичных документов по учету личного состава</w:t>
            </w:r>
          </w:p>
        </w:tc>
        <w:tc>
          <w:tcPr>
            <w:tcW w:w="1846" w:type="dxa"/>
          </w:tcPr>
          <w:p w14:paraId="34F9980B" w14:textId="77777777" w:rsidR="003E33E7" w:rsidRPr="00C36E74" w:rsidRDefault="003E33E7" w:rsidP="003E3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  <w:p w14:paraId="664AB237" w14:textId="77777777" w:rsidR="003E33E7" w:rsidRPr="00C36E74" w:rsidRDefault="003E33E7" w:rsidP="003E3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E33E7" w:rsidRPr="00C36E74" w14:paraId="213ECAF9" w14:textId="77777777" w:rsidTr="00C36E74">
        <w:trPr>
          <w:trHeight w:val="30"/>
        </w:trPr>
        <w:tc>
          <w:tcPr>
            <w:tcW w:w="586" w:type="dxa"/>
          </w:tcPr>
          <w:p w14:paraId="5840DC19" w14:textId="3451490F" w:rsidR="003E33E7" w:rsidRPr="00C36E74" w:rsidRDefault="001929D9" w:rsidP="003E3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48" w:type="dxa"/>
          </w:tcPr>
          <w:p w14:paraId="4B488392" w14:textId="77777777" w:rsidR="003E33E7" w:rsidRPr="00C36E74" w:rsidRDefault="003E33E7" w:rsidP="003E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10" w:type="dxa"/>
          </w:tcPr>
          <w:p w14:paraId="37EC65BC" w14:textId="6CFA983E" w:rsidR="003E33E7" w:rsidRPr="00C36E74" w:rsidRDefault="003E33E7" w:rsidP="003E3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2/4</w:t>
            </w:r>
          </w:p>
        </w:tc>
        <w:tc>
          <w:tcPr>
            <w:tcW w:w="2488" w:type="dxa"/>
            <w:vMerge/>
          </w:tcPr>
          <w:p w14:paraId="0307B425" w14:textId="77777777" w:rsidR="003E33E7" w:rsidRPr="00C36E74" w:rsidRDefault="003E33E7" w:rsidP="003E3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6908F" w14:textId="491AB0E8" w:rsidR="003E33E7" w:rsidRPr="00C36E74" w:rsidRDefault="003E33E7" w:rsidP="003E3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</w:rPr>
              <w:t>Практическое занятие № 3 «Расчет заработной платы сотрудникам организации (повременная форма оплаты труда)»</w:t>
            </w:r>
          </w:p>
        </w:tc>
        <w:tc>
          <w:tcPr>
            <w:tcW w:w="3316" w:type="dxa"/>
          </w:tcPr>
          <w:p w14:paraId="0034A2BC" w14:textId="518B46FC" w:rsidR="003E33E7" w:rsidRPr="00C36E74" w:rsidRDefault="003E0AB8" w:rsidP="003E33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Привитие навыков работы по начислению заработной платы при повременной системе оплаты труда</w:t>
            </w:r>
          </w:p>
        </w:tc>
        <w:tc>
          <w:tcPr>
            <w:tcW w:w="1846" w:type="dxa"/>
          </w:tcPr>
          <w:p w14:paraId="7E53B62C" w14:textId="77777777" w:rsidR="003E33E7" w:rsidRPr="00C36E74" w:rsidRDefault="003E33E7" w:rsidP="003E3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  <w:p w14:paraId="6C80B8CF" w14:textId="77777777" w:rsidR="003E33E7" w:rsidRPr="00C36E74" w:rsidRDefault="003E33E7" w:rsidP="003E3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E0AB8" w:rsidRPr="00C36E74" w14:paraId="65911CF1" w14:textId="77777777" w:rsidTr="00C36E74">
        <w:trPr>
          <w:trHeight w:val="30"/>
        </w:trPr>
        <w:tc>
          <w:tcPr>
            <w:tcW w:w="586" w:type="dxa"/>
          </w:tcPr>
          <w:p w14:paraId="00FD69FC" w14:textId="2D6C8F87" w:rsidR="003E0AB8" w:rsidRPr="00C36E74" w:rsidRDefault="001929D9" w:rsidP="003E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248" w:type="dxa"/>
          </w:tcPr>
          <w:p w14:paraId="14D78C84" w14:textId="77777777" w:rsidR="003E0AB8" w:rsidRPr="00C36E74" w:rsidRDefault="003E0AB8" w:rsidP="003E0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10" w:type="dxa"/>
          </w:tcPr>
          <w:p w14:paraId="2C365EA0" w14:textId="2309F127" w:rsidR="003E0AB8" w:rsidRPr="00C36E74" w:rsidRDefault="003E0AB8" w:rsidP="003E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2/4</w:t>
            </w:r>
          </w:p>
        </w:tc>
        <w:tc>
          <w:tcPr>
            <w:tcW w:w="2488" w:type="dxa"/>
            <w:vMerge/>
          </w:tcPr>
          <w:p w14:paraId="3CD8E7B8" w14:textId="19009704" w:rsidR="003E0AB8" w:rsidRPr="00C36E74" w:rsidRDefault="003E0AB8" w:rsidP="003E0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E59E4" w14:textId="60A97CCA" w:rsidR="003E0AB8" w:rsidRPr="00C36E74" w:rsidRDefault="003E0AB8" w:rsidP="003E0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</w:rPr>
              <w:t>Практическое занятие № 4 «Расчет заработной платы сотрудникам организации (сдельная форма оплаты труда)»</w:t>
            </w:r>
          </w:p>
        </w:tc>
        <w:tc>
          <w:tcPr>
            <w:tcW w:w="3316" w:type="dxa"/>
          </w:tcPr>
          <w:p w14:paraId="3B0B7278" w14:textId="181FC723" w:rsidR="003E0AB8" w:rsidRPr="00C36E74" w:rsidRDefault="003E0AB8" w:rsidP="003E0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Привитие навыков работы по начислению заработной платы при сдельной системе оплаты труда</w:t>
            </w:r>
          </w:p>
        </w:tc>
        <w:tc>
          <w:tcPr>
            <w:tcW w:w="1846" w:type="dxa"/>
          </w:tcPr>
          <w:p w14:paraId="41333BFC" w14:textId="77777777" w:rsidR="003E0AB8" w:rsidRPr="00C36E74" w:rsidRDefault="003E0AB8" w:rsidP="003E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3E0AB8" w:rsidRPr="00C36E74" w14:paraId="045A37C0" w14:textId="77777777" w:rsidTr="00C36E74">
        <w:trPr>
          <w:trHeight w:val="30"/>
        </w:trPr>
        <w:tc>
          <w:tcPr>
            <w:tcW w:w="586" w:type="dxa"/>
          </w:tcPr>
          <w:p w14:paraId="0B10470F" w14:textId="61253EDA" w:rsidR="003E0AB8" w:rsidRPr="00C36E74" w:rsidRDefault="001929D9" w:rsidP="003E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248" w:type="dxa"/>
          </w:tcPr>
          <w:p w14:paraId="0A82C772" w14:textId="77777777" w:rsidR="003E0AB8" w:rsidRPr="00C36E74" w:rsidRDefault="003E0AB8" w:rsidP="003E0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10" w:type="dxa"/>
          </w:tcPr>
          <w:p w14:paraId="562A0E58" w14:textId="5E331617" w:rsidR="003E0AB8" w:rsidRPr="00C36E74" w:rsidRDefault="003E0AB8" w:rsidP="003E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2/4</w:t>
            </w:r>
          </w:p>
        </w:tc>
        <w:tc>
          <w:tcPr>
            <w:tcW w:w="2488" w:type="dxa"/>
            <w:vMerge/>
          </w:tcPr>
          <w:p w14:paraId="26752D12" w14:textId="77777777" w:rsidR="003E0AB8" w:rsidRPr="00C36E74" w:rsidRDefault="003E0AB8" w:rsidP="003E0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EE2FA" w14:textId="69BE8B32" w:rsidR="003E0AB8" w:rsidRPr="00C36E74" w:rsidRDefault="003E0AB8" w:rsidP="003E0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</w:rPr>
              <w:t>Практическое занятие № 5 «Расчета средней заработной платы для начисления отпускных»</w:t>
            </w:r>
          </w:p>
        </w:tc>
        <w:tc>
          <w:tcPr>
            <w:tcW w:w="3316" w:type="dxa"/>
          </w:tcPr>
          <w:p w14:paraId="0566900D" w14:textId="64D224B8" w:rsidR="003E0AB8" w:rsidRPr="00C36E74" w:rsidRDefault="003E0AB8" w:rsidP="003E0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Решение практических задач, направленных на отработку навыка расчета отпускных</w:t>
            </w:r>
          </w:p>
        </w:tc>
        <w:tc>
          <w:tcPr>
            <w:tcW w:w="1846" w:type="dxa"/>
          </w:tcPr>
          <w:p w14:paraId="4AB106AF" w14:textId="77777777" w:rsidR="003E0AB8" w:rsidRPr="00C36E74" w:rsidRDefault="003E0AB8" w:rsidP="003E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3E0AB8" w:rsidRPr="00C36E74" w14:paraId="0D4FF610" w14:textId="77777777" w:rsidTr="00C36E74">
        <w:trPr>
          <w:trHeight w:val="30"/>
        </w:trPr>
        <w:tc>
          <w:tcPr>
            <w:tcW w:w="586" w:type="dxa"/>
          </w:tcPr>
          <w:p w14:paraId="141981DE" w14:textId="6CE9197E" w:rsidR="003E0AB8" w:rsidRPr="00C36E74" w:rsidRDefault="001929D9" w:rsidP="003E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lastRenderedPageBreak/>
              <w:t>6</w:t>
            </w:r>
          </w:p>
        </w:tc>
        <w:tc>
          <w:tcPr>
            <w:tcW w:w="1248" w:type="dxa"/>
          </w:tcPr>
          <w:p w14:paraId="3197CF35" w14:textId="77777777" w:rsidR="003E0AB8" w:rsidRPr="00C36E74" w:rsidRDefault="003E0AB8" w:rsidP="003E0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10" w:type="dxa"/>
          </w:tcPr>
          <w:p w14:paraId="27F4E884" w14:textId="73A4E632" w:rsidR="003E0AB8" w:rsidRPr="00C36E74" w:rsidRDefault="003E0AB8" w:rsidP="003E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2/4</w:t>
            </w:r>
          </w:p>
        </w:tc>
        <w:tc>
          <w:tcPr>
            <w:tcW w:w="2488" w:type="dxa"/>
            <w:vMerge/>
          </w:tcPr>
          <w:p w14:paraId="7988D5A2" w14:textId="77777777" w:rsidR="003E0AB8" w:rsidRPr="00C36E74" w:rsidRDefault="003E0AB8" w:rsidP="003E0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78A536" w14:textId="456542C5" w:rsidR="003E0AB8" w:rsidRPr="00C36E74" w:rsidRDefault="003E0AB8" w:rsidP="003E0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</w:rPr>
              <w:t>Практическое занятие № 6 «Расчета средней заработной платы для начисления пособий по временной нетрудоспособности»</w:t>
            </w:r>
          </w:p>
        </w:tc>
        <w:tc>
          <w:tcPr>
            <w:tcW w:w="3316" w:type="dxa"/>
          </w:tcPr>
          <w:p w14:paraId="5C66B7BF" w14:textId="42EAC1FC" w:rsidR="003E0AB8" w:rsidRPr="00C36E74" w:rsidRDefault="005249F7" w:rsidP="003E0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Решение практических задач, направленных на отработку навыка расчета</w:t>
            </w:r>
            <w:r w:rsidRPr="00C36E74">
              <w:rPr>
                <w:rFonts w:ascii="Times New Roman" w:hAnsi="Times New Roman" w:cs="Times New Roman"/>
              </w:rPr>
              <w:t xml:space="preserve"> </w:t>
            </w:r>
            <w:r w:rsidRPr="00C36E74">
              <w:rPr>
                <w:rFonts w:ascii="Times New Roman" w:eastAsia="Calibri" w:hAnsi="Times New Roman" w:cs="Times New Roman"/>
                <w:bCs/>
              </w:rPr>
              <w:t>пособий по временной нетрудоспособности</w:t>
            </w:r>
          </w:p>
        </w:tc>
        <w:tc>
          <w:tcPr>
            <w:tcW w:w="1846" w:type="dxa"/>
          </w:tcPr>
          <w:p w14:paraId="6BA3FDE4" w14:textId="77777777" w:rsidR="003E0AB8" w:rsidRPr="00C36E74" w:rsidRDefault="003E0AB8" w:rsidP="003E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3E0AB8" w:rsidRPr="00C36E74" w14:paraId="06FEBB40" w14:textId="77777777" w:rsidTr="00C36E74">
        <w:trPr>
          <w:trHeight w:val="30"/>
        </w:trPr>
        <w:tc>
          <w:tcPr>
            <w:tcW w:w="586" w:type="dxa"/>
          </w:tcPr>
          <w:p w14:paraId="4F9F7C62" w14:textId="4583F0FB" w:rsidR="003E0AB8" w:rsidRPr="00C36E74" w:rsidRDefault="001929D9" w:rsidP="003E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1248" w:type="dxa"/>
          </w:tcPr>
          <w:p w14:paraId="34739AC3" w14:textId="77777777" w:rsidR="003E0AB8" w:rsidRPr="00C36E74" w:rsidRDefault="003E0AB8" w:rsidP="003E0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10" w:type="dxa"/>
          </w:tcPr>
          <w:p w14:paraId="5204F88A" w14:textId="1C9EF0E7" w:rsidR="003E0AB8" w:rsidRPr="00C36E74" w:rsidRDefault="003E0AB8" w:rsidP="003E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2/4</w:t>
            </w:r>
          </w:p>
        </w:tc>
        <w:tc>
          <w:tcPr>
            <w:tcW w:w="2488" w:type="dxa"/>
            <w:vMerge/>
          </w:tcPr>
          <w:p w14:paraId="23BFADD6" w14:textId="77777777" w:rsidR="003E0AB8" w:rsidRPr="00C36E74" w:rsidRDefault="003E0AB8" w:rsidP="003E0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CAD35" w14:textId="58BF5429" w:rsidR="003E0AB8" w:rsidRPr="00C36E74" w:rsidRDefault="003E0AB8" w:rsidP="003E0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bookmarkStart w:id="8" w:name="_Hlk63085476"/>
            <w:r w:rsidRPr="00C36E74">
              <w:rPr>
                <w:rFonts w:ascii="Times New Roman" w:hAnsi="Times New Roman" w:cs="Times New Roman"/>
              </w:rPr>
              <w:t>Практическое занятие № 7 «Удержания НДФЛ из заработной платы и отражение в учете соответствующих операций»</w:t>
            </w:r>
            <w:bookmarkEnd w:id="8"/>
          </w:p>
        </w:tc>
        <w:tc>
          <w:tcPr>
            <w:tcW w:w="3316" w:type="dxa"/>
          </w:tcPr>
          <w:p w14:paraId="490D8226" w14:textId="309A2C2F" w:rsidR="003E0AB8" w:rsidRPr="00C36E74" w:rsidRDefault="00D20DCB" w:rsidP="003E0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Привитие навыков работы по расчету удержаний из заработной платы и отражение в учете соответствующих операций</w:t>
            </w:r>
          </w:p>
        </w:tc>
        <w:tc>
          <w:tcPr>
            <w:tcW w:w="1846" w:type="dxa"/>
          </w:tcPr>
          <w:p w14:paraId="2646D8FA" w14:textId="77777777" w:rsidR="003E0AB8" w:rsidRPr="00C36E74" w:rsidRDefault="003E0AB8" w:rsidP="003E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3E0AB8" w:rsidRPr="00C36E74" w14:paraId="7D77B078" w14:textId="77777777" w:rsidTr="00C36E74">
        <w:trPr>
          <w:trHeight w:val="30"/>
        </w:trPr>
        <w:tc>
          <w:tcPr>
            <w:tcW w:w="586" w:type="dxa"/>
          </w:tcPr>
          <w:p w14:paraId="75624436" w14:textId="71C0B0E9" w:rsidR="003E0AB8" w:rsidRPr="00C36E74" w:rsidRDefault="001929D9" w:rsidP="003E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248" w:type="dxa"/>
          </w:tcPr>
          <w:p w14:paraId="55DFD423" w14:textId="77777777" w:rsidR="003E0AB8" w:rsidRPr="00C36E74" w:rsidRDefault="003E0AB8" w:rsidP="003E0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06DA1AC2" w14:textId="188C969A" w:rsidR="003E0AB8" w:rsidRPr="00C36E74" w:rsidRDefault="003E0AB8" w:rsidP="003E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2/4</w:t>
            </w:r>
          </w:p>
        </w:tc>
        <w:tc>
          <w:tcPr>
            <w:tcW w:w="2488" w:type="dxa"/>
            <w:vMerge/>
          </w:tcPr>
          <w:p w14:paraId="7841485C" w14:textId="77777777" w:rsidR="003E0AB8" w:rsidRPr="00C36E74" w:rsidRDefault="003E0AB8" w:rsidP="003E0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1E0FD" w14:textId="3F0C8582" w:rsidR="003E0AB8" w:rsidRPr="00C36E74" w:rsidRDefault="003E0AB8" w:rsidP="003E0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</w:rPr>
              <w:t>Практическое занятие № 8 «Решение ситуационных задач по учету удержаний из заработной платы»</w:t>
            </w:r>
          </w:p>
        </w:tc>
        <w:tc>
          <w:tcPr>
            <w:tcW w:w="3316" w:type="dxa"/>
          </w:tcPr>
          <w:p w14:paraId="40A13595" w14:textId="68726B25" w:rsidR="003E0AB8" w:rsidRPr="00C36E74" w:rsidRDefault="00D20DCB" w:rsidP="003E0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Привитие навыков работы по расчету удержаний из заработной платы и отражение в учете соответствующих операций</w:t>
            </w:r>
          </w:p>
        </w:tc>
        <w:tc>
          <w:tcPr>
            <w:tcW w:w="1846" w:type="dxa"/>
          </w:tcPr>
          <w:p w14:paraId="03916FB9" w14:textId="77777777" w:rsidR="003E0AB8" w:rsidRPr="00C36E74" w:rsidRDefault="003E0AB8" w:rsidP="003E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3E0AB8" w:rsidRPr="00C36E74" w14:paraId="2D5663FE" w14:textId="77777777" w:rsidTr="00C36E74">
        <w:trPr>
          <w:trHeight w:val="30"/>
        </w:trPr>
        <w:tc>
          <w:tcPr>
            <w:tcW w:w="586" w:type="dxa"/>
          </w:tcPr>
          <w:p w14:paraId="73B9E87F" w14:textId="084FD1C9" w:rsidR="003E0AB8" w:rsidRPr="00C36E74" w:rsidRDefault="001929D9" w:rsidP="003E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bookmarkStart w:id="9" w:name="_Hlk63077615"/>
            <w:r w:rsidRPr="00C36E74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1248" w:type="dxa"/>
          </w:tcPr>
          <w:p w14:paraId="3E19488C" w14:textId="77777777" w:rsidR="003E0AB8" w:rsidRPr="00C36E74" w:rsidRDefault="003E0AB8" w:rsidP="003E0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10" w:type="dxa"/>
          </w:tcPr>
          <w:p w14:paraId="6B00F8CD" w14:textId="42DFC53C" w:rsidR="003E0AB8" w:rsidRPr="00C36E74" w:rsidRDefault="003E0AB8" w:rsidP="003E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2/4</w:t>
            </w:r>
          </w:p>
        </w:tc>
        <w:tc>
          <w:tcPr>
            <w:tcW w:w="2488" w:type="dxa"/>
            <w:vMerge/>
          </w:tcPr>
          <w:p w14:paraId="1F55B76D" w14:textId="77777777" w:rsidR="003E0AB8" w:rsidRPr="00C36E74" w:rsidRDefault="003E0AB8" w:rsidP="003E0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A9A41" w14:textId="5E6A932F" w:rsidR="003E0AB8" w:rsidRPr="00C36E74" w:rsidRDefault="003E0AB8" w:rsidP="003E0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bookmarkStart w:id="10" w:name="_Hlk63085933"/>
            <w:r w:rsidRPr="00C36E74">
              <w:rPr>
                <w:rFonts w:ascii="Times New Roman" w:hAnsi="Times New Roman" w:cs="Times New Roman"/>
              </w:rPr>
              <w:t>Практическое занятие № 9 «Решение ситуационных задач по учету стандартных налоговых вычетов»</w:t>
            </w:r>
            <w:bookmarkEnd w:id="10"/>
          </w:p>
        </w:tc>
        <w:tc>
          <w:tcPr>
            <w:tcW w:w="3316" w:type="dxa"/>
          </w:tcPr>
          <w:p w14:paraId="32AC784B" w14:textId="461E94DA" w:rsidR="003E0AB8" w:rsidRPr="00C36E74" w:rsidRDefault="00D20DCB" w:rsidP="003E0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Привитие навыков работы по расчету удержаний из заработной платы и отражение в учете соответствующих операций</w:t>
            </w:r>
          </w:p>
        </w:tc>
        <w:tc>
          <w:tcPr>
            <w:tcW w:w="1846" w:type="dxa"/>
          </w:tcPr>
          <w:p w14:paraId="1D8FB66E" w14:textId="77777777" w:rsidR="003E0AB8" w:rsidRPr="00C36E74" w:rsidRDefault="003E0AB8" w:rsidP="003E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D20DCB" w:rsidRPr="00C36E74" w14:paraId="273315A2" w14:textId="77777777" w:rsidTr="00C36E74">
        <w:trPr>
          <w:trHeight w:val="30"/>
        </w:trPr>
        <w:tc>
          <w:tcPr>
            <w:tcW w:w="586" w:type="dxa"/>
          </w:tcPr>
          <w:p w14:paraId="4C30BE06" w14:textId="36BE493A" w:rsidR="00D20DCB" w:rsidRPr="00C36E74" w:rsidRDefault="001929D9" w:rsidP="00D20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bookmarkStart w:id="11" w:name="_Hlk63085681"/>
            <w:bookmarkEnd w:id="9"/>
            <w:r w:rsidRPr="00C36E74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1248" w:type="dxa"/>
          </w:tcPr>
          <w:p w14:paraId="04F6B9CF" w14:textId="61DB4B9B" w:rsidR="00D20DCB" w:rsidRPr="00C36E74" w:rsidRDefault="00D20DCB" w:rsidP="00D20D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10" w:type="dxa"/>
          </w:tcPr>
          <w:p w14:paraId="0842F492" w14:textId="1D9E53F5" w:rsidR="00D20DCB" w:rsidRPr="00C36E74" w:rsidRDefault="00D20DCB" w:rsidP="00D20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2/4</w:t>
            </w:r>
          </w:p>
        </w:tc>
        <w:tc>
          <w:tcPr>
            <w:tcW w:w="2488" w:type="dxa"/>
            <w:vMerge/>
          </w:tcPr>
          <w:p w14:paraId="0BAD4BA0" w14:textId="77777777" w:rsidR="00D20DCB" w:rsidRPr="00C36E74" w:rsidRDefault="00D20DCB" w:rsidP="00D20D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AF0A6" w14:textId="399D4C70" w:rsidR="00D20DCB" w:rsidRPr="00C36E74" w:rsidRDefault="00D20DCB" w:rsidP="00D20D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bookmarkStart w:id="12" w:name="_Hlk63085952"/>
            <w:r w:rsidRPr="00C36E74">
              <w:rPr>
                <w:rFonts w:ascii="Times New Roman" w:hAnsi="Times New Roman" w:cs="Times New Roman"/>
              </w:rPr>
              <w:t>Практическое занятие № 10 «Заполнение бухгалтерских регистров по расчету заработной платы»</w:t>
            </w:r>
            <w:bookmarkEnd w:id="12"/>
          </w:p>
        </w:tc>
        <w:tc>
          <w:tcPr>
            <w:tcW w:w="3316" w:type="dxa"/>
          </w:tcPr>
          <w:p w14:paraId="7A2EDAA1" w14:textId="47983CC4" w:rsidR="00D20DCB" w:rsidRPr="00C36E74" w:rsidRDefault="00D20DCB" w:rsidP="00D20D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Привитие навыков работы по</w:t>
            </w:r>
            <w:r w:rsidRPr="00C36E74">
              <w:rPr>
                <w:rFonts w:ascii="Times New Roman" w:hAnsi="Times New Roman" w:cs="Times New Roman"/>
              </w:rPr>
              <w:t xml:space="preserve"> заполнению бухгалтерских регистров по расчету заработной платы</w:t>
            </w:r>
          </w:p>
        </w:tc>
        <w:tc>
          <w:tcPr>
            <w:tcW w:w="1846" w:type="dxa"/>
          </w:tcPr>
          <w:p w14:paraId="728659E2" w14:textId="0077C968" w:rsidR="00D20DCB" w:rsidRPr="00C36E74" w:rsidRDefault="00D20DCB" w:rsidP="00D20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bookmarkEnd w:id="11"/>
      <w:tr w:rsidR="00AD1DE7" w:rsidRPr="00C36E74" w14:paraId="761A65CC" w14:textId="77777777" w:rsidTr="00C36E74">
        <w:trPr>
          <w:trHeight w:val="30"/>
        </w:trPr>
        <w:tc>
          <w:tcPr>
            <w:tcW w:w="586" w:type="dxa"/>
          </w:tcPr>
          <w:p w14:paraId="4550BEC4" w14:textId="0ECBDD5C" w:rsidR="00AD1DE7" w:rsidRPr="00C36E74" w:rsidRDefault="001929D9" w:rsidP="00AD1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1248" w:type="dxa"/>
          </w:tcPr>
          <w:p w14:paraId="45B341AA" w14:textId="77FF5CFC" w:rsidR="00AD1DE7" w:rsidRPr="00C36E74" w:rsidRDefault="00AD1DE7" w:rsidP="00AD1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10" w:type="dxa"/>
          </w:tcPr>
          <w:p w14:paraId="08EAF625" w14:textId="1C33D3BC" w:rsidR="00AD1DE7" w:rsidRPr="00C36E74" w:rsidRDefault="00AD1DE7" w:rsidP="00AD1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2488" w:type="dxa"/>
            <w:vMerge w:val="restart"/>
          </w:tcPr>
          <w:p w14:paraId="38F1A5AF" w14:textId="17CEA8AE" w:rsidR="00AD1DE7" w:rsidRPr="00C36E74" w:rsidRDefault="00AD1DE7" w:rsidP="00AD1D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 1.3 Учет кредитов и займов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6E05EA" w14:textId="3871AB8D" w:rsidR="00AD1DE7" w:rsidRPr="00C36E74" w:rsidRDefault="00AD1DE7" w:rsidP="00AD1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Практическая работа № 11 «Документальное оформление и отражение в учете операций по краткосрочным и долгосрочным кредитам и займам»</w:t>
            </w:r>
          </w:p>
        </w:tc>
        <w:tc>
          <w:tcPr>
            <w:tcW w:w="3316" w:type="dxa"/>
          </w:tcPr>
          <w:p w14:paraId="7CE5A597" w14:textId="7365D41F" w:rsidR="00AD1DE7" w:rsidRPr="00C36E74" w:rsidRDefault="00AD1DE7" w:rsidP="00AD1D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Привитие навыков документального оформления операций по кредитам и займам</w:t>
            </w:r>
          </w:p>
        </w:tc>
        <w:tc>
          <w:tcPr>
            <w:tcW w:w="1846" w:type="dxa"/>
          </w:tcPr>
          <w:p w14:paraId="110E8BEB" w14:textId="3C1F759D" w:rsidR="00AD1DE7" w:rsidRPr="00C36E74" w:rsidRDefault="00AD1DE7" w:rsidP="00AD1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AD1DE7" w:rsidRPr="00C36E74" w14:paraId="170A686C" w14:textId="77777777" w:rsidTr="00C36E74">
        <w:trPr>
          <w:trHeight w:val="30"/>
        </w:trPr>
        <w:tc>
          <w:tcPr>
            <w:tcW w:w="586" w:type="dxa"/>
          </w:tcPr>
          <w:p w14:paraId="3371413C" w14:textId="66C30AF7" w:rsidR="00AD1DE7" w:rsidRPr="00C36E74" w:rsidRDefault="001929D9" w:rsidP="00AD1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1248" w:type="dxa"/>
          </w:tcPr>
          <w:p w14:paraId="1AE05B8A" w14:textId="7310B8BA" w:rsidR="00AD1DE7" w:rsidRPr="00C36E74" w:rsidRDefault="00AD1DE7" w:rsidP="00AD1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10" w:type="dxa"/>
          </w:tcPr>
          <w:p w14:paraId="2C246E36" w14:textId="6346B58B" w:rsidR="00AD1DE7" w:rsidRPr="00C36E74" w:rsidRDefault="00AD1DE7" w:rsidP="00AD1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2488" w:type="dxa"/>
            <w:vMerge/>
          </w:tcPr>
          <w:p w14:paraId="0CA4E67C" w14:textId="77777777" w:rsidR="00AD1DE7" w:rsidRPr="00C36E74" w:rsidRDefault="00AD1DE7" w:rsidP="00AD1D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AE6DC" w14:textId="7BCF0D78" w:rsidR="00AD1DE7" w:rsidRPr="00C36E74" w:rsidRDefault="00AD1DE7" w:rsidP="00AD1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Практическая работа № 12 «Отражение в учете затрат по обслуживанию кредитов и займов»</w:t>
            </w:r>
          </w:p>
        </w:tc>
        <w:tc>
          <w:tcPr>
            <w:tcW w:w="3316" w:type="dxa"/>
          </w:tcPr>
          <w:p w14:paraId="61E74828" w14:textId="543A0462" w:rsidR="00AD1DE7" w:rsidRPr="00C36E74" w:rsidRDefault="00AD1DE7" w:rsidP="00AD1D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Привитие навыков определения состава расходов по заемным обязательствам</w:t>
            </w:r>
          </w:p>
        </w:tc>
        <w:tc>
          <w:tcPr>
            <w:tcW w:w="1846" w:type="dxa"/>
          </w:tcPr>
          <w:p w14:paraId="00C81641" w14:textId="1D5AE154" w:rsidR="00AD1DE7" w:rsidRPr="00C36E74" w:rsidRDefault="00AD1DE7" w:rsidP="00AD1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AD1DE7" w:rsidRPr="00C36E74" w14:paraId="3EBF3358" w14:textId="77777777" w:rsidTr="00C36E74">
        <w:trPr>
          <w:trHeight w:val="30"/>
        </w:trPr>
        <w:tc>
          <w:tcPr>
            <w:tcW w:w="586" w:type="dxa"/>
          </w:tcPr>
          <w:p w14:paraId="37A085B2" w14:textId="085EC106" w:rsidR="00AD1DE7" w:rsidRPr="00C36E74" w:rsidRDefault="001929D9" w:rsidP="00AD1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1248" w:type="dxa"/>
          </w:tcPr>
          <w:p w14:paraId="2435BFFA" w14:textId="025DD55F" w:rsidR="00AD1DE7" w:rsidRPr="00C36E74" w:rsidRDefault="00AD1DE7" w:rsidP="00AD1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10" w:type="dxa"/>
          </w:tcPr>
          <w:p w14:paraId="3D12AA25" w14:textId="27CD823A" w:rsidR="00AD1DE7" w:rsidRPr="00C36E74" w:rsidRDefault="00AD1DE7" w:rsidP="00AD1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2488" w:type="dxa"/>
            <w:vMerge/>
          </w:tcPr>
          <w:p w14:paraId="10161C7E" w14:textId="77777777" w:rsidR="00AD1DE7" w:rsidRPr="00C36E74" w:rsidRDefault="00AD1DE7" w:rsidP="00AD1D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4FD974" w14:textId="5144BF36" w:rsidR="00AD1DE7" w:rsidRPr="00C36E74" w:rsidRDefault="00AD1DE7" w:rsidP="00AD1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Практическая работа № 13 «Отражение в учете расчетов по кредитам и займам»</w:t>
            </w:r>
          </w:p>
        </w:tc>
        <w:tc>
          <w:tcPr>
            <w:tcW w:w="3316" w:type="dxa"/>
          </w:tcPr>
          <w:p w14:paraId="0155FC27" w14:textId="0CCFCECF" w:rsidR="00AD1DE7" w:rsidRPr="00C36E74" w:rsidRDefault="00AD1DE7" w:rsidP="00AD1D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Привитие навыков отражения в учете затрат и расчетов по обслуживанию кредитов и займов.</w:t>
            </w:r>
          </w:p>
        </w:tc>
        <w:tc>
          <w:tcPr>
            <w:tcW w:w="1846" w:type="dxa"/>
          </w:tcPr>
          <w:p w14:paraId="5AB722CF" w14:textId="42832111" w:rsidR="00AD1DE7" w:rsidRPr="00C36E74" w:rsidRDefault="00AD1DE7" w:rsidP="00AD1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AD1DE7" w:rsidRPr="00C36E74" w14:paraId="0BF9008D" w14:textId="77777777" w:rsidTr="00C36E74">
        <w:trPr>
          <w:trHeight w:val="30"/>
        </w:trPr>
        <w:tc>
          <w:tcPr>
            <w:tcW w:w="586" w:type="dxa"/>
          </w:tcPr>
          <w:p w14:paraId="3CCDD820" w14:textId="7889E9E4" w:rsidR="00AD1DE7" w:rsidRPr="00C36E74" w:rsidRDefault="001929D9" w:rsidP="00AD1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lastRenderedPageBreak/>
              <w:t>14</w:t>
            </w:r>
          </w:p>
        </w:tc>
        <w:tc>
          <w:tcPr>
            <w:tcW w:w="1248" w:type="dxa"/>
          </w:tcPr>
          <w:p w14:paraId="3FE928DA" w14:textId="0220578B" w:rsidR="00AD1DE7" w:rsidRPr="00C36E74" w:rsidRDefault="00AD1DE7" w:rsidP="00AD1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10" w:type="dxa"/>
          </w:tcPr>
          <w:p w14:paraId="6ED11C3E" w14:textId="17956134" w:rsidR="00AD1DE7" w:rsidRPr="00C36E74" w:rsidRDefault="00AD1DE7" w:rsidP="00AD1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2488" w:type="dxa"/>
            <w:vMerge w:val="restart"/>
          </w:tcPr>
          <w:p w14:paraId="673569B0" w14:textId="0A24AC50" w:rsidR="00AD1DE7" w:rsidRPr="00C36E74" w:rsidRDefault="00AD1DE7" w:rsidP="00AD1D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Тема 1.4 Учет уставного, резервного, добавочного капитала и целевого финансирования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465D3" w14:textId="1BD5D0A8" w:rsidR="00AD1DE7" w:rsidRPr="00C36E74" w:rsidRDefault="00AD1DE7" w:rsidP="00AD1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Практическая работа № 14 «Учет хозяйственных операций по формированию и изменению уставного капитала»</w:t>
            </w:r>
          </w:p>
        </w:tc>
        <w:tc>
          <w:tcPr>
            <w:tcW w:w="3316" w:type="dxa"/>
          </w:tcPr>
          <w:p w14:paraId="1A62FDD0" w14:textId="491F87CF" w:rsidR="00AD1DE7" w:rsidRPr="00C36E74" w:rsidRDefault="00AD1DE7" w:rsidP="00AD1D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Привитие навыков отражения в учете формирования уставного капитала организации</w:t>
            </w:r>
          </w:p>
        </w:tc>
        <w:tc>
          <w:tcPr>
            <w:tcW w:w="1846" w:type="dxa"/>
          </w:tcPr>
          <w:p w14:paraId="62AFC3D7" w14:textId="058F39B4" w:rsidR="00AD1DE7" w:rsidRPr="00C36E74" w:rsidRDefault="00AD1DE7" w:rsidP="00AD1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AD1DE7" w:rsidRPr="00C36E74" w14:paraId="11A607FB" w14:textId="77777777" w:rsidTr="00C36E74">
        <w:trPr>
          <w:trHeight w:val="30"/>
        </w:trPr>
        <w:tc>
          <w:tcPr>
            <w:tcW w:w="586" w:type="dxa"/>
          </w:tcPr>
          <w:p w14:paraId="19668BD3" w14:textId="478F1846" w:rsidR="00AD1DE7" w:rsidRPr="00C36E74" w:rsidRDefault="001929D9" w:rsidP="00AD1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1248" w:type="dxa"/>
          </w:tcPr>
          <w:p w14:paraId="0E0ED135" w14:textId="64AD8045" w:rsidR="00AD1DE7" w:rsidRPr="00C36E74" w:rsidRDefault="00AD1DE7" w:rsidP="00AD1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10" w:type="dxa"/>
          </w:tcPr>
          <w:p w14:paraId="697C9087" w14:textId="2B90AF82" w:rsidR="00AD1DE7" w:rsidRPr="00C36E74" w:rsidRDefault="00AD1DE7" w:rsidP="00AD1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2488" w:type="dxa"/>
            <w:vMerge/>
          </w:tcPr>
          <w:p w14:paraId="1D586973" w14:textId="764F6FC6" w:rsidR="00AD1DE7" w:rsidRPr="00C36E74" w:rsidRDefault="00AD1DE7" w:rsidP="00AD1D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C0F77" w14:textId="04C69F35" w:rsidR="00AD1DE7" w:rsidRPr="00C36E74" w:rsidRDefault="00AD1DE7" w:rsidP="00AD1D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</w:rPr>
              <w:t>Практическая работа № 15 «Учет хозяйственных операций по формированию и изменению резервного и добавочного капитала»</w:t>
            </w:r>
          </w:p>
        </w:tc>
        <w:tc>
          <w:tcPr>
            <w:tcW w:w="3316" w:type="dxa"/>
          </w:tcPr>
          <w:p w14:paraId="026A04A0" w14:textId="74DA5EFE" w:rsidR="00AD1DE7" w:rsidRPr="00C36E74" w:rsidRDefault="00AD1DE7" w:rsidP="00AD1D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Привитие навыков отражения в учете формирования резервного и добавочного капитала</w:t>
            </w:r>
          </w:p>
        </w:tc>
        <w:tc>
          <w:tcPr>
            <w:tcW w:w="1846" w:type="dxa"/>
          </w:tcPr>
          <w:p w14:paraId="38403109" w14:textId="62A56BE8" w:rsidR="00AD1DE7" w:rsidRPr="00C36E74" w:rsidRDefault="00AD1DE7" w:rsidP="00AD1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AD1DE7" w:rsidRPr="00C36E74" w14:paraId="0948BE0A" w14:textId="77777777" w:rsidTr="00C36E74">
        <w:trPr>
          <w:trHeight w:val="30"/>
        </w:trPr>
        <w:tc>
          <w:tcPr>
            <w:tcW w:w="586" w:type="dxa"/>
          </w:tcPr>
          <w:p w14:paraId="298CED45" w14:textId="26932FF9" w:rsidR="00AD1DE7" w:rsidRPr="00C36E74" w:rsidRDefault="001929D9" w:rsidP="00AD1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1248" w:type="dxa"/>
          </w:tcPr>
          <w:p w14:paraId="1E7735AD" w14:textId="079AE447" w:rsidR="00AD1DE7" w:rsidRPr="00C36E74" w:rsidRDefault="00AD1DE7" w:rsidP="00AD1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10" w:type="dxa"/>
          </w:tcPr>
          <w:p w14:paraId="5E52FDDF" w14:textId="55619213" w:rsidR="00AD1DE7" w:rsidRPr="00C36E74" w:rsidRDefault="00AD1DE7" w:rsidP="00AD1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248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0E22D8D" w14:textId="43CD86E4" w:rsidR="00AD1DE7" w:rsidRPr="00C36E74" w:rsidRDefault="00AD1DE7" w:rsidP="00AD1D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0D779" w14:textId="78A678DC" w:rsidR="00AD1DE7" w:rsidRPr="00C36E74" w:rsidRDefault="00AD1DE7" w:rsidP="00AD1D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</w:rPr>
              <w:t>Практическая работа № 16 «Отражение в учете целевого финансирования»</w:t>
            </w:r>
          </w:p>
        </w:tc>
        <w:tc>
          <w:tcPr>
            <w:tcW w:w="3316" w:type="dxa"/>
          </w:tcPr>
          <w:p w14:paraId="73E7301E" w14:textId="534BF3E4" w:rsidR="00AD1DE7" w:rsidRPr="00C36E74" w:rsidRDefault="00AD1DE7" w:rsidP="00AD1D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Привитие практических навыков отражения в учете порядка поступления средств целевого финансирования</w:t>
            </w:r>
          </w:p>
        </w:tc>
        <w:tc>
          <w:tcPr>
            <w:tcW w:w="1846" w:type="dxa"/>
          </w:tcPr>
          <w:p w14:paraId="072DF626" w14:textId="7F2981FD" w:rsidR="00AD1DE7" w:rsidRPr="00C36E74" w:rsidRDefault="00AD1DE7" w:rsidP="00AD1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524B98" w:rsidRPr="00C36E74" w14:paraId="1C337EDC" w14:textId="77777777" w:rsidTr="00C36E74">
        <w:trPr>
          <w:trHeight w:val="30"/>
        </w:trPr>
        <w:tc>
          <w:tcPr>
            <w:tcW w:w="586" w:type="dxa"/>
          </w:tcPr>
          <w:p w14:paraId="46AF3BE1" w14:textId="6E49F266" w:rsidR="00524B98" w:rsidRPr="00C36E74" w:rsidRDefault="00524B98" w:rsidP="0052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17</w:t>
            </w:r>
          </w:p>
        </w:tc>
        <w:tc>
          <w:tcPr>
            <w:tcW w:w="1248" w:type="dxa"/>
          </w:tcPr>
          <w:p w14:paraId="4B99140F" w14:textId="3A925EAF" w:rsidR="00524B98" w:rsidRPr="00C36E74" w:rsidRDefault="00524B98" w:rsidP="0052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10" w:type="dxa"/>
          </w:tcPr>
          <w:p w14:paraId="4AA35DD0" w14:textId="72951323" w:rsidR="00524B98" w:rsidRPr="00C36E74" w:rsidRDefault="00524B98" w:rsidP="0052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2D0A5" w14:textId="73F4C6B7" w:rsidR="00524B98" w:rsidRPr="00C36E74" w:rsidRDefault="00524B98" w:rsidP="00524B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Тема 1.5 Учет финансовых результатов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B5336" w14:textId="71EEB328" w:rsidR="00524B98" w:rsidRPr="00C36E74" w:rsidRDefault="00524B98" w:rsidP="00524B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</w:rPr>
              <w:t>Практическая работа № 17, 18 «Расчет прибыли (убытка) по основным видам деятельности организации»</w:t>
            </w:r>
          </w:p>
        </w:tc>
        <w:tc>
          <w:tcPr>
            <w:tcW w:w="3316" w:type="dxa"/>
          </w:tcPr>
          <w:p w14:paraId="5F540F77" w14:textId="7FD2327C" w:rsidR="00524B98" w:rsidRPr="00C36E74" w:rsidRDefault="00524B98" w:rsidP="00524B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Привитие практических навыков формирования финансовых результатов от обычных видов деятельности</w:t>
            </w:r>
          </w:p>
        </w:tc>
        <w:tc>
          <w:tcPr>
            <w:tcW w:w="1846" w:type="dxa"/>
          </w:tcPr>
          <w:p w14:paraId="36E221B2" w14:textId="376D9FBB" w:rsidR="00524B98" w:rsidRPr="00C36E74" w:rsidRDefault="00524B98" w:rsidP="0052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524B98" w:rsidRPr="00C36E74" w14:paraId="60C5C35D" w14:textId="77777777" w:rsidTr="00C36E74">
        <w:trPr>
          <w:trHeight w:val="30"/>
        </w:trPr>
        <w:tc>
          <w:tcPr>
            <w:tcW w:w="586" w:type="dxa"/>
          </w:tcPr>
          <w:p w14:paraId="7E96858D" w14:textId="60CA6C50" w:rsidR="00524B98" w:rsidRPr="00C36E74" w:rsidRDefault="00524B98" w:rsidP="0052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1248" w:type="dxa"/>
          </w:tcPr>
          <w:p w14:paraId="6F8E64EF" w14:textId="54D60B0E" w:rsidR="00524B98" w:rsidRPr="00C36E74" w:rsidRDefault="00524B98" w:rsidP="0052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10" w:type="dxa"/>
          </w:tcPr>
          <w:p w14:paraId="44C328A0" w14:textId="02BFD458" w:rsidR="00524B98" w:rsidRPr="00C36E74" w:rsidRDefault="00524B98" w:rsidP="0052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A4916" w14:textId="614107A8" w:rsidR="00524B98" w:rsidRPr="00C36E74" w:rsidRDefault="00524B98" w:rsidP="00524B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284FE" w14:textId="7B91AEDB" w:rsidR="00524B98" w:rsidRPr="00C36E74" w:rsidRDefault="00524B98" w:rsidP="00524B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</w:rPr>
              <w:t>Практическая работа № 19 «Расчет прибыли (убытка) по прочим видам деятельности организации»</w:t>
            </w:r>
          </w:p>
        </w:tc>
        <w:tc>
          <w:tcPr>
            <w:tcW w:w="3316" w:type="dxa"/>
          </w:tcPr>
          <w:p w14:paraId="0844E05D" w14:textId="0767015F" w:rsidR="00524B98" w:rsidRPr="00C36E74" w:rsidRDefault="00524B98" w:rsidP="00524B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Привитие практических навыков формирования финансовых результатов от прочих видов деятельности</w:t>
            </w:r>
          </w:p>
        </w:tc>
        <w:tc>
          <w:tcPr>
            <w:tcW w:w="1846" w:type="dxa"/>
          </w:tcPr>
          <w:p w14:paraId="55600C54" w14:textId="03958BEC" w:rsidR="00524B98" w:rsidRPr="00C36E74" w:rsidRDefault="00524B98" w:rsidP="0052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524B98" w:rsidRPr="00C36E74" w14:paraId="53F459EA" w14:textId="77777777" w:rsidTr="00C36E74">
        <w:trPr>
          <w:trHeight w:val="30"/>
        </w:trPr>
        <w:tc>
          <w:tcPr>
            <w:tcW w:w="586" w:type="dxa"/>
          </w:tcPr>
          <w:p w14:paraId="1DE4A040" w14:textId="50AD8AE8" w:rsidR="00524B98" w:rsidRPr="00C36E74" w:rsidRDefault="00524B98" w:rsidP="0052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19</w:t>
            </w:r>
          </w:p>
        </w:tc>
        <w:tc>
          <w:tcPr>
            <w:tcW w:w="1248" w:type="dxa"/>
          </w:tcPr>
          <w:p w14:paraId="66E48C71" w14:textId="41C89606" w:rsidR="00524B98" w:rsidRPr="00C36E74" w:rsidRDefault="00524B98" w:rsidP="0052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10" w:type="dxa"/>
          </w:tcPr>
          <w:p w14:paraId="68ECB90B" w14:textId="22604520" w:rsidR="00524B98" w:rsidRPr="00C36E74" w:rsidRDefault="00524B98" w:rsidP="0052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3CDB6" w14:textId="181EB28C" w:rsidR="00524B98" w:rsidRPr="00C36E74" w:rsidRDefault="00524B98" w:rsidP="00524B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79C7A" w14:textId="377A9A88" w:rsidR="00524B98" w:rsidRPr="00C36E74" w:rsidRDefault="00524B98" w:rsidP="00524B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</w:rPr>
              <w:t>Практическая работа № 20 «Отражение на счетах бухгалтерского учета финансовых результатов»</w:t>
            </w:r>
          </w:p>
        </w:tc>
        <w:tc>
          <w:tcPr>
            <w:tcW w:w="3316" w:type="dxa"/>
          </w:tcPr>
          <w:p w14:paraId="52BADA99" w14:textId="03DEFA43" w:rsidR="00524B98" w:rsidRPr="00C36E74" w:rsidRDefault="00524B98" w:rsidP="00524B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Привитие практических навыков отражения в учете прибыли и нераспределенной прибыли</w:t>
            </w:r>
          </w:p>
        </w:tc>
        <w:tc>
          <w:tcPr>
            <w:tcW w:w="1846" w:type="dxa"/>
          </w:tcPr>
          <w:p w14:paraId="6560F719" w14:textId="1B259F0C" w:rsidR="00524B98" w:rsidRPr="00C36E74" w:rsidRDefault="00524B98" w:rsidP="0052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524B98" w:rsidRPr="00C36E74" w14:paraId="3F967BAD" w14:textId="77777777" w:rsidTr="00C36E74">
        <w:trPr>
          <w:trHeight w:val="30"/>
        </w:trPr>
        <w:tc>
          <w:tcPr>
            <w:tcW w:w="586" w:type="dxa"/>
          </w:tcPr>
          <w:p w14:paraId="602A4C0F" w14:textId="781DCC24" w:rsidR="00524B98" w:rsidRPr="00C36E74" w:rsidRDefault="00524B98" w:rsidP="0052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1248" w:type="dxa"/>
          </w:tcPr>
          <w:p w14:paraId="51B4C46C" w14:textId="1905D67E" w:rsidR="00524B98" w:rsidRPr="00C36E74" w:rsidRDefault="00524B98" w:rsidP="0052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10" w:type="dxa"/>
          </w:tcPr>
          <w:p w14:paraId="1EE04F6F" w14:textId="47B02859" w:rsidR="00524B98" w:rsidRPr="00C36E74" w:rsidRDefault="00524B98" w:rsidP="0052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413E4" w14:textId="77777777" w:rsidR="00524B98" w:rsidRPr="00C36E74" w:rsidRDefault="00524B98" w:rsidP="00524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BDF02" w14:textId="5B4D592C" w:rsidR="00524B98" w:rsidRPr="00C36E74" w:rsidRDefault="00524B98" w:rsidP="00524B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</w:rPr>
              <w:t>Практическая работа № 21 «Отражение в учете нераспределенной прибыли и ее использование»</w:t>
            </w:r>
          </w:p>
        </w:tc>
        <w:tc>
          <w:tcPr>
            <w:tcW w:w="3316" w:type="dxa"/>
          </w:tcPr>
          <w:p w14:paraId="02F706A7" w14:textId="78CE4961" w:rsidR="00524B98" w:rsidRPr="00C36E74" w:rsidRDefault="00524B98" w:rsidP="00524B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Привитие практических навыков отражения в учете прибыли и нераспределенной прибыли</w:t>
            </w:r>
          </w:p>
        </w:tc>
        <w:tc>
          <w:tcPr>
            <w:tcW w:w="1846" w:type="dxa"/>
          </w:tcPr>
          <w:p w14:paraId="59C6ED9D" w14:textId="0D535FB0" w:rsidR="00524B98" w:rsidRPr="00C36E74" w:rsidRDefault="00524B98" w:rsidP="0052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524B98" w:rsidRPr="00C36E74" w14:paraId="4CBFC873" w14:textId="77777777" w:rsidTr="00C36E74">
        <w:trPr>
          <w:trHeight w:val="30"/>
        </w:trPr>
        <w:tc>
          <w:tcPr>
            <w:tcW w:w="586" w:type="dxa"/>
          </w:tcPr>
          <w:p w14:paraId="63C61D08" w14:textId="2C80D307" w:rsidR="00524B98" w:rsidRPr="00C36E74" w:rsidRDefault="00524B98" w:rsidP="0052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21</w:t>
            </w:r>
          </w:p>
        </w:tc>
        <w:tc>
          <w:tcPr>
            <w:tcW w:w="1248" w:type="dxa"/>
          </w:tcPr>
          <w:p w14:paraId="42549DD6" w14:textId="063AB9E7" w:rsidR="00524B98" w:rsidRPr="00C36E74" w:rsidRDefault="00524B98" w:rsidP="0052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10" w:type="dxa"/>
          </w:tcPr>
          <w:p w14:paraId="43380417" w14:textId="446200A0" w:rsidR="00524B98" w:rsidRPr="00C36E74" w:rsidRDefault="00524B98" w:rsidP="0052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1CF07" w14:textId="1A9CB16B" w:rsidR="00524B98" w:rsidRPr="00C36E74" w:rsidRDefault="00524B98" w:rsidP="00524B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70363A" w14:textId="1900CBB6" w:rsidR="00524B98" w:rsidRPr="00C36E74" w:rsidRDefault="00524B98" w:rsidP="00524B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</w:rPr>
              <w:t>Практическая работа № 22 «Отражение на счетах операций по реформации баланса»</w:t>
            </w:r>
          </w:p>
        </w:tc>
        <w:tc>
          <w:tcPr>
            <w:tcW w:w="3316" w:type="dxa"/>
          </w:tcPr>
          <w:p w14:paraId="1ADD447C" w14:textId="459B4A0A" w:rsidR="00524B98" w:rsidRPr="00C36E74" w:rsidRDefault="00524B98" w:rsidP="00524B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Привитие практических навыков отражения в учете прибыли и нераспределенной прибыли</w:t>
            </w:r>
          </w:p>
        </w:tc>
        <w:tc>
          <w:tcPr>
            <w:tcW w:w="1846" w:type="dxa"/>
          </w:tcPr>
          <w:p w14:paraId="359914CD" w14:textId="528A8B9F" w:rsidR="00524B98" w:rsidRPr="00C36E74" w:rsidRDefault="00524B98" w:rsidP="0052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524B98" w:rsidRPr="00C36E74" w14:paraId="2CD5B361" w14:textId="77777777" w:rsidTr="00C36E74">
        <w:trPr>
          <w:trHeight w:val="30"/>
        </w:trPr>
        <w:tc>
          <w:tcPr>
            <w:tcW w:w="586" w:type="dxa"/>
          </w:tcPr>
          <w:p w14:paraId="7479C4A8" w14:textId="787822EF" w:rsidR="00524B98" w:rsidRPr="00C36E74" w:rsidRDefault="00524B98" w:rsidP="0052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22</w:t>
            </w:r>
          </w:p>
        </w:tc>
        <w:tc>
          <w:tcPr>
            <w:tcW w:w="1248" w:type="dxa"/>
          </w:tcPr>
          <w:p w14:paraId="7E7A5BE9" w14:textId="7EBED8C2" w:rsidR="00524B98" w:rsidRPr="00C36E74" w:rsidRDefault="00524B98" w:rsidP="0052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10" w:type="dxa"/>
          </w:tcPr>
          <w:p w14:paraId="3724F5A7" w14:textId="7A8E741F" w:rsidR="00524B98" w:rsidRPr="00C36E74" w:rsidRDefault="00524B98" w:rsidP="0052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0D2D3" w14:textId="77777777" w:rsidR="00524B98" w:rsidRPr="00C36E74" w:rsidRDefault="00524B98" w:rsidP="00524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4A33E" w14:textId="18000426" w:rsidR="00524B98" w:rsidRPr="00C36E74" w:rsidRDefault="00524B98" w:rsidP="00524B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</w:rPr>
              <w:t>Практическая работа № 23 «Учет прочих доходов и расходов»</w:t>
            </w:r>
          </w:p>
        </w:tc>
        <w:tc>
          <w:tcPr>
            <w:tcW w:w="3316" w:type="dxa"/>
          </w:tcPr>
          <w:p w14:paraId="1C878360" w14:textId="2BF2A6B0" w:rsidR="00524B98" w:rsidRPr="00C36E74" w:rsidRDefault="00524B98" w:rsidP="00524B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Привитие практических навыков формирования финансовых результатов от прочих видов деятельности</w:t>
            </w:r>
          </w:p>
        </w:tc>
        <w:tc>
          <w:tcPr>
            <w:tcW w:w="1846" w:type="dxa"/>
          </w:tcPr>
          <w:p w14:paraId="15C7CB7A" w14:textId="281B44CE" w:rsidR="00524B98" w:rsidRPr="00C36E74" w:rsidRDefault="00524B98" w:rsidP="0052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524B98" w:rsidRPr="00C36E74" w14:paraId="2F1080BD" w14:textId="77777777" w:rsidTr="00C36E74">
        <w:trPr>
          <w:trHeight w:val="30"/>
        </w:trPr>
        <w:tc>
          <w:tcPr>
            <w:tcW w:w="586" w:type="dxa"/>
          </w:tcPr>
          <w:p w14:paraId="1D4F6296" w14:textId="614D9114" w:rsidR="00524B98" w:rsidRPr="00C36E74" w:rsidRDefault="00524B98" w:rsidP="0052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1248" w:type="dxa"/>
          </w:tcPr>
          <w:p w14:paraId="0985DFE0" w14:textId="4609CDF6" w:rsidR="00524B98" w:rsidRPr="00C36E74" w:rsidRDefault="00524B98" w:rsidP="0052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10" w:type="dxa"/>
          </w:tcPr>
          <w:p w14:paraId="6FEA3D82" w14:textId="012F2439" w:rsidR="00524B98" w:rsidRPr="00C36E74" w:rsidRDefault="00524B98" w:rsidP="0052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699B8" w14:textId="69FB2B70" w:rsidR="00524B98" w:rsidRPr="00C36E74" w:rsidRDefault="00524B98" w:rsidP="00524B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3D421" w14:textId="01B2FCBB" w:rsidR="00524B98" w:rsidRPr="00C36E74" w:rsidRDefault="00524B98" w:rsidP="00524B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</w:rPr>
              <w:t xml:space="preserve">Практическая работа № 24 «Решение ситуационных задач по </w:t>
            </w:r>
            <w:r w:rsidRPr="00C36E74">
              <w:rPr>
                <w:rFonts w:ascii="Times New Roman" w:hAnsi="Times New Roman" w:cs="Times New Roman"/>
              </w:rPr>
              <w:lastRenderedPageBreak/>
              <w:t>формированию финансового результата (прибыли)»</w:t>
            </w:r>
          </w:p>
        </w:tc>
        <w:tc>
          <w:tcPr>
            <w:tcW w:w="3316" w:type="dxa"/>
          </w:tcPr>
          <w:p w14:paraId="376DB6E1" w14:textId="2B9A9FED" w:rsidR="00524B98" w:rsidRPr="00C36E74" w:rsidRDefault="00524B98" w:rsidP="00524B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lastRenderedPageBreak/>
              <w:t xml:space="preserve">Привитие практических навыков формирования </w:t>
            </w:r>
            <w:r w:rsidRPr="00C36E74">
              <w:rPr>
                <w:rFonts w:ascii="Times New Roman" w:eastAsia="Calibri" w:hAnsi="Times New Roman" w:cs="Times New Roman"/>
                <w:bCs/>
              </w:rPr>
              <w:lastRenderedPageBreak/>
              <w:t>финансовых результатов деятельности</w:t>
            </w:r>
          </w:p>
        </w:tc>
        <w:tc>
          <w:tcPr>
            <w:tcW w:w="1846" w:type="dxa"/>
          </w:tcPr>
          <w:p w14:paraId="070D94C2" w14:textId="392B57D8" w:rsidR="00524B98" w:rsidRPr="00C36E74" w:rsidRDefault="00524B98" w:rsidP="0052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lastRenderedPageBreak/>
              <w:t xml:space="preserve">Составление отчета. </w:t>
            </w:r>
            <w:r w:rsidRPr="00C36E74">
              <w:rPr>
                <w:rFonts w:ascii="Times New Roman" w:eastAsia="Calibri" w:hAnsi="Times New Roman" w:cs="Times New Roman"/>
                <w:bCs/>
              </w:rPr>
              <w:lastRenderedPageBreak/>
              <w:t>Контрольные вопросы</w:t>
            </w:r>
          </w:p>
        </w:tc>
      </w:tr>
      <w:tr w:rsidR="00524B98" w:rsidRPr="00C36E74" w14:paraId="5CE05248" w14:textId="77777777" w:rsidTr="00C36E74">
        <w:trPr>
          <w:trHeight w:val="30"/>
        </w:trPr>
        <w:tc>
          <w:tcPr>
            <w:tcW w:w="586" w:type="dxa"/>
          </w:tcPr>
          <w:p w14:paraId="412BE160" w14:textId="2B89D3B6" w:rsidR="00524B98" w:rsidRPr="00C36E74" w:rsidRDefault="00524B98" w:rsidP="0052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lastRenderedPageBreak/>
              <w:t>24</w:t>
            </w:r>
          </w:p>
        </w:tc>
        <w:tc>
          <w:tcPr>
            <w:tcW w:w="1248" w:type="dxa"/>
          </w:tcPr>
          <w:p w14:paraId="4B71E5B5" w14:textId="088D479F" w:rsidR="00524B98" w:rsidRPr="00C36E74" w:rsidRDefault="00524B98" w:rsidP="0052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10" w:type="dxa"/>
          </w:tcPr>
          <w:p w14:paraId="6B8635AE" w14:textId="2F0158FC" w:rsidR="00524B98" w:rsidRPr="00C36E74" w:rsidRDefault="00524B98" w:rsidP="0052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647C1" w14:textId="77777777" w:rsidR="00524B98" w:rsidRPr="00C36E74" w:rsidRDefault="00524B98" w:rsidP="00524B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BB6E2F" w14:textId="0133E75C" w:rsidR="00524B98" w:rsidRPr="00C36E74" w:rsidRDefault="00524B98" w:rsidP="00524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Практическая работа № 25 «Решение ситуационных задач по формированию финансового результата (убытка)»</w:t>
            </w:r>
          </w:p>
        </w:tc>
        <w:tc>
          <w:tcPr>
            <w:tcW w:w="3316" w:type="dxa"/>
          </w:tcPr>
          <w:p w14:paraId="647EEE51" w14:textId="14AAEC36" w:rsidR="00524B98" w:rsidRPr="00C36E74" w:rsidRDefault="00524B98" w:rsidP="00524B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Привитие практических навыков формирования финансовых результатов деятельности</w:t>
            </w:r>
          </w:p>
        </w:tc>
        <w:tc>
          <w:tcPr>
            <w:tcW w:w="1846" w:type="dxa"/>
          </w:tcPr>
          <w:p w14:paraId="7489932E" w14:textId="4ED5DE79" w:rsidR="00524B98" w:rsidRPr="00C36E74" w:rsidRDefault="00524B98" w:rsidP="0052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bookmarkEnd w:id="7"/>
      <w:tr w:rsidR="00AD1DE7" w:rsidRPr="00C36E74" w14:paraId="78FB5256" w14:textId="77777777" w:rsidTr="00C36E74">
        <w:trPr>
          <w:trHeight w:val="146"/>
        </w:trPr>
        <w:tc>
          <w:tcPr>
            <w:tcW w:w="586" w:type="dxa"/>
          </w:tcPr>
          <w:p w14:paraId="27279739" w14:textId="48B029F2" w:rsidR="00AD1DE7" w:rsidRPr="00C36E74" w:rsidRDefault="00AD1DE7" w:rsidP="00AD1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2</w:t>
            </w:r>
            <w:r w:rsidR="00524B98" w:rsidRPr="00C36E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8" w:type="dxa"/>
          </w:tcPr>
          <w:p w14:paraId="34E120E7" w14:textId="77777777" w:rsidR="00AD1DE7" w:rsidRPr="00C36E74" w:rsidRDefault="00AD1DE7" w:rsidP="00AD1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6E74">
              <w:rPr>
                <w:rFonts w:ascii="Times New Roman" w:hAnsi="Times New Roman" w:cs="Times New Roman"/>
              </w:rPr>
              <w:t>Промежу</w:t>
            </w:r>
            <w:proofErr w:type="spellEnd"/>
            <w:r w:rsidRPr="00C36E74">
              <w:rPr>
                <w:rFonts w:ascii="Times New Roman" w:hAnsi="Times New Roman" w:cs="Times New Roman"/>
              </w:rPr>
              <w:t>-точный</w:t>
            </w:r>
            <w:proofErr w:type="gramEnd"/>
          </w:p>
        </w:tc>
        <w:tc>
          <w:tcPr>
            <w:tcW w:w="1110" w:type="dxa"/>
          </w:tcPr>
          <w:p w14:paraId="3BB8046D" w14:textId="57D07F8A" w:rsidR="00AD1DE7" w:rsidRPr="00C36E74" w:rsidRDefault="00AD1DE7" w:rsidP="00AD1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6328" w:type="dxa"/>
            <w:gridSpan w:val="2"/>
          </w:tcPr>
          <w:p w14:paraId="1D8EA084" w14:textId="35444F5C" w:rsidR="00AD1DE7" w:rsidRPr="00C36E74" w:rsidRDefault="00AD1DE7" w:rsidP="00AD1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Дифференцированный зачет по МДК 02.01 Практические основы бухгалтерского учета источников формирования активов организации</w:t>
            </w:r>
          </w:p>
          <w:p w14:paraId="03B0B668" w14:textId="77777777" w:rsidR="00AD1DE7" w:rsidRPr="00C36E74" w:rsidRDefault="00AD1DE7" w:rsidP="00AD1DE7">
            <w:pPr>
              <w:tabs>
                <w:tab w:val="left" w:pos="1635"/>
              </w:tabs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14:paraId="2D526E14" w14:textId="77777777" w:rsidR="00AD1DE7" w:rsidRPr="00C36E74" w:rsidRDefault="00AD1DE7" w:rsidP="00AD1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Средство проверки знаний 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1846" w:type="dxa"/>
          </w:tcPr>
          <w:p w14:paraId="4E55B4E1" w14:textId="77777777" w:rsidR="00AD1DE7" w:rsidRPr="00C36E74" w:rsidRDefault="00AD1DE7" w:rsidP="00AD1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 xml:space="preserve">Тестовые задания </w:t>
            </w:r>
          </w:p>
          <w:p w14:paraId="4908FDBF" w14:textId="173CAA63" w:rsidR="00AD1DE7" w:rsidRPr="00C36E74" w:rsidRDefault="00AD1DE7" w:rsidP="00AD1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757" w:rsidRPr="00C36E74" w14:paraId="22FFCE26" w14:textId="77777777" w:rsidTr="00C36E74">
        <w:trPr>
          <w:trHeight w:val="146"/>
        </w:trPr>
        <w:tc>
          <w:tcPr>
            <w:tcW w:w="14434" w:type="dxa"/>
            <w:gridSpan w:val="7"/>
          </w:tcPr>
          <w:p w14:paraId="1A6D10CB" w14:textId="77777777" w:rsidR="00B13757" w:rsidRPr="00C36E74" w:rsidRDefault="00B13757" w:rsidP="00B13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6E74">
              <w:rPr>
                <w:rFonts w:ascii="Times New Roman" w:hAnsi="Times New Roman" w:cs="Times New Roman"/>
                <w:b/>
                <w:bCs/>
              </w:rPr>
              <w:t xml:space="preserve">Раздел 2 МДК 02.02 Бухгалтерская технология проведения и оформления </w:t>
            </w:r>
          </w:p>
          <w:p w14:paraId="034902DF" w14:textId="652A0B18" w:rsidR="00B13757" w:rsidRPr="00C36E74" w:rsidRDefault="00B13757" w:rsidP="00B13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  <w:b/>
                <w:bCs/>
              </w:rPr>
              <w:t>инвентаризации</w:t>
            </w:r>
          </w:p>
        </w:tc>
      </w:tr>
      <w:tr w:rsidR="00AD1DE7" w:rsidRPr="00C36E74" w14:paraId="238A127D" w14:textId="77777777" w:rsidTr="00C36E74">
        <w:trPr>
          <w:trHeight w:val="1173"/>
        </w:trPr>
        <w:tc>
          <w:tcPr>
            <w:tcW w:w="586" w:type="dxa"/>
          </w:tcPr>
          <w:p w14:paraId="52B548F9" w14:textId="77777777" w:rsidR="00AD1DE7" w:rsidRPr="00C36E74" w:rsidRDefault="00AD1DE7" w:rsidP="00AD1DE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C36E74">
              <w:rPr>
                <w:rFonts w:ascii="Times New Roman" w:hAnsi="Times New Roman" w:cs="Times New Roman"/>
                <w:b/>
              </w:rPr>
              <w:t>№</w:t>
            </w:r>
          </w:p>
          <w:p w14:paraId="0FBD6628" w14:textId="77777777" w:rsidR="00AD1DE7" w:rsidRPr="00C36E74" w:rsidRDefault="00AD1DE7" w:rsidP="00AD1DE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C36E74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248" w:type="dxa"/>
          </w:tcPr>
          <w:p w14:paraId="7004BD02" w14:textId="77777777" w:rsidR="00AD1DE7" w:rsidRPr="00C36E74" w:rsidRDefault="00AD1DE7" w:rsidP="00AD1DE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C36E74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110" w:type="dxa"/>
          </w:tcPr>
          <w:p w14:paraId="00D3E393" w14:textId="77777777" w:rsidR="00AD1DE7" w:rsidRPr="00C36E74" w:rsidRDefault="00AD1DE7" w:rsidP="00AD1DE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C36E74">
              <w:rPr>
                <w:rFonts w:ascii="Times New Roman" w:hAnsi="Times New Roman" w:cs="Times New Roman"/>
                <w:b/>
              </w:rPr>
              <w:t>Курс /</w:t>
            </w:r>
          </w:p>
          <w:p w14:paraId="5BCE3CF7" w14:textId="77777777" w:rsidR="00AD1DE7" w:rsidRPr="00C36E74" w:rsidRDefault="00AD1DE7" w:rsidP="00AD1DE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C36E74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2488" w:type="dxa"/>
          </w:tcPr>
          <w:p w14:paraId="1205C346" w14:textId="77777777" w:rsidR="00AD1DE7" w:rsidRPr="00C36E74" w:rsidRDefault="00AD1DE7" w:rsidP="00AD1DE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C36E74">
              <w:rPr>
                <w:rFonts w:ascii="Times New Roman" w:hAnsi="Times New Roman" w:cs="Times New Roman"/>
                <w:b/>
              </w:rPr>
              <w:t>Контролируемые разделы (темы)</w:t>
            </w:r>
            <w:r w:rsidRPr="00C36E74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3840" w:type="dxa"/>
          </w:tcPr>
          <w:p w14:paraId="022116D2" w14:textId="77777777" w:rsidR="00AD1DE7" w:rsidRPr="00C36E74" w:rsidRDefault="00AD1DE7" w:rsidP="00AD1DE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C36E74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3316" w:type="dxa"/>
          </w:tcPr>
          <w:p w14:paraId="4A752738" w14:textId="77777777" w:rsidR="00AD1DE7" w:rsidRPr="00C36E74" w:rsidRDefault="00AD1DE7" w:rsidP="00AD1DE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C36E74">
              <w:rPr>
                <w:rFonts w:ascii="Times New Roman" w:hAnsi="Times New Roman" w:cs="Times New Roman"/>
                <w:b/>
              </w:rPr>
              <w:t>Краткая характеристика оценочного средства</w:t>
            </w:r>
          </w:p>
        </w:tc>
        <w:tc>
          <w:tcPr>
            <w:tcW w:w="1846" w:type="dxa"/>
          </w:tcPr>
          <w:p w14:paraId="0B6E5A47" w14:textId="77777777" w:rsidR="00AD1DE7" w:rsidRPr="00C36E74" w:rsidRDefault="00AD1DE7" w:rsidP="00AD1DE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C36E74">
              <w:rPr>
                <w:rFonts w:ascii="Times New Roman" w:hAnsi="Times New Roman" w:cs="Times New Roman"/>
                <w:b/>
              </w:rPr>
              <w:t>Представление оценочного средства в ФОС</w:t>
            </w:r>
          </w:p>
        </w:tc>
      </w:tr>
      <w:tr w:rsidR="0080240E" w:rsidRPr="00C36E74" w14:paraId="45280753" w14:textId="77777777" w:rsidTr="00C36E74">
        <w:trPr>
          <w:trHeight w:val="208"/>
        </w:trPr>
        <w:tc>
          <w:tcPr>
            <w:tcW w:w="586" w:type="dxa"/>
          </w:tcPr>
          <w:p w14:paraId="517801C4" w14:textId="678F2906" w:rsidR="0080240E" w:rsidRPr="00C36E74" w:rsidRDefault="0080240E" w:rsidP="0080240E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8" w:type="dxa"/>
          </w:tcPr>
          <w:p w14:paraId="03E8A974" w14:textId="19F8B2B5" w:rsidR="0080240E" w:rsidRPr="00C36E74" w:rsidRDefault="0080240E" w:rsidP="0080240E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1110" w:type="dxa"/>
          </w:tcPr>
          <w:p w14:paraId="0FB9742D" w14:textId="5A8C8850" w:rsidR="0080240E" w:rsidRPr="00C36E74" w:rsidRDefault="0080240E" w:rsidP="0080240E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2488" w:type="dxa"/>
            <w:vMerge w:val="restart"/>
          </w:tcPr>
          <w:p w14:paraId="58AA9C31" w14:textId="63DB7400" w:rsidR="0080240E" w:rsidRPr="00C36E74" w:rsidRDefault="0080240E" w:rsidP="00802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eastAsia="Times New Roman" w:hAnsi="Times New Roman" w:cs="Times New Roman"/>
                <w:lang w:eastAsia="ru-RU"/>
              </w:rPr>
              <w:t>Тема 2.1 Организация проведения инвентаризации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6E655" w14:textId="0EAB62EF" w:rsidR="0080240E" w:rsidRPr="00C36E74" w:rsidRDefault="0080240E" w:rsidP="0080240E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</w:rPr>
            </w:pPr>
            <w:r w:rsidRPr="00C36E74">
              <w:rPr>
                <w:rFonts w:ascii="Times New Roman" w:hAnsi="Times New Roman" w:cs="Times New Roman"/>
              </w:rPr>
              <w:t>Практическая работа № 26 (1) «Выполнение работ по разработке плана мероприятий по подготовке к проведению инвентаризации имущества и обязательств организации»</w:t>
            </w:r>
          </w:p>
        </w:tc>
        <w:tc>
          <w:tcPr>
            <w:tcW w:w="3316" w:type="dxa"/>
          </w:tcPr>
          <w:p w14:paraId="692F1F3F" w14:textId="77777777" w:rsidR="0080240E" w:rsidRPr="00C36E74" w:rsidRDefault="0080240E" w:rsidP="0080240E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</w:tcPr>
          <w:p w14:paraId="4FCEA1F5" w14:textId="0471BB60" w:rsidR="0080240E" w:rsidRPr="00C36E74" w:rsidRDefault="0080240E" w:rsidP="0080240E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70310F" w:rsidRPr="00C36E74" w14:paraId="6E20155F" w14:textId="77777777" w:rsidTr="00C36E74">
        <w:trPr>
          <w:trHeight w:val="274"/>
        </w:trPr>
        <w:tc>
          <w:tcPr>
            <w:tcW w:w="586" w:type="dxa"/>
          </w:tcPr>
          <w:p w14:paraId="259F4939" w14:textId="322144D8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48" w:type="dxa"/>
          </w:tcPr>
          <w:p w14:paraId="6AC8E8CB" w14:textId="61518ABE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C36E74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1110" w:type="dxa"/>
          </w:tcPr>
          <w:p w14:paraId="3897B2D3" w14:textId="1044916A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2488" w:type="dxa"/>
            <w:vMerge/>
          </w:tcPr>
          <w:p w14:paraId="2EB424E4" w14:textId="77777777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8094E" w14:textId="14CABE42" w:rsidR="0070310F" w:rsidRPr="00C36E74" w:rsidRDefault="0070310F" w:rsidP="0070310F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</w:rPr>
            </w:pPr>
            <w:r w:rsidRPr="00C36E74">
              <w:rPr>
                <w:rFonts w:ascii="Times New Roman" w:hAnsi="Times New Roman" w:cs="Times New Roman"/>
              </w:rPr>
              <w:t>Практическая работа № 27 (2) «Выполнение работ по отражению в учете пересортицы»</w:t>
            </w:r>
          </w:p>
        </w:tc>
        <w:tc>
          <w:tcPr>
            <w:tcW w:w="3316" w:type="dxa"/>
          </w:tcPr>
          <w:p w14:paraId="7989E44D" w14:textId="77777777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</w:tcPr>
          <w:p w14:paraId="3A085E8D" w14:textId="1A2E1670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70310F" w:rsidRPr="00C36E74" w14:paraId="21085C22" w14:textId="77777777" w:rsidTr="00C36E74">
        <w:trPr>
          <w:trHeight w:val="274"/>
        </w:trPr>
        <w:tc>
          <w:tcPr>
            <w:tcW w:w="586" w:type="dxa"/>
          </w:tcPr>
          <w:p w14:paraId="6839CE1E" w14:textId="59089A48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48" w:type="dxa"/>
          </w:tcPr>
          <w:p w14:paraId="0CA5479E" w14:textId="318B42AF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C36E74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1110" w:type="dxa"/>
          </w:tcPr>
          <w:p w14:paraId="3BB92F65" w14:textId="468A0FBC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2488" w:type="dxa"/>
            <w:vMerge w:val="restart"/>
          </w:tcPr>
          <w:p w14:paraId="4A5C1BF8" w14:textId="476BDF77" w:rsidR="0070310F" w:rsidRPr="00C36E74" w:rsidRDefault="0070310F" w:rsidP="0070310F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Тема 2.2. Инвентаризация отдельных видов имущества</w:t>
            </w:r>
          </w:p>
        </w:tc>
        <w:tc>
          <w:tcPr>
            <w:tcW w:w="3840" w:type="dxa"/>
          </w:tcPr>
          <w:p w14:paraId="4AA9D09C" w14:textId="53A2E1F6" w:rsidR="0070310F" w:rsidRPr="00C36E74" w:rsidRDefault="0070310F" w:rsidP="0070310F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Практическая работа № 28 (3) «Выполнение работ по отражению результатов инвентаризации основных средств»</w:t>
            </w:r>
          </w:p>
        </w:tc>
        <w:tc>
          <w:tcPr>
            <w:tcW w:w="3316" w:type="dxa"/>
          </w:tcPr>
          <w:p w14:paraId="6FB4D081" w14:textId="3270E0A5" w:rsidR="0070310F" w:rsidRPr="00C36E74" w:rsidRDefault="0070310F" w:rsidP="0070310F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 xml:space="preserve">Привитие практических навыков проведения и оформления результатов инвентаризации основных средств </w:t>
            </w:r>
          </w:p>
        </w:tc>
        <w:tc>
          <w:tcPr>
            <w:tcW w:w="1846" w:type="dxa"/>
          </w:tcPr>
          <w:p w14:paraId="06AFCAEB" w14:textId="5982104E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70310F" w:rsidRPr="00C36E74" w14:paraId="1D924FA8" w14:textId="77777777" w:rsidTr="00C36E74">
        <w:trPr>
          <w:trHeight w:val="274"/>
        </w:trPr>
        <w:tc>
          <w:tcPr>
            <w:tcW w:w="586" w:type="dxa"/>
          </w:tcPr>
          <w:p w14:paraId="58C3581F" w14:textId="3A13AD60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48" w:type="dxa"/>
          </w:tcPr>
          <w:p w14:paraId="591879F2" w14:textId="398A892C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1110" w:type="dxa"/>
          </w:tcPr>
          <w:p w14:paraId="1B0B2D35" w14:textId="12BD29B7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2488" w:type="dxa"/>
            <w:vMerge/>
          </w:tcPr>
          <w:p w14:paraId="16D1FA23" w14:textId="77777777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</w:tcPr>
          <w:p w14:paraId="1075C6D1" w14:textId="6EC71C8A" w:rsidR="0070310F" w:rsidRPr="00C36E74" w:rsidRDefault="0070310F" w:rsidP="0070310F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Практическая работа № 29 (4) «Выполнение работ по отражению результатов инвентаризации нематериальных активов»</w:t>
            </w:r>
          </w:p>
        </w:tc>
        <w:tc>
          <w:tcPr>
            <w:tcW w:w="3316" w:type="dxa"/>
          </w:tcPr>
          <w:p w14:paraId="1158F8F3" w14:textId="2F66FA00" w:rsidR="0070310F" w:rsidRPr="00C36E74" w:rsidRDefault="0070310F" w:rsidP="0070310F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</w:rPr>
              <w:t>Привитие практических навыков проведения и оформления результатов инвентаризации нематериальных активов</w:t>
            </w:r>
          </w:p>
        </w:tc>
        <w:tc>
          <w:tcPr>
            <w:tcW w:w="1846" w:type="dxa"/>
          </w:tcPr>
          <w:p w14:paraId="1D533E86" w14:textId="6DB85A2C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70310F" w:rsidRPr="00C36E74" w14:paraId="2577E1EA" w14:textId="77777777" w:rsidTr="00C36E74">
        <w:trPr>
          <w:trHeight w:val="274"/>
        </w:trPr>
        <w:tc>
          <w:tcPr>
            <w:tcW w:w="586" w:type="dxa"/>
          </w:tcPr>
          <w:p w14:paraId="419D5B4A" w14:textId="1FEF00F6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1248" w:type="dxa"/>
          </w:tcPr>
          <w:p w14:paraId="4CC3EC77" w14:textId="7DF604F4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1110" w:type="dxa"/>
          </w:tcPr>
          <w:p w14:paraId="13536F1E" w14:textId="6228FCAD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2488" w:type="dxa"/>
            <w:vMerge/>
          </w:tcPr>
          <w:p w14:paraId="02DA9C3B" w14:textId="77777777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</w:tcPr>
          <w:p w14:paraId="17A83E1B" w14:textId="424866F5" w:rsidR="0070310F" w:rsidRPr="00C36E74" w:rsidRDefault="0070310F" w:rsidP="0070310F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Практическая работа № 30 (5) «Документальное оформление результатов инвентаризации материально-производственных запасов»</w:t>
            </w:r>
          </w:p>
        </w:tc>
        <w:tc>
          <w:tcPr>
            <w:tcW w:w="3316" w:type="dxa"/>
          </w:tcPr>
          <w:p w14:paraId="2C634DE8" w14:textId="2D29A256" w:rsidR="0070310F" w:rsidRPr="00C36E74" w:rsidRDefault="0070310F" w:rsidP="0070310F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</w:rPr>
              <w:t>Привитие практических навыков проведения и оформления результатов инвентаризации материально-производственных запасов</w:t>
            </w:r>
          </w:p>
        </w:tc>
        <w:tc>
          <w:tcPr>
            <w:tcW w:w="1846" w:type="dxa"/>
          </w:tcPr>
          <w:p w14:paraId="78B07B52" w14:textId="54684205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70310F" w:rsidRPr="00C36E74" w14:paraId="2096C2DE" w14:textId="77777777" w:rsidTr="00C36E74">
        <w:trPr>
          <w:trHeight w:val="274"/>
        </w:trPr>
        <w:tc>
          <w:tcPr>
            <w:tcW w:w="586" w:type="dxa"/>
          </w:tcPr>
          <w:p w14:paraId="64299F89" w14:textId="2F04A2FA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48" w:type="dxa"/>
          </w:tcPr>
          <w:p w14:paraId="2BDA37B8" w14:textId="59725263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1110" w:type="dxa"/>
          </w:tcPr>
          <w:p w14:paraId="6D98455D" w14:textId="11CF7C21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2488" w:type="dxa"/>
            <w:vMerge/>
          </w:tcPr>
          <w:p w14:paraId="05A9F17B" w14:textId="77777777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</w:tcPr>
          <w:p w14:paraId="63A1B65A" w14:textId="3B9A2F55" w:rsidR="0070310F" w:rsidRPr="00C36E74" w:rsidRDefault="0070310F" w:rsidP="0070310F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Практическая работа № 31 (6) «Документальное оформление результатов инвентаризации незавершённого производства»</w:t>
            </w:r>
          </w:p>
        </w:tc>
        <w:tc>
          <w:tcPr>
            <w:tcW w:w="3316" w:type="dxa"/>
          </w:tcPr>
          <w:p w14:paraId="4DDD7D27" w14:textId="1CDE744D" w:rsidR="0070310F" w:rsidRPr="00C36E74" w:rsidRDefault="0070310F" w:rsidP="0070310F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</w:rPr>
              <w:t xml:space="preserve">Привитие практических навыков проведения и оформления результатов инвентаризации объектов </w:t>
            </w:r>
            <w:r w:rsidRPr="00C36E74">
              <w:rPr>
                <w:rFonts w:ascii="Times New Roman" w:hAnsi="Times New Roman" w:cs="Times New Roman"/>
                <w:bCs/>
              </w:rPr>
              <w:t>незавершённого производства</w:t>
            </w:r>
          </w:p>
        </w:tc>
        <w:tc>
          <w:tcPr>
            <w:tcW w:w="1846" w:type="dxa"/>
          </w:tcPr>
          <w:p w14:paraId="45170E92" w14:textId="3EB9935B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70310F" w:rsidRPr="00C36E74" w14:paraId="45200091" w14:textId="77777777" w:rsidTr="00C36E74">
        <w:trPr>
          <w:trHeight w:val="274"/>
        </w:trPr>
        <w:tc>
          <w:tcPr>
            <w:tcW w:w="586" w:type="dxa"/>
          </w:tcPr>
          <w:p w14:paraId="52BE9198" w14:textId="5FED20D8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48" w:type="dxa"/>
          </w:tcPr>
          <w:p w14:paraId="73E450FA" w14:textId="5FD9C17F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1110" w:type="dxa"/>
          </w:tcPr>
          <w:p w14:paraId="19038214" w14:textId="3FE1183A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2488" w:type="dxa"/>
            <w:vMerge/>
          </w:tcPr>
          <w:p w14:paraId="36A20B76" w14:textId="77777777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</w:tcPr>
          <w:p w14:paraId="019E91AD" w14:textId="0AE070A4" w:rsidR="0070310F" w:rsidRPr="00C36E74" w:rsidRDefault="0070310F" w:rsidP="0070310F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Практическая работа № 32 (7) «Документальное оформление результатов инвентаризации денежных средств в кассе»</w:t>
            </w:r>
          </w:p>
        </w:tc>
        <w:tc>
          <w:tcPr>
            <w:tcW w:w="3316" w:type="dxa"/>
          </w:tcPr>
          <w:p w14:paraId="3B474B3A" w14:textId="033BE7D2" w:rsidR="0070310F" w:rsidRPr="00C36E74" w:rsidRDefault="0070310F" w:rsidP="0070310F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</w:rPr>
              <w:t xml:space="preserve">Привитие практических навыков проведения и оформления результатов инвентаризации </w:t>
            </w:r>
            <w:r w:rsidRPr="00C36E74">
              <w:rPr>
                <w:rFonts w:ascii="Times New Roman" w:hAnsi="Times New Roman" w:cs="Times New Roman"/>
                <w:bCs/>
              </w:rPr>
              <w:t>денежных средств в кассе</w:t>
            </w:r>
          </w:p>
        </w:tc>
        <w:tc>
          <w:tcPr>
            <w:tcW w:w="1846" w:type="dxa"/>
          </w:tcPr>
          <w:p w14:paraId="391DBE72" w14:textId="7056E638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70310F" w:rsidRPr="00C36E74" w14:paraId="32150950" w14:textId="77777777" w:rsidTr="00C36E74">
        <w:trPr>
          <w:trHeight w:val="274"/>
        </w:trPr>
        <w:tc>
          <w:tcPr>
            <w:tcW w:w="586" w:type="dxa"/>
          </w:tcPr>
          <w:p w14:paraId="5FA29052" w14:textId="2711D803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48" w:type="dxa"/>
          </w:tcPr>
          <w:p w14:paraId="7A878E99" w14:textId="396B42E9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1110" w:type="dxa"/>
          </w:tcPr>
          <w:p w14:paraId="3D768A9A" w14:textId="62F2B651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2488" w:type="dxa"/>
            <w:vMerge/>
          </w:tcPr>
          <w:p w14:paraId="07B01C14" w14:textId="77777777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</w:tcPr>
          <w:p w14:paraId="0A31CE7C" w14:textId="00AE60E3" w:rsidR="0070310F" w:rsidRPr="00C36E74" w:rsidRDefault="0070310F" w:rsidP="0070310F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Практическая работа № 33 (8) «Документальное оформление результатов инвентаризации денежных средств на расчетном счете»</w:t>
            </w:r>
          </w:p>
        </w:tc>
        <w:tc>
          <w:tcPr>
            <w:tcW w:w="3316" w:type="dxa"/>
          </w:tcPr>
          <w:p w14:paraId="33CB2CC3" w14:textId="2A8D9117" w:rsidR="0070310F" w:rsidRPr="00C36E74" w:rsidRDefault="0070310F" w:rsidP="0070310F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</w:rPr>
              <w:t xml:space="preserve">Привитие практических навыков проведения и оформления результатов инвентаризации </w:t>
            </w:r>
            <w:r w:rsidRPr="00C36E74">
              <w:rPr>
                <w:rFonts w:ascii="Times New Roman" w:hAnsi="Times New Roman" w:cs="Times New Roman"/>
                <w:bCs/>
              </w:rPr>
              <w:t>денежных средств на расчетном счете</w:t>
            </w:r>
          </w:p>
        </w:tc>
        <w:tc>
          <w:tcPr>
            <w:tcW w:w="1846" w:type="dxa"/>
          </w:tcPr>
          <w:p w14:paraId="1480F3C8" w14:textId="50CADC37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70310F" w:rsidRPr="00C36E74" w14:paraId="32FE53DF" w14:textId="77777777" w:rsidTr="00C36E74">
        <w:trPr>
          <w:trHeight w:val="274"/>
        </w:trPr>
        <w:tc>
          <w:tcPr>
            <w:tcW w:w="586" w:type="dxa"/>
          </w:tcPr>
          <w:p w14:paraId="6C130ABE" w14:textId="7298A0E3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48" w:type="dxa"/>
          </w:tcPr>
          <w:p w14:paraId="318FFC35" w14:textId="14491AD1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1110" w:type="dxa"/>
          </w:tcPr>
          <w:p w14:paraId="7BCB475B" w14:textId="53969226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7D608D" w14:textId="456F5438" w:rsidR="0070310F" w:rsidRPr="00C36E74" w:rsidRDefault="0070310F" w:rsidP="0070310F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eastAsia="Times New Roman" w:hAnsi="Times New Roman" w:cs="Times New Roman"/>
                <w:bCs/>
              </w:rPr>
              <w:t>Тема 2.4 Инвентаризация расчетов</w:t>
            </w:r>
          </w:p>
        </w:tc>
        <w:tc>
          <w:tcPr>
            <w:tcW w:w="3840" w:type="dxa"/>
          </w:tcPr>
          <w:p w14:paraId="24EDC9AE" w14:textId="561D70EE" w:rsidR="0070310F" w:rsidRPr="00C36E74" w:rsidRDefault="0070310F" w:rsidP="0070310F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Практическая работа № 34 (9) «Выполнение работ по инвентаризации расчётов и отражению результатов инвентаризации расчетов в учете»</w:t>
            </w:r>
          </w:p>
        </w:tc>
        <w:tc>
          <w:tcPr>
            <w:tcW w:w="3316" w:type="dxa"/>
          </w:tcPr>
          <w:p w14:paraId="515EE47D" w14:textId="7DD6BA87" w:rsidR="0070310F" w:rsidRPr="00C36E74" w:rsidRDefault="0070310F" w:rsidP="0070310F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Привитие практических навыков проведения и оформления результатов инвентаризации расчетов с поставщиками и покупателями, с бюджетом и внебюджетными фондами</w:t>
            </w:r>
          </w:p>
        </w:tc>
        <w:tc>
          <w:tcPr>
            <w:tcW w:w="1846" w:type="dxa"/>
          </w:tcPr>
          <w:p w14:paraId="407065CE" w14:textId="079C00F7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70310F" w:rsidRPr="00C36E74" w14:paraId="27C0FB0F" w14:textId="77777777" w:rsidTr="00C36E74">
        <w:trPr>
          <w:trHeight w:val="274"/>
        </w:trPr>
        <w:tc>
          <w:tcPr>
            <w:tcW w:w="586" w:type="dxa"/>
          </w:tcPr>
          <w:p w14:paraId="61E46927" w14:textId="7A6FEC67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48" w:type="dxa"/>
          </w:tcPr>
          <w:p w14:paraId="12A2E087" w14:textId="5271ADEB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1110" w:type="dxa"/>
          </w:tcPr>
          <w:p w14:paraId="0D8C48FA" w14:textId="6E2A02B6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D85F8F" w14:textId="14FC004B" w:rsidR="0070310F" w:rsidRPr="00C36E74" w:rsidRDefault="0070310F" w:rsidP="0070310F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Тема 2.5 Инвентаризация целевого финансирования и доходов будущих периодов</w:t>
            </w:r>
          </w:p>
        </w:tc>
        <w:tc>
          <w:tcPr>
            <w:tcW w:w="3840" w:type="dxa"/>
          </w:tcPr>
          <w:p w14:paraId="5CD6C864" w14:textId="430CCACD" w:rsidR="0070310F" w:rsidRPr="00C36E74" w:rsidRDefault="0070310F" w:rsidP="0070310F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Практическая работа № 35 (10) «Выполнение работ по инвентаризации целевого финансировании и отражению результатов в учете»</w:t>
            </w:r>
          </w:p>
        </w:tc>
        <w:tc>
          <w:tcPr>
            <w:tcW w:w="3316" w:type="dxa"/>
          </w:tcPr>
          <w:p w14:paraId="36D27D32" w14:textId="23EE0D4A" w:rsidR="0070310F" w:rsidRPr="00C36E74" w:rsidRDefault="0070310F" w:rsidP="0070310F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Привитие практических навыков проведения и оформления результатов инвентаризации целевого финансировании и отражению результатов в учете</w:t>
            </w:r>
          </w:p>
        </w:tc>
        <w:tc>
          <w:tcPr>
            <w:tcW w:w="1846" w:type="dxa"/>
          </w:tcPr>
          <w:p w14:paraId="4419AAF9" w14:textId="06DDA7C6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Составление отчета. Контрольные вопросы</w:t>
            </w:r>
          </w:p>
        </w:tc>
      </w:tr>
      <w:tr w:rsidR="0070310F" w:rsidRPr="00C36E74" w14:paraId="1C26A54F" w14:textId="77777777" w:rsidTr="00C36E74">
        <w:trPr>
          <w:trHeight w:val="274"/>
        </w:trPr>
        <w:tc>
          <w:tcPr>
            <w:tcW w:w="586" w:type="dxa"/>
          </w:tcPr>
          <w:p w14:paraId="1E75709B" w14:textId="051A9869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48" w:type="dxa"/>
          </w:tcPr>
          <w:p w14:paraId="1A6DBA2F" w14:textId="5CB6E100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1110" w:type="dxa"/>
          </w:tcPr>
          <w:p w14:paraId="7E8C68AC" w14:textId="6EE29197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989940" w14:textId="20DAA9E0" w:rsidR="0070310F" w:rsidRPr="00C36E74" w:rsidRDefault="0070310F" w:rsidP="0070310F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Тема 2.6 Инвентаризация недостач и потерь от порчи ценностей</w:t>
            </w:r>
          </w:p>
        </w:tc>
        <w:tc>
          <w:tcPr>
            <w:tcW w:w="3840" w:type="dxa"/>
          </w:tcPr>
          <w:p w14:paraId="583C1560" w14:textId="37189459" w:rsidR="0070310F" w:rsidRPr="00C36E74" w:rsidRDefault="0070310F" w:rsidP="0070310F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Практическая работа № 36 (11) «Выполнение работ по выявлению недостач и потерь от порчи ценностей и оформление в учете результатов инвентаризации</w:t>
            </w:r>
          </w:p>
        </w:tc>
        <w:tc>
          <w:tcPr>
            <w:tcW w:w="3316" w:type="dxa"/>
          </w:tcPr>
          <w:p w14:paraId="140CD7B9" w14:textId="0A1B836C" w:rsidR="0070310F" w:rsidRPr="00C36E74" w:rsidRDefault="0070310F" w:rsidP="0070310F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 xml:space="preserve">Привитие практических навыков при выполнении работ по выявлению недостач и потерь от порчи ценностей и </w:t>
            </w:r>
            <w:r w:rsidRPr="00C36E74">
              <w:rPr>
                <w:rFonts w:ascii="Times New Roman" w:hAnsi="Times New Roman" w:cs="Times New Roman"/>
                <w:bCs/>
              </w:rPr>
              <w:lastRenderedPageBreak/>
              <w:t>оформление в учете результатов инвентаризации</w:t>
            </w:r>
          </w:p>
        </w:tc>
        <w:tc>
          <w:tcPr>
            <w:tcW w:w="1846" w:type="dxa"/>
          </w:tcPr>
          <w:p w14:paraId="4BBC917F" w14:textId="2CE3CC5B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lastRenderedPageBreak/>
              <w:t>Составление отчета. Контрольные вопросы</w:t>
            </w:r>
          </w:p>
        </w:tc>
      </w:tr>
      <w:tr w:rsidR="0070310F" w:rsidRPr="00C36E74" w14:paraId="68D93E51" w14:textId="77777777" w:rsidTr="00C36E74">
        <w:trPr>
          <w:trHeight w:val="274"/>
        </w:trPr>
        <w:tc>
          <w:tcPr>
            <w:tcW w:w="586" w:type="dxa"/>
          </w:tcPr>
          <w:p w14:paraId="01FB1F68" w14:textId="39097090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48" w:type="dxa"/>
          </w:tcPr>
          <w:p w14:paraId="19F09A7F" w14:textId="456E4386" w:rsidR="0070310F" w:rsidRPr="00C36E74" w:rsidRDefault="0070310F" w:rsidP="0070310F">
            <w:pPr>
              <w:spacing w:after="0" w:line="240" w:lineRule="auto"/>
              <w:ind w:right="-113" w:firstLine="35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Промежуточный</w:t>
            </w:r>
          </w:p>
        </w:tc>
        <w:tc>
          <w:tcPr>
            <w:tcW w:w="1110" w:type="dxa"/>
          </w:tcPr>
          <w:p w14:paraId="3E63B914" w14:textId="4541C256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EF87B6" w14:textId="5EB4ED4E" w:rsidR="0070310F" w:rsidRPr="00C36E74" w:rsidRDefault="0070310F" w:rsidP="0070310F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</w:rPr>
              <w:t>Дифференцированный зачет по МДК 02.02 Бухгалтерская технология проведения и оформления инвентаризации</w:t>
            </w:r>
          </w:p>
        </w:tc>
        <w:tc>
          <w:tcPr>
            <w:tcW w:w="3316" w:type="dxa"/>
          </w:tcPr>
          <w:p w14:paraId="19363320" w14:textId="729B4804" w:rsidR="0070310F" w:rsidRPr="00C36E74" w:rsidRDefault="0070310F" w:rsidP="0070310F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</w:rPr>
              <w:t>Средство проверки знаний 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1846" w:type="dxa"/>
          </w:tcPr>
          <w:p w14:paraId="4A26BD62" w14:textId="77777777" w:rsidR="0070310F" w:rsidRPr="00C36E74" w:rsidRDefault="0070310F" w:rsidP="00703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 xml:space="preserve">Тестовые задания </w:t>
            </w:r>
          </w:p>
          <w:p w14:paraId="4F541C94" w14:textId="77777777" w:rsidR="0070310F" w:rsidRPr="00C36E74" w:rsidRDefault="0070310F" w:rsidP="0070310F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4B98" w:rsidRPr="00C36E74" w14:paraId="0437421C" w14:textId="77777777" w:rsidTr="00C36E74">
        <w:trPr>
          <w:trHeight w:val="274"/>
        </w:trPr>
        <w:tc>
          <w:tcPr>
            <w:tcW w:w="586" w:type="dxa"/>
          </w:tcPr>
          <w:p w14:paraId="53CBE6ED" w14:textId="4A38C26D" w:rsidR="00524B98" w:rsidRPr="00C36E74" w:rsidRDefault="00524B98" w:rsidP="00524B98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48" w:type="dxa"/>
          </w:tcPr>
          <w:p w14:paraId="5066EE69" w14:textId="3E2032C1" w:rsidR="00524B98" w:rsidRPr="00C36E74" w:rsidRDefault="00524B98" w:rsidP="00524B98">
            <w:pPr>
              <w:spacing w:after="0" w:line="240" w:lineRule="auto"/>
              <w:ind w:right="-113" w:firstLine="35"/>
              <w:jc w:val="center"/>
              <w:rPr>
                <w:rFonts w:ascii="Times New Roman" w:hAnsi="Times New Roman" w:cs="Times New Roman"/>
                <w:bCs/>
              </w:rPr>
            </w:pPr>
            <w:r w:rsidRPr="00C36E74">
              <w:rPr>
                <w:rFonts w:ascii="Times New Roman" w:hAnsi="Times New Roman" w:cs="Times New Roman"/>
                <w:bCs/>
              </w:rPr>
              <w:t>Промежуточный</w:t>
            </w:r>
          </w:p>
        </w:tc>
        <w:tc>
          <w:tcPr>
            <w:tcW w:w="1110" w:type="dxa"/>
          </w:tcPr>
          <w:p w14:paraId="17D50398" w14:textId="073EDC25" w:rsidR="00524B98" w:rsidRPr="00C36E74" w:rsidRDefault="00524B98" w:rsidP="00524B98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6E74">
              <w:rPr>
                <w:rFonts w:ascii="Times New Roman" w:eastAsia="Calibri" w:hAnsi="Times New Roman" w:cs="Times New Roman"/>
                <w:bCs/>
              </w:rPr>
              <w:t>3/5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82DBE" w14:textId="4691E79C" w:rsidR="00524B98" w:rsidRPr="00C36E74" w:rsidRDefault="00524B98" w:rsidP="00524B9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Квалификационный экзамен по ПМ</w:t>
            </w:r>
            <w:r w:rsidRPr="00C36E74">
              <w:rPr>
                <w:rFonts w:ascii="Times New Roman" w:hAnsi="Times New Roman" w:cs="Times New Roman"/>
                <w:lang w:eastAsia="ru-RU"/>
              </w:rPr>
              <w:t xml:space="preserve"> 02 </w:t>
            </w:r>
            <w:r w:rsidRPr="00C36E74">
              <w:rPr>
                <w:rFonts w:ascii="Times New Roman" w:hAnsi="Times New Roman" w:cs="Times New Roman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14:paraId="61F7A2B4" w14:textId="3EDFC5A3" w:rsidR="00524B98" w:rsidRPr="00C36E74" w:rsidRDefault="00524B98" w:rsidP="00524B9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14:paraId="7429ADFA" w14:textId="67C04341" w:rsidR="00524B98" w:rsidRPr="00C36E74" w:rsidRDefault="00524B98" w:rsidP="00524B9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Средство проверки знаний 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1846" w:type="dxa"/>
          </w:tcPr>
          <w:p w14:paraId="7E0440CF" w14:textId="62481EC5" w:rsidR="00524B98" w:rsidRPr="00C36E74" w:rsidRDefault="00524B98" w:rsidP="00524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E74">
              <w:rPr>
                <w:rFonts w:ascii="Times New Roman" w:hAnsi="Times New Roman" w:cs="Times New Roman"/>
              </w:rPr>
              <w:t>Билеты, (2 теоретических вопроса, 1 практический)</w:t>
            </w:r>
          </w:p>
        </w:tc>
      </w:tr>
    </w:tbl>
    <w:p w14:paraId="28094F11" w14:textId="77777777" w:rsidR="0016402F" w:rsidRPr="0016402F" w:rsidRDefault="0016402F" w:rsidP="0016402F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14:paraId="50B920BD" w14:textId="77777777" w:rsidR="000B6105" w:rsidRPr="0016402F" w:rsidRDefault="000B6105" w:rsidP="0016402F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5CBED44C" w14:textId="77777777" w:rsidR="000B6105" w:rsidRPr="00EB2D3E" w:rsidRDefault="000B6105" w:rsidP="00703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Таблица 2. График контроля внеаудиторной самостоятельной работы</w:t>
      </w:r>
    </w:p>
    <w:p w14:paraId="1FE33D1B" w14:textId="77777777" w:rsidR="000B6105" w:rsidRPr="00EB2D3E" w:rsidRDefault="000B6105" w:rsidP="000B6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5245"/>
        <w:gridCol w:w="2552"/>
        <w:gridCol w:w="1701"/>
        <w:gridCol w:w="3685"/>
      </w:tblGrid>
      <w:tr w:rsidR="000B6105" w:rsidRPr="00EB2D3E" w14:paraId="425AB2AB" w14:textId="77777777" w:rsidTr="001929D9">
        <w:tc>
          <w:tcPr>
            <w:tcW w:w="1588" w:type="dxa"/>
          </w:tcPr>
          <w:p w14:paraId="6BABF1F3" w14:textId="77777777" w:rsidR="0022001D" w:rsidRPr="00EB2D3E" w:rsidRDefault="00023515" w:rsidP="00434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по дисциплине</w:t>
            </w:r>
          </w:p>
          <w:p w14:paraId="3E6DD982" w14:textId="31B19D7B" w:rsidR="000B6105" w:rsidRPr="00EB2D3E" w:rsidRDefault="00023515" w:rsidP="00434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</w:t>
            </w:r>
            <w:r w:rsidR="002B005B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часов) *</w:t>
            </w:r>
          </w:p>
        </w:tc>
        <w:tc>
          <w:tcPr>
            <w:tcW w:w="5245" w:type="dxa"/>
          </w:tcPr>
          <w:p w14:paraId="173E2F2A" w14:textId="6E1E49FE" w:rsidR="000B6105" w:rsidRPr="00EB2D3E" w:rsidRDefault="000B6105" w:rsidP="00A96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для </w:t>
            </w:r>
            <w:r w:rsidR="002B005B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 работы</w:t>
            </w:r>
          </w:p>
        </w:tc>
        <w:tc>
          <w:tcPr>
            <w:tcW w:w="2552" w:type="dxa"/>
          </w:tcPr>
          <w:p w14:paraId="47A4170E" w14:textId="77777777"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701" w:type="dxa"/>
          </w:tcPr>
          <w:p w14:paraId="7D1541C8" w14:textId="77777777"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685" w:type="dxa"/>
          </w:tcPr>
          <w:p w14:paraId="3389A3B9" w14:textId="77777777"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E816EC" w:rsidRPr="00EB2D3E" w14:paraId="3D471019" w14:textId="77777777" w:rsidTr="001929D9">
        <w:trPr>
          <w:trHeight w:val="865"/>
        </w:trPr>
        <w:tc>
          <w:tcPr>
            <w:tcW w:w="1588" w:type="dxa"/>
            <w:vMerge w:val="restart"/>
          </w:tcPr>
          <w:p w14:paraId="27460C5D" w14:textId="77777777" w:rsidR="00E816EC" w:rsidRDefault="00E816EC" w:rsidP="002B6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  <w:p w14:paraId="27379B5F" w14:textId="70D401AE" w:rsidR="00E816EC" w:rsidRPr="00EB2D3E" w:rsidRDefault="00E816EC" w:rsidP="002B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="002B69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часов)</w:t>
            </w: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B462" w14:textId="152CDBCE" w:rsidR="00E816EC" w:rsidRPr="002A1375" w:rsidRDefault="00E816EC" w:rsidP="002A1375">
            <w:pPr>
              <w:pStyle w:val="aa"/>
              <w:numPr>
                <w:ilvl w:val="0"/>
                <w:numId w:val="10"/>
              </w:numPr>
              <w:ind w:left="173" w:hanging="142"/>
              <w:rPr>
                <w:bCs/>
                <w:sz w:val="24"/>
                <w:szCs w:val="24"/>
              </w:rPr>
            </w:pPr>
            <w:r w:rsidRPr="002A1375">
              <w:rPr>
                <w:bCs/>
                <w:sz w:val="24"/>
                <w:szCs w:val="24"/>
              </w:rPr>
              <w:t>Источники формирования имущества. Пассив баланса</w:t>
            </w:r>
          </w:p>
        </w:tc>
        <w:tc>
          <w:tcPr>
            <w:tcW w:w="2552" w:type="dxa"/>
          </w:tcPr>
          <w:p w14:paraId="4491E50C" w14:textId="77777777" w:rsidR="00E816EC" w:rsidRPr="00EB2D3E" w:rsidRDefault="00E816EC" w:rsidP="002B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701" w:type="dxa"/>
          </w:tcPr>
          <w:p w14:paraId="2C0CE835" w14:textId="77777777" w:rsidR="00E816EC" w:rsidRPr="00EB2D3E" w:rsidRDefault="00E816EC" w:rsidP="002B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063513D9" w14:textId="4154F0B7" w:rsidR="00E816EC" w:rsidRPr="00E816EC" w:rsidRDefault="00E816EC" w:rsidP="002B69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теме 1.1 </w:t>
            </w:r>
            <w:r w:rsidRPr="00E816EC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источников формирования имущества организации</w:t>
            </w:r>
          </w:p>
        </w:tc>
      </w:tr>
      <w:tr w:rsidR="00E816EC" w:rsidRPr="00EB2D3E" w14:paraId="5315B1F2" w14:textId="77777777" w:rsidTr="001929D9">
        <w:trPr>
          <w:trHeight w:val="859"/>
        </w:trPr>
        <w:tc>
          <w:tcPr>
            <w:tcW w:w="1588" w:type="dxa"/>
            <w:vMerge/>
          </w:tcPr>
          <w:p w14:paraId="6A41659F" w14:textId="77777777" w:rsidR="00E816EC" w:rsidRPr="00EB2D3E" w:rsidRDefault="00E816EC" w:rsidP="002B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560F473" w14:textId="77777777" w:rsidR="002B69CB" w:rsidRPr="002B69CB" w:rsidRDefault="002B69CB" w:rsidP="00EC4D42">
            <w:pPr>
              <w:numPr>
                <w:ilvl w:val="0"/>
                <w:numId w:val="8"/>
              </w:numPr>
              <w:spacing w:after="0" w:line="240" w:lineRule="auto"/>
              <w:ind w:left="173" w:hanging="173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2B69CB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Проверка соблюдения порядка ведения учета начислений по оплате труда.</w:t>
            </w:r>
          </w:p>
          <w:p w14:paraId="338EC0F6" w14:textId="77777777" w:rsidR="002B69CB" w:rsidRPr="002B69CB" w:rsidRDefault="002B69CB" w:rsidP="00EC4D42">
            <w:pPr>
              <w:numPr>
                <w:ilvl w:val="0"/>
                <w:numId w:val="8"/>
              </w:numPr>
              <w:spacing w:after="0" w:line="240" w:lineRule="auto"/>
              <w:ind w:left="173" w:hanging="173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2B69CB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Виды отпусков.</w:t>
            </w:r>
          </w:p>
          <w:p w14:paraId="7CD2DF49" w14:textId="7AD23F64" w:rsidR="00E816EC" w:rsidRPr="002B69CB" w:rsidRDefault="002B69CB" w:rsidP="00EC4D42">
            <w:pPr>
              <w:pStyle w:val="aa"/>
              <w:numPr>
                <w:ilvl w:val="0"/>
                <w:numId w:val="8"/>
              </w:numPr>
              <w:ind w:left="173" w:hanging="173"/>
              <w:rPr>
                <w:bCs/>
                <w:sz w:val="24"/>
                <w:szCs w:val="24"/>
              </w:rPr>
            </w:pPr>
            <w:r w:rsidRPr="002B69CB">
              <w:rPr>
                <w:bCs/>
                <w:sz w:val="24"/>
                <w:szCs w:val="24"/>
              </w:rPr>
              <w:t>В</w:t>
            </w:r>
            <w:r w:rsidRPr="002B69CB">
              <w:rPr>
                <w:bCs/>
                <w:sz w:val="24"/>
                <w:szCs w:val="24"/>
                <w:lang w:val="x-none"/>
              </w:rPr>
              <w:t>иды пособий по временной нетрудоспособности.</w:t>
            </w:r>
          </w:p>
        </w:tc>
        <w:tc>
          <w:tcPr>
            <w:tcW w:w="2552" w:type="dxa"/>
          </w:tcPr>
          <w:p w14:paraId="40CCE722" w14:textId="689C8576" w:rsidR="00E816EC" w:rsidRPr="00EB2D3E" w:rsidRDefault="00E816EC" w:rsidP="002B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701" w:type="dxa"/>
          </w:tcPr>
          <w:p w14:paraId="0FCBE7AF" w14:textId="57B8E9AA" w:rsidR="00E816EC" w:rsidRPr="00EB2D3E" w:rsidRDefault="00E816EC" w:rsidP="002B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0A434E0B" w14:textId="0D4D424C" w:rsidR="00E816EC" w:rsidRPr="00EB2D3E" w:rsidRDefault="00E816EC" w:rsidP="002B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теме </w:t>
            </w:r>
            <w:r w:rsidR="002B69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B69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16EC">
              <w:rPr>
                <w:rFonts w:ascii="Times New Roman" w:hAnsi="Times New Roman" w:cs="Times New Roman"/>
                <w:bCs/>
                <w:sz w:val="24"/>
                <w:szCs w:val="24"/>
              </w:rPr>
              <w:t>Учет труда и заработной платы</w:t>
            </w:r>
          </w:p>
        </w:tc>
      </w:tr>
      <w:tr w:rsidR="00E816EC" w:rsidRPr="00EB2D3E" w14:paraId="197E3C98" w14:textId="77777777" w:rsidTr="001929D9">
        <w:tc>
          <w:tcPr>
            <w:tcW w:w="1588" w:type="dxa"/>
            <w:vMerge/>
          </w:tcPr>
          <w:p w14:paraId="0258625D" w14:textId="77777777" w:rsidR="00E816EC" w:rsidRPr="00EB2D3E" w:rsidRDefault="00E816EC" w:rsidP="002B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FE59A11" w14:textId="77777777" w:rsidR="002B69CB" w:rsidRPr="002B69CB" w:rsidRDefault="002B69CB" w:rsidP="00EC4D42">
            <w:pPr>
              <w:pStyle w:val="aa"/>
              <w:numPr>
                <w:ilvl w:val="0"/>
                <w:numId w:val="9"/>
              </w:numPr>
              <w:ind w:left="173" w:hanging="173"/>
              <w:rPr>
                <w:bCs/>
                <w:sz w:val="24"/>
                <w:szCs w:val="24"/>
                <w:lang w:val="x-none"/>
              </w:rPr>
            </w:pPr>
            <w:r w:rsidRPr="002B69CB">
              <w:rPr>
                <w:bCs/>
                <w:sz w:val="24"/>
                <w:szCs w:val="24"/>
                <w:lang w:val="x-none"/>
              </w:rPr>
              <w:t>Виды процентов по займам и кредитам</w:t>
            </w:r>
          </w:p>
          <w:p w14:paraId="16543ADF" w14:textId="77777777" w:rsidR="002B69CB" w:rsidRPr="002B69CB" w:rsidRDefault="002B69CB" w:rsidP="00EC4D42">
            <w:pPr>
              <w:pStyle w:val="aa"/>
              <w:numPr>
                <w:ilvl w:val="0"/>
                <w:numId w:val="9"/>
              </w:numPr>
              <w:ind w:left="173" w:hanging="173"/>
              <w:rPr>
                <w:bCs/>
                <w:sz w:val="24"/>
                <w:szCs w:val="24"/>
                <w:lang w:val="x-none"/>
              </w:rPr>
            </w:pPr>
            <w:r w:rsidRPr="002B69CB">
              <w:rPr>
                <w:bCs/>
                <w:sz w:val="24"/>
                <w:szCs w:val="24"/>
                <w:lang w:val="x-none"/>
              </w:rPr>
              <w:t>Виды долговых ценных бумаг</w:t>
            </w:r>
          </w:p>
          <w:p w14:paraId="13C24E46" w14:textId="6F251272" w:rsidR="00E816EC" w:rsidRPr="002B69CB" w:rsidRDefault="002B69CB" w:rsidP="00EC4D42">
            <w:pPr>
              <w:pStyle w:val="aa"/>
              <w:numPr>
                <w:ilvl w:val="0"/>
                <w:numId w:val="9"/>
              </w:numPr>
              <w:ind w:left="173" w:hanging="173"/>
              <w:rPr>
                <w:bCs/>
                <w:sz w:val="24"/>
                <w:szCs w:val="24"/>
                <w:lang w:val="x-none"/>
              </w:rPr>
            </w:pPr>
            <w:r w:rsidRPr="002B69CB">
              <w:rPr>
                <w:bCs/>
                <w:sz w:val="24"/>
                <w:szCs w:val="24"/>
                <w:lang w:val="x-none"/>
              </w:rPr>
              <w:t>Учет затрат по обслуживанию кредитов и займов Виды долговых ценных бумаг</w:t>
            </w:r>
          </w:p>
        </w:tc>
        <w:tc>
          <w:tcPr>
            <w:tcW w:w="2552" w:type="dxa"/>
          </w:tcPr>
          <w:p w14:paraId="204187A9" w14:textId="3166EB11" w:rsidR="00E816EC" w:rsidRPr="00EB2D3E" w:rsidRDefault="002B69CB" w:rsidP="002B6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701" w:type="dxa"/>
          </w:tcPr>
          <w:p w14:paraId="0CFE19AB" w14:textId="409633A3" w:rsidR="00E816EC" w:rsidRPr="00EB2D3E" w:rsidRDefault="00E816EC" w:rsidP="002B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0B2B5C3D" w14:textId="5A70C6C3" w:rsidR="00E816EC" w:rsidRPr="00EB2D3E" w:rsidRDefault="00E816EC" w:rsidP="002B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теме </w:t>
            </w:r>
            <w:r w:rsidR="002B69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816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B69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81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Учет кредитов и займов</w:t>
            </w:r>
          </w:p>
        </w:tc>
      </w:tr>
      <w:tr w:rsidR="002B69CB" w:rsidRPr="00EB2D3E" w14:paraId="49C07878" w14:textId="77777777" w:rsidTr="001929D9">
        <w:tc>
          <w:tcPr>
            <w:tcW w:w="1588" w:type="dxa"/>
            <w:vMerge/>
          </w:tcPr>
          <w:p w14:paraId="1AE7620C" w14:textId="77777777" w:rsidR="002B69CB" w:rsidRPr="00EB2D3E" w:rsidRDefault="002B69CB" w:rsidP="002B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B08076E" w14:textId="642C0029" w:rsidR="002B69CB" w:rsidRPr="001929D9" w:rsidRDefault="002B69CB" w:rsidP="00EC4D42">
            <w:pPr>
              <w:pStyle w:val="aa"/>
              <w:numPr>
                <w:ilvl w:val="0"/>
                <w:numId w:val="9"/>
              </w:numPr>
              <w:ind w:left="173" w:hanging="173"/>
              <w:rPr>
                <w:rStyle w:val="10pt"/>
                <w:rFonts w:eastAsiaTheme="minorHAnsi"/>
                <w:sz w:val="24"/>
                <w:szCs w:val="24"/>
              </w:rPr>
            </w:pPr>
            <w:r w:rsidRPr="001929D9">
              <w:rPr>
                <w:rStyle w:val="10pt"/>
                <w:rFonts w:eastAsiaTheme="minorHAnsi"/>
                <w:sz w:val="24"/>
                <w:szCs w:val="24"/>
              </w:rPr>
              <w:t xml:space="preserve">Виды организационно-правовых форм предприятий, особенности формирования их </w:t>
            </w:r>
            <w:r w:rsidRPr="001929D9">
              <w:rPr>
                <w:rStyle w:val="10pt"/>
                <w:rFonts w:eastAsiaTheme="minorHAnsi"/>
                <w:sz w:val="24"/>
                <w:szCs w:val="24"/>
              </w:rPr>
              <w:lastRenderedPageBreak/>
              <w:t>уставного капитала</w:t>
            </w:r>
          </w:p>
          <w:p w14:paraId="4E11B770" w14:textId="684341F4" w:rsidR="002B69CB" w:rsidRPr="001929D9" w:rsidRDefault="002B69CB" w:rsidP="00EC4D42">
            <w:pPr>
              <w:pStyle w:val="aa"/>
              <w:numPr>
                <w:ilvl w:val="0"/>
                <w:numId w:val="9"/>
              </w:numPr>
              <w:ind w:left="173" w:hanging="173"/>
              <w:rPr>
                <w:rStyle w:val="10pt"/>
                <w:rFonts w:eastAsiaTheme="minorHAnsi"/>
                <w:sz w:val="24"/>
                <w:szCs w:val="24"/>
              </w:rPr>
            </w:pPr>
            <w:r w:rsidRPr="001929D9">
              <w:rPr>
                <w:rStyle w:val="10pt"/>
                <w:rFonts w:eastAsiaTheme="minorHAnsi"/>
                <w:sz w:val="24"/>
                <w:szCs w:val="24"/>
              </w:rPr>
              <w:t>Учет целевого финансирования</w:t>
            </w:r>
          </w:p>
          <w:p w14:paraId="27CF72BA" w14:textId="58D57A99" w:rsidR="002B69CB" w:rsidRPr="001929D9" w:rsidRDefault="002B69CB" w:rsidP="00EC4D42">
            <w:pPr>
              <w:pStyle w:val="aa"/>
              <w:numPr>
                <w:ilvl w:val="0"/>
                <w:numId w:val="9"/>
              </w:numPr>
              <w:ind w:left="173" w:hanging="173"/>
              <w:rPr>
                <w:rStyle w:val="10pt"/>
                <w:rFonts w:eastAsiaTheme="minorHAnsi"/>
                <w:sz w:val="24"/>
                <w:szCs w:val="24"/>
              </w:rPr>
            </w:pPr>
            <w:r w:rsidRPr="001929D9">
              <w:rPr>
                <w:rStyle w:val="10pt"/>
                <w:rFonts w:eastAsiaTheme="minorHAnsi"/>
                <w:sz w:val="24"/>
                <w:szCs w:val="24"/>
              </w:rPr>
              <w:t>Учет собственного капитала</w:t>
            </w:r>
          </w:p>
        </w:tc>
        <w:tc>
          <w:tcPr>
            <w:tcW w:w="2552" w:type="dxa"/>
          </w:tcPr>
          <w:p w14:paraId="5C710716" w14:textId="3452C58F" w:rsidR="002B69CB" w:rsidRPr="00EB2D3E" w:rsidRDefault="002B69CB" w:rsidP="002B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1701" w:type="dxa"/>
          </w:tcPr>
          <w:p w14:paraId="7729B5B3" w14:textId="6671D38B" w:rsidR="002B69CB" w:rsidRPr="00EB2D3E" w:rsidRDefault="002B69CB" w:rsidP="002B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654CF" w14:textId="268A7537" w:rsidR="002B69CB" w:rsidRPr="002B69CB" w:rsidRDefault="002B69CB" w:rsidP="002B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к теме </w:t>
            </w:r>
            <w:r w:rsidRPr="002B6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1.4 Учет уставного, резервного, </w:t>
            </w:r>
            <w:r w:rsidRPr="002B6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добавочного капитала и целевого финансирования</w:t>
            </w:r>
          </w:p>
        </w:tc>
      </w:tr>
      <w:tr w:rsidR="002B69CB" w:rsidRPr="00EB2D3E" w14:paraId="20C1D0AD" w14:textId="77777777" w:rsidTr="001929D9">
        <w:tc>
          <w:tcPr>
            <w:tcW w:w="1588" w:type="dxa"/>
            <w:vMerge/>
          </w:tcPr>
          <w:p w14:paraId="77DA6350" w14:textId="77777777" w:rsidR="002B69CB" w:rsidRPr="00EB2D3E" w:rsidRDefault="002B69CB" w:rsidP="002B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735A9D8" w14:textId="77777777" w:rsidR="002B69CB" w:rsidRPr="002B69CB" w:rsidRDefault="002B69CB" w:rsidP="00EC4D42">
            <w:pPr>
              <w:numPr>
                <w:ilvl w:val="0"/>
                <w:numId w:val="9"/>
              </w:numPr>
              <w:spacing w:after="0"/>
              <w:ind w:left="173" w:hanging="1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</w:pPr>
            <w:r w:rsidRPr="002B69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>Виды доходов и расходов организации</w:t>
            </w:r>
          </w:p>
          <w:p w14:paraId="30C17765" w14:textId="77777777" w:rsidR="002B69CB" w:rsidRPr="002B69CB" w:rsidRDefault="002B69CB" w:rsidP="00EC4D42">
            <w:pPr>
              <w:numPr>
                <w:ilvl w:val="0"/>
                <w:numId w:val="9"/>
              </w:numPr>
              <w:spacing w:after="0"/>
              <w:ind w:left="173" w:hanging="1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</w:pPr>
            <w:r w:rsidRPr="002B69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>Формирование финансового результата организации</w:t>
            </w:r>
          </w:p>
          <w:p w14:paraId="1020FE75" w14:textId="090E32D0" w:rsidR="002B69CB" w:rsidRPr="00EB2D3E" w:rsidRDefault="002B69CB" w:rsidP="00EC4D42">
            <w:pPr>
              <w:numPr>
                <w:ilvl w:val="0"/>
                <w:numId w:val="9"/>
              </w:numPr>
              <w:spacing w:after="0"/>
              <w:ind w:left="173" w:hanging="173"/>
              <w:rPr>
                <w:rStyle w:val="10pt"/>
                <w:rFonts w:eastAsiaTheme="minorHAnsi"/>
                <w:sz w:val="24"/>
                <w:szCs w:val="24"/>
              </w:rPr>
            </w:pPr>
            <w:r w:rsidRPr="002B69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>Учет финансовых результатов</w:t>
            </w:r>
          </w:p>
        </w:tc>
        <w:tc>
          <w:tcPr>
            <w:tcW w:w="2552" w:type="dxa"/>
          </w:tcPr>
          <w:p w14:paraId="5CCE94DC" w14:textId="36C747FB" w:rsidR="002B69CB" w:rsidRPr="00EB2D3E" w:rsidRDefault="002B69CB" w:rsidP="002B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701" w:type="dxa"/>
          </w:tcPr>
          <w:p w14:paraId="7C31AB43" w14:textId="23F9B0DE" w:rsidR="002B69CB" w:rsidRPr="00EB2D3E" w:rsidRDefault="002B69CB" w:rsidP="002B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42666" w14:textId="6F10BA1A" w:rsidR="002B69CB" w:rsidRPr="00EB2D3E" w:rsidRDefault="002B69CB" w:rsidP="002B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к теме </w:t>
            </w:r>
            <w:r w:rsidRPr="002B6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2B6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Учет финансовых результатов</w:t>
            </w:r>
          </w:p>
        </w:tc>
      </w:tr>
      <w:tr w:rsidR="002B69CB" w:rsidRPr="00EB2D3E" w14:paraId="68645E29" w14:textId="77777777" w:rsidTr="001929D9">
        <w:tc>
          <w:tcPr>
            <w:tcW w:w="1588" w:type="dxa"/>
          </w:tcPr>
          <w:p w14:paraId="10CFE739" w14:textId="52132FF5" w:rsidR="002B69CB" w:rsidRPr="00EB2D3E" w:rsidRDefault="002B69CB" w:rsidP="002B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245" w:type="dxa"/>
          </w:tcPr>
          <w:p w14:paraId="12E63C4B" w14:textId="77777777" w:rsidR="002B69CB" w:rsidRPr="00EB2D3E" w:rsidRDefault="002B69CB" w:rsidP="002B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25A3C0C5" w14:textId="77777777" w:rsidR="002B69CB" w:rsidRPr="00EB2D3E" w:rsidRDefault="002B69CB" w:rsidP="002B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6270FE6" w14:textId="6307C567" w:rsidR="002B69CB" w:rsidRPr="00EB2D3E" w:rsidRDefault="002B69CB" w:rsidP="002B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14:paraId="7399A539" w14:textId="77777777" w:rsidR="002B69CB" w:rsidRPr="00EB2D3E" w:rsidRDefault="002B69CB" w:rsidP="002B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D7D3ECE" w14:textId="77777777" w:rsidR="009643F1" w:rsidRPr="00EB2D3E" w:rsidRDefault="009643F1" w:rsidP="000B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643F1" w:rsidRPr="00EB2D3E" w:rsidSect="006824D7">
          <w:pgSz w:w="16838" w:h="11906" w:orient="landscape"/>
          <w:pgMar w:top="850" w:right="1134" w:bottom="566" w:left="1134" w:header="708" w:footer="708" w:gutter="0"/>
          <w:cols w:space="708"/>
          <w:docGrid w:linePitch="360"/>
        </w:sectPr>
      </w:pPr>
    </w:p>
    <w:p w14:paraId="2D312296" w14:textId="13B0F3B5" w:rsidR="009643F1" w:rsidRPr="00EB2D3E" w:rsidRDefault="009643F1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55131969"/>
      <w:r w:rsidRPr="00EB2D3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 </w:t>
      </w:r>
      <w:r w:rsidR="00EA7BD5" w:rsidRPr="00EB2D3E">
        <w:rPr>
          <w:rFonts w:ascii="Times New Roman" w:hAnsi="Times New Roman" w:cs="Times New Roman"/>
          <w:color w:val="auto"/>
          <w:sz w:val="24"/>
          <w:szCs w:val="24"/>
        </w:rPr>
        <w:t>КОНТРОЛЬНО-ОЦЕН</w:t>
      </w:r>
      <w:r w:rsidR="001929D9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EA7BD5" w:rsidRPr="00EB2D3E">
        <w:rPr>
          <w:rFonts w:ascii="Times New Roman" w:hAnsi="Times New Roman" w:cs="Times New Roman"/>
          <w:color w:val="auto"/>
          <w:sz w:val="24"/>
          <w:szCs w:val="24"/>
        </w:rPr>
        <w:t>ЧНЫЕ СРЕДСТВА ТЕКУЩЕГО КОНТРОЛЯ</w:t>
      </w:r>
      <w:bookmarkEnd w:id="13"/>
    </w:p>
    <w:p w14:paraId="510899A6" w14:textId="77777777" w:rsidR="00554BAE" w:rsidRPr="00EB2D3E" w:rsidRDefault="00E32A2B" w:rsidP="00F7672C">
      <w:pPr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3.1.</w:t>
      </w:r>
      <w:r w:rsidR="00554BAE" w:rsidRPr="00EB2D3E">
        <w:rPr>
          <w:rFonts w:ascii="Times New Roman" w:hAnsi="Times New Roman" w:cs="Times New Roman"/>
          <w:b/>
          <w:sz w:val="24"/>
          <w:szCs w:val="24"/>
        </w:rPr>
        <w:t xml:space="preserve"> ПРАКТИЧЕСКИЕ РАБОТЫ</w:t>
      </w:r>
    </w:p>
    <w:p w14:paraId="51FB683E" w14:textId="77777777" w:rsidR="00E32A2B" w:rsidRPr="00EB2D3E" w:rsidRDefault="00554BAE" w:rsidP="00E32A2B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3.1.1 </w:t>
      </w:r>
      <w:r w:rsidR="00E32A2B" w:rsidRPr="00EB2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8"/>
        <w:gridCol w:w="12"/>
        <w:gridCol w:w="7280"/>
      </w:tblGrid>
      <w:tr w:rsidR="007D76DB" w:rsidRPr="00EB2D3E" w14:paraId="0E46A341" w14:textId="77777777" w:rsidTr="004B79D2">
        <w:tc>
          <w:tcPr>
            <w:tcW w:w="7268" w:type="dxa"/>
          </w:tcPr>
          <w:p w14:paraId="34DB04CA" w14:textId="77777777" w:rsidR="007D76DB" w:rsidRPr="00EB2D3E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Оценочное средство в практической работе</w:t>
            </w:r>
          </w:p>
        </w:tc>
        <w:tc>
          <w:tcPr>
            <w:tcW w:w="7292" w:type="dxa"/>
            <w:gridSpan w:val="2"/>
          </w:tcPr>
          <w:p w14:paraId="5153934C" w14:textId="77777777" w:rsidR="007D76DB" w:rsidRPr="00EB2D3E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0D1E63" w:rsidRPr="00EB2D3E" w14:paraId="3F1AF3EB" w14:textId="77777777" w:rsidTr="004B79D2">
        <w:tc>
          <w:tcPr>
            <w:tcW w:w="14560" w:type="dxa"/>
            <w:gridSpan w:val="3"/>
          </w:tcPr>
          <w:p w14:paraId="46F1A385" w14:textId="25B4526F" w:rsidR="000D1E63" w:rsidRPr="00EB2D3E" w:rsidRDefault="00524B98" w:rsidP="00F767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14" w:name="_Hlk63164687"/>
            <w:r w:rsidRPr="0052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02.01 Практические основы бухгалтерского учета источников формирования активов организации</w:t>
            </w:r>
            <w:bookmarkEnd w:id="14"/>
          </w:p>
        </w:tc>
      </w:tr>
      <w:tr w:rsidR="007D76DB" w:rsidRPr="00EB2D3E" w14:paraId="684C78F7" w14:textId="77777777" w:rsidTr="004B79D2">
        <w:tc>
          <w:tcPr>
            <w:tcW w:w="14560" w:type="dxa"/>
            <w:gridSpan w:val="3"/>
          </w:tcPr>
          <w:p w14:paraId="3155CF81" w14:textId="77777777" w:rsidR="00524B98" w:rsidRDefault="00524B98" w:rsidP="00F767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4B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Практическое занятие № 1 «Группировка имущества организации по источникам формирования»</w:t>
            </w:r>
          </w:p>
          <w:p w14:paraId="59FD5FAE" w14:textId="47696508" w:rsidR="007D76DB" w:rsidRPr="00EB2D3E" w:rsidRDefault="007D76DB" w:rsidP="00F76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8D78E3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3</w:t>
            </w:r>
          </w:p>
        </w:tc>
      </w:tr>
      <w:tr w:rsidR="007D76DB" w:rsidRPr="00EB2D3E" w14:paraId="56106B34" w14:textId="77777777" w:rsidTr="004B79D2">
        <w:tc>
          <w:tcPr>
            <w:tcW w:w="7268" w:type="dxa"/>
          </w:tcPr>
          <w:p w14:paraId="58C98501" w14:textId="77777777" w:rsidR="00B17E81" w:rsidRPr="00EB2D3E" w:rsidRDefault="00B17E81" w:rsidP="00F7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46005912" w14:textId="77777777" w:rsidR="000F2490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E92C351" w14:textId="77777777" w:rsidR="000F2490" w:rsidRPr="00EB2D3E" w:rsidRDefault="000F2490" w:rsidP="000F2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5C068A" w14:textId="77777777" w:rsidR="001960A8" w:rsidRPr="00EB2D3E" w:rsidRDefault="001960A8" w:rsidP="00F76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73CFBF" w14:textId="77777777" w:rsidR="007D76DB" w:rsidRPr="00EB2D3E" w:rsidRDefault="007D76DB" w:rsidP="00F7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2" w:type="dxa"/>
            <w:gridSpan w:val="2"/>
          </w:tcPr>
          <w:p w14:paraId="3DF5B6A4" w14:textId="15FD3D18"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 w:rsidR="00524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 соответствии с заданием; 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 выполнил задания в</w:t>
            </w:r>
            <w:r w:rsidR="00524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  <w:p w14:paraId="3D3952D8" w14:textId="74C08210"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 w:rsidR="00900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допущены</w:t>
            </w:r>
            <w:r w:rsidR="00900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5-6 недочетов в выполнении заданий отчета.</w:t>
            </w:r>
          </w:p>
          <w:p w14:paraId="5B2C0F1F" w14:textId="3EDD6629"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 w:rsidR="00900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оформил отчет, в ходе подготовки</w:t>
            </w:r>
            <w:r w:rsidR="0022001D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отчета были допущены ошибки.</w:t>
            </w:r>
          </w:p>
          <w:p w14:paraId="444CEC42" w14:textId="4EA4FCFF" w:rsidR="007D76DB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 w:rsidR="00900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подготовил отчет в   соответствии с заданием</w:t>
            </w:r>
          </w:p>
        </w:tc>
      </w:tr>
      <w:tr w:rsidR="007D76DB" w:rsidRPr="00EB2D3E" w14:paraId="13CCCD25" w14:textId="77777777" w:rsidTr="004B79D2">
        <w:tc>
          <w:tcPr>
            <w:tcW w:w="14560" w:type="dxa"/>
            <w:gridSpan w:val="3"/>
          </w:tcPr>
          <w:p w14:paraId="549AFAC9" w14:textId="77777777" w:rsidR="0090024B" w:rsidRDefault="0090024B" w:rsidP="006279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 «Заполнение первичных документов по учету труда и его оплаты»</w:t>
            </w:r>
            <w:bookmarkStart w:id="15" w:name="_Toc49411050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FFD64C" w14:textId="24D2D46E" w:rsidR="007D76DB" w:rsidRPr="00EB2D3E" w:rsidRDefault="007D76DB" w:rsidP="0062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См. Методические указания по выполнению практических работ с. </w:t>
            </w:r>
            <w:bookmarkEnd w:id="15"/>
            <w:r w:rsidR="00322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76DB" w:rsidRPr="00EB2D3E" w14:paraId="7C03DF6A" w14:textId="77777777" w:rsidTr="004B79D2">
        <w:tc>
          <w:tcPr>
            <w:tcW w:w="7268" w:type="dxa"/>
          </w:tcPr>
          <w:p w14:paraId="32E6CC60" w14:textId="77777777" w:rsidR="00EE77F7" w:rsidRPr="00EB2D3E" w:rsidRDefault="00EE77F7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5B3B40BC" w14:textId="77777777"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B2F5F8A" w14:textId="77777777"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</w:t>
            </w:r>
          </w:p>
          <w:p w14:paraId="3370F28C" w14:textId="1AE6F7F1" w:rsidR="00322E1F" w:rsidRPr="00322E1F" w:rsidRDefault="0022001D" w:rsidP="00322E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14:paraId="5DD630B0" w14:textId="29C292D9" w:rsidR="001960A8" w:rsidRPr="00322E1F" w:rsidRDefault="001960A8" w:rsidP="00322E1F">
            <w:pPr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2" w:type="dxa"/>
            <w:gridSpan w:val="2"/>
          </w:tcPr>
          <w:p w14:paraId="7D16C605" w14:textId="77777777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 w:rsidR="00494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 соответствии с заданием; полностью выполнил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тест-задания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, ответил на все контрольный вопросы.</w:t>
            </w:r>
          </w:p>
          <w:p w14:paraId="6DB7B835" w14:textId="77777777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3C22B5FA" w14:textId="77777777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1AAC00E1" w14:textId="77777777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53AA6F09" w14:textId="77777777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4C72880E" w14:textId="52BDF90D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 w:rsidR="00322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</w:t>
            </w:r>
            <w:r w:rsidR="00322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25-30%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выполнении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тест-отчета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0DA6E7B" w14:textId="6574F3E8"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 w:rsidR="00322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выполнил тест-</w:t>
            </w:r>
            <w:r w:rsidR="00322E1F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задание,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допущены ошибки, не ответил на контрольные вопросы.</w:t>
            </w:r>
          </w:p>
          <w:p w14:paraId="36CD4604" w14:textId="4DA69FF7" w:rsidR="007D76DB" w:rsidRPr="00EB2D3E" w:rsidRDefault="000F2490" w:rsidP="00A57E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 w:rsidR="00322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 или объем выполненной части работы не позволяет сделать правильных выводов; не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выполнил 50% тест-задание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 ответил на контрольные вопросы.</w:t>
            </w:r>
          </w:p>
        </w:tc>
      </w:tr>
      <w:tr w:rsidR="007D76DB" w:rsidRPr="00EB2D3E" w14:paraId="2CA344DE" w14:textId="77777777" w:rsidTr="004B79D2">
        <w:tc>
          <w:tcPr>
            <w:tcW w:w="14560" w:type="dxa"/>
            <w:gridSpan w:val="3"/>
          </w:tcPr>
          <w:p w14:paraId="3B9EEF27" w14:textId="5B55B395" w:rsidR="00A57E62" w:rsidRPr="00EB2D3E" w:rsidRDefault="007D76DB" w:rsidP="00A5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9D2" w:rsidRPr="004B79D2">
              <w:rPr>
                <w:rFonts w:ascii="Times New Roman" w:hAnsi="Times New Roman" w:cs="Times New Roman"/>
                <w:b/>
                <w:sz w:val="24"/>
                <w:szCs w:val="24"/>
              </w:rPr>
              <w:t>«Расчет заработной платы сотрудникам организации (повременная форма оплаты труда)»</w:t>
            </w:r>
          </w:p>
          <w:p w14:paraId="5B497891" w14:textId="24F1C01B" w:rsidR="007D76DB" w:rsidRPr="00EB2D3E" w:rsidRDefault="007D76DB" w:rsidP="009C2D82">
            <w:pPr>
              <w:tabs>
                <w:tab w:val="center" w:pos="7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</w:t>
            </w:r>
            <w:r w:rsidR="004B7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2D82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D76DB" w:rsidRPr="00EB2D3E" w14:paraId="2F549942" w14:textId="77777777" w:rsidTr="004B79D2">
        <w:tc>
          <w:tcPr>
            <w:tcW w:w="7268" w:type="dxa"/>
          </w:tcPr>
          <w:p w14:paraId="0E95CB99" w14:textId="77777777" w:rsidR="00EE77F7" w:rsidRPr="00EB2D3E" w:rsidRDefault="00EE77F7" w:rsidP="00EE77F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23B062FB" w14:textId="77777777"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20CDFBD" w14:textId="48FC25C9" w:rsidR="005018FE" w:rsidRPr="00EB2D3E" w:rsidRDefault="0022001D" w:rsidP="005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14:paraId="12F007A4" w14:textId="77777777" w:rsidR="001960A8" w:rsidRPr="00EB2D3E" w:rsidRDefault="001960A8" w:rsidP="00EE77F7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2" w:type="dxa"/>
            <w:gridSpan w:val="2"/>
          </w:tcPr>
          <w:p w14:paraId="1D61D7FA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 w:rsidR="00494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94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 заданием; полностью выполнил задания в</w:t>
            </w:r>
            <w:r w:rsidR="00494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отчете, ответил на все контрольный вопросы.</w:t>
            </w:r>
          </w:p>
          <w:p w14:paraId="4DA74A8A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25E37D3B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234805E5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1D16E448" w14:textId="77777777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12405994" w14:textId="1C1D2D9A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 w:rsidR="004B7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5-6 недочетов в выполнении заданий отчета.</w:t>
            </w:r>
          </w:p>
          <w:p w14:paraId="49B937D1" w14:textId="06F26519"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 w:rsidR="004B7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результаты и выводы; в целом оформил </w:t>
            </w:r>
            <w:r w:rsidR="004B79D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отчет,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</w:t>
            </w:r>
            <w:r w:rsidR="00494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отчета были допущены ошибки, не ответил на контрольные вопросы.</w:t>
            </w:r>
          </w:p>
          <w:p w14:paraId="619F177A" w14:textId="408184F2" w:rsidR="007D76DB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 w:rsidR="004B7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 или объем выполненной части работы не позволяет сделать правильных выводов; не подготовил </w:t>
            </w:r>
            <w:r w:rsidR="004B79D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соответствии с заданием и не ответил на контрольные вопросы.</w:t>
            </w:r>
          </w:p>
        </w:tc>
      </w:tr>
      <w:tr w:rsidR="007D76DB" w:rsidRPr="00EB2D3E" w14:paraId="2E303171" w14:textId="77777777" w:rsidTr="004B79D2">
        <w:tc>
          <w:tcPr>
            <w:tcW w:w="14560" w:type="dxa"/>
            <w:gridSpan w:val="3"/>
          </w:tcPr>
          <w:p w14:paraId="00FE179A" w14:textId="77777777" w:rsidR="004B79D2" w:rsidRPr="004B79D2" w:rsidRDefault="007D76DB" w:rsidP="004B79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16" w:name="_Toc494110504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4 </w:t>
            </w:r>
            <w:bookmarkEnd w:id="16"/>
            <w:r w:rsidR="004B79D2" w:rsidRPr="004B79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«Расчет заработной платы сотрудникам организации </w:t>
            </w:r>
          </w:p>
          <w:p w14:paraId="2EDC0E91" w14:textId="77777777" w:rsidR="004B79D2" w:rsidRPr="004B79D2" w:rsidRDefault="004B79D2" w:rsidP="004B79D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79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(сдельная форма оплаты труда)»</w:t>
            </w:r>
          </w:p>
          <w:p w14:paraId="174E3411" w14:textId="2DF7C102" w:rsidR="007D76DB" w:rsidRPr="00EB2D3E" w:rsidRDefault="007D76DB" w:rsidP="004B7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8D78E3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4B7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B79D2" w:rsidRPr="00EB2D3E" w14:paraId="6989FC8A" w14:textId="77777777" w:rsidTr="004B79D2">
        <w:tc>
          <w:tcPr>
            <w:tcW w:w="7268" w:type="dxa"/>
          </w:tcPr>
          <w:p w14:paraId="0848F83A" w14:textId="77777777" w:rsidR="004B79D2" w:rsidRPr="00EB2D3E" w:rsidRDefault="004B79D2" w:rsidP="004B79D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72677D84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74736DB" w14:textId="77777777" w:rsidR="004B79D2" w:rsidRPr="00EB2D3E" w:rsidRDefault="004B79D2" w:rsidP="004B7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14:paraId="3C869375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2" w:type="dxa"/>
            <w:gridSpan w:val="2"/>
          </w:tcPr>
          <w:p w14:paraId="11D3B411" w14:textId="0E81498F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01AFAB60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4B4E2205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0F7BF0BD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20CF41C1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4A1A3A57" w14:textId="1F66E7F6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6B3D0268" w14:textId="538E207D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1E9231B7" w14:textId="20BAD2AB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4B79D2" w:rsidRPr="00EB2D3E" w14:paraId="1F1A0C9D" w14:textId="77777777" w:rsidTr="001431A0">
        <w:tc>
          <w:tcPr>
            <w:tcW w:w="14560" w:type="dxa"/>
            <w:gridSpan w:val="3"/>
          </w:tcPr>
          <w:p w14:paraId="4FBA784D" w14:textId="77777777" w:rsidR="004B79D2" w:rsidRDefault="004B79D2" w:rsidP="004B7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5 «Расчета средней заработной платы для начисления отпускных»</w:t>
            </w:r>
          </w:p>
          <w:p w14:paraId="1BBC3A6C" w14:textId="7372D839" w:rsidR="004B79D2" w:rsidRPr="004B79D2" w:rsidRDefault="004B79D2" w:rsidP="004B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D2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9D2" w:rsidRPr="00EB2D3E" w14:paraId="793D6885" w14:textId="77777777" w:rsidTr="004B79D2">
        <w:tc>
          <w:tcPr>
            <w:tcW w:w="7268" w:type="dxa"/>
          </w:tcPr>
          <w:p w14:paraId="1A6D2BE0" w14:textId="77777777" w:rsidR="004B79D2" w:rsidRPr="00EB2D3E" w:rsidRDefault="004B79D2" w:rsidP="004B79D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Задание:</w:t>
            </w:r>
          </w:p>
          <w:p w14:paraId="6938FFB9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AB743C2" w14:textId="77777777" w:rsidR="004B79D2" w:rsidRPr="00EB2D3E" w:rsidRDefault="004B79D2" w:rsidP="004B7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14:paraId="0EF723D7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2" w:type="dxa"/>
            <w:gridSpan w:val="2"/>
          </w:tcPr>
          <w:p w14:paraId="3BDAC64B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52F5F546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40CF69F4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70208237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2A306A3F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1E68CCE1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35888CFC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3A26B012" w14:textId="529570B2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4B79D2" w:rsidRPr="00EB2D3E" w14:paraId="59F97D5E" w14:textId="77777777" w:rsidTr="001431A0">
        <w:tc>
          <w:tcPr>
            <w:tcW w:w="14560" w:type="dxa"/>
            <w:gridSpan w:val="3"/>
          </w:tcPr>
          <w:p w14:paraId="034C5574" w14:textId="77777777" w:rsidR="004B79D2" w:rsidRDefault="004B79D2" w:rsidP="004B7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6 «Расчета средней заработной платы для начисления пособий по временной нетрудоспособности»</w:t>
            </w:r>
          </w:p>
          <w:p w14:paraId="235DA116" w14:textId="19C1918E" w:rsidR="004B79D2" w:rsidRPr="00EB2D3E" w:rsidRDefault="004B79D2" w:rsidP="004B7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9D2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79D2" w:rsidRPr="00EB2D3E" w14:paraId="7EFE64CC" w14:textId="77777777" w:rsidTr="004B79D2">
        <w:tc>
          <w:tcPr>
            <w:tcW w:w="7268" w:type="dxa"/>
          </w:tcPr>
          <w:p w14:paraId="4508E539" w14:textId="77777777" w:rsidR="004B79D2" w:rsidRPr="00EB2D3E" w:rsidRDefault="004B79D2" w:rsidP="004B79D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014EA3A3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0E85538" w14:textId="77777777" w:rsidR="004B79D2" w:rsidRPr="00EB2D3E" w:rsidRDefault="004B79D2" w:rsidP="004B7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14:paraId="63834BA1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2" w:type="dxa"/>
            <w:gridSpan w:val="2"/>
          </w:tcPr>
          <w:p w14:paraId="2C1A173E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7FFA78EA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46FDAF94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0D45A34D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43966EFB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7D2C5AE3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29A7B026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3EF959FF" w14:textId="211D7B0C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4B79D2" w:rsidRPr="00EB2D3E" w14:paraId="4E4E9508" w14:textId="77777777" w:rsidTr="001431A0">
        <w:tc>
          <w:tcPr>
            <w:tcW w:w="14560" w:type="dxa"/>
            <w:gridSpan w:val="3"/>
          </w:tcPr>
          <w:p w14:paraId="28C8CF99" w14:textId="77777777" w:rsidR="004B79D2" w:rsidRDefault="004B79D2" w:rsidP="004B7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7" w:name="_Hlk63106660"/>
            <w:r w:rsidRPr="004B7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Практическое занятие № 7 «Удержания НДФЛ из заработной платы и отражение в учете соответствующих операций»</w:t>
            </w:r>
            <w:bookmarkEnd w:id="17"/>
          </w:p>
          <w:p w14:paraId="140992BA" w14:textId="628A89E7" w:rsidR="00425B4D" w:rsidRPr="00425B4D" w:rsidRDefault="00425B4D" w:rsidP="0042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4D">
              <w:rPr>
                <w:rFonts w:ascii="Times New Roman" w:hAnsi="Times New Roman" w:cs="Times New Roman"/>
                <w:sz w:val="24"/>
                <w:szCs w:val="24"/>
              </w:rPr>
              <w:t xml:space="preserve">См. Методические указания по выполнению практических работ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79D2" w:rsidRPr="00EB2D3E" w14:paraId="6B3F3EA1" w14:textId="77777777" w:rsidTr="004B79D2">
        <w:tc>
          <w:tcPr>
            <w:tcW w:w="7268" w:type="dxa"/>
          </w:tcPr>
          <w:p w14:paraId="6E33623C" w14:textId="77777777" w:rsidR="004B79D2" w:rsidRPr="00EB2D3E" w:rsidRDefault="004B79D2" w:rsidP="004B79D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444C8079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5E9725B" w14:textId="77777777" w:rsidR="004B79D2" w:rsidRPr="00EB2D3E" w:rsidRDefault="004B79D2" w:rsidP="004B7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14:paraId="5D8EE97B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2" w:type="dxa"/>
            <w:gridSpan w:val="2"/>
          </w:tcPr>
          <w:p w14:paraId="27D4E314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2D183DD3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16088D0A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611773C0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5BC072A7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00FB4BB6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43942CD4" w14:textId="77777777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4EA0007B" w14:textId="2688A533" w:rsidR="004B79D2" w:rsidRPr="00EB2D3E" w:rsidRDefault="004B79D2" w:rsidP="004B7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425B4D" w:rsidRPr="00EB2D3E" w14:paraId="571772F9" w14:textId="77777777" w:rsidTr="001431A0">
        <w:tc>
          <w:tcPr>
            <w:tcW w:w="14560" w:type="dxa"/>
            <w:gridSpan w:val="3"/>
          </w:tcPr>
          <w:p w14:paraId="154D4595" w14:textId="77777777" w:rsidR="00425B4D" w:rsidRDefault="00425B4D" w:rsidP="00425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Практическое занятие № 8 «Решение ситуационных задач по учету удержаний из заработной платы»</w:t>
            </w:r>
          </w:p>
          <w:p w14:paraId="50A14D18" w14:textId="25D6E777" w:rsidR="001431A0" w:rsidRPr="001431A0" w:rsidRDefault="001431A0" w:rsidP="001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A0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с. 34</w:t>
            </w:r>
          </w:p>
        </w:tc>
      </w:tr>
      <w:tr w:rsidR="001431A0" w:rsidRPr="00EB2D3E" w14:paraId="770A1177" w14:textId="77777777" w:rsidTr="004B79D2">
        <w:tc>
          <w:tcPr>
            <w:tcW w:w="7268" w:type="dxa"/>
          </w:tcPr>
          <w:p w14:paraId="35533DA9" w14:textId="77777777" w:rsidR="001431A0" w:rsidRPr="00EB2D3E" w:rsidRDefault="001431A0" w:rsidP="001431A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55714B5E" w14:textId="77777777" w:rsidR="001431A0" w:rsidRPr="00EB2D3E" w:rsidRDefault="001431A0" w:rsidP="001431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6654038" w14:textId="77777777" w:rsidR="001431A0" w:rsidRPr="00EB2D3E" w:rsidRDefault="001431A0" w:rsidP="001431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14:paraId="39A2B1D2" w14:textId="77777777" w:rsidR="001431A0" w:rsidRPr="00EB2D3E" w:rsidRDefault="001431A0" w:rsidP="001431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2" w:type="dxa"/>
            <w:gridSpan w:val="2"/>
          </w:tcPr>
          <w:p w14:paraId="255D93D7" w14:textId="77777777" w:rsidR="001431A0" w:rsidRPr="00EB2D3E" w:rsidRDefault="001431A0" w:rsidP="001431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11FD5D60" w14:textId="77777777" w:rsidR="001431A0" w:rsidRPr="00EB2D3E" w:rsidRDefault="001431A0" w:rsidP="001431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3FF3DD2E" w14:textId="77777777" w:rsidR="001431A0" w:rsidRPr="00EB2D3E" w:rsidRDefault="001431A0" w:rsidP="001431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0978F51F" w14:textId="77777777" w:rsidR="001431A0" w:rsidRPr="00EB2D3E" w:rsidRDefault="001431A0" w:rsidP="001431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00605DB6" w14:textId="77777777" w:rsidR="001431A0" w:rsidRPr="00EB2D3E" w:rsidRDefault="001431A0" w:rsidP="001431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0BF7D27B" w14:textId="77777777" w:rsidR="001431A0" w:rsidRPr="00EB2D3E" w:rsidRDefault="001431A0" w:rsidP="001431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3D52777A" w14:textId="77777777" w:rsidR="001431A0" w:rsidRPr="00EB2D3E" w:rsidRDefault="001431A0" w:rsidP="001431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318C8654" w14:textId="1FBE4D6B" w:rsidR="001431A0" w:rsidRPr="00EB2D3E" w:rsidRDefault="001431A0" w:rsidP="001431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1431A0" w:rsidRPr="00EB2D3E" w14:paraId="22D7C83F" w14:textId="77777777" w:rsidTr="001431A0">
        <w:tc>
          <w:tcPr>
            <w:tcW w:w="14560" w:type="dxa"/>
            <w:gridSpan w:val="3"/>
          </w:tcPr>
          <w:p w14:paraId="52888C28" w14:textId="7CF8BC52" w:rsidR="001431A0" w:rsidRDefault="001431A0" w:rsidP="00143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8" w:name="_Hlk63107559"/>
            <w:r w:rsidRPr="00143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9 «Решение ситуационных задач по учету стандартных налоговых вычетов»</w:t>
            </w:r>
          </w:p>
          <w:bookmarkEnd w:id="18"/>
          <w:p w14:paraId="1AC56C48" w14:textId="238FF1E0" w:rsidR="001431A0" w:rsidRPr="001431A0" w:rsidRDefault="001431A0" w:rsidP="001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A0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31A0" w:rsidRPr="00EB2D3E" w14:paraId="2911834E" w14:textId="77777777" w:rsidTr="004B79D2">
        <w:tc>
          <w:tcPr>
            <w:tcW w:w="7268" w:type="dxa"/>
          </w:tcPr>
          <w:p w14:paraId="19425107" w14:textId="77777777" w:rsidR="001431A0" w:rsidRPr="00EB2D3E" w:rsidRDefault="001431A0" w:rsidP="001431A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Задание:</w:t>
            </w:r>
          </w:p>
          <w:p w14:paraId="202B4765" w14:textId="77777777" w:rsidR="001431A0" w:rsidRPr="00EB2D3E" w:rsidRDefault="001431A0" w:rsidP="001431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75EBCF7" w14:textId="77777777" w:rsidR="001431A0" w:rsidRPr="00EB2D3E" w:rsidRDefault="001431A0" w:rsidP="001431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14:paraId="4B29D44E" w14:textId="77777777" w:rsidR="001431A0" w:rsidRPr="00EB2D3E" w:rsidRDefault="001431A0" w:rsidP="001431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2" w:type="dxa"/>
            <w:gridSpan w:val="2"/>
          </w:tcPr>
          <w:p w14:paraId="48843050" w14:textId="77777777" w:rsidR="001431A0" w:rsidRPr="00EB2D3E" w:rsidRDefault="001431A0" w:rsidP="001431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123E4C13" w14:textId="77777777" w:rsidR="001431A0" w:rsidRPr="00EB2D3E" w:rsidRDefault="001431A0" w:rsidP="001431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7AF934AA" w14:textId="77777777" w:rsidR="001431A0" w:rsidRPr="00EB2D3E" w:rsidRDefault="001431A0" w:rsidP="001431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45664DB3" w14:textId="77777777" w:rsidR="001431A0" w:rsidRPr="00EB2D3E" w:rsidRDefault="001431A0" w:rsidP="001431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00BFB442" w14:textId="77777777" w:rsidR="001431A0" w:rsidRPr="00EB2D3E" w:rsidRDefault="001431A0" w:rsidP="001431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5572EE7D" w14:textId="77777777" w:rsidR="001431A0" w:rsidRPr="00EB2D3E" w:rsidRDefault="001431A0" w:rsidP="001431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35341930" w14:textId="77777777" w:rsidR="001431A0" w:rsidRPr="00EB2D3E" w:rsidRDefault="001431A0" w:rsidP="001431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1EC28FC0" w14:textId="2AB71B55" w:rsidR="001431A0" w:rsidRPr="00EB2D3E" w:rsidRDefault="001431A0" w:rsidP="001431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1431A0" w:rsidRPr="00EB2D3E" w14:paraId="23B02730" w14:textId="77777777" w:rsidTr="001431A0">
        <w:tc>
          <w:tcPr>
            <w:tcW w:w="14560" w:type="dxa"/>
            <w:gridSpan w:val="3"/>
          </w:tcPr>
          <w:p w14:paraId="0780BA2A" w14:textId="77777777" w:rsidR="001431A0" w:rsidRDefault="001431A0" w:rsidP="00143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10 «Заполнение бухгалтерских регистров по расчету заработной платы»</w:t>
            </w:r>
          </w:p>
          <w:p w14:paraId="7F66BEBC" w14:textId="4F2376D3" w:rsidR="001431A0" w:rsidRPr="001431A0" w:rsidRDefault="001431A0" w:rsidP="001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A0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с.</w:t>
            </w:r>
            <w:r w:rsidR="00422608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</w:tr>
      <w:tr w:rsidR="00422608" w:rsidRPr="00EB2D3E" w14:paraId="45A81723" w14:textId="77777777" w:rsidTr="004B79D2">
        <w:tc>
          <w:tcPr>
            <w:tcW w:w="7268" w:type="dxa"/>
          </w:tcPr>
          <w:p w14:paraId="347A4B91" w14:textId="77777777" w:rsidR="00422608" w:rsidRPr="00EB2D3E" w:rsidRDefault="00422608" w:rsidP="0042260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52B1BA6A" w14:textId="77777777" w:rsidR="00422608" w:rsidRPr="00EB2D3E" w:rsidRDefault="00422608" w:rsidP="004226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7494BF4" w14:textId="77777777" w:rsidR="00422608" w:rsidRPr="00EB2D3E" w:rsidRDefault="00422608" w:rsidP="00422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14:paraId="054DFA8E" w14:textId="77777777" w:rsidR="00422608" w:rsidRPr="00EB2D3E" w:rsidRDefault="00422608" w:rsidP="004226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2" w:type="dxa"/>
            <w:gridSpan w:val="2"/>
          </w:tcPr>
          <w:p w14:paraId="21F38225" w14:textId="77777777" w:rsidR="00422608" w:rsidRPr="00EB2D3E" w:rsidRDefault="00422608" w:rsidP="004226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15D48941" w14:textId="77777777" w:rsidR="00422608" w:rsidRPr="00EB2D3E" w:rsidRDefault="00422608" w:rsidP="004226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15A244DA" w14:textId="77777777" w:rsidR="00422608" w:rsidRPr="00EB2D3E" w:rsidRDefault="00422608" w:rsidP="004226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0D38288E" w14:textId="77777777" w:rsidR="00422608" w:rsidRPr="00EB2D3E" w:rsidRDefault="00422608" w:rsidP="004226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3E787C65" w14:textId="77777777" w:rsidR="00422608" w:rsidRPr="00EB2D3E" w:rsidRDefault="00422608" w:rsidP="004226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2F48F9FF" w14:textId="77777777" w:rsidR="00422608" w:rsidRPr="00EB2D3E" w:rsidRDefault="00422608" w:rsidP="004226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1DAB742B" w14:textId="77777777" w:rsidR="00422608" w:rsidRPr="00EB2D3E" w:rsidRDefault="00422608" w:rsidP="004226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1B91DBC0" w14:textId="559468DE" w:rsidR="00422608" w:rsidRPr="00EB2D3E" w:rsidRDefault="00422608" w:rsidP="004226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422608" w:rsidRPr="00EB2D3E" w14:paraId="58E02D15" w14:textId="77777777" w:rsidTr="00890C47">
        <w:tc>
          <w:tcPr>
            <w:tcW w:w="14560" w:type="dxa"/>
            <w:gridSpan w:val="3"/>
          </w:tcPr>
          <w:p w14:paraId="2D3967E8" w14:textId="77777777" w:rsidR="00422608" w:rsidRDefault="00422608" w:rsidP="00422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9" w:name="_Hlk63108153"/>
            <w:r w:rsidRPr="0042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 работа № 11 «Документальное оформление и отражение в учете операций по краткосрочным и долгосрочным кредитам и займам»</w:t>
            </w:r>
          </w:p>
          <w:bookmarkEnd w:id="19"/>
          <w:p w14:paraId="5519C67B" w14:textId="3C86BDBC" w:rsidR="00422608" w:rsidRPr="00422608" w:rsidRDefault="00422608" w:rsidP="0042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08">
              <w:rPr>
                <w:rFonts w:ascii="Times New Roman" w:hAnsi="Times New Roman" w:cs="Times New Roman"/>
                <w:sz w:val="24"/>
                <w:szCs w:val="24"/>
              </w:rPr>
              <w:t xml:space="preserve">См. Методические указания по выполнению практических работ с. </w:t>
            </w:r>
            <w:r w:rsidR="00EC4D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C4D42" w:rsidRPr="00EB2D3E" w14:paraId="4BD626B4" w14:textId="77777777" w:rsidTr="00890C47">
        <w:tc>
          <w:tcPr>
            <w:tcW w:w="7280" w:type="dxa"/>
            <w:gridSpan w:val="2"/>
          </w:tcPr>
          <w:p w14:paraId="4BA32BE0" w14:textId="77777777" w:rsidR="00EC4D42" w:rsidRPr="00EB2D3E" w:rsidRDefault="00EC4D42" w:rsidP="00EC4D4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4DD70904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D81B3B9" w14:textId="77777777" w:rsidR="00EC4D42" w:rsidRPr="00EB2D3E" w:rsidRDefault="00EC4D42" w:rsidP="00EC4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14:paraId="612D4E78" w14:textId="77777777" w:rsidR="00EC4D42" w:rsidRPr="00422608" w:rsidRDefault="00EC4D42" w:rsidP="00EC4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03D88ED0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25EB636F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525250B2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3AEE9F6C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6F66B525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52402E26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03373C41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65781BFA" w14:textId="790F31EC" w:rsidR="00EC4D42" w:rsidRPr="00422608" w:rsidRDefault="00EC4D42" w:rsidP="00EC4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EC4D42" w:rsidRPr="00EB2D3E" w14:paraId="560982AB" w14:textId="77777777" w:rsidTr="00890C47">
        <w:tc>
          <w:tcPr>
            <w:tcW w:w="14560" w:type="dxa"/>
            <w:gridSpan w:val="3"/>
          </w:tcPr>
          <w:p w14:paraId="295591B3" w14:textId="77777777" w:rsidR="00EC4D42" w:rsidRDefault="00EC4D42" w:rsidP="00EC4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 работа № 12 «Отражение в учете затрат по обслуживанию кредитов и займов»</w:t>
            </w:r>
          </w:p>
          <w:p w14:paraId="2B722BDD" w14:textId="6BA0912A" w:rsidR="00EC4D42" w:rsidRPr="00EC4D42" w:rsidRDefault="00EC4D42" w:rsidP="00EC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42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D42" w:rsidRPr="00EB2D3E" w14:paraId="31EB042C" w14:textId="77777777" w:rsidTr="004B79D2">
        <w:tc>
          <w:tcPr>
            <w:tcW w:w="7268" w:type="dxa"/>
          </w:tcPr>
          <w:p w14:paraId="64745D97" w14:textId="77777777" w:rsidR="00EC4D42" w:rsidRPr="00EB2D3E" w:rsidRDefault="00EC4D42" w:rsidP="00EC4D4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5F374916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6FBCC06" w14:textId="77777777" w:rsidR="00EC4D42" w:rsidRPr="00EB2D3E" w:rsidRDefault="00EC4D42" w:rsidP="00EC4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14:paraId="0D6CA7E0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2" w:type="dxa"/>
            <w:gridSpan w:val="2"/>
          </w:tcPr>
          <w:p w14:paraId="64CEE5C2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70512CAC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752BC395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2AFB2A22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008C2FB3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1D0E953C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537FE2E8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1C70E417" w14:textId="6C30C7E4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EC4D42" w:rsidRPr="00EB2D3E" w14:paraId="10A4C0BF" w14:textId="77777777" w:rsidTr="00890C47">
        <w:tc>
          <w:tcPr>
            <w:tcW w:w="14560" w:type="dxa"/>
            <w:gridSpan w:val="3"/>
          </w:tcPr>
          <w:p w14:paraId="6D982821" w14:textId="77777777" w:rsidR="00EC4D42" w:rsidRDefault="00EC4D42" w:rsidP="00EC4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13 «Отражение в учете расчетов по кредитам и займам»</w:t>
            </w:r>
          </w:p>
          <w:p w14:paraId="02A50B07" w14:textId="6661F100" w:rsidR="00EC4D42" w:rsidRPr="00EC4D42" w:rsidRDefault="00EC4D42" w:rsidP="00EC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42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 с.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4D42" w:rsidRPr="00EB2D3E" w14:paraId="5B0D8BA8" w14:textId="77777777" w:rsidTr="004B79D2">
        <w:tc>
          <w:tcPr>
            <w:tcW w:w="7268" w:type="dxa"/>
          </w:tcPr>
          <w:p w14:paraId="1BAE4326" w14:textId="77777777" w:rsidR="00EC4D42" w:rsidRPr="00EB2D3E" w:rsidRDefault="00EC4D42" w:rsidP="00EC4D4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Задание:</w:t>
            </w:r>
          </w:p>
          <w:p w14:paraId="0752C25A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CF6BD5B" w14:textId="77777777" w:rsidR="00EC4D42" w:rsidRPr="00EB2D3E" w:rsidRDefault="00EC4D42" w:rsidP="00EC4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14:paraId="1B831185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2" w:type="dxa"/>
            <w:gridSpan w:val="2"/>
          </w:tcPr>
          <w:p w14:paraId="70CB0A8C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3860896E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6A852271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10872EF5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2D2121AE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6B15DE49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40FD7AB3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0E43D34B" w14:textId="5758F952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EC4D42" w:rsidRPr="00EB2D3E" w14:paraId="62764991" w14:textId="77777777" w:rsidTr="00890C47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664E8" w14:textId="77777777" w:rsidR="00EC4D42" w:rsidRDefault="00EC4D42" w:rsidP="00EC4D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14 «Учет хозяйственных операций по формированию и изменению уставного капитала»</w:t>
            </w:r>
          </w:p>
          <w:p w14:paraId="5242A9BB" w14:textId="3332C342" w:rsidR="00EC4D42" w:rsidRPr="00EC4D42" w:rsidRDefault="00EC4D42" w:rsidP="00EC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42">
              <w:rPr>
                <w:rFonts w:ascii="Times New Roman" w:hAnsi="Times New Roman" w:cs="Times New Roman"/>
                <w:sz w:val="24"/>
                <w:szCs w:val="24"/>
              </w:rPr>
              <w:t xml:space="preserve">См. Методические указания по выполнению практических работ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C4D42" w:rsidRPr="00EB2D3E" w14:paraId="04299F2F" w14:textId="77777777" w:rsidTr="00890C47">
        <w:tc>
          <w:tcPr>
            <w:tcW w:w="7268" w:type="dxa"/>
          </w:tcPr>
          <w:p w14:paraId="1CC8A595" w14:textId="77777777" w:rsidR="00EC4D42" w:rsidRPr="00EB2D3E" w:rsidRDefault="00EC4D42" w:rsidP="00EC4D4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5884F575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FC96969" w14:textId="77777777" w:rsidR="00EC4D42" w:rsidRPr="00EB2D3E" w:rsidRDefault="00EC4D42" w:rsidP="00EC4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14:paraId="33E49A4F" w14:textId="77777777" w:rsidR="00EC4D42" w:rsidRPr="00EC4D42" w:rsidRDefault="00EC4D42" w:rsidP="00EC4D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2" w:type="dxa"/>
            <w:gridSpan w:val="2"/>
          </w:tcPr>
          <w:p w14:paraId="6CDDCE2A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143B0630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37692CB0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58E44031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477F72FD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7F6B2FEB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4E1A4CAC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64008CE2" w14:textId="61FC378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EC4D42" w:rsidRPr="00EB2D3E" w14:paraId="7A0C2BFC" w14:textId="77777777" w:rsidTr="00890C47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CDDE58" w14:textId="77777777" w:rsidR="00EC4D42" w:rsidRDefault="00EC4D42" w:rsidP="00EC4D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 работа № 15 «Учет хозяйственных операций по формированию и изменению резервного и добавочного капитала»</w:t>
            </w:r>
          </w:p>
          <w:p w14:paraId="44833EC7" w14:textId="13304625" w:rsidR="004678FD" w:rsidRPr="004678FD" w:rsidRDefault="004678FD" w:rsidP="00EC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FD">
              <w:rPr>
                <w:rFonts w:ascii="Times New Roman" w:hAnsi="Times New Roman" w:cs="Times New Roman"/>
                <w:sz w:val="24"/>
                <w:szCs w:val="24"/>
              </w:rPr>
              <w:t xml:space="preserve">См. Методические указания по выполнению практических работ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C4D42" w:rsidRPr="00EB2D3E" w14:paraId="3F6EE8A0" w14:textId="77777777" w:rsidTr="00890C47">
        <w:tc>
          <w:tcPr>
            <w:tcW w:w="7268" w:type="dxa"/>
          </w:tcPr>
          <w:p w14:paraId="69091FBE" w14:textId="77777777" w:rsidR="00EC4D42" w:rsidRPr="00EB2D3E" w:rsidRDefault="00EC4D42" w:rsidP="00EC4D4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1E13B2DD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4C17EE8" w14:textId="77777777" w:rsidR="00EC4D42" w:rsidRPr="00EB2D3E" w:rsidRDefault="00EC4D42" w:rsidP="00EC4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14:paraId="18C2B31F" w14:textId="77777777" w:rsidR="00EC4D42" w:rsidRPr="00EC4D42" w:rsidRDefault="00EC4D42" w:rsidP="00EC4D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2" w:type="dxa"/>
            <w:gridSpan w:val="2"/>
          </w:tcPr>
          <w:p w14:paraId="3E2E7415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17280F64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76E326EC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03592366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0DAFB6AE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28FFF4A6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7E594A0F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005E5EFE" w14:textId="427B25C6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EC4D42" w:rsidRPr="00EB2D3E" w14:paraId="1B2915A4" w14:textId="77777777" w:rsidTr="00890C47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47799" w14:textId="77777777" w:rsidR="00EC4D42" w:rsidRDefault="00EC4D42" w:rsidP="00EC4D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 работа № 16 «Отражение в учете целевого финансирования»</w:t>
            </w:r>
          </w:p>
          <w:p w14:paraId="693B1888" w14:textId="7D9DA58E" w:rsidR="004678FD" w:rsidRPr="00EB2D3E" w:rsidRDefault="004678FD" w:rsidP="00EC4D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8FD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</w:t>
            </w:r>
            <w:r w:rsidRPr="0046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EC4D42" w:rsidRPr="00EB2D3E" w14:paraId="66719716" w14:textId="77777777" w:rsidTr="00890C47">
        <w:trPr>
          <w:trHeight w:val="142"/>
        </w:trPr>
        <w:tc>
          <w:tcPr>
            <w:tcW w:w="7268" w:type="dxa"/>
          </w:tcPr>
          <w:p w14:paraId="58C4D29E" w14:textId="77777777" w:rsidR="00EC4D42" w:rsidRPr="00EB2D3E" w:rsidRDefault="00EC4D42" w:rsidP="00EC4D4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0" w:name="_Hlk63152247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11D0EFD0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78CAE12" w14:textId="77777777" w:rsidR="00EC4D42" w:rsidRPr="00EB2D3E" w:rsidRDefault="00EC4D42" w:rsidP="00EC4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14:paraId="33E5007B" w14:textId="77777777" w:rsidR="00EC4D42" w:rsidRPr="00EC4D42" w:rsidRDefault="00EC4D42" w:rsidP="00EC4D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2" w:type="dxa"/>
            <w:gridSpan w:val="2"/>
          </w:tcPr>
          <w:p w14:paraId="0AFEA22A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659FCC85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3E75EB0D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4CC7184E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0CFC4639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451EC309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482D114D" w14:textId="77777777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735030EB" w14:textId="03FD996F" w:rsidR="00EC4D42" w:rsidRPr="00EB2D3E" w:rsidRDefault="00EC4D42" w:rsidP="00EC4D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bookmarkEnd w:id="20"/>
      <w:tr w:rsidR="004678FD" w:rsidRPr="00EB2D3E" w14:paraId="38136063" w14:textId="77777777" w:rsidTr="00890C47">
        <w:tc>
          <w:tcPr>
            <w:tcW w:w="14560" w:type="dxa"/>
            <w:gridSpan w:val="3"/>
          </w:tcPr>
          <w:p w14:paraId="5C5F5197" w14:textId="77777777" w:rsidR="00FA353E" w:rsidRPr="00FA353E" w:rsidRDefault="00FA353E" w:rsidP="002A1375">
            <w:pPr>
              <w:tabs>
                <w:tab w:val="left" w:pos="1236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35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№ 17, 18 «Расчет прибыли (убытка) по основным видам деятельности организации»</w:t>
            </w:r>
          </w:p>
          <w:p w14:paraId="18636481" w14:textId="6DDF69F9" w:rsidR="004678FD" w:rsidRPr="004678FD" w:rsidRDefault="004678FD" w:rsidP="002A13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F53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</w:t>
            </w:r>
            <w:r w:rsidR="00FA353E">
              <w:rPr>
                <w:rFonts w:ascii="Times New Roman" w:hAnsi="Times New Roman" w:cs="Times New Roman"/>
                <w:sz w:val="24"/>
                <w:szCs w:val="24"/>
              </w:rPr>
              <w:t>, с. 64</w:t>
            </w:r>
          </w:p>
        </w:tc>
      </w:tr>
      <w:tr w:rsidR="004678FD" w:rsidRPr="00EB2D3E" w14:paraId="707FEC3F" w14:textId="77777777" w:rsidTr="004B79D2">
        <w:tc>
          <w:tcPr>
            <w:tcW w:w="7268" w:type="dxa"/>
          </w:tcPr>
          <w:p w14:paraId="6A901E56" w14:textId="77777777" w:rsidR="004678FD" w:rsidRPr="00EB2D3E" w:rsidRDefault="004678FD" w:rsidP="004678F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Задание:</w:t>
            </w:r>
          </w:p>
          <w:p w14:paraId="35E8A854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98E6540" w14:textId="77777777" w:rsidR="004678FD" w:rsidRPr="00EB2D3E" w:rsidRDefault="004678FD" w:rsidP="004678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14:paraId="5A65804B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2" w:type="dxa"/>
            <w:gridSpan w:val="2"/>
          </w:tcPr>
          <w:p w14:paraId="26CF0DB6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704DC134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71F9C9AB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16BAA6FA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11A4700F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6C6B9B81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77399C92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02F79E48" w14:textId="78387EDA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4678FD" w:rsidRPr="00EB2D3E" w14:paraId="31C3505D" w14:textId="77777777" w:rsidTr="00890C47">
        <w:tc>
          <w:tcPr>
            <w:tcW w:w="14560" w:type="dxa"/>
            <w:gridSpan w:val="3"/>
          </w:tcPr>
          <w:p w14:paraId="06D61A7F" w14:textId="206ED109" w:rsidR="00C915AA" w:rsidRPr="00C915AA" w:rsidRDefault="00C915AA" w:rsidP="00C91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1" w:name="_Hlk63153728"/>
            <w:r w:rsidRPr="00C91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19 «Расчет прибыли (убытка) по прочим видам деятельности организации»</w:t>
            </w:r>
          </w:p>
          <w:bookmarkEnd w:id="21"/>
          <w:p w14:paraId="1B47EFB2" w14:textId="345BC580" w:rsidR="004678FD" w:rsidRPr="004678FD" w:rsidRDefault="004678FD" w:rsidP="0050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FD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</w:t>
            </w:r>
            <w:r w:rsidR="00C915AA">
              <w:rPr>
                <w:rFonts w:ascii="Times New Roman" w:hAnsi="Times New Roman" w:cs="Times New Roman"/>
                <w:sz w:val="24"/>
                <w:szCs w:val="24"/>
              </w:rPr>
              <w:t>, с. 73</w:t>
            </w:r>
          </w:p>
        </w:tc>
      </w:tr>
      <w:tr w:rsidR="004678FD" w:rsidRPr="00EB2D3E" w14:paraId="2BDF8A62" w14:textId="77777777" w:rsidTr="004B79D2">
        <w:tc>
          <w:tcPr>
            <w:tcW w:w="7268" w:type="dxa"/>
          </w:tcPr>
          <w:p w14:paraId="649CDA88" w14:textId="77777777" w:rsidR="004678FD" w:rsidRPr="00EB2D3E" w:rsidRDefault="004678FD" w:rsidP="004678F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7078891E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B312B73" w14:textId="77777777" w:rsidR="004678FD" w:rsidRPr="00EB2D3E" w:rsidRDefault="004678FD" w:rsidP="004678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14:paraId="2CEECB50" w14:textId="77777777" w:rsidR="004678FD" w:rsidRPr="004678FD" w:rsidRDefault="004678FD" w:rsidP="0046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2"/>
          </w:tcPr>
          <w:p w14:paraId="085CB5D2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67B7E100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143FA12F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681735EE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5D7CCB98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179B61C9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3F030E26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5FFA997F" w14:textId="73428F22" w:rsidR="004678FD" w:rsidRPr="004678FD" w:rsidRDefault="004678FD" w:rsidP="0046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4678FD" w:rsidRPr="00EB2D3E" w14:paraId="64C102FF" w14:textId="77777777" w:rsidTr="00890C47">
        <w:tc>
          <w:tcPr>
            <w:tcW w:w="14560" w:type="dxa"/>
            <w:gridSpan w:val="3"/>
          </w:tcPr>
          <w:p w14:paraId="4486C5A7" w14:textId="6F3D8CF6" w:rsidR="00C915AA" w:rsidRPr="00C915AA" w:rsidRDefault="00C915AA" w:rsidP="00C91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2" w:name="_Hlk63153478"/>
            <w:r w:rsidRPr="00C91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 работа № 20 «Отражение на счетах бухгалтерского учета финансовых результатов»</w:t>
            </w:r>
          </w:p>
          <w:bookmarkEnd w:id="22"/>
          <w:p w14:paraId="7AE2AAD7" w14:textId="0564BF54" w:rsidR="004678FD" w:rsidRPr="004678FD" w:rsidRDefault="004678FD" w:rsidP="0050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FD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</w:t>
            </w:r>
            <w:r w:rsidR="00C915AA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 w:rsidR="000E2D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678FD" w:rsidRPr="00EB2D3E" w14:paraId="0177988F" w14:textId="77777777" w:rsidTr="004B79D2">
        <w:tc>
          <w:tcPr>
            <w:tcW w:w="7268" w:type="dxa"/>
          </w:tcPr>
          <w:p w14:paraId="17D252D5" w14:textId="77777777" w:rsidR="004678FD" w:rsidRPr="00EB2D3E" w:rsidRDefault="004678FD" w:rsidP="004678F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7AC06BEC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2F945EE" w14:textId="77777777" w:rsidR="004678FD" w:rsidRPr="00EB2D3E" w:rsidRDefault="004678FD" w:rsidP="004678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14:paraId="5B9CEB71" w14:textId="77777777" w:rsidR="004678FD" w:rsidRPr="004678FD" w:rsidRDefault="004678FD" w:rsidP="0046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2"/>
          </w:tcPr>
          <w:p w14:paraId="6FFC856A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45971810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5082EEA9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4A0AA2DC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1516A71E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2115F188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61DFBAC2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2E014317" w14:textId="5F0C81D6" w:rsidR="004678FD" w:rsidRPr="004678FD" w:rsidRDefault="004678FD" w:rsidP="0046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4678FD" w:rsidRPr="00EB2D3E" w14:paraId="5AE40A3F" w14:textId="77777777" w:rsidTr="00890C47">
        <w:tc>
          <w:tcPr>
            <w:tcW w:w="14560" w:type="dxa"/>
            <w:gridSpan w:val="3"/>
          </w:tcPr>
          <w:p w14:paraId="60240118" w14:textId="0A3F1273" w:rsidR="00C915AA" w:rsidRPr="00C915AA" w:rsidRDefault="00C915AA" w:rsidP="00C91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3" w:name="_Hlk63154282"/>
            <w:r w:rsidRPr="00C91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 работа № 21 «Отражение в учете нераспределенной прибыли и ее использование»</w:t>
            </w:r>
          </w:p>
          <w:bookmarkEnd w:id="23"/>
          <w:p w14:paraId="617EDCA8" w14:textId="3A244182" w:rsidR="004678FD" w:rsidRPr="004678FD" w:rsidRDefault="004678FD" w:rsidP="0050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FD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</w:t>
            </w:r>
            <w:r w:rsidR="000E2D61">
              <w:rPr>
                <w:rFonts w:ascii="Times New Roman" w:hAnsi="Times New Roman" w:cs="Times New Roman"/>
                <w:sz w:val="24"/>
                <w:szCs w:val="24"/>
              </w:rPr>
              <w:t>, с. 82</w:t>
            </w:r>
          </w:p>
        </w:tc>
      </w:tr>
      <w:tr w:rsidR="004678FD" w:rsidRPr="00EB2D3E" w14:paraId="16804FBF" w14:textId="77777777" w:rsidTr="00890C47">
        <w:tc>
          <w:tcPr>
            <w:tcW w:w="7280" w:type="dxa"/>
            <w:gridSpan w:val="2"/>
          </w:tcPr>
          <w:p w14:paraId="53035874" w14:textId="77777777" w:rsidR="004678FD" w:rsidRPr="00EB2D3E" w:rsidRDefault="004678FD" w:rsidP="004678F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42652FEF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EECBCD7" w14:textId="77777777" w:rsidR="004678FD" w:rsidRPr="00EB2D3E" w:rsidRDefault="004678FD" w:rsidP="004678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14:paraId="650D811F" w14:textId="77777777" w:rsidR="004678FD" w:rsidRPr="004678FD" w:rsidRDefault="004678FD" w:rsidP="0046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1B1555DB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1C8B6C8E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2BD04DB1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71414B6D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70F7836A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62796C39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6739A424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7BBCD690" w14:textId="295AE653" w:rsidR="004678FD" w:rsidRPr="004678FD" w:rsidRDefault="004678FD" w:rsidP="0046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C915AA" w:rsidRPr="00EB2D3E" w14:paraId="4FFA1BE5" w14:textId="77777777" w:rsidTr="00890C47">
        <w:tc>
          <w:tcPr>
            <w:tcW w:w="14560" w:type="dxa"/>
            <w:gridSpan w:val="3"/>
          </w:tcPr>
          <w:p w14:paraId="5DB2E000" w14:textId="4B2ED498" w:rsidR="00C915AA" w:rsidRPr="00C915AA" w:rsidRDefault="00C915AA" w:rsidP="00C91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4" w:name="_Hlk63154820"/>
            <w:bookmarkStart w:id="25" w:name="_Hlk63153338"/>
            <w:r w:rsidRPr="00C91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22 «Отражение на счетах операци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91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реформации баланса»</w:t>
            </w:r>
          </w:p>
          <w:bookmarkEnd w:id="24"/>
          <w:p w14:paraId="5A3F7862" w14:textId="4CAC6B18" w:rsidR="00C915AA" w:rsidRPr="004678FD" w:rsidRDefault="00C915AA" w:rsidP="00C9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FD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</w:t>
            </w:r>
            <w:r w:rsidR="000E2D61">
              <w:rPr>
                <w:rFonts w:ascii="Times New Roman" w:hAnsi="Times New Roman" w:cs="Times New Roman"/>
                <w:sz w:val="24"/>
                <w:szCs w:val="24"/>
              </w:rPr>
              <w:t>, с. 87</w:t>
            </w:r>
          </w:p>
        </w:tc>
      </w:tr>
      <w:tr w:rsidR="004678FD" w:rsidRPr="00EB2D3E" w14:paraId="16BA8F8B" w14:textId="77777777" w:rsidTr="00890C47">
        <w:tc>
          <w:tcPr>
            <w:tcW w:w="7280" w:type="dxa"/>
            <w:gridSpan w:val="2"/>
          </w:tcPr>
          <w:p w14:paraId="075A8293" w14:textId="77777777" w:rsidR="004678FD" w:rsidRPr="00EB2D3E" w:rsidRDefault="004678FD" w:rsidP="004678F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Задание:</w:t>
            </w:r>
          </w:p>
          <w:p w14:paraId="364FFE8B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5E4FCBA" w14:textId="77777777" w:rsidR="004678FD" w:rsidRPr="00EB2D3E" w:rsidRDefault="004678FD" w:rsidP="004678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14:paraId="3843FBCE" w14:textId="77777777" w:rsidR="004678FD" w:rsidRPr="004678FD" w:rsidRDefault="004678FD" w:rsidP="0046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2CC04A6E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67F43626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1ECE47FE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6AAC9C3C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7AF29624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4776D5F1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34FA69ED" w14:textId="77777777" w:rsidR="004678FD" w:rsidRPr="00EB2D3E" w:rsidRDefault="004678FD" w:rsidP="004678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231FD1A6" w14:textId="05BE67BE" w:rsidR="004678FD" w:rsidRPr="004678FD" w:rsidRDefault="004678FD" w:rsidP="0046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C915AA" w:rsidRPr="00EB2D3E" w14:paraId="0AFFB774" w14:textId="77777777" w:rsidTr="00890C47">
        <w:tc>
          <w:tcPr>
            <w:tcW w:w="14560" w:type="dxa"/>
            <w:gridSpan w:val="3"/>
          </w:tcPr>
          <w:p w14:paraId="26A93C25" w14:textId="0E1F537E" w:rsidR="00C915AA" w:rsidRPr="00C915AA" w:rsidRDefault="00C915AA" w:rsidP="00C91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6" w:name="_Hlk63155605"/>
            <w:bookmarkEnd w:id="25"/>
            <w:r w:rsidRPr="00C91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AE32FA" w:rsidRPr="00AE3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«Учет прочих доходов и расходов»</w:t>
            </w:r>
          </w:p>
          <w:bookmarkEnd w:id="26"/>
          <w:p w14:paraId="38BECE5E" w14:textId="1261269E" w:rsidR="00C915AA" w:rsidRPr="004678FD" w:rsidRDefault="00C915AA" w:rsidP="00C9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FD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</w:t>
            </w:r>
            <w:r w:rsidR="00AE32FA">
              <w:rPr>
                <w:rFonts w:ascii="Times New Roman" w:hAnsi="Times New Roman" w:cs="Times New Roman"/>
                <w:sz w:val="24"/>
                <w:szCs w:val="24"/>
              </w:rPr>
              <w:t>, с. 99</w:t>
            </w:r>
          </w:p>
        </w:tc>
      </w:tr>
      <w:tr w:rsidR="00C915AA" w:rsidRPr="00EB2D3E" w14:paraId="4053A3C8" w14:textId="77777777" w:rsidTr="00890C47">
        <w:tc>
          <w:tcPr>
            <w:tcW w:w="7280" w:type="dxa"/>
            <w:gridSpan w:val="2"/>
          </w:tcPr>
          <w:p w14:paraId="74B48E50" w14:textId="77777777" w:rsidR="00C915AA" w:rsidRPr="00EB2D3E" w:rsidRDefault="00C915AA" w:rsidP="00C915A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4DC47DE9" w14:textId="77777777" w:rsidR="00C915AA" w:rsidRPr="00EB2D3E" w:rsidRDefault="00C915AA" w:rsidP="00C915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61F2E63" w14:textId="77777777" w:rsidR="00C915AA" w:rsidRPr="00EB2D3E" w:rsidRDefault="00C915AA" w:rsidP="00C915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14:paraId="3706C7BD" w14:textId="77777777" w:rsidR="00C915AA" w:rsidRPr="004678FD" w:rsidRDefault="00C915AA" w:rsidP="00C9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75433E2A" w14:textId="77777777" w:rsidR="00C915AA" w:rsidRPr="00EB2D3E" w:rsidRDefault="00C915AA" w:rsidP="00C915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2FB4C5EC" w14:textId="77777777" w:rsidR="00C915AA" w:rsidRPr="00EB2D3E" w:rsidRDefault="00C915AA" w:rsidP="00C915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4519C188" w14:textId="77777777" w:rsidR="00C915AA" w:rsidRPr="00EB2D3E" w:rsidRDefault="00C915AA" w:rsidP="00C915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08224D3C" w14:textId="77777777" w:rsidR="00C915AA" w:rsidRPr="00EB2D3E" w:rsidRDefault="00C915AA" w:rsidP="00C915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26F9AD92" w14:textId="77777777" w:rsidR="00C915AA" w:rsidRPr="00EB2D3E" w:rsidRDefault="00C915AA" w:rsidP="00C915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53848B69" w14:textId="77777777" w:rsidR="00C915AA" w:rsidRPr="00EB2D3E" w:rsidRDefault="00C915AA" w:rsidP="00C915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1EE51F07" w14:textId="77777777" w:rsidR="00C915AA" w:rsidRPr="00EB2D3E" w:rsidRDefault="00C915AA" w:rsidP="00C915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1A295FF9" w14:textId="56E407E3" w:rsidR="00C915AA" w:rsidRPr="004678FD" w:rsidRDefault="00C915AA" w:rsidP="00C9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C915AA" w:rsidRPr="00EB2D3E" w14:paraId="39FB3455" w14:textId="77777777" w:rsidTr="00890C47">
        <w:tc>
          <w:tcPr>
            <w:tcW w:w="14560" w:type="dxa"/>
            <w:gridSpan w:val="3"/>
          </w:tcPr>
          <w:p w14:paraId="581428E5" w14:textId="6CF50126" w:rsidR="00C915AA" w:rsidRPr="00C915AA" w:rsidRDefault="00C915AA" w:rsidP="00C91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7" w:name="_Hlk63155640"/>
            <w:r w:rsidRPr="00C91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Практическая работа № </w:t>
            </w:r>
            <w:r w:rsidR="00AE32FA" w:rsidRPr="00AE3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«Решение ситуационных задач по формированию финансового результата (прибыли)»</w:t>
            </w:r>
          </w:p>
          <w:bookmarkEnd w:id="27"/>
          <w:p w14:paraId="313E316F" w14:textId="34E7BCE8" w:rsidR="00C915AA" w:rsidRPr="004678FD" w:rsidRDefault="00C915AA" w:rsidP="00C9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FD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</w:t>
            </w:r>
            <w:r w:rsidR="00AF39E6">
              <w:rPr>
                <w:rFonts w:ascii="Times New Roman" w:hAnsi="Times New Roman" w:cs="Times New Roman"/>
                <w:sz w:val="24"/>
                <w:szCs w:val="24"/>
              </w:rPr>
              <w:t>, с. 102</w:t>
            </w:r>
          </w:p>
        </w:tc>
      </w:tr>
      <w:tr w:rsidR="00C915AA" w:rsidRPr="00EB2D3E" w14:paraId="5CE5D18B" w14:textId="77777777" w:rsidTr="00890C47">
        <w:tc>
          <w:tcPr>
            <w:tcW w:w="7280" w:type="dxa"/>
            <w:gridSpan w:val="2"/>
          </w:tcPr>
          <w:p w14:paraId="70ADF82C" w14:textId="77777777" w:rsidR="00C915AA" w:rsidRPr="00EB2D3E" w:rsidRDefault="00C915AA" w:rsidP="00C915A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5D16A94B" w14:textId="77777777" w:rsidR="00C915AA" w:rsidRPr="00EB2D3E" w:rsidRDefault="00C915AA" w:rsidP="00C915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9697F15" w14:textId="77777777" w:rsidR="00C915AA" w:rsidRPr="00EB2D3E" w:rsidRDefault="00C915AA" w:rsidP="00C915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14:paraId="23C67C54" w14:textId="77777777" w:rsidR="00C915AA" w:rsidRPr="004678FD" w:rsidRDefault="00C915AA" w:rsidP="00C9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6F3D247D" w14:textId="77777777" w:rsidR="00C915AA" w:rsidRPr="00EB2D3E" w:rsidRDefault="00C915AA" w:rsidP="00C915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17ADC3C7" w14:textId="77777777" w:rsidR="00C915AA" w:rsidRPr="00EB2D3E" w:rsidRDefault="00C915AA" w:rsidP="00C915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003C6038" w14:textId="77777777" w:rsidR="00C915AA" w:rsidRPr="00EB2D3E" w:rsidRDefault="00C915AA" w:rsidP="00C915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2743FD4B" w14:textId="77777777" w:rsidR="00C915AA" w:rsidRPr="00EB2D3E" w:rsidRDefault="00C915AA" w:rsidP="00C915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7658DB85" w14:textId="77777777" w:rsidR="00C915AA" w:rsidRPr="00EB2D3E" w:rsidRDefault="00C915AA" w:rsidP="00C915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49EA6B29" w14:textId="77777777" w:rsidR="00C915AA" w:rsidRPr="00EB2D3E" w:rsidRDefault="00C915AA" w:rsidP="00C915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411DE8D3" w14:textId="77777777" w:rsidR="00C915AA" w:rsidRPr="00EB2D3E" w:rsidRDefault="00C915AA" w:rsidP="00C915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109C729E" w14:textId="3379B3D4" w:rsidR="00C915AA" w:rsidRPr="004678FD" w:rsidRDefault="00C915AA" w:rsidP="00C9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C915AA" w:rsidRPr="00EB2D3E" w14:paraId="487F4AF0" w14:textId="77777777" w:rsidTr="00890C47">
        <w:tc>
          <w:tcPr>
            <w:tcW w:w="14560" w:type="dxa"/>
            <w:gridSpan w:val="3"/>
          </w:tcPr>
          <w:p w14:paraId="29B26D16" w14:textId="6C4EAFF8" w:rsidR="00C915AA" w:rsidRPr="00C915AA" w:rsidRDefault="00C915AA" w:rsidP="00C91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8" w:name="_Hlk63155658"/>
            <w:r w:rsidRPr="00C91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Практическая работа № </w:t>
            </w:r>
            <w:r w:rsidR="00AE32FA" w:rsidRPr="00AE3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«Решение ситуационных задач по формированию финансового результата (убытка)»</w:t>
            </w:r>
          </w:p>
          <w:bookmarkEnd w:id="28"/>
          <w:p w14:paraId="0883EF48" w14:textId="57641681" w:rsidR="00C915AA" w:rsidRPr="004678FD" w:rsidRDefault="00C915AA" w:rsidP="00C9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FD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</w:t>
            </w:r>
            <w:r w:rsidR="00AF39E6">
              <w:rPr>
                <w:rFonts w:ascii="Times New Roman" w:hAnsi="Times New Roman" w:cs="Times New Roman"/>
                <w:sz w:val="24"/>
                <w:szCs w:val="24"/>
              </w:rPr>
              <w:t>, с. 105</w:t>
            </w:r>
          </w:p>
        </w:tc>
      </w:tr>
      <w:tr w:rsidR="00C915AA" w:rsidRPr="00EB2D3E" w14:paraId="4A868F5B" w14:textId="77777777" w:rsidTr="00890C47">
        <w:tc>
          <w:tcPr>
            <w:tcW w:w="7280" w:type="dxa"/>
            <w:gridSpan w:val="2"/>
          </w:tcPr>
          <w:p w14:paraId="6C5CB53C" w14:textId="77777777" w:rsidR="00C915AA" w:rsidRPr="00EB2D3E" w:rsidRDefault="00C915AA" w:rsidP="00C915A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3BA1A24D" w14:textId="77777777" w:rsidR="00C915AA" w:rsidRPr="00EB2D3E" w:rsidRDefault="00C915AA" w:rsidP="00C915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2DC4634" w14:textId="77777777" w:rsidR="00C915AA" w:rsidRPr="00EB2D3E" w:rsidRDefault="00C915AA" w:rsidP="00C915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  <w:p w14:paraId="566AB25A" w14:textId="77777777" w:rsidR="00C915AA" w:rsidRPr="004678FD" w:rsidRDefault="00C915AA" w:rsidP="00C9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177E17C1" w14:textId="77777777" w:rsidR="00C915AA" w:rsidRPr="00EB2D3E" w:rsidRDefault="00C915AA" w:rsidP="00C915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5B61F8F0" w14:textId="77777777" w:rsidR="00C915AA" w:rsidRPr="00EB2D3E" w:rsidRDefault="00C915AA" w:rsidP="00C915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5898075F" w14:textId="77777777" w:rsidR="00C915AA" w:rsidRPr="00EB2D3E" w:rsidRDefault="00C915AA" w:rsidP="00C915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5B5FAED6" w14:textId="77777777" w:rsidR="00C915AA" w:rsidRPr="00EB2D3E" w:rsidRDefault="00C915AA" w:rsidP="00C915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00C33418" w14:textId="77777777" w:rsidR="00C915AA" w:rsidRPr="00EB2D3E" w:rsidRDefault="00C915AA" w:rsidP="00C915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5BB222DB" w14:textId="77777777" w:rsidR="00C915AA" w:rsidRPr="00EB2D3E" w:rsidRDefault="00C915AA" w:rsidP="00C915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5BF016DB" w14:textId="77777777" w:rsidR="00C915AA" w:rsidRPr="00EB2D3E" w:rsidRDefault="00C915AA" w:rsidP="00C915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56490661" w14:textId="24A9B90F" w:rsidR="00C915AA" w:rsidRPr="004678FD" w:rsidRDefault="00C915AA" w:rsidP="00C9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890C47" w:rsidRPr="00EB2D3E" w14:paraId="0ED95FE3" w14:textId="77777777" w:rsidTr="00890C47">
        <w:tc>
          <w:tcPr>
            <w:tcW w:w="14560" w:type="dxa"/>
            <w:gridSpan w:val="3"/>
          </w:tcPr>
          <w:p w14:paraId="2C56892D" w14:textId="071023BF" w:rsidR="00890C47" w:rsidRPr="00EB2D3E" w:rsidRDefault="00890C47" w:rsidP="00890C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 </w:t>
            </w:r>
            <w:bookmarkStart w:id="29" w:name="_Hlk63164767"/>
            <w:r w:rsidRPr="00890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02.02 Бухгалтерская технология проведения и оформления инвентаризации</w:t>
            </w:r>
            <w:bookmarkEnd w:id="29"/>
          </w:p>
        </w:tc>
      </w:tr>
      <w:tr w:rsidR="005E79C4" w:rsidRPr="00EB2D3E" w14:paraId="7207E325" w14:textId="77777777" w:rsidTr="006D7BFE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8D55B5" w14:textId="77777777" w:rsidR="005E79C4" w:rsidRDefault="005E79C4" w:rsidP="005E7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 «Выполнение работ по разработке плана мероприятий по подготовке к проведению инвентаризации имущества и обязательств организации»</w:t>
            </w:r>
          </w:p>
          <w:p w14:paraId="60E5FC2B" w14:textId="7EA0562B" w:rsidR="005E79C4" w:rsidRPr="005E79C4" w:rsidRDefault="004363B1" w:rsidP="004363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Методические указания по выполнению 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3</w:t>
            </w:r>
          </w:p>
        </w:tc>
      </w:tr>
      <w:tr w:rsidR="005E79C4" w:rsidRPr="00EB2D3E" w14:paraId="1AB18346" w14:textId="77777777" w:rsidTr="00B77FE5">
        <w:tc>
          <w:tcPr>
            <w:tcW w:w="7280" w:type="dxa"/>
            <w:gridSpan w:val="2"/>
          </w:tcPr>
          <w:p w14:paraId="4EA76DDE" w14:textId="77777777" w:rsidR="005E79C4" w:rsidRPr="00EB2D3E" w:rsidRDefault="005E79C4" w:rsidP="005E79C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0" w:name="_Hlk63170444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Задание:</w:t>
            </w:r>
          </w:p>
          <w:p w14:paraId="082EAA4E" w14:textId="77777777" w:rsidR="005E79C4" w:rsidRPr="00EB2D3E" w:rsidRDefault="005E79C4" w:rsidP="005E79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F58A0AF" w14:textId="77777777" w:rsidR="005E79C4" w:rsidRPr="005E79C4" w:rsidRDefault="005E79C4" w:rsidP="004363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46D41A43" w14:textId="77777777" w:rsidR="005E79C4" w:rsidRPr="00EB2D3E" w:rsidRDefault="005E79C4" w:rsidP="005E79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5200555B" w14:textId="77777777" w:rsidR="005E79C4" w:rsidRPr="00EB2D3E" w:rsidRDefault="005E79C4" w:rsidP="005E7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71D76144" w14:textId="77777777" w:rsidR="005E79C4" w:rsidRPr="00EB2D3E" w:rsidRDefault="005E79C4" w:rsidP="005E79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6EBB6C68" w14:textId="77777777" w:rsidR="005E79C4" w:rsidRPr="00EB2D3E" w:rsidRDefault="005E79C4" w:rsidP="005E79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273AB19E" w14:textId="77777777" w:rsidR="005E79C4" w:rsidRPr="00EB2D3E" w:rsidRDefault="005E79C4" w:rsidP="005E79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11BCBA2A" w14:textId="77777777" w:rsidR="005E79C4" w:rsidRPr="00EB2D3E" w:rsidRDefault="005E79C4" w:rsidP="005E79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103EA6D7" w14:textId="77777777" w:rsidR="005E79C4" w:rsidRPr="00EB2D3E" w:rsidRDefault="005E79C4" w:rsidP="005E79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311556D9" w14:textId="4E9347D1" w:rsidR="005E79C4" w:rsidRPr="005E79C4" w:rsidRDefault="005E79C4" w:rsidP="005E7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bookmarkEnd w:id="30"/>
      <w:tr w:rsidR="005E79C4" w:rsidRPr="00EB2D3E" w14:paraId="3DF67B0F" w14:textId="77777777" w:rsidTr="006D7BFE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B3847" w14:textId="77777777" w:rsidR="005E79C4" w:rsidRPr="004363B1" w:rsidRDefault="005E79C4" w:rsidP="005E7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27 (2) «Выполнение работ по отражению в учете пересортицы»</w:t>
            </w:r>
          </w:p>
          <w:p w14:paraId="00BBC162" w14:textId="4BFD13F1" w:rsidR="004363B1" w:rsidRPr="00EB2D3E" w:rsidRDefault="004363B1" w:rsidP="005E7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B1">
              <w:rPr>
                <w:rFonts w:ascii="Times New Roman" w:hAnsi="Times New Roman" w:cs="Times New Roman"/>
                <w:bCs/>
                <w:sz w:val="24"/>
                <w:szCs w:val="24"/>
              </w:rPr>
              <w:t>См. Методические указания по выполнению практических работ,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</w:tc>
      </w:tr>
      <w:tr w:rsidR="004363B1" w:rsidRPr="00EB2D3E" w14:paraId="7964E2BF" w14:textId="77777777" w:rsidTr="009A5C89">
        <w:tc>
          <w:tcPr>
            <w:tcW w:w="7280" w:type="dxa"/>
            <w:gridSpan w:val="2"/>
          </w:tcPr>
          <w:p w14:paraId="2FF4CCAC" w14:textId="77777777" w:rsidR="004363B1" w:rsidRPr="00EB2D3E" w:rsidRDefault="004363B1" w:rsidP="004363B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5D5CB73A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5FFC3BE" w14:textId="77777777" w:rsidR="004363B1" w:rsidRPr="004363B1" w:rsidRDefault="004363B1" w:rsidP="004363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48EE169E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70E69079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5841736F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61F63E5E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3EC37C35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6C80D1D8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24FF4E72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595DAA8E" w14:textId="7171325E" w:rsidR="004363B1" w:rsidRPr="004363B1" w:rsidRDefault="004363B1" w:rsidP="004363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5E79C4" w:rsidRPr="00EB2D3E" w14:paraId="680FA3CF" w14:textId="77777777" w:rsidTr="00000574">
        <w:tc>
          <w:tcPr>
            <w:tcW w:w="14560" w:type="dxa"/>
            <w:gridSpan w:val="3"/>
          </w:tcPr>
          <w:p w14:paraId="6DA69B5E" w14:textId="77777777" w:rsidR="005E79C4" w:rsidRDefault="005E79C4" w:rsidP="005E79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7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Практическая работа № 28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(3) </w:t>
            </w:r>
            <w:r w:rsidRPr="00B13757">
              <w:rPr>
                <w:rFonts w:ascii="Times New Roman" w:hAnsi="Times New Roman" w:cs="Times New Roman"/>
                <w:bCs/>
                <w:sz w:val="24"/>
                <w:szCs w:val="24"/>
              </w:rPr>
              <w:t>«Выполнение работ по отражению результатов инвентаризации основных средств»</w:t>
            </w:r>
          </w:p>
          <w:p w14:paraId="7C97D692" w14:textId="080185FF" w:rsidR="004363B1" w:rsidRPr="00EB2D3E" w:rsidRDefault="004363B1" w:rsidP="005E7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8FD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6</w:t>
            </w:r>
          </w:p>
        </w:tc>
      </w:tr>
      <w:tr w:rsidR="004363B1" w:rsidRPr="00EB2D3E" w14:paraId="5515FB3D" w14:textId="77777777" w:rsidTr="00F826B7">
        <w:tc>
          <w:tcPr>
            <w:tcW w:w="7280" w:type="dxa"/>
            <w:gridSpan w:val="2"/>
          </w:tcPr>
          <w:p w14:paraId="702E31E7" w14:textId="77777777" w:rsidR="004363B1" w:rsidRPr="00EB2D3E" w:rsidRDefault="004363B1" w:rsidP="004363B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373D528B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67D4F3D" w14:textId="77777777" w:rsidR="004363B1" w:rsidRPr="00B13757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4694806D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4A0FBEF2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591D3296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502A9B2E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0D9002C4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68C6BE84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2B87B954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38ACB7DA" w14:textId="10DD8A29" w:rsidR="004363B1" w:rsidRPr="00B13757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5E79C4" w:rsidRPr="00EB2D3E" w14:paraId="042CE42F" w14:textId="77777777" w:rsidTr="00B43DAC">
        <w:tc>
          <w:tcPr>
            <w:tcW w:w="14560" w:type="dxa"/>
            <w:gridSpan w:val="3"/>
          </w:tcPr>
          <w:p w14:paraId="2D69C7D3" w14:textId="77777777" w:rsidR="005E79C4" w:rsidRDefault="005E79C4" w:rsidP="005E79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7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Практическая работа № 29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(4) </w:t>
            </w:r>
            <w:r w:rsidRPr="00B13757">
              <w:rPr>
                <w:rFonts w:ascii="Times New Roman" w:hAnsi="Times New Roman" w:cs="Times New Roman"/>
                <w:bCs/>
                <w:sz w:val="24"/>
                <w:szCs w:val="24"/>
              </w:rPr>
              <w:t>«Выполнение работ по отражению результатов инвентаризации нематериальных активов»</w:t>
            </w:r>
          </w:p>
          <w:p w14:paraId="5EB295E2" w14:textId="6B1DA579" w:rsidR="004363B1" w:rsidRPr="00EB2D3E" w:rsidRDefault="004363B1" w:rsidP="005E7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B1">
              <w:rPr>
                <w:rFonts w:ascii="Times New Roman" w:hAnsi="Times New Roman" w:cs="Times New Roman"/>
                <w:bCs/>
                <w:sz w:val="24"/>
                <w:szCs w:val="24"/>
              </w:rPr>
              <w:t>См. Методические указания по выполнению практических работ,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</w:tr>
      <w:tr w:rsidR="005E79C4" w:rsidRPr="00EB2D3E" w14:paraId="725E40F9" w14:textId="77777777" w:rsidTr="00B43DAC">
        <w:tc>
          <w:tcPr>
            <w:tcW w:w="14560" w:type="dxa"/>
            <w:gridSpan w:val="3"/>
          </w:tcPr>
          <w:p w14:paraId="28D42844" w14:textId="77777777" w:rsidR="005E79C4" w:rsidRDefault="005E79C4" w:rsidP="005E79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30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(5) </w:t>
            </w:r>
            <w:r w:rsidRPr="00B13757">
              <w:rPr>
                <w:rFonts w:ascii="Times New Roman" w:hAnsi="Times New Roman" w:cs="Times New Roman"/>
                <w:bCs/>
                <w:sz w:val="24"/>
                <w:szCs w:val="24"/>
              </w:rPr>
              <w:t>«Документальное оформление результатов инвентаризации материально-производственных запасов»</w:t>
            </w:r>
          </w:p>
          <w:p w14:paraId="3DBF63A3" w14:textId="29A956C3" w:rsidR="004363B1" w:rsidRPr="00EB2D3E" w:rsidRDefault="004363B1" w:rsidP="005E7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B1">
              <w:rPr>
                <w:rFonts w:ascii="Times New Roman" w:hAnsi="Times New Roman" w:cs="Times New Roman"/>
                <w:bCs/>
                <w:sz w:val="24"/>
                <w:szCs w:val="24"/>
              </w:rPr>
              <w:t>См. Методические указания по выполнению практических работ,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</w:tc>
      </w:tr>
      <w:tr w:rsidR="004363B1" w:rsidRPr="00EB2D3E" w14:paraId="6BC2C246" w14:textId="77777777" w:rsidTr="004C5E92">
        <w:tc>
          <w:tcPr>
            <w:tcW w:w="7280" w:type="dxa"/>
            <w:gridSpan w:val="2"/>
          </w:tcPr>
          <w:p w14:paraId="4EE2D326" w14:textId="77777777" w:rsidR="004363B1" w:rsidRPr="00EB2D3E" w:rsidRDefault="004363B1" w:rsidP="004363B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6ECB31F8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E4CB70E" w14:textId="77777777" w:rsidR="004363B1" w:rsidRPr="00B13757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0448D6C8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7964687B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1C092EDF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2757E1FA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7184F9CD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15702057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09956E9E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01030425" w14:textId="44C1620A" w:rsidR="004363B1" w:rsidRPr="00B13757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 или объем выполненной части работы не позволяет сделать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5E79C4" w:rsidRPr="00EB2D3E" w14:paraId="7DE3BEB8" w14:textId="77777777" w:rsidTr="00DD30C4">
        <w:tc>
          <w:tcPr>
            <w:tcW w:w="14560" w:type="dxa"/>
            <w:gridSpan w:val="3"/>
          </w:tcPr>
          <w:p w14:paraId="1929DBF1" w14:textId="77777777" w:rsidR="005E79C4" w:rsidRDefault="005E79C4" w:rsidP="005E79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7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Практическая работа № 31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(6) </w:t>
            </w:r>
            <w:r w:rsidRPr="00B13757">
              <w:rPr>
                <w:rFonts w:ascii="Times New Roman" w:hAnsi="Times New Roman" w:cs="Times New Roman"/>
                <w:bCs/>
                <w:sz w:val="24"/>
                <w:szCs w:val="24"/>
              </w:rPr>
              <w:t>«Документальное оформление результатов инвентаризации незавершённого производства»</w:t>
            </w:r>
          </w:p>
          <w:p w14:paraId="6745DAB2" w14:textId="215257E1" w:rsidR="004363B1" w:rsidRPr="00EB2D3E" w:rsidRDefault="004363B1" w:rsidP="005E7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B1">
              <w:rPr>
                <w:rFonts w:ascii="Times New Roman" w:hAnsi="Times New Roman" w:cs="Times New Roman"/>
                <w:bCs/>
                <w:sz w:val="24"/>
                <w:szCs w:val="24"/>
              </w:rPr>
              <w:t>См. Методические указания по выполнению практических работ,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</w:p>
        </w:tc>
      </w:tr>
      <w:tr w:rsidR="004363B1" w:rsidRPr="00EB2D3E" w14:paraId="779F9C0B" w14:textId="77777777" w:rsidTr="002B688F">
        <w:tc>
          <w:tcPr>
            <w:tcW w:w="7280" w:type="dxa"/>
            <w:gridSpan w:val="2"/>
          </w:tcPr>
          <w:p w14:paraId="333642FF" w14:textId="77777777" w:rsidR="004363B1" w:rsidRPr="00EB2D3E" w:rsidRDefault="004363B1" w:rsidP="004363B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43B51065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7654EE5" w14:textId="77777777" w:rsidR="004363B1" w:rsidRPr="00B13757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1442D1C7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62768606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78008000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463B6873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7022E5B5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05D33A1B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1368E046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3C392725" w14:textId="39709554" w:rsidR="004363B1" w:rsidRPr="00B13757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5E79C4" w:rsidRPr="00EB2D3E" w14:paraId="00AC79A8" w14:textId="77777777" w:rsidTr="00DD30C4">
        <w:tc>
          <w:tcPr>
            <w:tcW w:w="14560" w:type="dxa"/>
            <w:gridSpan w:val="3"/>
          </w:tcPr>
          <w:p w14:paraId="3CB23246" w14:textId="77777777" w:rsidR="005E79C4" w:rsidRDefault="005E79C4" w:rsidP="005E79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5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32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(7) </w:t>
            </w:r>
            <w:r w:rsidRPr="008A15FC">
              <w:rPr>
                <w:rFonts w:ascii="Times New Roman" w:hAnsi="Times New Roman" w:cs="Times New Roman"/>
                <w:bCs/>
                <w:sz w:val="24"/>
                <w:szCs w:val="24"/>
              </w:rPr>
              <w:t>«Документальное оформление результатов инвентаризации денежных средств в кассе»</w:t>
            </w:r>
          </w:p>
          <w:p w14:paraId="14CFBDAE" w14:textId="44CCB370" w:rsidR="004363B1" w:rsidRPr="00EB2D3E" w:rsidRDefault="004363B1" w:rsidP="005E7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3B1">
              <w:rPr>
                <w:rFonts w:ascii="Times New Roman" w:hAnsi="Times New Roman" w:cs="Times New Roman"/>
                <w:bCs/>
                <w:sz w:val="24"/>
                <w:szCs w:val="24"/>
              </w:rPr>
              <w:t>См. Методические указания по выполнению практических работ,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363B1" w:rsidRPr="00EB2D3E" w14:paraId="4209710B" w14:textId="77777777" w:rsidTr="00E0468F">
        <w:tc>
          <w:tcPr>
            <w:tcW w:w="7280" w:type="dxa"/>
            <w:gridSpan w:val="2"/>
          </w:tcPr>
          <w:p w14:paraId="4930CF34" w14:textId="77777777" w:rsidR="004363B1" w:rsidRPr="00EB2D3E" w:rsidRDefault="004363B1" w:rsidP="004363B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7089E8D0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736BEF2" w14:textId="77777777" w:rsidR="004363B1" w:rsidRPr="008A15FC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75B5551E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488F4CEB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3C86B84D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правильно понимает сущность вопроса, дает точное определение и истолкование основных понятий;</w:t>
            </w:r>
          </w:p>
          <w:p w14:paraId="17592F27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5372A217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6FC12BA9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60B4F465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28A44C22" w14:textId="1910A63A" w:rsidR="004363B1" w:rsidRPr="008A15FC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5E79C4" w:rsidRPr="00EB2D3E" w14:paraId="3A923185" w14:textId="77777777" w:rsidTr="00DD30C4">
        <w:tc>
          <w:tcPr>
            <w:tcW w:w="14560" w:type="dxa"/>
            <w:gridSpan w:val="3"/>
          </w:tcPr>
          <w:p w14:paraId="0D156E9D" w14:textId="77777777" w:rsidR="005E79C4" w:rsidRDefault="005E79C4" w:rsidP="005E79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5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Практическая работа № 33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(8) </w:t>
            </w:r>
            <w:r w:rsidRPr="008A15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«Документальное оформление результатов инвентаризации </w:t>
            </w:r>
            <w:r w:rsidR="00E77843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финансовых вложений</w:t>
            </w:r>
            <w:r w:rsidRPr="008A15F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3C3D368" w14:textId="447EDD35" w:rsidR="004363B1" w:rsidRPr="00EB2D3E" w:rsidRDefault="004363B1" w:rsidP="005E7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8FD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13</w:t>
            </w:r>
          </w:p>
        </w:tc>
      </w:tr>
      <w:tr w:rsidR="004363B1" w:rsidRPr="00EB2D3E" w14:paraId="6EEB2303" w14:textId="77777777" w:rsidTr="002548B4">
        <w:tc>
          <w:tcPr>
            <w:tcW w:w="7280" w:type="dxa"/>
            <w:gridSpan w:val="2"/>
          </w:tcPr>
          <w:p w14:paraId="2F7BD37A" w14:textId="77777777" w:rsidR="004363B1" w:rsidRPr="00EB2D3E" w:rsidRDefault="004363B1" w:rsidP="004363B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3C6CC903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6BC2803" w14:textId="77777777" w:rsidR="004363B1" w:rsidRPr="008A15FC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34683BD3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1DCBEF49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33A790FF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3E72596F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43DDC626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2E077CF1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7050FAEC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6798E08B" w14:textId="6DB7139D" w:rsidR="004363B1" w:rsidRPr="008A15FC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5E79C4" w:rsidRPr="00EB2D3E" w14:paraId="4F55DD8C" w14:textId="77777777" w:rsidTr="00DD30C4">
        <w:tc>
          <w:tcPr>
            <w:tcW w:w="14560" w:type="dxa"/>
            <w:gridSpan w:val="3"/>
          </w:tcPr>
          <w:p w14:paraId="5B67EFAF" w14:textId="77777777" w:rsidR="005E79C4" w:rsidRDefault="005E79C4" w:rsidP="005E79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Практическая работа № 34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(9) </w:t>
            </w:r>
            <w:r w:rsidRPr="0069468E">
              <w:rPr>
                <w:rFonts w:ascii="Times New Roman" w:hAnsi="Times New Roman" w:cs="Times New Roman"/>
                <w:bCs/>
                <w:sz w:val="24"/>
                <w:szCs w:val="24"/>
              </w:rPr>
              <w:t>«Выполнение работ по инвентаризации расчётов и отражению результатов инвентаризации расчетов в учете»</w:t>
            </w:r>
          </w:p>
          <w:p w14:paraId="1582A08C" w14:textId="65F57A24" w:rsidR="004363B1" w:rsidRPr="00EB2D3E" w:rsidRDefault="004363B1" w:rsidP="005E7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8FD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14</w:t>
            </w:r>
          </w:p>
        </w:tc>
      </w:tr>
      <w:tr w:rsidR="004363B1" w:rsidRPr="00EB2D3E" w14:paraId="59499630" w14:textId="77777777" w:rsidTr="00E41F0A">
        <w:tc>
          <w:tcPr>
            <w:tcW w:w="7280" w:type="dxa"/>
            <w:gridSpan w:val="2"/>
          </w:tcPr>
          <w:p w14:paraId="214B2498" w14:textId="77777777" w:rsidR="004363B1" w:rsidRPr="00EB2D3E" w:rsidRDefault="004363B1" w:rsidP="004363B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5AC7A6AC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57B72E7" w14:textId="77777777" w:rsidR="004363B1" w:rsidRPr="0069468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3851EAF4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39AF5DA5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17A855F7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2FF6A219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23B569DB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01AAC90F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0FEFF767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6AD06F45" w14:textId="03F2F1AE" w:rsidR="004363B1" w:rsidRPr="0069468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 или объем выполненной части работы не позволяет сделать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5E79C4" w:rsidRPr="00EB2D3E" w14:paraId="0B890435" w14:textId="77777777" w:rsidTr="00DD30C4">
        <w:tc>
          <w:tcPr>
            <w:tcW w:w="14560" w:type="dxa"/>
            <w:gridSpan w:val="3"/>
          </w:tcPr>
          <w:p w14:paraId="791D67A3" w14:textId="77777777" w:rsidR="005E79C4" w:rsidRDefault="005E79C4" w:rsidP="005E79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4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Практическая работа № 35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(10) </w:t>
            </w:r>
            <w:r w:rsidRPr="0080240E">
              <w:rPr>
                <w:rFonts w:ascii="Times New Roman" w:hAnsi="Times New Roman" w:cs="Times New Roman"/>
                <w:bCs/>
                <w:sz w:val="24"/>
                <w:szCs w:val="24"/>
              </w:rPr>
              <w:t>«Выполнение работ по инвентаризации целевого финансировании и отражению результатов в учете»</w:t>
            </w:r>
          </w:p>
          <w:p w14:paraId="2C2110AA" w14:textId="7FFCC5E1" w:rsidR="004363B1" w:rsidRPr="00EB2D3E" w:rsidRDefault="004363B1" w:rsidP="005E7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8FD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15</w:t>
            </w:r>
          </w:p>
        </w:tc>
      </w:tr>
      <w:tr w:rsidR="004363B1" w:rsidRPr="00EB2D3E" w14:paraId="461241E6" w14:textId="77777777" w:rsidTr="004841FE">
        <w:tc>
          <w:tcPr>
            <w:tcW w:w="7280" w:type="dxa"/>
            <w:gridSpan w:val="2"/>
          </w:tcPr>
          <w:p w14:paraId="5D235AC7" w14:textId="77777777" w:rsidR="004363B1" w:rsidRPr="00EB2D3E" w:rsidRDefault="004363B1" w:rsidP="004363B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305E743D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8DEC093" w14:textId="77777777" w:rsidR="004363B1" w:rsidRPr="0080240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329E09E0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73ED9550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14:paraId="7C860E14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3DD70462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7CD00BD3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546290E4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645D62C0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04AB98D1" w14:textId="6DA25D7A" w:rsidR="004363B1" w:rsidRPr="0080240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5E79C4" w:rsidRPr="00EB2D3E" w14:paraId="32B124D1" w14:textId="77777777" w:rsidTr="00DD30C4">
        <w:tc>
          <w:tcPr>
            <w:tcW w:w="14560" w:type="dxa"/>
            <w:gridSpan w:val="3"/>
          </w:tcPr>
          <w:p w14:paraId="0021388A" w14:textId="77777777" w:rsidR="005E79C4" w:rsidRDefault="005E79C4" w:rsidP="005E79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36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(11) </w:t>
            </w:r>
            <w:r w:rsidRPr="0070310F">
              <w:rPr>
                <w:rFonts w:ascii="Times New Roman" w:hAnsi="Times New Roman" w:cs="Times New Roman"/>
                <w:bCs/>
                <w:sz w:val="24"/>
                <w:szCs w:val="24"/>
              </w:rPr>
              <w:t>«Выполнение работ по выявлению недостач и потерь от порчи ценностей и оформление в учете результатов инвентаризации</w:t>
            </w:r>
          </w:p>
          <w:p w14:paraId="22730C72" w14:textId="18CFA188" w:rsidR="004363B1" w:rsidRPr="00EB2D3E" w:rsidRDefault="004363B1" w:rsidP="005E79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8FD">
              <w:rPr>
                <w:rFonts w:ascii="Times New Roman" w:hAnsi="Times New Roman" w:cs="Times New Roman"/>
                <w:sz w:val="24"/>
                <w:szCs w:val="24"/>
              </w:rPr>
              <w:t>См. Методические указания по выполнению 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17</w:t>
            </w:r>
          </w:p>
        </w:tc>
      </w:tr>
      <w:tr w:rsidR="004363B1" w:rsidRPr="00EB2D3E" w14:paraId="5D05AE83" w14:textId="77777777" w:rsidTr="00D50F30">
        <w:tc>
          <w:tcPr>
            <w:tcW w:w="7280" w:type="dxa"/>
            <w:gridSpan w:val="2"/>
          </w:tcPr>
          <w:p w14:paraId="625D0D83" w14:textId="77777777" w:rsidR="004363B1" w:rsidRPr="00EB2D3E" w:rsidRDefault="004363B1" w:rsidP="004363B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26DC4DD5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CAAA810" w14:textId="77777777" w:rsidR="004363B1" w:rsidRPr="0070310F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6CA2A5CA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   соответствии с заданием; правильно заполнил таблицу, ответил на все контрольный вопросы.</w:t>
            </w:r>
          </w:p>
          <w:p w14:paraId="36BF262D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Контрольные вопросы:</w:t>
            </w:r>
          </w:p>
          <w:p w14:paraId="5E28667C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14:paraId="4EF09097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14:paraId="7DE7E01F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14:paraId="438DFB59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14:paraId="38F0695D" w14:textId="77777777" w:rsidR="004363B1" w:rsidRPr="00EB2D3E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полностью, но объем выполненной части таков, что позволяет получить правильные результаты и выводы; в целом заполнил таблицу, в ходе подготовки были допущены ошибки, не ответил на контрольные вопросы.</w:t>
            </w:r>
          </w:p>
          <w:p w14:paraId="33E46BBB" w14:textId="7A06DB11" w:rsidR="004363B1" w:rsidRPr="0070310F" w:rsidRDefault="004363B1" w:rsidP="0043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</w:tbl>
    <w:p w14:paraId="3C173257" w14:textId="77777777" w:rsidR="0044311E" w:rsidRPr="00EB2D3E" w:rsidRDefault="0044311E" w:rsidP="00554BAE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4311E" w:rsidRPr="00EB2D3E" w:rsidSect="00F17A22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14:paraId="60F30640" w14:textId="77777777" w:rsidR="00B4472F" w:rsidRPr="00EB2D3E" w:rsidRDefault="00F33D83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55131970"/>
      <w:r w:rsidRPr="00EB2D3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 </w:t>
      </w:r>
      <w:r w:rsidR="0062792F"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ОЦЕНОЧНЫЕ СРЕДСТВА ВНЕУДИТОРНОЙ </w:t>
      </w:r>
      <w:r w:rsidRPr="00EB2D3E">
        <w:rPr>
          <w:rFonts w:ascii="Times New Roman" w:hAnsi="Times New Roman" w:cs="Times New Roman"/>
          <w:color w:val="auto"/>
          <w:sz w:val="24"/>
          <w:szCs w:val="24"/>
        </w:rPr>
        <w:t>САМОСТОЯТЕЛЬНОЙ РАБОТЫ</w:t>
      </w:r>
      <w:bookmarkEnd w:id="31"/>
    </w:p>
    <w:p w14:paraId="6643AC80" w14:textId="77777777" w:rsidR="00F33D83" w:rsidRPr="00EB2D3E" w:rsidRDefault="00F33D83" w:rsidP="00627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2" w:name="_Toc494110515"/>
      <w:r w:rsidRPr="00EB2D3E">
        <w:rPr>
          <w:rFonts w:ascii="Times New Roman" w:hAnsi="Times New Roman" w:cs="Times New Roman"/>
          <w:b/>
          <w:sz w:val="24"/>
          <w:szCs w:val="24"/>
        </w:rPr>
        <w:t>4.1. Методические указания по выполнению внеаудиторной самостоятельной работы с обоснованием расчета времени, затрачиваемого на ее выполнение</w:t>
      </w:r>
      <w:bookmarkEnd w:id="32"/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58"/>
        <w:gridCol w:w="2178"/>
        <w:gridCol w:w="3749"/>
        <w:gridCol w:w="2695"/>
      </w:tblGrid>
      <w:tr w:rsidR="00F719F7" w:rsidRPr="00EB2D3E" w14:paraId="4AEDE98D" w14:textId="77777777" w:rsidTr="00FC6210">
        <w:trPr>
          <w:trHeight w:val="703"/>
        </w:trPr>
        <w:tc>
          <w:tcPr>
            <w:tcW w:w="558" w:type="dxa"/>
            <w:vAlign w:val="center"/>
          </w:tcPr>
          <w:p w14:paraId="4D3D8FE1" w14:textId="77777777"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78" w:type="dxa"/>
            <w:vAlign w:val="center"/>
          </w:tcPr>
          <w:p w14:paraId="4DC57B5C" w14:textId="77777777"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3749" w:type="dxa"/>
          </w:tcPr>
          <w:p w14:paraId="2C1A6359" w14:textId="77777777"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Тема, номер внеаудиторной работы самостоятельной с указанием номера страницы в Методических указаниях по выполнению внеаудиторной самостоятельной работы</w:t>
            </w:r>
          </w:p>
        </w:tc>
        <w:tc>
          <w:tcPr>
            <w:tcW w:w="2695" w:type="dxa"/>
          </w:tcPr>
          <w:p w14:paraId="0B620887" w14:textId="77777777"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расчета времени</w:t>
            </w:r>
          </w:p>
        </w:tc>
      </w:tr>
      <w:tr w:rsidR="004C0646" w:rsidRPr="00EB2D3E" w14:paraId="520A3C87" w14:textId="77777777" w:rsidTr="004C0646">
        <w:trPr>
          <w:trHeight w:val="274"/>
        </w:trPr>
        <w:tc>
          <w:tcPr>
            <w:tcW w:w="9180" w:type="dxa"/>
            <w:gridSpan w:val="4"/>
          </w:tcPr>
          <w:p w14:paraId="24259D24" w14:textId="77777777" w:rsidR="004C0646" w:rsidRPr="00EB2D3E" w:rsidRDefault="0055186C" w:rsidP="006C086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Раздел 1.  </w:t>
            </w:r>
            <w:r w:rsidR="0022001D"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Основы материаловедения</w:t>
            </w:r>
          </w:p>
        </w:tc>
      </w:tr>
      <w:tr w:rsidR="002A1375" w:rsidRPr="00EB2D3E" w14:paraId="7A2118DA" w14:textId="77777777" w:rsidTr="00890C47">
        <w:trPr>
          <w:trHeight w:val="274"/>
        </w:trPr>
        <w:tc>
          <w:tcPr>
            <w:tcW w:w="558" w:type="dxa"/>
          </w:tcPr>
          <w:p w14:paraId="6DC0E7B3" w14:textId="77777777" w:rsidR="002A1375" w:rsidRPr="00EB2D3E" w:rsidRDefault="002A1375" w:rsidP="002A13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14:paraId="1C85A402" w14:textId="77FB4D00" w:rsidR="002A1375" w:rsidRPr="00EB2D3E" w:rsidRDefault="002A1375" w:rsidP="002A13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CDAC" w14:textId="51D23FE9" w:rsidR="002A1375" w:rsidRPr="002A1375" w:rsidRDefault="002A1375" w:rsidP="002A1375">
            <w:pPr>
              <w:pStyle w:val="aa"/>
              <w:numPr>
                <w:ilvl w:val="0"/>
                <w:numId w:val="10"/>
              </w:numPr>
              <w:ind w:left="417" w:hanging="284"/>
              <w:rPr>
                <w:rFonts w:eastAsia="ArialMT"/>
                <w:sz w:val="24"/>
                <w:szCs w:val="24"/>
              </w:rPr>
            </w:pPr>
            <w:r w:rsidRPr="002A1375">
              <w:rPr>
                <w:bCs/>
                <w:sz w:val="24"/>
                <w:szCs w:val="24"/>
              </w:rPr>
              <w:t>Источники формирования имущества. Пассив баланса</w:t>
            </w:r>
          </w:p>
        </w:tc>
        <w:tc>
          <w:tcPr>
            <w:tcW w:w="2695" w:type="dxa"/>
          </w:tcPr>
          <w:p w14:paraId="195436EC" w14:textId="77777777" w:rsidR="002A1375" w:rsidRPr="00EB2D3E" w:rsidRDefault="002A1375" w:rsidP="002A137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14:paraId="4ECBC3BD" w14:textId="77777777" w:rsidR="002A1375" w:rsidRPr="00EB2D3E" w:rsidRDefault="002A1375" w:rsidP="002A1375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2A1375" w:rsidRPr="00EB2D3E" w14:paraId="785FE067" w14:textId="77777777" w:rsidTr="00FC6210">
        <w:trPr>
          <w:trHeight w:val="1777"/>
        </w:trPr>
        <w:tc>
          <w:tcPr>
            <w:tcW w:w="558" w:type="dxa"/>
          </w:tcPr>
          <w:p w14:paraId="62C35250" w14:textId="77777777" w:rsidR="002A1375" w:rsidRPr="00EB2D3E" w:rsidRDefault="002A1375" w:rsidP="002A13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14:paraId="7A39AF49" w14:textId="0B101BFD" w:rsidR="002A1375" w:rsidRPr="00EB2D3E" w:rsidRDefault="002A1375" w:rsidP="002A13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749" w:type="dxa"/>
          </w:tcPr>
          <w:p w14:paraId="09EABA98" w14:textId="77777777" w:rsidR="002A1375" w:rsidRPr="002A1375" w:rsidRDefault="002A1375" w:rsidP="002A1375">
            <w:pPr>
              <w:numPr>
                <w:ilvl w:val="0"/>
                <w:numId w:val="10"/>
              </w:numPr>
              <w:ind w:left="417" w:hanging="284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2A137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Проверка соблюдения порядка ведения учета начислений по оплате труда.</w:t>
            </w:r>
          </w:p>
          <w:p w14:paraId="0D0510BE" w14:textId="77777777" w:rsidR="002A1375" w:rsidRPr="002A1375" w:rsidRDefault="002A1375" w:rsidP="002A1375">
            <w:pPr>
              <w:numPr>
                <w:ilvl w:val="0"/>
                <w:numId w:val="10"/>
              </w:numPr>
              <w:ind w:left="417" w:hanging="284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2A137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Виды отпусков.</w:t>
            </w:r>
          </w:p>
          <w:p w14:paraId="26ABF6EB" w14:textId="1660135B" w:rsidR="002A1375" w:rsidRPr="002A1375" w:rsidRDefault="002A1375" w:rsidP="002A1375">
            <w:pPr>
              <w:pStyle w:val="aa"/>
              <w:numPr>
                <w:ilvl w:val="0"/>
                <w:numId w:val="10"/>
              </w:numPr>
              <w:ind w:left="417" w:hanging="284"/>
              <w:rPr>
                <w:rFonts w:eastAsia="ArialMT"/>
                <w:sz w:val="24"/>
                <w:szCs w:val="24"/>
              </w:rPr>
            </w:pPr>
            <w:r w:rsidRPr="002A1375">
              <w:rPr>
                <w:bCs/>
                <w:sz w:val="24"/>
                <w:szCs w:val="24"/>
              </w:rPr>
              <w:t>В</w:t>
            </w:r>
            <w:r w:rsidRPr="002A1375">
              <w:rPr>
                <w:bCs/>
                <w:sz w:val="24"/>
                <w:szCs w:val="24"/>
                <w:lang w:val="x-none"/>
              </w:rPr>
              <w:t>иды пособий по временной нетрудоспособности.</w:t>
            </w:r>
          </w:p>
        </w:tc>
        <w:tc>
          <w:tcPr>
            <w:tcW w:w="2695" w:type="dxa"/>
          </w:tcPr>
          <w:p w14:paraId="2E2C5D4E" w14:textId="360F67AE" w:rsidR="002A1375" w:rsidRPr="00EB2D3E" w:rsidRDefault="002A1375" w:rsidP="002A137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14:paraId="77043B32" w14:textId="77777777" w:rsidR="002A1375" w:rsidRPr="00EB2D3E" w:rsidRDefault="002A1375" w:rsidP="002A1375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2A1375" w:rsidRPr="00EB2D3E" w14:paraId="51EFB160" w14:textId="77777777" w:rsidTr="00FC6210">
        <w:trPr>
          <w:trHeight w:val="1777"/>
        </w:trPr>
        <w:tc>
          <w:tcPr>
            <w:tcW w:w="558" w:type="dxa"/>
          </w:tcPr>
          <w:p w14:paraId="1130B759" w14:textId="77777777" w:rsidR="002A1375" w:rsidRPr="00EB2D3E" w:rsidRDefault="002A1375" w:rsidP="002A13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14:paraId="14F6826A" w14:textId="3707F328" w:rsidR="002A1375" w:rsidRPr="00EB2D3E" w:rsidRDefault="002A1375" w:rsidP="002A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749" w:type="dxa"/>
          </w:tcPr>
          <w:p w14:paraId="7ED344B9" w14:textId="77777777" w:rsidR="002A1375" w:rsidRPr="002A1375" w:rsidRDefault="002A1375" w:rsidP="002A1375">
            <w:pPr>
              <w:pStyle w:val="aa"/>
              <w:numPr>
                <w:ilvl w:val="0"/>
                <w:numId w:val="10"/>
              </w:numPr>
              <w:ind w:left="417" w:hanging="284"/>
              <w:rPr>
                <w:bCs/>
                <w:sz w:val="24"/>
                <w:szCs w:val="24"/>
                <w:lang w:val="x-none"/>
              </w:rPr>
            </w:pPr>
            <w:r w:rsidRPr="002A1375">
              <w:rPr>
                <w:bCs/>
                <w:sz w:val="24"/>
                <w:szCs w:val="24"/>
                <w:lang w:val="x-none"/>
              </w:rPr>
              <w:t>Виды процентов по займам и кредитам</w:t>
            </w:r>
          </w:p>
          <w:p w14:paraId="0A007608" w14:textId="77777777" w:rsidR="002A1375" w:rsidRPr="002A1375" w:rsidRDefault="002A1375" w:rsidP="002A1375">
            <w:pPr>
              <w:pStyle w:val="aa"/>
              <w:numPr>
                <w:ilvl w:val="0"/>
                <w:numId w:val="10"/>
              </w:numPr>
              <w:ind w:left="417" w:hanging="284"/>
              <w:rPr>
                <w:bCs/>
                <w:sz w:val="24"/>
                <w:szCs w:val="24"/>
                <w:lang w:val="x-none"/>
              </w:rPr>
            </w:pPr>
            <w:r w:rsidRPr="002A1375">
              <w:rPr>
                <w:bCs/>
                <w:sz w:val="24"/>
                <w:szCs w:val="24"/>
                <w:lang w:val="x-none"/>
              </w:rPr>
              <w:t>Виды долговых ценных бумаг</w:t>
            </w:r>
          </w:p>
          <w:p w14:paraId="16068FA3" w14:textId="4EBCB818" w:rsidR="002A1375" w:rsidRPr="002A1375" w:rsidRDefault="002A1375" w:rsidP="002A1375">
            <w:pPr>
              <w:pStyle w:val="aa"/>
              <w:numPr>
                <w:ilvl w:val="0"/>
                <w:numId w:val="10"/>
              </w:numPr>
              <w:ind w:left="417" w:hanging="284"/>
              <w:rPr>
                <w:rFonts w:eastAsia="ArialMT"/>
                <w:sz w:val="24"/>
                <w:szCs w:val="24"/>
              </w:rPr>
            </w:pPr>
            <w:r w:rsidRPr="002A1375">
              <w:rPr>
                <w:bCs/>
                <w:sz w:val="24"/>
                <w:szCs w:val="24"/>
                <w:lang w:val="x-none"/>
              </w:rPr>
              <w:t>Учет затрат по обслуживанию кредитов и займов Виды долговых ценных бумаг</w:t>
            </w:r>
          </w:p>
        </w:tc>
        <w:tc>
          <w:tcPr>
            <w:tcW w:w="2695" w:type="dxa"/>
          </w:tcPr>
          <w:p w14:paraId="14C12B86" w14:textId="77777777" w:rsidR="002A1375" w:rsidRPr="00EB2D3E" w:rsidRDefault="002A1375" w:rsidP="002A137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14:paraId="51AF6CD9" w14:textId="77777777" w:rsidR="002A1375" w:rsidRPr="00EB2D3E" w:rsidRDefault="002A1375" w:rsidP="002A137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2A1375" w:rsidRPr="00EB2D3E" w14:paraId="3CE09D37" w14:textId="77777777" w:rsidTr="00FC6210">
        <w:trPr>
          <w:trHeight w:val="1679"/>
        </w:trPr>
        <w:tc>
          <w:tcPr>
            <w:tcW w:w="558" w:type="dxa"/>
          </w:tcPr>
          <w:p w14:paraId="737482F8" w14:textId="77777777" w:rsidR="002A1375" w:rsidRPr="00EB2D3E" w:rsidRDefault="002A1375" w:rsidP="002A13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14:paraId="57D14ECA" w14:textId="1CF61934" w:rsidR="002A1375" w:rsidRPr="00EB2D3E" w:rsidRDefault="002A1375" w:rsidP="002A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749" w:type="dxa"/>
          </w:tcPr>
          <w:p w14:paraId="38EF4A7C" w14:textId="77777777" w:rsidR="002A1375" w:rsidRPr="002A1375" w:rsidRDefault="002A1375" w:rsidP="002A1375">
            <w:pPr>
              <w:pStyle w:val="aa"/>
              <w:numPr>
                <w:ilvl w:val="0"/>
                <w:numId w:val="10"/>
              </w:numPr>
              <w:ind w:left="417" w:hanging="284"/>
              <w:rPr>
                <w:rStyle w:val="10pt"/>
                <w:rFonts w:eastAsiaTheme="minorHAnsi"/>
                <w:sz w:val="24"/>
                <w:szCs w:val="24"/>
              </w:rPr>
            </w:pPr>
            <w:r w:rsidRPr="002A1375">
              <w:rPr>
                <w:rStyle w:val="10pt"/>
                <w:rFonts w:eastAsiaTheme="minorHAnsi"/>
                <w:sz w:val="24"/>
                <w:szCs w:val="24"/>
              </w:rPr>
              <w:t>Виды организационно-правовых форм предприятий, особенности формирования их уставного капитала</w:t>
            </w:r>
          </w:p>
          <w:p w14:paraId="4F0941C0" w14:textId="77777777" w:rsidR="002A1375" w:rsidRPr="002A1375" w:rsidRDefault="002A1375" w:rsidP="002A1375">
            <w:pPr>
              <w:pStyle w:val="aa"/>
              <w:numPr>
                <w:ilvl w:val="0"/>
                <w:numId w:val="10"/>
              </w:numPr>
              <w:ind w:left="417" w:hanging="284"/>
              <w:rPr>
                <w:rStyle w:val="10pt"/>
                <w:rFonts w:eastAsiaTheme="minorHAnsi"/>
                <w:sz w:val="24"/>
                <w:szCs w:val="24"/>
              </w:rPr>
            </w:pPr>
            <w:r w:rsidRPr="002A1375">
              <w:rPr>
                <w:rStyle w:val="10pt"/>
                <w:rFonts w:eastAsiaTheme="minorHAnsi"/>
                <w:sz w:val="24"/>
                <w:szCs w:val="24"/>
              </w:rPr>
              <w:t>Учет целевого финансирования</w:t>
            </w:r>
          </w:p>
          <w:p w14:paraId="100BB1EE" w14:textId="312C4043" w:rsidR="002A1375" w:rsidRPr="002A1375" w:rsidRDefault="002A1375" w:rsidP="002A1375">
            <w:pPr>
              <w:pStyle w:val="aa"/>
              <w:numPr>
                <w:ilvl w:val="0"/>
                <w:numId w:val="10"/>
              </w:numPr>
              <w:ind w:left="417" w:hanging="284"/>
              <w:rPr>
                <w:rFonts w:eastAsia="ArialMT"/>
                <w:sz w:val="24"/>
                <w:szCs w:val="24"/>
              </w:rPr>
            </w:pPr>
            <w:r w:rsidRPr="002A1375">
              <w:rPr>
                <w:rStyle w:val="10pt"/>
                <w:rFonts w:eastAsiaTheme="minorHAnsi"/>
                <w:sz w:val="24"/>
                <w:szCs w:val="24"/>
              </w:rPr>
              <w:t>Учет собственного капитала</w:t>
            </w:r>
          </w:p>
        </w:tc>
        <w:tc>
          <w:tcPr>
            <w:tcW w:w="2695" w:type="dxa"/>
          </w:tcPr>
          <w:p w14:paraId="2BB5A6E4" w14:textId="77777777" w:rsidR="002A1375" w:rsidRPr="00EB2D3E" w:rsidRDefault="002A1375" w:rsidP="002A137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14:paraId="72D051D7" w14:textId="77777777" w:rsidR="002A1375" w:rsidRPr="00EB2D3E" w:rsidRDefault="002A1375" w:rsidP="002A1375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2A1375" w:rsidRPr="00EB2D3E" w14:paraId="6E3D96B3" w14:textId="77777777" w:rsidTr="00FC6210">
        <w:trPr>
          <w:trHeight w:val="1124"/>
        </w:trPr>
        <w:tc>
          <w:tcPr>
            <w:tcW w:w="558" w:type="dxa"/>
          </w:tcPr>
          <w:p w14:paraId="0FFC276B" w14:textId="77777777" w:rsidR="002A1375" w:rsidRPr="00EB2D3E" w:rsidRDefault="002A1375" w:rsidP="002A13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14:paraId="5780DE94" w14:textId="14A9A3E3" w:rsidR="002A1375" w:rsidRPr="00EB2D3E" w:rsidRDefault="002A1375" w:rsidP="002A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749" w:type="dxa"/>
          </w:tcPr>
          <w:p w14:paraId="5D6EDF13" w14:textId="77777777" w:rsidR="002A1375" w:rsidRPr="002A1375" w:rsidRDefault="002A1375" w:rsidP="002A1375">
            <w:pPr>
              <w:numPr>
                <w:ilvl w:val="0"/>
                <w:numId w:val="10"/>
              </w:numPr>
              <w:ind w:left="417" w:hanging="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</w:pPr>
            <w:r w:rsidRPr="002A13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>Виды доходов и расходов организации</w:t>
            </w:r>
          </w:p>
          <w:p w14:paraId="0170BC7D" w14:textId="77777777" w:rsidR="002A1375" w:rsidRPr="002A1375" w:rsidRDefault="002A1375" w:rsidP="002A1375">
            <w:pPr>
              <w:numPr>
                <w:ilvl w:val="0"/>
                <w:numId w:val="10"/>
              </w:numPr>
              <w:ind w:left="417" w:hanging="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</w:pPr>
            <w:r w:rsidRPr="002A13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>Формирование финансового результата организации</w:t>
            </w:r>
          </w:p>
          <w:p w14:paraId="55C38F2F" w14:textId="5CFBC00E" w:rsidR="002A1375" w:rsidRPr="002A1375" w:rsidRDefault="002A1375" w:rsidP="002A1375">
            <w:pPr>
              <w:pStyle w:val="aa"/>
              <w:numPr>
                <w:ilvl w:val="0"/>
                <w:numId w:val="10"/>
              </w:numPr>
              <w:ind w:left="417" w:hanging="284"/>
              <w:rPr>
                <w:rFonts w:eastAsia="ArialMT"/>
                <w:sz w:val="24"/>
                <w:szCs w:val="24"/>
              </w:rPr>
            </w:pPr>
            <w:r w:rsidRPr="002A1375">
              <w:rPr>
                <w:color w:val="000000"/>
                <w:sz w:val="24"/>
                <w:szCs w:val="24"/>
                <w:shd w:val="clear" w:color="auto" w:fill="FFFFFF"/>
                <w:lang w:val="x-none"/>
              </w:rPr>
              <w:t>Учет финансовых результатов</w:t>
            </w:r>
          </w:p>
        </w:tc>
        <w:tc>
          <w:tcPr>
            <w:tcW w:w="2695" w:type="dxa"/>
          </w:tcPr>
          <w:p w14:paraId="4A58EA58" w14:textId="65818A90" w:rsidR="002A1375" w:rsidRPr="00EB2D3E" w:rsidRDefault="002A1375" w:rsidP="002A137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4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14:paraId="50231DDD" w14:textId="77777777" w:rsidR="002A1375" w:rsidRPr="00EB2D3E" w:rsidRDefault="002A1375" w:rsidP="002A1375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</w:tbl>
    <w:p w14:paraId="79559ED8" w14:textId="77777777" w:rsidR="0062792F" w:rsidRPr="00EB2D3E" w:rsidRDefault="0062792F" w:rsidP="0062792F">
      <w:pPr>
        <w:rPr>
          <w:rFonts w:ascii="Times New Roman" w:hAnsi="Times New Roman" w:cs="Times New Roman"/>
          <w:b/>
          <w:sz w:val="24"/>
          <w:szCs w:val="24"/>
        </w:rPr>
      </w:pPr>
    </w:p>
    <w:p w14:paraId="64BBBD83" w14:textId="77777777" w:rsidR="00B4472F" w:rsidRPr="00EB2D3E" w:rsidRDefault="001C41A9" w:rsidP="00627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4.2 Критерии оценки внеаудиторной самостоятельной работы</w:t>
      </w:r>
    </w:p>
    <w:p w14:paraId="1162488C" w14:textId="7EF2033B" w:rsidR="00EB5DBD" w:rsidRPr="00EB2D3E" w:rsidRDefault="00EB5DBD" w:rsidP="006279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E530D9F" w14:textId="53B1C388" w:rsidR="002A1375" w:rsidRDefault="002A1375" w:rsidP="002A13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Оценка «5» ставится: </w:t>
      </w:r>
    </w:p>
    <w:p w14:paraId="394F7202" w14:textId="77777777" w:rsidR="002A1375" w:rsidRDefault="002A1375" w:rsidP="002A13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Обучающийся свободно применяет знания на практике; </w:t>
      </w:r>
    </w:p>
    <w:p w14:paraId="72E800C1" w14:textId="77777777" w:rsidR="007C36DD" w:rsidRDefault="002A1375" w:rsidP="002A13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sym w:font="Symbol" w:char="F02D"/>
      </w: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Не допускает ошибок в воспроизведении изученного материала; </w:t>
      </w:r>
    </w:p>
    <w:p w14:paraId="2EA9BD75" w14:textId="77777777" w:rsidR="007C36DD" w:rsidRDefault="002A1375" w:rsidP="002A13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Обучающийся выделяет главные положения в изученном материале и не затрудняется в ответах на видоизмененные вопросы; </w:t>
      </w:r>
    </w:p>
    <w:p w14:paraId="6D89ABA1" w14:textId="77777777" w:rsidR="007C36DD" w:rsidRDefault="002A1375" w:rsidP="002A13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Обучающийся усваивает весь объем программного материала; </w:t>
      </w:r>
    </w:p>
    <w:p w14:paraId="34699316" w14:textId="77777777" w:rsidR="007C36DD" w:rsidRDefault="002A1375" w:rsidP="002A13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Материал оформлен аккуратно в соответствии с требованиями. </w:t>
      </w:r>
    </w:p>
    <w:p w14:paraId="17B4DE6E" w14:textId="77777777" w:rsidR="007C36DD" w:rsidRDefault="007C36DD" w:rsidP="002A13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10CAD92A" w14:textId="2B3963AE" w:rsidR="007C36DD" w:rsidRDefault="002A1375" w:rsidP="002A13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Оценка «4» ставится: </w:t>
      </w:r>
    </w:p>
    <w:p w14:paraId="1C2B3A3D" w14:textId="77777777" w:rsidR="007C36DD" w:rsidRDefault="002A1375" w:rsidP="002A13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Обучающийся знает весь изученный материал; </w:t>
      </w:r>
    </w:p>
    <w:p w14:paraId="7E2B3F19" w14:textId="77777777" w:rsidR="007C36DD" w:rsidRDefault="002A1375" w:rsidP="002A13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Отвечает без особых затруднений на вопросы преподавателя; </w:t>
      </w:r>
    </w:p>
    <w:p w14:paraId="6B12BB6F" w14:textId="77777777" w:rsidR="007C36DD" w:rsidRDefault="002A1375" w:rsidP="002A13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Обучающийся умеет применять полученные знания на практике; </w:t>
      </w:r>
    </w:p>
    <w:p w14:paraId="43677460" w14:textId="77777777" w:rsidR="007C36DD" w:rsidRDefault="002A1375" w:rsidP="002A13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 условных ответах не допускает серьезных ошибок, легко устраняет определенные неточности с помощью дополнительных вопросов преподавателя; </w:t>
      </w:r>
    </w:p>
    <w:p w14:paraId="59F82573" w14:textId="77777777" w:rsidR="007C36DD" w:rsidRDefault="002A1375" w:rsidP="002A13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Материал оформлен недостаточно аккуратно и в соответствии с требованиями. </w:t>
      </w:r>
    </w:p>
    <w:p w14:paraId="610DCDC6" w14:textId="77777777" w:rsidR="007C36DD" w:rsidRDefault="007C36DD" w:rsidP="002A13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207E1DC2" w14:textId="2456A660" w:rsidR="007C36DD" w:rsidRDefault="002A1375" w:rsidP="002A13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Оценка «3» ставится: </w:t>
      </w:r>
    </w:p>
    <w:p w14:paraId="7070DCA2" w14:textId="77777777" w:rsidR="007C36DD" w:rsidRDefault="002A1375" w:rsidP="002A13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Обучающийся 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 </w:t>
      </w:r>
    </w:p>
    <w:p w14:paraId="3F2C71D5" w14:textId="77777777" w:rsidR="007C36DD" w:rsidRDefault="002A1375" w:rsidP="002A13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Предпочитает отвечать на вопросы воспроизводящего характера и испытывает затруднения при ответах на воспроизводящие вопросы; </w:t>
      </w:r>
    </w:p>
    <w:p w14:paraId="58E294C3" w14:textId="77777777" w:rsidR="007C36DD" w:rsidRDefault="002A1375" w:rsidP="002A13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Материал оформлен не аккуратно или не в соответствии с требованиями. </w:t>
      </w:r>
    </w:p>
    <w:p w14:paraId="38F75856" w14:textId="77777777" w:rsidR="007C36DD" w:rsidRDefault="007C36DD" w:rsidP="002A13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419B6FB5" w14:textId="311C4382" w:rsidR="007C36DD" w:rsidRDefault="002A1375" w:rsidP="002A13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Оценка «2» ставится: </w:t>
      </w:r>
    </w:p>
    <w:p w14:paraId="7F17784E" w14:textId="77777777" w:rsidR="007C36DD" w:rsidRDefault="002A1375" w:rsidP="002A13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У обучающегося имеются отдельные представления об изучаемом материале, но все, же большая часть не усвоена;</w:t>
      </w:r>
    </w:p>
    <w:p w14:paraId="4436D834" w14:textId="426F520F" w:rsidR="005253CC" w:rsidRDefault="002A1375" w:rsidP="002A13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2A13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Материал оформлен не в соответствии с требованиями.</w:t>
      </w:r>
    </w:p>
    <w:p w14:paraId="43ABCE75" w14:textId="77777777" w:rsidR="007C36DD" w:rsidRPr="002A1375" w:rsidRDefault="007C36DD" w:rsidP="002A13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071119BC" w14:textId="77777777" w:rsidR="00EB5DBD" w:rsidRPr="00EB2D3E" w:rsidRDefault="00EB5DBD" w:rsidP="004F57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Критерии оценки подготовки к практическому занятию</w:t>
      </w:r>
    </w:p>
    <w:tbl>
      <w:tblPr>
        <w:tblStyle w:val="a3"/>
        <w:tblW w:w="95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72"/>
        <w:gridCol w:w="1564"/>
        <w:gridCol w:w="1638"/>
        <w:gridCol w:w="2042"/>
        <w:gridCol w:w="1990"/>
      </w:tblGrid>
      <w:tr w:rsidR="00EB5DBD" w:rsidRPr="007C36DD" w14:paraId="79BFC053" w14:textId="77777777" w:rsidTr="007C36DD">
        <w:tc>
          <w:tcPr>
            <w:tcW w:w="426" w:type="dxa"/>
            <w:vMerge w:val="restart"/>
          </w:tcPr>
          <w:p w14:paraId="361508C8" w14:textId="77777777" w:rsidR="00EB5DBD" w:rsidRPr="007C36DD" w:rsidRDefault="00EB5DBD" w:rsidP="004F570E">
            <w:pPr>
              <w:jc w:val="center"/>
              <w:rPr>
                <w:rFonts w:ascii="Times New Roman" w:hAnsi="Times New Roman" w:cs="Times New Roman"/>
              </w:rPr>
            </w:pPr>
            <w:r w:rsidRPr="007C36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72" w:type="dxa"/>
            <w:vMerge w:val="restart"/>
          </w:tcPr>
          <w:p w14:paraId="5FFE9F12" w14:textId="77777777" w:rsidR="00EB5DBD" w:rsidRPr="007C36DD" w:rsidRDefault="00EB5DBD" w:rsidP="004F570E">
            <w:pPr>
              <w:jc w:val="center"/>
              <w:rPr>
                <w:rFonts w:ascii="Times New Roman" w:hAnsi="Times New Roman" w:cs="Times New Roman"/>
              </w:rPr>
            </w:pPr>
            <w:r w:rsidRPr="007C36DD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3202" w:type="dxa"/>
            <w:gridSpan w:val="2"/>
          </w:tcPr>
          <w:p w14:paraId="46295B24" w14:textId="77777777" w:rsidR="00EB5DBD" w:rsidRPr="007C36DD" w:rsidRDefault="00EB5DBD" w:rsidP="004F570E">
            <w:pPr>
              <w:jc w:val="center"/>
              <w:rPr>
                <w:rFonts w:ascii="Times New Roman" w:hAnsi="Times New Roman" w:cs="Times New Roman"/>
              </w:rPr>
            </w:pPr>
            <w:r w:rsidRPr="007C36DD">
              <w:rPr>
                <w:rFonts w:ascii="Times New Roman" w:hAnsi="Times New Roman" w:cs="Times New Roman"/>
              </w:rPr>
              <w:t>Работа выполнена</w:t>
            </w:r>
          </w:p>
        </w:tc>
        <w:tc>
          <w:tcPr>
            <w:tcW w:w="2042" w:type="dxa"/>
          </w:tcPr>
          <w:p w14:paraId="3B9A599B" w14:textId="77777777" w:rsidR="00EB5DBD" w:rsidRPr="007C36DD" w:rsidRDefault="00EB5DBD" w:rsidP="004F570E">
            <w:pPr>
              <w:jc w:val="center"/>
              <w:rPr>
                <w:rFonts w:ascii="Times New Roman" w:hAnsi="Times New Roman" w:cs="Times New Roman"/>
              </w:rPr>
            </w:pPr>
            <w:r w:rsidRPr="007C36DD">
              <w:rPr>
                <w:rFonts w:ascii="Times New Roman" w:hAnsi="Times New Roman" w:cs="Times New Roman"/>
              </w:rPr>
              <w:t>Работа выполнена не полностью</w:t>
            </w:r>
          </w:p>
        </w:tc>
        <w:tc>
          <w:tcPr>
            <w:tcW w:w="1985" w:type="dxa"/>
          </w:tcPr>
          <w:p w14:paraId="2B6C6DDF" w14:textId="77777777" w:rsidR="00EB5DBD" w:rsidRPr="007C36DD" w:rsidRDefault="00EB5DBD" w:rsidP="004F570E">
            <w:pPr>
              <w:jc w:val="center"/>
              <w:rPr>
                <w:rFonts w:ascii="Times New Roman" w:hAnsi="Times New Roman" w:cs="Times New Roman"/>
              </w:rPr>
            </w:pPr>
            <w:r w:rsidRPr="007C36DD">
              <w:rPr>
                <w:rFonts w:ascii="Times New Roman" w:hAnsi="Times New Roman" w:cs="Times New Roman"/>
              </w:rPr>
              <w:t>Работа не выполнена</w:t>
            </w:r>
          </w:p>
        </w:tc>
      </w:tr>
      <w:tr w:rsidR="00EB5DBD" w:rsidRPr="007C36DD" w14:paraId="5D038296" w14:textId="77777777" w:rsidTr="007C36DD">
        <w:tc>
          <w:tcPr>
            <w:tcW w:w="426" w:type="dxa"/>
            <w:vMerge/>
          </w:tcPr>
          <w:p w14:paraId="4C4238D2" w14:textId="77777777" w:rsidR="00EB5DBD" w:rsidRPr="007C36DD" w:rsidRDefault="00EB5DBD" w:rsidP="004F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14:paraId="238AB61E" w14:textId="77777777" w:rsidR="00EB5DBD" w:rsidRPr="007C36DD" w:rsidRDefault="00EB5DBD" w:rsidP="004F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1B7970F8" w14:textId="77777777" w:rsidR="00EB5DBD" w:rsidRPr="007C36DD" w:rsidRDefault="00EB5DBD" w:rsidP="004F570E">
            <w:pPr>
              <w:jc w:val="center"/>
              <w:rPr>
                <w:rFonts w:ascii="Times New Roman" w:hAnsi="Times New Roman" w:cs="Times New Roman"/>
              </w:rPr>
            </w:pPr>
            <w:r w:rsidRPr="007C36DD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638" w:type="dxa"/>
          </w:tcPr>
          <w:p w14:paraId="1CEFAC4B" w14:textId="77777777" w:rsidR="00EB5DBD" w:rsidRPr="007C36DD" w:rsidRDefault="00EB5DBD" w:rsidP="004F570E">
            <w:pPr>
              <w:jc w:val="center"/>
              <w:rPr>
                <w:rFonts w:ascii="Times New Roman" w:hAnsi="Times New Roman" w:cs="Times New Roman"/>
              </w:rPr>
            </w:pPr>
            <w:r w:rsidRPr="007C36DD">
              <w:rPr>
                <w:rFonts w:ascii="Times New Roman" w:hAnsi="Times New Roman" w:cs="Times New Roman"/>
              </w:rPr>
              <w:t>4 (хорошо)</w:t>
            </w:r>
          </w:p>
        </w:tc>
        <w:tc>
          <w:tcPr>
            <w:tcW w:w="2042" w:type="dxa"/>
          </w:tcPr>
          <w:p w14:paraId="31B176B0" w14:textId="77777777" w:rsidR="00EB5DBD" w:rsidRPr="007C36DD" w:rsidRDefault="00EB5DBD" w:rsidP="004F570E">
            <w:pPr>
              <w:jc w:val="center"/>
              <w:rPr>
                <w:rFonts w:ascii="Times New Roman" w:hAnsi="Times New Roman" w:cs="Times New Roman"/>
              </w:rPr>
            </w:pPr>
            <w:r w:rsidRPr="007C36DD">
              <w:rPr>
                <w:rFonts w:ascii="Times New Roman" w:hAnsi="Times New Roman" w:cs="Times New Roman"/>
              </w:rPr>
              <w:t>3 (удовлетворительно)</w:t>
            </w:r>
          </w:p>
        </w:tc>
        <w:tc>
          <w:tcPr>
            <w:tcW w:w="1985" w:type="dxa"/>
          </w:tcPr>
          <w:p w14:paraId="002315AF" w14:textId="77777777" w:rsidR="00EB5DBD" w:rsidRPr="007C36DD" w:rsidRDefault="00EB5DBD" w:rsidP="004F570E">
            <w:pPr>
              <w:jc w:val="center"/>
              <w:rPr>
                <w:rFonts w:ascii="Times New Roman" w:hAnsi="Times New Roman" w:cs="Times New Roman"/>
              </w:rPr>
            </w:pPr>
            <w:r w:rsidRPr="007C36DD">
              <w:rPr>
                <w:rFonts w:ascii="Times New Roman" w:hAnsi="Times New Roman" w:cs="Times New Roman"/>
              </w:rPr>
              <w:t>2 (неудовлетворительно)</w:t>
            </w:r>
          </w:p>
        </w:tc>
      </w:tr>
      <w:tr w:rsidR="00EB5DBD" w:rsidRPr="007C36DD" w14:paraId="1FE4AC47" w14:textId="77777777" w:rsidTr="007C36DD">
        <w:tc>
          <w:tcPr>
            <w:tcW w:w="426" w:type="dxa"/>
          </w:tcPr>
          <w:p w14:paraId="6AB58E2E" w14:textId="77777777" w:rsidR="00EB5DBD" w:rsidRPr="007C36DD" w:rsidRDefault="00EB5DBD" w:rsidP="004F570E">
            <w:pPr>
              <w:jc w:val="center"/>
              <w:rPr>
                <w:rFonts w:ascii="Times New Roman" w:hAnsi="Times New Roman" w:cs="Times New Roman"/>
              </w:rPr>
            </w:pPr>
            <w:r w:rsidRPr="007C3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14:paraId="521C7332" w14:textId="77777777" w:rsidR="00EB5DBD" w:rsidRPr="007C36DD" w:rsidRDefault="00EB5DBD" w:rsidP="004F570E">
            <w:pPr>
              <w:rPr>
                <w:rFonts w:ascii="Times New Roman" w:hAnsi="Times New Roman" w:cs="Times New Roman"/>
              </w:rPr>
            </w:pPr>
            <w:r w:rsidRPr="007C36DD">
              <w:rPr>
                <w:rFonts w:ascii="Times New Roman" w:hAnsi="Times New Roman" w:cs="Times New Roman"/>
              </w:rPr>
              <w:t>Выполнение практической работы</w:t>
            </w:r>
          </w:p>
        </w:tc>
        <w:tc>
          <w:tcPr>
            <w:tcW w:w="1564" w:type="dxa"/>
          </w:tcPr>
          <w:p w14:paraId="287C2201" w14:textId="248531B7" w:rsidR="00EB5DBD" w:rsidRPr="007C36DD" w:rsidRDefault="00EB5DBD" w:rsidP="004F570E">
            <w:pPr>
              <w:rPr>
                <w:rFonts w:ascii="Times New Roman" w:hAnsi="Times New Roman" w:cs="Times New Roman"/>
              </w:rPr>
            </w:pPr>
            <w:r w:rsidRPr="007C36DD">
              <w:rPr>
                <w:rFonts w:ascii="Times New Roman" w:hAnsi="Times New Roman" w:cs="Times New Roman"/>
                <w:bCs/>
              </w:rPr>
              <w:t xml:space="preserve">студент выполнил работу в полном объеме с соблюдением необходимой последовательности действий; в ответе правильно и аккуратно оформил </w:t>
            </w:r>
            <w:r w:rsidR="007C36DD" w:rsidRPr="007C36DD">
              <w:rPr>
                <w:rFonts w:ascii="Times New Roman" w:hAnsi="Times New Roman" w:cs="Times New Roman"/>
                <w:bCs/>
              </w:rPr>
              <w:t>работу в</w:t>
            </w:r>
            <w:r w:rsidRPr="007C36DD">
              <w:rPr>
                <w:rFonts w:ascii="Times New Roman" w:hAnsi="Times New Roman" w:cs="Times New Roman"/>
                <w:bCs/>
              </w:rPr>
              <w:t xml:space="preserve">   соответ</w:t>
            </w:r>
            <w:r w:rsidR="005253CC" w:rsidRPr="007C36DD">
              <w:rPr>
                <w:rFonts w:ascii="Times New Roman" w:hAnsi="Times New Roman" w:cs="Times New Roman"/>
                <w:bCs/>
              </w:rPr>
              <w:t>ствии с заданием и требованиями</w:t>
            </w:r>
          </w:p>
        </w:tc>
        <w:tc>
          <w:tcPr>
            <w:tcW w:w="1638" w:type="dxa"/>
          </w:tcPr>
          <w:p w14:paraId="3D3135DD" w14:textId="77777777" w:rsidR="00EB5DBD" w:rsidRPr="007C36DD" w:rsidRDefault="00EB5DBD" w:rsidP="004F570E">
            <w:pPr>
              <w:rPr>
                <w:rFonts w:ascii="Times New Roman" w:hAnsi="Times New Roman" w:cs="Times New Roman"/>
              </w:rPr>
            </w:pPr>
            <w:r w:rsidRPr="007C36DD">
              <w:rPr>
                <w:rFonts w:ascii="Times New Roman" w:hAnsi="Times New Roman" w:cs="Times New Roman"/>
                <w:bCs/>
              </w:rPr>
              <w:t xml:space="preserve">студент выполнил требования к оценке "отлично", но допущены 2-3 недочета в оформлении </w:t>
            </w:r>
            <w:r w:rsidR="005253CC" w:rsidRPr="007C36DD">
              <w:rPr>
                <w:rFonts w:ascii="Times New Roman" w:hAnsi="Times New Roman" w:cs="Times New Roman"/>
                <w:bCs/>
              </w:rPr>
              <w:t>работы</w:t>
            </w:r>
          </w:p>
        </w:tc>
        <w:tc>
          <w:tcPr>
            <w:tcW w:w="2042" w:type="dxa"/>
          </w:tcPr>
          <w:p w14:paraId="23EC2D4A" w14:textId="4CE2679D" w:rsidR="00EB5DBD" w:rsidRPr="007C36DD" w:rsidRDefault="00EB5DBD" w:rsidP="004F570E">
            <w:pPr>
              <w:rPr>
                <w:rFonts w:ascii="Times New Roman" w:hAnsi="Times New Roman" w:cs="Times New Roman"/>
              </w:rPr>
            </w:pPr>
            <w:r w:rsidRPr="007C36DD">
              <w:rPr>
                <w:rFonts w:ascii="Times New Roman" w:hAnsi="Times New Roman" w:cs="Times New Roman"/>
                <w:bCs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оформил </w:t>
            </w:r>
            <w:r w:rsidR="005253CC" w:rsidRPr="007C36DD">
              <w:rPr>
                <w:rFonts w:ascii="Times New Roman" w:hAnsi="Times New Roman" w:cs="Times New Roman"/>
                <w:bCs/>
              </w:rPr>
              <w:t>работу</w:t>
            </w:r>
            <w:r w:rsidRPr="007C36DD">
              <w:rPr>
                <w:rFonts w:ascii="Times New Roman" w:hAnsi="Times New Roman" w:cs="Times New Roman"/>
                <w:bCs/>
              </w:rPr>
              <w:t xml:space="preserve"> в соответствии с </w:t>
            </w:r>
            <w:r w:rsidR="007C36DD" w:rsidRPr="007C36DD">
              <w:rPr>
                <w:rFonts w:ascii="Times New Roman" w:hAnsi="Times New Roman" w:cs="Times New Roman"/>
                <w:bCs/>
              </w:rPr>
              <w:t>требованиями, в</w:t>
            </w:r>
            <w:r w:rsidRPr="007C36DD">
              <w:rPr>
                <w:rFonts w:ascii="Times New Roman" w:hAnsi="Times New Roman" w:cs="Times New Roman"/>
                <w:bCs/>
              </w:rPr>
              <w:t xml:space="preserve"> ходе подготовки </w:t>
            </w:r>
            <w:r w:rsidR="005253CC" w:rsidRPr="007C36DD">
              <w:rPr>
                <w:rFonts w:ascii="Times New Roman" w:hAnsi="Times New Roman" w:cs="Times New Roman"/>
                <w:bCs/>
              </w:rPr>
              <w:t>работы</w:t>
            </w:r>
            <w:r w:rsidRPr="007C36DD">
              <w:rPr>
                <w:rFonts w:ascii="Times New Roman" w:hAnsi="Times New Roman" w:cs="Times New Roman"/>
                <w:bCs/>
              </w:rPr>
              <w:t xml:space="preserve"> были допущены ошибки</w:t>
            </w:r>
          </w:p>
        </w:tc>
        <w:tc>
          <w:tcPr>
            <w:tcW w:w="1990" w:type="dxa"/>
          </w:tcPr>
          <w:p w14:paraId="369226BB" w14:textId="77777777" w:rsidR="00EB5DBD" w:rsidRPr="007C36DD" w:rsidRDefault="00EB5DBD" w:rsidP="004F570E">
            <w:pPr>
              <w:rPr>
                <w:rFonts w:ascii="Times New Roman" w:hAnsi="Times New Roman" w:cs="Times New Roman"/>
              </w:rPr>
            </w:pPr>
            <w:r w:rsidRPr="007C36DD">
              <w:rPr>
                <w:rFonts w:ascii="Times New Roman" w:hAnsi="Times New Roman" w:cs="Times New Roman"/>
                <w:bCs/>
              </w:rPr>
              <w:t>студент выполнил работу не полностью или объем выполненной части работы не позвол</w:t>
            </w:r>
            <w:r w:rsidR="005253CC" w:rsidRPr="007C36DD">
              <w:rPr>
                <w:rFonts w:ascii="Times New Roman" w:hAnsi="Times New Roman" w:cs="Times New Roman"/>
                <w:bCs/>
              </w:rPr>
              <w:t>яет сделать правильных выводов</w:t>
            </w:r>
          </w:p>
        </w:tc>
      </w:tr>
    </w:tbl>
    <w:p w14:paraId="22B1D931" w14:textId="65A71085" w:rsidR="00EA7BD5" w:rsidRPr="00EB2D3E" w:rsidRDefault="001613EE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55131971"/>
      <w:r w:rsidRPr="00EB2D3E">
        <w:rPr>
          <w:rFonts w:ascii="Times New Roman" w:hAnsi="Times New Roman" w:cs="Times New Roman"/>
          <w:color w:val="auto"/>
          <w:sz w:val="24"/>
          <w:szCs w:val="24"/>
        </w:rPr>
        <w:lastRenderedPageBreak/>
        <w:t>5. ОЦЕНОЧНЫЕСРЕДСТВА ПРОМЕЖУТОЧНОЙ АТТЕСТАЦИИ</w:t>
      </w:r>
      <w:bookmarkEnd w:id="33"/>
    </w:p>
    <w:p w14:paraId="1BE5E586" w14:textId="77777777" w:rsidR="005253CC" w:rsidRPr="00EB2D3E" w:rsidRDefault="001613EE" w:rsidP="00627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5.1. Особенности проведения промежуточной аттестации по </w:t>
      </w:r>
      <w:r w:rsidR="0022001D" w:rsidRPr="00EB2D3E">
        <w:rPr>
          <w:rFonts w:ascii="Times New Roman" w:hAnsi="Times New Roman" w:cs="Times New Roman"/>
          <w:b/>
          <w:sz w:val="24"/>
          <w:szCs w:val="24"/>
        </w:rPr>
        <w:t>учебной дисциплины ОП.03 Материаловедение</w:t>
      </w:r>
    </w:p>
    <w:p w14:paraId="5DA30C69" w14:textId="77777777" w:rsidR="005253CC" w:rsidRPr="00EB2D3E" w:rsidRDefault="005253CC" w:rsidP="00525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7E4A50" w14:textId="78BB4AEB" w:rsidR="007C36DD" w:rsidRDefault="00FE54E8" w:rsidP="0039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22001D" w:rsidRPr="00EB2D3E">
        <w:rPr>
          <w:rFonts w:ascii="Times New Roman" w:hAnsi="Times New Roman" w:cs="Times New Roman"/>
          <w:sz w:val="24"/>
          <w:szCs w:val="24"/>
        </w:rPr>
        <w:t>5</w:t>
      </w:r>
      <w:r w:rsidRPr="00EB2D3E">
        <w:rPr>
          <w:rFonts w:ascii="Times New Roman" w:hAnsi="Times New Roman" w:cs="Times New Roman"/>
          <w:sz w:val="24"/>
          <w:szCs w:val="24"/>
        </w:rPr>
        <w:t xml:space="preserve">.1.1 Промежуточная </w:t>
      </w:r>
      <w:r w:rsidR="007C36DD" w:rsidRPr="00EB2D3E">
        <w:rPr>
          <w:rFonts w:ascii="Times New Roman" w:hAnsi="Times New Roman" w:cs="Times New Roman"/>
          <w:sz w:val="24"/>
          <w:szCs w:val="24"/>
        </w:rPr>
        <w:t>аттестация по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7C36DD">
        <w:rPr>
          <w:rFonts w:ascii="Times New Roman" w:hAnsi="Times New Roman" w:cs="Times New Roman"/>
          <w:sz w:val="24"/>
          <w:szCs w:val="24"/>
        </w:rPr>
        <w:t>МДК 02.01 и МДК 02.02 – дифференцированный зачет, проводится в форме тестовых заданий</w:t>
      </w:r>
    </w:p>
    <w:p w14:paraId="532003F7" w14:textId="237B1C3B" w:rsidR="00FF212C" w:rsidRPr="00EB2D3E" w:rsidRDefault="007C36DD" w:rsidP="0039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 Промежуточная аттестация по </w:t>
      </w:r>
      <w:r w:rsidRPr="007C36DD">
        <w:rPr>
          <w:rFonts w:ascii="Times New Roman" w:hAnsi="Times New Roman" w:cs="Times New Roman"/>
          <w:color w:val="000000"/>
          <w:sz w:val="24"/>
          <w:szCs w:val="24"/>
        </w:rPr>
        <w:t>ПМ 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квалификационный экзамен</w:t>
      </w:r>
      <w:r w:rsidR="00FE54E8" w:rsidRPr="00EB2D3E">
        <w:rPr>
          <w:rFonts w:ascii="Times New Roman" w:hAnsi="Times New Roman" w:cs="Times New Roman"/>
          <w:sz w:val="24"/>
          <w:szCs w:val="24"/>
        </w:rPr>
        <w:t xml:space="preserve">, проводится </w:t>
      </w:r>
      <w:r w:rsidR="00094B31">
        <w:rPr>
          <w:rFonts w:ascii="Times New Roman" w:hAnsi="Times New Roman" w:cs="Times New Roman"/>
          <w:sz w:val="24"/>
          <w:szCs w:val="24"/>
        </w:rPr>
        <w:t>по экзаменационным</w:t>
      </w:r>
      <w:r>
        <w:rPr>
          <w:rFonts w:ascii="Times New Roman" w:hAnsi="Times New Roman" w:cs="Times New Roman"/>
          <w:sz w:val="24"/>
          <w:szCs w:val="24"/>
        </w:rPr>
        <w:t xml:space="preserve"> билета</w:t>
      </w:r>
      <w:r w:rsidR="00094B31">
        <w:rPr>
          <w:rFonts w:ascii="Times New Roman" w:hAnsi="Times New Roman" w:cs="Times New Roman"/>
          <w:sz w:val="24"/>
          <w:szCs w:val="24"/>
        </w:rPr>
        <w:t>м.</w:t>
      </w:r>
    </w:p>
    <w:p w14:paraId="51FAD75C" w14:textId="77777777" w:rsidR="00396340" w:rsidRDefault="00396340" w:rsidP="006279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5032F" w14:textId="66B1E714" w:rsidR="00EA7BD5" w:rsidRPr="00EB2D3E" w:rsidRDefault="00640924" w:rsidP="00396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5.2. Рекомендуемые вопросы промежуточной аттестации</w:t>
      </w:r>
    </w:p>
    <w:p w14:paraId="0897DD7F" w14:textId="42E9F3EF" w:rsidR="00FC6210" w:rsidRPr="00EB2D3E" w:rsidRDefault="00640924" w:rsidP="00FF212C">
      <w:pPr>
        <w:pStyle w:val="aa"/>
        <w:ind w:left="0"/>
        <w:rPr>
          <w:b/>
          <w:color w:val="000000"/>
          <w:sz w:val="24"/>
          <w:szCs w:val="24"/>
        </w:rPr>
      </w:pPr>
      <w:r w:rsidRPr="00EB2D3E">
        <w:rPr>
          <w:b/>
          <w:sz w:val="24"/>
          <w:szCs w:val="24"/>
        </w:rPr>
        <w:t>5.2.1 Образцы т</w:t>
      </w:r>
      <w:r w:rsidR="001613EE" w:rsidRPr="00EB2D3E">
        <w:rPr>
          <w:b/>
          <w:sz w:val="24"/>
          <w:szCs w:val="24"/>
        </w:rPr>
        <w:t>естовы</w:t>
      </w:r>
      <w:r w:rsidRPr="00EB2D3E">
        <w:rPr>
          <w:b/>
          <w:sz w:val="24"/>
          <w:szCs w:val="24"/>
        </w:rPr>
        <w:t>х</w:t>
      </w:r>
      <w:r w:rsidR="001613EE" w:rsidRPr="00EB2D3E">
        <w:rPr>
          <w:b/>
          <w:sz w:val="24"/>
          <w:szCs w:val="24"/>
        </w:rPr>
        <w:t xml:space="preserve"> задани</w:t>
      </w:r>
      <w:r w:rsidRPr="00EB2D3E">
        <w:rPr>
          <w:b/>
          <w:sz w:val="24"/>
          <w:szCs w:val="24"/>
        </w:rPr>
        <w:t>й</w:t>
      </w:r>
      <w:r w:rsidR="001613EE" w:rsidRPr="00EB2D3E">
        <w:rPr>
          <w:b/>
          <w:sz w:val="24"/>
          <w:szCs w:val="24"/>
        </w:rPr>
        <w:t xml:space="preserve"> для </w:t>
      </w:r>
      <w:r w:rsidR="00396340" w:rsidRPr="00EB2D3E">
        <w:rPr>
          <w:b/>
          <w:sz w:val="24"/>
          <w:szCs w:val="24"/>
        </w:rPr>
        <w:t>проведения промежуточной</w:t>
      </w:r>
      <w:r w:rsidR="001613EE" w:rsidRPr="00EB2D3E">
        <w:rPr>
          <w:b/>
          <w:sz w:val="24"/>
          <w:szCs w:val="24"/>
        </w:rPr>
        <w:t xml:space="preserve"> </w:t>
      </w:r>
      <w:r w:rsidR="00396340" w:rsidRPr="00EB2D3E">
        <w:rPr>
          <w:b/>
          <w:sz w:val="24"/>
          <w:szCs w:val="24"/>
        </w:rPr>
        <w:t>аттестации по</w:t>
      </w:r>
      <w:r w:rsidR="0022001D" w:rsidRPr="00EB2D3E">
        <w:rPr>
          <w:b/>
          <w:sz w:val="24"/>
          <w:szCs w:val="24"/>
        </w:rPr>
        <w:t xml:space="preserve"> </w:t>
      </w:r>
      <w:bookmarkStart w:id="34" w:name="_Hlk63162228"/>
      <w:r w:rsidR="00396340">
        <w:rPr>
          <w:b/>
          <w:sz w:val="24"/>
          <w:szCs w:val="24"/>
        </w:rPr>
        <w:t>МДК 02.01</w:t>
      </w:r>
      <w:r w:rsidR="00396340" w:rsidRPr="00396340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396340" w:rsidRPr="00396340">
        <w:rPr>
          <w:b/>
          <w:bCs/>
          <w:sz w:val="24"/>
          <w:szCs w:val="24"/>
        </w:rPr>
        <w:t>Практические основы бухгалтерского учета источников формирования активов организации</w:t>
      </w:r>
      <w:r w:rsidR="00396340">
        <w:rPr>
          <w:b/>
          <w:bCs/>
          <w:sz w:val="24"/>
          <w:szCs w:val="24"/>
        </w:rPr>
        <w:t xml:space="preserve"> </w:t>
      </w:r>
      <w:bookmarkEnd w:id="34"/>
      <w:r w:rsidR="00396340">
        <w:rPr>
          <w:b/>
          <w:bCs/>
          <w:sz w:val="24"/>
          <w:szCs w:val="24"/>
        </w:rPr>
        <w:t xml:space="preserve">и МДК 02.02 </w:t>
      </w:r>
    </w:p>
    <w:p w14:paraId="45190630" w14:textId="77777777" w:rsidR="00FF212C" w:rsidRPr="00EB2D3E" w:rsidRDefault="00A23436" w:rsidP="00A23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14:paraId="6C0F29FD" w14:textId="77777777" w:rsidR="001613EE" w:rsidRPr="00EB2D3E" w:rsidRDefault="00A23436" w:rsidP="00A2343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D3E">
        <w:rPr>
          <w:rFonts w:ascii="Times New Roman" w:hAnsi="Times New Roman" w:cs="Times New Roman"/>
          <w:bCs/>
          <w:sz w:val="24"/>
          <w:szCs w:val="24"/>
        </w:rPr>
        <w:t>Инструкция по выполнению работы</w:t>
      </w:r>
    </w:p>
    <w:p w14:paraId="1BE9919A" w14:textId="77777777" w:rsidR="00396340" w:rsidRDefault="001613EE" w:rsidP="0039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 w:rsidR="00396340">
        <w:rPr>
          <w:rFonts w:ascii="Times New Roman" w:hAnsi="Times New Roman" w:cs="Times New Roman"/>
          <w:sz w:val="24"/>
          <w:szCs w:val="24"/>
        </w:rPr>
        <w:t>2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час</w:t>
      </w:r>
      <w:r w:rsidRPr="00EB2D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EE8F13" w14:textId="50BC5DB4" w:rsidR="001613EE" w:rsidRDefault="001613EE" w:rsidP="0039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Работа состоит из </w:t>
      </w:r>
      <w:r w:rsidR="00396340">
        <w:rPr>
          <w:rFonts w:ascii="Times New Roman" w:hAnsi="Times New Roman" w:cs="Times New Roman"/>
          <w:sz w:val="24"/>
          <w:szCs w:val="24"/>
        </w:rPr>
        <w:t xml:space="preserve">двух частей. В первой части работы вам необходимо подготовить развернутое сообщение по заданной теме (1 </w:t>
      </w:r>
      <w:r w:rsidR="00396340" w:rsidRPr="00396340">
        <w:rPr>
          <w:rFonts w:ascii="Times New Roman" w:hAnsi="Times New Roman" w:cs="Times New Roman"/>
          <w:sz w:val="24"/>
          <w:szCs w:val="24"/>
        </w:rPr>
        <w:t>МДК 02.01 Практические основы бухгалтерского учета источников формирования активов организации</w:t>
      </w:r>
      <w:r w:rsidR="00396340">
        <w:rPr>
          <w:rFonts w:ascii="Times New Roman" w:hAnsi="Times New Roman" w:cs="Times New Roman"/>
          <w:sz w:val="24"/>
          <w:szCs w:val="24"/>
        </w:rPr>
        <w:t>). Во второй части работы вам необходимо выполнить тестовые задания (</w:t>
      </w:r>
      <w:r w:rsidR="00396340" w:rsidRPr="00396340">
        <w:rPr>
          <w:rFonts w:ascii="Times New Roman" w:hAnsi="Times New Roman" w:cs="Times New Roman"/>
          <w:sz w:val="24"/>
          <w:szCs w:val="24"/>
        </w:rPr>
        <w:t>МДК 02.02 Бухгалтерская технология проведения и оформления инвентаризации</w:t>
      </w:r>
      <w:r w:rsidR="00396340">
        <w:rPr>
          <w:rFonts w:ascii="Times New Roman" w:hAnsi="Times New Roman" w:cs="Times New Roman"/>
          <w:sz w:val="24"/>
          <w:szCs w:val="24"/>
        </w:rPr>
        <w:t>).</w:t>
      </w:r>
    </w:p>
    <w:p w14:paraId="6563B1F5" w14:textId="2236889D" w:rsidR="00396340" w:rsidRPr="00396340" w:rsidRDefault="00396340" w:rsidP="00396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340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14:paraId="1E2ABA7E" w14:textId="5AE31B8C" w:rsidR="00396340" w:rsidRDefault="00396340" w:rsidP="00396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Темы для подготовки развернутого сообщения</w:t>
      </w:r>
    </w:p>
    <w:p w14:paraId="259E93EF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1. Понятие, состав собственного капитала организации.</w:t>
      </w:r>
    </w:p>
    <w:p w14:paraId="4F9DF856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2. Учет уставного капитала</w:t>
      </w:r>
    </w:p>
    <w:p w14:paraId="7A4CE423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3. Учет целевого финансирования</w:t>
      </w:r>
    </w:p>
    <w:p w14:paraId="72D91E4E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4. Учет резервного капитала</w:t>
      </w:r>
    </w:p>
    <w:p w14:paraId="0E6C7F77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5. Учет добавочного капитала</w:t>
      </w:r>
    </w:p>
    <w:p w14:paraId="7362A5B6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6. Учет и использование нераспределенной прибыли</w:t>
      </w:r>
    </w:p>
    <w:p w14:paraId="2A7C1AC6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7. Правовые основы организации и оплаты труда в РФ.</w:t>
      </w:r>
    </w:p>
    <w:p w14:paraId="761BE7E2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8. Виды, формы и системы оплаты труда</w:t>
      </w:r>
    </w:p>
    <w:p w14:paraId="279BADA8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9. Первичные документы по учету личного состава</w:t>
      </w:r>
    </w:p>
    <w:p w14:paraId="1A61D6E2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10. Порядок учета отработанного времени и начисления заработной платы при</w:t>
      </w:r>
    </w:p>
    <w:p w14:paraId="367D4F34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повременной системе оплаты труда</w:t>
      </w:r>
    </w:p>
    <w:p w14:paraId="00545317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11. Порядок учета выработки и начисления заработной платы при сдельной</w:t>
      </w:r>
    </w:p>
    <w:p w14:paraId="3E043AA0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системе оплаты труда</w:t>
      </w:r>
    </w:p>
    <w:p w14:paraId="4349D87B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12. Порядок предоставления и оплаты отпусков</w:t>
      </w:r>
    </w:p>
    <w:p w14:paraId="0302AC12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13. Учет затрат на оплату отпусков</w:t>
      </w:r>
    </w:p>
    <w:p w14:paraId="188FE9A9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14. Синтетический и аналитический учет расчетов по оплате труда</w:t>
      </w:r>
    </w:p>
    <w:p w14:paraId="7DB43DDD" w14:textId="307777B8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15. Порядок начисления и отражения в учете пособия по временной</w:t>
      </w:r>
      <w:r w:rsidR="00094B31">
        <w:rPr>
          <w:rFonts w:ascii="Times New Roman" w:hAnsi="Times New Roman" w:cs="Times New Roman"/>
          <w:sz w:val="24"/>
          <w:szCs w:val="24"/>
        </w:rPr>
        <w:t xml:space="preserve"> </w:t>
      </w:r>
      <w:r w:rsidRPr="00396340">
        <w:rPr>
          <w:rFonts w:ascii="Times New Roman" w:hAnsi="Times New Roman" w:cs="Times New Roman"/>
          <w:sz w:val="24"/>
          <w:szCs w:val="24"/>
        </w:rPr>
        <w:t>нетрудоспособности работника</w:t>
      </w:r>
    </w:p>
    <w:p w14:paraId="16C23C1D" w14:textId="222A7A34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16. Порядок начисления и отражения в учете пособия по беременности и</w:t>
      </w:r>
      <w:r w:rsidR="00094B31">
        <w:rPr>
          <w:rFonts w:ascii="Times New Roman" w:hAnsi="Times New Roman" w:cs="Times New Roman"/>
          <w:sz w:val="24"/>
          <w:szCs w:val="24"/>
        </w:rPr>
        <w:t xml:space="preserve"> </w:t>
      </w:r>
      <w:r w:rsidRPr="00396340">
        <w:rPr>
          <w:rFonts w:ascii="Times New Roman" w:hAnsi="Times New Roman" w:cs="Times New Roman"/>
          <w:sz w:val="24"/>
          <w:szCs w:val="24"/>
        </w:rPr>
        <w:t>родам</w:t>
      </w:r>
    </w:p>
    <w:p w14:paraId="01049A91" w14:textId="224604BD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17. Порядок начисления и отражения в учете пособия по уходу за ребенком</w:t>
      </w:r>
      <w:r w:rsidR="00094B31">
        <w:rPr>
          <w:rFonts w:ascii="Times New Roman" w:hAnsi="Times New Roman" w:cs="Times New Roman"/>
          <w:sz w:val="24"/>
          <w:szCs w:val="24"/>
        </w:rPr>
        <w:t xml:space="preserve"> </w:t>
      </w:r>
      <w:r w:rsidRPr="00396340">
        <w:rPr>
          <w:rFonts w:ascii="Times New Roman" w:hAnsi="Times New Roman" w:cs="Times New Roman"/>
          <w:sz w:val="24"/>
          <w:szCs w:val="24"/>
        </w:rPr>
        <w:t>до 1,5 лет</w:t>
      </w:r>
    </w:p>
    <w:p w14:paraId="2C261F1C" w14:textId="6E7E5816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18. Порядок начисления и отражения в учете пособия по уходу за больным</w:t>
      </w:r>
      <w:r w:rsidR="00094B31">
        <w:rPr>
          <w:rFonts w:ascii="Times New Roman" w:hAnsi="Times New Roman" w:cs="Times New Roman"/>
          <w:sz w:val="24"/>
          <w:szCs w:val="24"/>
        </w:rPr>
        <w:t xml:space="preserve"> </w:t>
      </w:r>
      <w:r w:rsidRPr="00396340">
        <w:rPr>
          <w:rFonts w:ascii="Times New Roman" w:hAnsi="Times New Roman" w:cs="Times New Roman"/>
          <w:sz w:val="24"/>
          <w:szCs w:val="24"/>
        </w:rPr>
        <w:t>членом семьи</w:t>
      </w:r>
    </w:p>
    <w:p w14:paraId="4D8436EC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19. Виды удержаний из заработной платы</w:t>
      </w:r>
    </w:p>
    <w:p w14:paraId="643BD157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20. Учет удержаний из заработной платы</w:t>
      </w:r>
    </w:p>
    <w:p w14:paraId="65DAD16B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21. Понятие и учет депонированной заработной платы</w:t>
      </w:r>
    </w:p>
    <w:p w14:paraId="16A0D568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22. Порядок и учет выплаты заработной платы</w:t>
      </w:r>
    </w:p>
    <w:p w14:paraId="17227077" w14:textId="273B792C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lastRenderedPageBreak/>
        <w:t>23. Нормативное регулирование бухгалтерского учета финансовых</w:t>
      </w:r>
      <w:r w:rsidR="00094B31">
        <w:rPr>
          <w:rFonts w:ascii="Times New Roman" w:hAnsi="Times New Roman" w:cs="Times New Roman"/>
          <w:sz w:val="24"/>
          <w:szCs w:val="24"/>
        </w:rPr>
        <w:t xml:space="preserve"> </w:t>
      </w:r>
      <w:r w:rsidRPr="00396340">
        <w:rPr>
          <w:rFonts w:ascii="Times New Roman" w:hAnsi="Times New Roman" w:cs="Times New Roman"/>
          <w:sz w:val="24"/>
          <w:szCs w:val="24"/>
        </w:rPr>
        <w:t>результатов деятельности организации</w:t>
      </w:r>
    </w:p>
    <w:p w14:paraId="1F414991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24. Понятие и классификация доходов организации</w:t>
      </w:r>
    </w:p>
    <w:p w14:paraId="26B00C54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25. Понятие и классификация расходов организации</w:t>
      </w:r>
    </w:p>
    <w:p w14:paraId="4AD5C563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26. Порядок формирования финансового результата деятельности организации</w:t>
      </w:r>
    </w:p>
    <w:p w14:paraId="06023CC3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27. Учет финансовых результатов от прочих видов деятельности</w:t>
      </w:r>
    </w:p>
    <w:p w14:paraId="1EE1B77E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28. Учет финансовых результатов от обычных видов деятельности</w:t>
      </w:r>
    </w:p>
    <w:p w14:paraId="54492E85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29. Учет финансовых результатов деятельности организации</w:t>
      </w:r>
    </w:p>
    <w:p w14:paraId="5B10AAF3" w14:textId="4D2B9961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30. Формирование финансовых результатов в соответствии с видом</w:t>
      </w:r>
      <w:r w:rsidR="00094B31">
        <w:rPr>
          <w:rFonts w:ascii="Times New Roman" w:hAnsi="Times New Roman" w:cs="Times New Roman"/>
          <w:sz w:val="24"/>
          <w:szCs w:val="24"/>
        </w:rPr>
        <w:t xml:space="preserve"> </w:t>
      </w:r>
      <w:r w:rsidRPr="00396340">
        <w:rPr>
          <w:rFonts w:ascii="Times New Roman" w:hAnsi="Times New Roman" w:cs="Times New Roman"/>
          <w:sz w:val="24"/>
          <w:szCs w:val="24"/>
        </w:rPr>
        <w:t>деятельности</w:t>
      </w:r>
    </w:p>
    <w:p w14:paraId="297B1EC5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31. Учет чрезвычайных доходов и расходов</w:t>
      </w:r>
    </w:p>
    <w:p w14:paraId="19D09676" w14:textId="7B4A41C3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32. Понятие и виды кредитов и займов</w:t>
      </w:r>
    </w:p>
    <w:p w14:paraId="7228DD0B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33. Нормативное регулирование кредитов и займов</w:t>
      </w:r>
    </w:p>
    <w:p w14:paraId="24B4E755" w14:textId="77777777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34. Документальное оформление операций по полученным займам и кредитам</w:t>
      </w:r>
    </w:p>
    <w:p w14:paraId="55A4B3BB" w14:textId="4B1B76EE" w:rsidR="00396340" w:rsidRPr="00396340" w:rsidRDefault="00396340" w:rsidP="0039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0">
        <w:rPr>
          <w:rFonts w:ascii="Times New Roman" w:hAnsi="Times New Roman" w:cs="Times New Roman"/>
          <w:sz w:val="24"/>
          <w:szCs w:val="24"/>
        </w:rPr>
        <w:t>35. Отражение в учете затрат по обслуживанию кредитов и займов</w:t>
      </w:r>
    </w:p>
    <w:p w14:paraId="5C2535BE" w14:textId="47F5A972" w:rsidR="00094B31" w:rsidRDefault="00094B31" w:rsidP="001D1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часть</w:t>
      </w:r>
    </w:p>
    <w:p w14:paraId="49F52CA4" w14:textId="77777777" w:rsidR="00094B31" w:rsidRPr="00094B31" w:rsidRDefault="00094B31" w:rsidP="00094B3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4B31">
        <w:rPr>
          <w:rFonts w:ascii="Times New Roman" w:eastAsia="Calibri" w:hAnsi="Times New Roman" w:cs="Times New Roman"/>
          <w:b/>
          <w:bCs/>
          <w:sz w:val="24"/>
          <w:szCs w:val="24"/>
        </w:rPr>
        <w:t>Вариант 1</w:t>
      </w:r>
    </w:p>
    <w:p w14:paraId="5DBE5F27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1. Проверка фактического наличия имущества и сопоставление с данными текущего учета</w:t>
      </w:r>
    </w:p>
    <w:p w14:paraId="6B553142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в целях контроля его сохранности называется:</w:t>
      </w:r>
    </w:p>
    <w:p w14:paraId="3E4FA5DD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а) калькуляция;</w:t>
      </w:r>
    </w:p>
    <w:p w14:paraId="109AF6EA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б) инвентаризация;</w:t>
      </w:r>
    </w:p>
    <w:p w14:paraId="23FF2A81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в) оценка;</w:t>
      </w:r>
    </w:p>
    <w:p w14:paraId="0F0E52E2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г) сортировка.</w:t>
      </w:r>
    </w:p>
    <w:p w14:paraId="338E6E89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2. Результат инвентаризации, при котором фактическое наличие имущества больше,</w:t>
      </w:r>
    </w:p>
    <w:p w14:paraId="7A334DB7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по сравнению с данными бухгалтерского учета, называется:</w:t>
      </w:r>
    </w:p>
    <w:p w14:paraId="1D395E6B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а) излишек;</w:t>
      </w:r>
    </w:p>
    <w:p w14:paraId="3CE7E8F1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б) недостача;</w:t>
      </w:r>
    </w:p>
    <w:p w14:paraId="27E036A0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в) пересортица;</w:t>
      </w:r>
    </w:p>
    <w:p w14:paraId="5F9C6021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г) потеря.</w:t>
      </w:r>
    </w:p>
    <w:p w14:paraId="0D20C12F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3. Инвентаризация, которая организуется по всем видам имущества и обязательств,</w:t>
      </w:r>
    </w:p>
    <w:p w14:paraId="3C9FF0D5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называется:</w:t>
      </w:r>
    </w:p>
    <w:p w14:paraId="5EE6DD2A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а) полная;</w:t>
      </w:r>
    </w:p>
    <w:p w14:paraId="59BF8087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б) текущая;</w:t>
      </w:r>
    </w:p>
    <w:p w14:paraId="22B2A6F1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в) частичная;</w:t>
      </w:r>
    </w:p>
    <w:p w14:paraId="3ABB349B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г) плановая.</w:t>
      </w:r>
    </w:p>
    <w:p w14:paraId="3ADDFBF8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4. Материально – ответственным лицом по учету наличных денежных средств</w:t>
      </w:r>
    </w:p>
    <w:p w14:paraId="711834E1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является:</w:t>
      </w:r>
    </w:p>
    <w:p w14:paraId="48B18922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а) бухгалтер;</w:t>
      </w:r>
    </w:p>
    <w:p w14:paraId="5DE6BEAF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б) главный бухгалтер;</w:t>
      </w:r>
    </w:p>
    <w:p w14:paraId="782E1789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в) руководитель;</w:t>
      </w:r>
    </w:p>
    <w:p w14:paraId="1B49EC6A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г) кассир.</w:t>
      </w:r>
    </w:p>
    <w:p w14:paraId="7DFF6BE8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5. Учет недостач и потерь от порчи имущества, выявленных при проведении</w:t>
      </w:r>
    </w:p>
    <w:p w14:paraId="4ADB9579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инвентаризации учитываются на счете:</w:t>
      </w:r>
    </w:p>
    <w:p w14:paraId="650215E7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а) 99;</w:t>
      </w:r>
    </w:p>
    <w:p w14:paraId="1C0F1BAF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б) 98/4;</w:t>
      </w:r>
    </w:p>
    <w:p w14:paraId="0AA5B71C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в) 94;</w:t>
      </w:r>
    </w:p>
    <w:p w14:paraId="126E58EF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г) 91/1.</w:t>
      </w:r>
    </w:p>
    <w:p w14:paraId="2E567F4C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6. Какой бухгалтерской проводкой отражается оприходование излишков основных</w:t>
      </w:r>
    </w:p>
    <w:p w14:paraId="475E6279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lastRenderedPageBreak/>
        <w:t>средств, выявленных при проведении инвентаризации:</w:t>
      </w:r>
    </w:p>
    <w:p w14:paraId="0AF489F6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а) Дебет 01 Кредит 91/1;</w:t>
      </w:r>
    </w:p>
    <w:p w14:paraId="625D5937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б) Дебет 01 Кредит 98/4;</w:t>
      </w:r>
    </w:p>
    <w:p w14:paraId="32346B52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в) Дебет 01 Кредит 99;</w:t>
      </w:r>
    </w:p>
    <w:p w14:paraId="2006088D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г) Дебет 99 Кредит 01.</w:t>
      </w:r>
    </w:p>
    <w:p w14:paraId="2282C1F2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7. Какой документ является распоряжением руководителя о проведении</w:t>
      </w:r>
    </w:p>
    <w:p w14:paraId="0D5727A6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инвентаризации имущества:</w:t>
      </w:r>
    </w:p>
    <w:p w14:paraId="6398D0C3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а) приказ;</w:t>
      </w:r>
    </w:p>
    <w:p w14:paraId="788DB149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б) акт;</w:t>
      </w:r>
    </w:p>
    <w:p w14:paraId="6ED745A9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в) инструкция;</w:t>
      </w:r>
    </w:p>
    <w:p w14:paraId="5398663F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г) протокол.</w:t>
      </w:r>
    </w:p>
    <w:p w14:paraId="1897507D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8. Сведения о фактическом наличии имущества и обязательств, при проведении</w:t>
      </w:r>
    </w:p>
    <w:p w14:paraId="7FF77777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инвентаризации записываются в документы:</w:t>
      </w:r>
    </w:p>
    <w:p w14:paraId="53AF08F0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а) сличительные ведомости;</w:t>
      </w:r>
    </w:p>
    <w:p w14:paraId="7CF6D100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б) инвентаризационные описи;</w:t>
      </w:r>
    </w:p>
    <w:p w14:paraId="23BCE9D5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в) протоколы;</w:t>
      </w:r>
    </w:p>
    <w:p w14:paraId="21635B89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г) акты.</w:t>
      </w:r>
    </w:p>
    <w:p w14:paraId="7BBB515C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9. Председателем постоянно действующей инвентаризационной комиссии является:</w:t>
      </w:r>
    </w:p>
    <w:p w14:paraId="5C2D3845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а) представитель администрации;</w:t>
      </w:r>
    </w:p>
    <w:p w14:paraId="4DD4A707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б) руководитель организации;</w:t>
      </w:r>
    </w:p>
    <w:p w14:paraId="721889F6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в) незаинтересованное лицо;</w:t>
      </w:r>
    </w:p>
    <w:p w14:paraId="32719B14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г) работник бухгалтерской службы.</w:t>
      </w:r>
    </w:p>
    <w:p w14:paraId="4B5719B8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10. Списание разницы между рыночной и остаточной стоимостью недостающих основных</w:t>
      </w:r>
    </w:p>
    <w:p w14:paraId="67827E4F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средств на виновное лицо, отражается записью:</w:t>
      </w:r>
    </w:p>
    <w:p w14:paraId="14348E12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а) Дебет 73/2 Кредит 91/1;</w:t>
      </w:r>
    </w:p>
    <w:p w14:paraId="3F3AF532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б) Дебет 73/2 Кредит 98/4;</w:t>
      </w:r>
    </w:p>
    <w:p w14:paraId="53DD62E5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в) Дебет 73/2 Кредит 99;</w:t>
      </w:r>
    </w:p>
    <w:p w14:paraId="6F27BBF6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г) Дебет 98/4 Кредит 73/2.</w:t>
      </w:r>
    </w:p>
    <w:p w14:paraId="6262C53A" w14:textId="77777777" w:rsidR="00094B31" w:rsidRPr="00094B31" w:rsidRDefault="00094B31" w:rsidP="00094B31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14:paraId="02351B77" w14:textId="77777777" w:rsidR="00094B31" w:rsidRPr="00094B31" w:rsidRDefault="00094B31" w:rsidP="00094B3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4B31">
        <w:rPr>
          <w:rFonts w:ascii="Times New Roman" w:eastAsia="Calibri" w:hAnsi="Times New Roman" w:cs="Times New Roman"/>
          <w:b/>
          <w:bCs/>
          <w:sz w:val="24"/>
          <w:szCs w:val="24"/>
        </w:rPr>
        <w:t>Вариант II</w:t>
      </w:r>
    </w:p>
    <w:p w14:paraId="4A6B4C18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1. Результат инвентаризации, при котором фактическое наличие имущества меньше,</w:t>
      </w:r>
    </w:p>
    <w:p w14:paraId="1153007A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по сравнению с данными бухгалтерского учета, называется:</w:t>
      </w:r>
    </w:p>
    <w:p w14:paraId="384604F0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а) излишек;</w:t>
      </w:r>
    </w:p>
    <w:p w14:paraId="71384300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б) недостача;</w:t>
      </w:r>
    </w:p>
    <w:p w14:paraId="166F52B6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в) пересортица;</w:t>
      </w:r>
    </w:p>
    <w:p w14:paraId="47C4BF66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г) потеря.</w:t>
      </w:r>
    </w:p>
    <w:p w14:paraId="61EF7722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2. Инвентаризация, которая охватывает все инвентаризируемые имущество или</w:t>
      </w:r>
    </w:p>
    <w:p w14:paraId="3ABA2D57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обязательства, называется:</w:t>
      </w:r>
    </w:p>
    <w:p w14:paraId="136A4238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а) сплошная;</w:t>
      </w:r>
    </w:p>
    <w:p w14:paraId="6E7B0920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б) текущая;</w:t>
      </w:r>
    </w:p>
    <w:p w14:paraId="011A05F8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в) частичная;</w:t>
      </w:r>
    </w:p>
    <w:p w14:paraId="5E639997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г) плановая.</w:t>
      </w:r>
    </w:p>
    <w:p w14:paraId="2E080CED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3. Материально – ответственным лицом по учету материальных средств является:</w:t>
      </w:r>
    </w:p>
    <w:p w14:paraId="05E4A197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а) бухгалтер материальной группы;</w:t>
      </w:r>
    </w:p>
    <w:p w14:paraId="2F17C7E4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б) главный бухгалтер;</w:t>
      </w:r>
    </w:p>
    <w:p w14:paraId="3E5C4BD9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lastRenderedPageBreak/>
        <w:t>в) кладовщик;</w:t>
      </w:r>
    </w:p>
    <w:p w14:paraId="75D68B63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г) руководитель.</w:t>
      </w:r>
    </w:p>
    <w:p w14:paraId="42AE40B6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4.С материально – ответственными лицами заключается:</w:t>
      </w:r>
    </w:p>
    <w:p w14:paraId="31F567C0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а) договор о полной материальной ответственности;</w:t>
      </w:r>
    </w:p>
    <w:p w14:paraId="2E99FE3A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б) договор о частичной материальной ответственности;</w:t>
      </w:r>
    </w:p>
    <w:p w14:paraId="64BAC9DD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в) трудовой договор;</w:t>
      </w:r>
    </w:p>
    <w:p w14:paraId="6CDF1878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г) материальный договор.</w:t>
      </w:r>
    </w:p>
    <w:p w14:paraId="45BAB718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5. Стоимость имущества, выявленного в излишке при проведении инвентаризации,</w:t>
      </w:r>
    </w:p>
    <w:p w14:paraId="270EE52B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учитывается на счете:</w:t>
      </w:r>
    </w:p>
    <w:p w14:paraId="017A671C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а) 99;</w:t>
      </w:r>
    </w:p>
    <w:p w14:paraId="4FD25165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б) 98/4;</w:t>
      </w:r>
    </w:p>
    <w:p w14:paraId="528980AF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в) 94;</w:t>
      </w:r>
    </w:p>
    <w:p w14:paraId="001A9B96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г) 91/1.</w:t>
      </w:r>
    </w:p>
    <w:p w14:paraId="17CF6D16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6. Какой бухгалтерской проводкой отражается недостача материалов, выявленных</w:t>
      </w:r>
    </w:p>
    <w:p w14:paraId="0B98A330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при проведении инвентаризации:</w:t>
      </w:r>
    </w:p>
    <w:p w14:paraId="79B92123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а) Дебет 10 Кредит 91/1;</w:t>
      </w:r>
    </w:p>
    <w:p w14:paraId="4E3930A9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б) Дебет 94 Кредит 10;</w:t>
      </w:r>
    </w:p>
    <w:p w14:paraId="030C937F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в) Дебет 10 Кредит 99;</w:t>
      </w:r>
    </w:p>
    <w:p w14:paraId="14832949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г) Дебет 91/2 Кредит 10.</w:t>
      </w:r>
    </w:p>
    <w:p w14:paraId="06D38734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7. Суммы излишков и недостач имущества и обязательств, выявленных при</w:t>
      </w:r>
    </w:p>
    <w:p w14:paraId="7BF68A69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инвентаризации, записываются в документы:</w:t>
      </w:r>
    </w:p>
    <w:p w14:paraId="3C28EB03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а) сличительные ведомости;</w:t>
      </w:r>
    </w:p>
    <w:p w14:paraId="08CC9827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б) инвентаризационные описи;</w:t>
      </w:r>
    </w:p>
    <w:p w14:paraId="2BF5BD47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в) протоколы;</w:t>
      </w:r>
    </w:p>
    <w:p w14:paraId="0D6B0D9C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г) акты.</w:t>
      </w:r>
    </w:p>
    <w:p w14:paraId="5EF5D1B7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8. Недостачи и потери материальных средств сверх норм естественной убыли, при</w:t>
      </w:r>
    </w:p>
    <w:p w14:paraId="7168E90A" w14:textId="5FB0DE18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отсутствии виновного лица списываются на:</w:t>
      </w:r>
    </w:p>
    <w:p w14:paraId="60C109B6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а) прочие доходы;</w:t>
      </w:r>
    </w:p>
    <w:p w14:paraId="689E664E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б) прочие расходы;</w:t>
      </w:r>
    </w:p>
    <w:p w14:paraId="1FC79A5A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в) затраты производства;</w:t>
      </w:r>
    </w:p>
    <w:p w14:paraId="47792445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г) убытки организации.</w:t>
      </w:r>
    </w:p>
    <w:p w14:paraId="0D71400A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9. Результаты инвентаризации утверждаются:</w:t>
      </w:r>
    </w:p>
    <w:p w14:paraId="4CB2725C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а) приказом руководителя;</w:t>
      </w:r>
    </w:p>
    <w:p w14:paraId="74DA0C22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б) членами инвентаризационной комиссии;</w:t>
      </w:r>
    </w:p>
    <w:p w14:paraId="6C1076F3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в) председателем инвентаризационной комиссии;</w:t>
      </w:r>
    </w:p>
    <w:p w14:paraId="4EB03932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г) главным бухгалтером.</w:t>
      </w:r>
    </w:p>
    <w:p w14:paraId="598F02D0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10. Под инвентаризацией имущества понимается способ:</w:t>
      </w:r>
    </w:p>
    <w:p w14:paraId="5E6BC29F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а) определения фактического наличия имущества;</w:t>
      </w:r>
    </w:p>
    <w:p w14:paraId="67163E87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б) сверки фактического наличия имущества с данными бухгалтерского учета;</w:t>
      </w:r>
    </w:p>
    <w:p w14:paraId="5B69A90B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в) определения фактического наличия имущества и сверка его с данными</w:t>
      </w:r>
    </w:p>
    <w:p w14:paraId="7F86E954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бухгалтерского учета;</w:t>
      </w:r>
    </w:p>
    <w:p w14:paraId="75B22FA7" w14:textId="77777777" w:rsidR="00094B31" w:rsidRPr="00094B31" w:rsidRDefault="00094B31" w:rsidP="00094B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B31">
        <w:rPr>
          <w:rFonts w:ascii="Times New Roman" w:eastAsia="Calibri" w:hAnsi="Times New Roman" w:cs="Times New Roman"/>
          <w:sz w:val="24"/>
          <w:szCs w:val="24"/>
        </w:rPr>
        <w:t>г) проверка правильности ведения бухгалтерского учета.</w:t>
      </w:r>
      <w:r w:rsidRPr="00094B31">
        <w:rPr>
          <w:rFonts w:ascii="Times New Roman" w:eastAsia="Calibri" w:hAnsi="Times New Roman" w:cs="Times New Roman"/>
          <w:sz w:val="24"/>
          <w:szCs w:val="24"/>
        </w:rPr>
        <w:cr/>
      </w:r>
    </w:p>
    <w:p w14:paraId="367266D6" w14:textId="77777777" w:rsidR="00094B31" w:rsidRDefault="00094B31" w:rsidP="001D1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42B0B" w14:textId="77777777" w:rsidR="00640924" w:rsidRPr="00EB2D3E" w:rsidRDefault="00C14CA7" w:rsidP="0016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5.3 </w:t>
      </w:r>
      <w:r w:rsidR="00640924" w:rsidRPr="00EB2D3E">
        <w:rPr>
          <w:rFonts w:ascii="Times New Roman" w:hAnsi="Times New Roman" w:cs="Times New Roman"/>
          <w:b/>
          <w:sz w:val="24"/>
          <w:szCs w:val="24"/>
        </w:rPr>
        <w:t>Критерии оценки промежуточной аттестации</w:t>
      </w:r>
    </w:p>
    <w:p w14:paraId="2F23B6B5" w14:textId="77777777" w:rsidR="00094B31" w:rsidRPr="00EB2D3E" w:rsidRDefault="00094B31" w:rsidP="0016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3"/>
        <w:gridCol w:w="3074"/>
        <w:gridCol w:w="3147"/>
      </w:tblGrid>
      <w:tr w:rsidR="001613EE" w:rsidRPr="00EB2D3E" w14:paraId="5C2DE909" w14:textId="77777777" w:rsidTr="00094B31">
        <w:tc>
          <w:tcPr>
            <w:tcW w:w="3123" w:type="dxa"/>
            <w:vMerge w:val="restart"/>
          </w:tcPr>
          <w:p w14:paraId="6B077577" w14:textId="77777777"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221" w:type="dxa"/>
            <w:gridSpan w:val="2"/>
          </w:tcPr>
          <w:p w14:paraId="1832492C" w14:textId="77777777"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1613EE" w:rsidRPr="00EB2D3E" w14:paraId="286EEA11" w14:textId="77777777" w:rsidTr="00094B31">
        <w:tc>
          <w:tcPr>
            <w:tcW w:w="3123" w:type="dxa"/>
            <w:vMerge/>
          </w:tcPr>
          <w:p w14:paraId="6851E61E" w14:textId="77777777"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14:paraId="28F603A9" w14:textId="77777777"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3147" w:type="dxa"/>
          </w:tcPr>
          <w:p w14:paraId="00F7406B" w14:textId="77777777"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1613EE" w:rsidRPr="00EB2D3E" w14:paraId="2804CA7A" w14:textId="77777777" w:rsidTr="00094B31">
        <w:tc>
          <w:tcPr>
            <w:tcW w:w="3123" w:type="dxa"/>
          </w:tcPr>
          <w:p w14:paraId="42165390" w14:textId="77777777"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3074" w:type="dxa"/>
          </w:tcPr>
          <w:p w14:paraId="6D9081EE" w14:textId="77777777"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14:paraId="5BD57C0C" w14:textId="77777777"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613EE" w:rsidRPr="00EB2D3E" w14:paraId="3B4CE2E4" w14:textId="77777777" w:rsidTr="00094B31">
        <w:tc>
          <w:tcPr>
            <w:tcW w:w="3123" w:type="dxa"/>
          </w:tcPr>
          <w:p w14:paraId="5AD8764C" w14:textId="77777777"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20-26</w:t>
            </w:r>
          </w:p>
        </w:tc>
        <w:tc>
          <w:tcPr>
            <w:tcW w:w="3074" w:type="dxa"/>
          </w:tcPr>
          <w:p w14:paraId="3D3F227E" w14:textId="77777777"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14:paraId="3A1B104B" w14:textId="77777777"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613EE" w:rsidRPr="00EB2D3E" w14:paraId="05A7B500" w14:textId="77777777" w:rsidTr="00094B31">
        <w:tc>
          <w:tcPr>
            <w:tcW w:w="3123" w:type="dxa"/>
          </w:tcPr>
          <w:p w14:paraId="0FA90FE9" w14:textId="77777777"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3074" w:type="dxa"/>
          </w:tcPr>
          <w:p w14:paraId="63D41145" w14:textId="77777777"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14:paraId="59A763AC" w14:textId="77777777"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613EE" w:rsidRPr="00EB2D3E" w14:paraId="48B66495" w14:textId="77777777" w:rsidTr="00094B31">
        <w:tc>
          <w:tcPr>
            <w:tcW w:w="3123" w:type="dxa"/>
          </w:tcPr>
          <w:p w14:paraId="0DD7699D" w14:textId="77777777"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менее 12</w:t>
            </w:r>
          </w:p>
        </w:tc>
        <w:tc>
          <w:tcPr>
            <w:tcW w:w="3074" w:type="dxa"/>
          </w:tcPr>
          <w:p w14:paraId="1BFB70BF" w14:textId="77777777"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14:paraId="18211885" w14:textId="77777777"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14:paraId="1A3AE02A" w14:textId="77777777" w:rsidR="00094B31" w:rsidRDefault="00094B31" w:rsidP="00D7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E51674" w14:textId="4F00DD89" w:rsidR="00094B31" w:rsidRPr="00094B31" w:rsidRDefault="00094B31" w:rsidP="00094B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B31">
        <w:rPr>
          <w:rFonts w:ascii="Times New Roman" w:hAnsi="Times New Roman" w:cs="Times New Roman"/>
          <w:b/>
          <w:bCs/>
          <w:sz w:val="24"/>
          <w:szCs w:val="24"/>
        </w:rPr>
        <w:t xml:space="preserve">5.2.1 Образцы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экзаменационных билетов </w:t>
      </w:r>
      <w:r w:rsidRPr="00094B31">
        <w:rPr>
          <w:rFonts w:ascii="Times New Roman" w:hAnsi="Times New Roman" w:cs="Times New Roman"/>
          <w:b/>
          <w:bCs/>
          <w:sz w:val="24"/>
          <w:szCs w:val="24"/>
        </w:rPr>
        <w:t>для проведения промежуточной аттестации по</w:t>
      </w:r>
      <w:r w:rsidRPr="00094B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B31">
        <w:rPr>
          <w:rFonts w:ascii="Times New Roman" w:hAnsi="Times New Roman" w:cs="Times New Roman"/>
          <w:b/>
          <w:bCs/>
          <w:sz w:val="24"/>
          <w:szCs w:val="24"/>
        </w:rPr>
        <w:t>ПМ 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14:paraId="183D7FCC" w14:textId="5DC3D50A" w:rsidR="008A2DA7" w:rsidRDefault="00094B31" w:rsidP="00094B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Квалификационный экзамен по ПМ 02 </w:t>
      </w:r>
      <w:r w:rsidRPr="00094B31">
        <w:rPr>
          <w:rFonts w:ascii="Times New Roman" w:hAnsi="Times New Roman" w:cs="Times New Roman"/>
          <w:bCs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 принимается по экзаменационным билетам следующей формы: 1. Теоретический вопрос по МДК 02.01; 2. Теоретический вопрос по МДК 02.02; 3. Задача</w:t>
      </w:r>
      <w:r w:rsidR="004A3072">
        <w:rPr>
          <w:rFonts w:ascii="Times New Roman" w:hAnsi="Times New Roman" w:cs="Times New Roman"/>
          <w:bCs/>
          <w:sz w:val="24"/>
          <w:szCs w:val="24"/>
        </w:rPr>
        <w:t xml:space="preserve"> (см. Приложение 1)</w:t>
      </w:r>
    </w:p>
    <w:p w14:paraId="1752A3AB" w14:textId="5E5CE167" w:rsidR="004A3072" w:rsidRDefault="004A3072" w:rsidP="00094B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402295" w14:textId="77777777" w:rsidR="004A3072" w:rsidRDefault="004A3072" w:rsidP="00094B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5C7C85" w14:textId="77777777" w:rsidR="001613EE" w:rsidRPr="004A3072" w:rsidRDefault="00483DD9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55131972"/>
      <w:r w:rsidRPr="004A3072"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="009533AE" w:rsidRPr="004A3072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Pr="004A3072">
        <w:rPr>
          <w:rFonts w:ascii="Times New Roman" w:hAnsi="Times New Roman" w:cs="Times New Roman"/>
          <w:color w:val="auto"/>
          <w:sz w:val="24"/>
          <w:szCs w:val="24"/>
        </w:rPr>
        <w:t>ИТЕРАТУРА</w:t>
      </w:r>
      <w:bookmarkEnd w:id="35"/>
    </w:p>
    <w:p w14:paraId="2F689F41" w14:textId="75AAEF4D" w:rsidR="004A3072" w:rsidRPr="004A3072" w:rsidRDefault="004A3072" w:rsidP="004A3072">
      <w:pPr>
        <w:pStyle w:val="af2"/>
        <w:rPr>
          <w:rFonts w:cs="Times New Roman"/>
          <w:sz w:val="24"/>
        </w:rPr>
      </w:pPr>
      <w:r>
        <w:rPr>
          <w:rFonts w:cs="Times New Roman"/>
          <w:sz w:val="24"/>
        </w:rPr>
        <w:t>Основные источники</w:t>
      </w:r>
    </w:p>
    <w:p w14:paraId="2A485CD7" w14:textId="70FCDAF3" w:rsidR="004A3072" w:rsidRPr="007D5B24" w:rsidRDefault="004A3072" w:rsidP="004A3072">
      <w:pPr>
        <w:pStyle w:val="af2"/>
        <w:rPr>
          <w:rFonts w:cs="Times New Roman"/>
          <w:b w:val="0"/>
          <w:bCs/>
          <w:sz w:val="24"/>
        </w:rPr>
      </w:pPr>
      <w:r w:rsidRPr="007D5B24">
        <w:rPr>
          <w:rFonts w:cs="Times New Roman"/>
          <w:b w:val="0"/>
          <w:bCs/>
          <w:sz w:val="24"/>
        </w:rPr>
        <w:t xml:space="preserve">1. </w:t>
      </w:r>
      <w:proofErr w:type="spellStart"/>
      <w:r>
        <w:rPr>
          <w:rFonts w:cs="Times New Roman"/>
          <w:b w:val="0"/>
          <w:bCs/>
          <w:sz w:val="24"/>
        </w:rPr>
        <w:t>Гомола</w:t>
      </w:r>
      <w:proofErr w:type="spellEnd"/>
      <w:r>
        <w:rPr>
          <w:rFonts w:cs="Times New Roman"/>
          <w:b w:val="0"/>
          <w:bCs/>
          <w:sz w:val="24"/>
        </w:rPr>
        <w:t xml:space="preserve"> А.И.</w:t>
      </w:r>
      <w:r w:rsidRPr="007D5B24">
        <w:rPr>
          <w:rFonts w:cs="Times New Roman"/>
          <w:b w:val="0"/>
          <w:bCs/>
          <w:sz w:val="24"/>
        </w:rPr>
        <w:t xml:space="preserve"> </w:t>
      </w:r>
      <w:r>
        <w:rPr>
          <w:rFonts w:cs="Times New Roman"/>
          <w:b w:val="0"/>
          <w:bCs/>
          <w:sz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7D5B24">
        <w:rPr>
          <w:rFonts w:cs="Times New Roman"/>
          <w:b w:val="0"/>
          <w:bCs/>
          <w:sz w:val="24"/>
        </w:rPr>
        <w:t>: учеб</w:t>
      </w:r>
      <w:r>
        <w:rPr>
          <w:rFonts w:cs="Times New Roman"/>
          <w:b w:val="0"/>
          <w:bCs/>
          <w:sz w:val="24"/>
        </w:rPr>
        <w:t>ник</w:t>
      </w:r>
      <w:r w:rsidRPr="007D5B24">
        <w:rPr>
          <w:rFonts w:cs="Times New Roman"/>
          <w:b w:val="0"/>
          <w:bCs/>
          <w:sz w:val="24"/>
        </w:rPr>
        <w:t xml:space="preserve"> для </w:t>
      </w:r>
      <w:bookmarkStart w:id="36" w:name="_Hlk63163599"/>
      <w:r>
        <w:rPr>
          <w:rFonts w:cs="Times New Roman"/>
          <w:b w:val="0"/>
          <w:bCs/>
          <w:sz w:val="24"/>
        </w:rPr>
        <w:t xml:space="preserve">студ. </w:t>
      </w:r>
      <w:r w:rsidRPr="007D5B24">
        <w:rPr>
          <w:rFonts w:cs="Times New Roman"/>
          <w:b w:val="0"/>
          <w:bCs/>
          <w:sz w:val="24"/>
        </w:rPr>
        <w:t xml:space="preserve">сред. проф. образования </w:t>
      </w:r>
      <w:bookmarkEnd w:id="36"/>
      <w:r w:rsidRPr="007D5B24">
        <w:rPr>
          <w:rFonts w:cs="Times New Roman"/>
          <w:b w:val="0"/>
          <w:bCs/>
          <w:sz w:val="24"/>
        </w:rPr>
        <w:t xml:space="preserve">– </w:t>
      </w:r>
      <w:r>
        <w:rPr>
          <w:rFonts w:cs="Times New Roman"/>
          <w:b w:val="0"/>
          <w:bCs/>
          <w:sz w:val="24"/>
        </w:rPr>
        <w:t>3</w:t>
      </w:r>
      <w:r w:rsidRPr="007D5B24">
        <w:rPr>
          <w:rFonts w:cs="Times New Roman"/>
          <w:b w:val="0"/>
          <w:bCs/>
          <w:sz w:val="24"/>
        </w:rPr>
        <w:t>-е изд</w:t>
      </w:r>
      <w:bookmarkStart w:id="37" w:name="_Hlk63163633"/>
      <w:r w:rsidRPr="007D5B24">
        <w:rPr>
          <w:rFonts w:cs="Times New Roman"/>
          <w:b w:val="0"/>
          <w:bCs/>
          <w:sz w:val="24"/>
        </w:rPr>
        <w:t>. – М.: ИЦ</w:t>
      </w:r>
    </w:p>
    <w:p w14:paraId="351E6871" w14:textId="77777777" w:rsidR="004A3072" w:rsidRDefault="004A3072" w:rsidP="004A3072">
      <w:pPr>
        <w:pStyle w:val="af2"/>
        <w:rPr>
          <w:rFonts w:cs="Times New Roman"/>
          <w:b w:val="0"/>
          <w:bCs/>
          <w:sz w:val="24"/>
        </w:rPr>
      </w:pPr>
      <w:r w:rsidRPr="007D5B24">
        <w:rPr>
          <w:rFonts w:cs="Times New Roman"/>
          <w:b w:val="0"/>
          <w:bCs/>
          <w:sz w:val="24"/>
        </w:rPr>
        <w:t>«Академия», 201</w:t>
      </w:r>
      <w:r>
        <w:rPr>
          <w:rFonts w:cs="Times New Roman"/>
          <w:b w:val="0"/>
          <w:bCs/>
          <w:sz w:val="24"/>
        </w:rPr>
        <w:t>7</w:t>
      </w:r>
      <w:r w:rsidRPr="007D5B24">
        <w:rPr>
          <w:rFonts w:cs="Times New Roman"/>
          <w:b w:val="0"/>
          <w:bCs/>
          <w:sz w:val="24"/>
        </w:rPr>
        <w:t xml:space="preserve">. – </w:t>
      </w:r>
      <w:r>
        <w:rPr>
          <w:rFonts w:cs="Times New Roman"/>
          <w:b w:val="0"/>
          <w:bCs/>
          <w:sz w:val="24"/>
        </w:rPr>
        <w:t>224</w:t>
      </w:r>
      <w:r w:rsidRPr="007D5B24">
        <w:rPr>
          <w:rFonts w:cs="Times New Roman"/>
          <w:b w:val="0"/>
          <w:bCs/>
          <w:sz w:val="24"/>
        </w:rPr>
        <w:t xml:space="preserve"> с.</w:t>
      </w:r>
    </w:p>
    <w:bookmarkEnd w:id="37"/>
    <w:p w14:paraId="3F1C7B78" w14:textId="77777777" w:rsidR="004A3072" w:rsidRDefault="004A3072" w:rsidP="004A3072">
      <w:pPr>
        <w:pStyle w:val="af2"/>
        <w:rPr>
          <w:rFonts w:cs="Times New Roman"/>
          <w:sz w:val="24"/>
        </w:rPr>
      </w:pPr>
    </w:p>
    <w:p w14:paraId="6A9983B3" w14:textId="027434DC" w:rsidR="004A3072" w:rsidRDefault="004A3072" w:rsidP="004A3072">
      <w:pPr>
        <w:pStyle w:val="af2"/>
        <w:rPr>
          <w:rFonts w:cs="Times New Roman"/>
          <w:sz w:val="24"/>
        </w:rPr>
      </w:pPr>
      <w:r>
        <w:rPr>
          <w:rFonts w:cs="Times New Roman"/>
          <w:sz w:val="24"/>
        </w:rPr>
        <w:t>Дополнительные источники:</w:t>
      </w:r>
    </w:p>
    <w:p w14:paraId="1E5E6344" w14:textId="7EECD01B" w:rsidR="004A3072" w:rsidRDefault="004A3072" w:rsidP="004A3072">
      <w:pPr>
        <w:pStyle w:val="af2"/>
        <w:rPr>
          <w:rFonts w:cs="Times New Roman"/>
          <w:b w:val="0"/>
          <w:sz w:val="24"/>
        </w:rPr>
      </w:pPr>
      <w:r w:rsidRPr="004A3072">
        <w:rPr>
          <w:rFonts w:cs="Times New Roman"/>
          <w:b w:val="0"/>
          <w:sz w:val="24"/>
        </w:rPr>
        <w:t>1.</w:t>
      </w:r>
      <w:r>
        <w:rPr>
          <w:rFonts w:cs="Times New Roman"/>
          <w:b w:val="0"/>
          <w:sz w:val="24"/>
        </w:rPr>
        <w:t xml:space="preserve"> </w:t>
      </w:r>
      <w:proofErr w:type="spellStart"/>
      <w:r w:rsidRPr="0034376B">
        <w:rPr>
          <w:rFonts w:cs="Times New Roman"/>
          <w:b w:val="0"/>
          <w:sz w:val="24"/>
        </w:rPr>
        <w:t>Бурунова</w:t>
      </w:r>
      <w:proofErr w:type="spellEnd"/>
      <w:r w:rsidRPr="0034376B">
        <w:rPr>
          <w:rFonts w:cs="Times New Roman"/>
          <w:b w:val="0"/>
          <w:sz w:val="24"/>
        </w:rPr>
        <w:t xml:space="preserve"> А.В. Сборник задач по бухгалтерскому учету имущества и источников его формирования – М.: </w:t>
      </w:r>
      <w:proofErr w:type="gramStart"/>
      <w:r w:rsidRPr="0034376B">
        <w:rPr>
          <w:rFonts w:cs="Times New Roman"/>
          <w:b w:val="0"/>
          <w:sz w:val="24"/>
        </w:rPr>
        <w:t>Издательство  «</w:t>
      </w:r>
      <w:proofErr w:type="gramEnd"/>
      <w:r w:rsidRPr="0034376B">
        <w:rPr>
          <w:rFonts w:cs="Times New Roman"/>
          <w:b w:val="0"/>
          <w:sz w:val="24"/>
        </w:rPr>
        <w:t xml:space="preserve">Прометей», 2018. – 152 с. </w:t>
      </w:r>
    </w:p>
    <w:p w14:paraId="1685A2BB" w14:textId="77777777" w:rsidR="004A3072" w:rsidRPr="004A3072" w:rsidRDefault="004A3072" w:rsidP="004A3072">
      <w:pPr>
        <w:pStyle w:val="af2"/>
        <w:rPr>
          <w:rFonts w:cs="Times New Roman"/>
          <w:b w:val="0"/>
          <w:bCs/>
          <w:sz w:val="24"/>
        </w:rPr>
      </w:pPr>
      <w:r>
        <w:rPr>
          <w:rFonts w:cs="Times New Roman"/>
          <w:b w:val="0"/>
          <w:sz w:val="24"/>
        </w:rPr>
        <w:t xml:space="preserve">2. Иванова Н.В. Бухгалтерский учет. Учебник для </w:t>
      </w:r>
      <w:r w:rsidRPr="004A3072">
        <w:rPr>
          <w:rFonts w:cs="Times New Roman"/>
          <w:b w:val="0"/>
          <w:bCs/>
          <w:sz w:val="24"/>
        </w:rPr>
        <w:t>студ. сред. проф. образования. – М.: ИЦ</w:t>
      </w:r>
    </w:p>
    <w:p w14:paraId="7E6755FD" w14:textId="10B4AC8F" w:rsidR="004A3072" w:rsidRDefault="004A3072" w:rsidP="004A3072">
      <w:pPr>
        <w:pStyle w:val="af2"/>
        <w:rPr>
          <w:rFonts w:cs="Times New Roman"/>
          <w:b w:val="0"/>
          <w:sz w:val="24"/>
        </w:rPr>
      </w:pPr>
      <w:r w:rsidRPr="004A3072">
        <w:rPr>
          <w:rFonts w:cs="Times New Roman"/>
          <w:b w:val="0"/>
          <w:bCs/>
          <w:sz w:val="24"/>
        </w:rPr>
        <w:t>«Академия», 201</w:t>
      </w:r>
      <w:r>
        <w:rPr>
          <w:rFonts w:cs="Times New Roman"/>
          <w:b w:val="0"/>
          <w:bCs/>
          <w:sz w:val="24"/>
        </w:rPr>
        <w:t>3</w:t>
      </w:r>
      <w:r w:rsidRPr="004A3072">
        <w:rPr>
          <w:rFonts w:cs="Times New Roman"/>
          <w:b w:val="0"/>
          <w:bCs/>
          <w:sz w:val="24"/>
        </w:rPr>
        <w:t xml:space="preserve">. – </w:t>
      </w:r>
      <w:r>
        <w:rPr>
          <w:rFonts w:cs="Times New Roman"/>
          <w:b w:val="0"/>
          <w:bCs/>
          <w:sz w:val="24"/>
        </w:rPr>
        <w:t>336</w:t>
      </w:r>
      <w:r w:rsidRPr="004A3072">
        <w:rPr>
          <w:rFonts w:cs="Times New Roman"/>
          <w:b w:val="0"/>
          <w:bCs/>
          <w:sz w:val="24"/>
        </w:rPr>
        <w:t xml:space="preserve"> с.</w:t>
      </w:r>
    </w:p>
    <w:p w14:paraId="2612D722" w14:textId="77777777" w:rsidR="004A3072" w:rsidRPr="0034376B" w:rsidRDefault="004A3072" w:rsidP="004A3072">
      <w:pPr>
        <w:pStyle w:val="af2"/>
        <w:rPr>
          <w:rFonts w:cs="Times New Roman"/>
          <w:b w:val="0"/>
          <w:sz w:val="24"/>
        </w:rPr>
      </w:pPr>
      <w:r>
        <w:rPr>
          <w:rFonts w:cs="Times New Roman"/>
          <w:b w:val="0"/>
          <w:sz w:val="24"/>
        </w:rPr>
        <w:t>2. Листопад Е.Е. Лабораторный практикум по бухгалтерскому учету: учебно-практическое пособие. – М.: КНОРУС, 2019. – 216 с.</w:t>
      </w:r>
    </w:p>
    <w:p w14:paraId="5F0F820B" w14:textId="77777777" w:rsidR="004A3072" w:rsidRDefault="004A3072" w:rsidP="004A3072">
      <w:pPr>
        <w:pStyle w:val="af2"/>
        <w:rPr>
          <w:rFonts w:cs="Times New Roman"/>
          <w:sz w:val="24"/>
        </w:rPr>
      </w:pPr>
      <w:bookmarkStart w:id="38" w:name="bookmark15"/>
    </w:p>
    <w:p w14:paraId="3BD40C5E" w14:textId="42B97021" w:rsidR="004A3072" w:rsidRPr="000A0238" w:rsidRDefault="004A3072" w:rsidP="004A3072">
      <w:pPr>
        <w:pStyle w:val="af2"/>
        <w:rPr>
          <w:rFonts w:cs="Times New Roman"/>
          <w:sz w:val="24"/>
        </w:rPr>
      </w:pPr>
      <w:r w:rsidRPr="000A0238">
        <w:rPr>
          <w:rFonts w:cs="Times New Roman"/>
          <w:sz w:val="24"/>
        </w:rPr>
        <w:t>Интернет-ресурсы</w:t>
      </w:r>
      <w:bookmarkEnd w:id="38"/>
    </w:p>
    <w:p w14:paraId="50EB43E5" w14:textId="77777777" w:rsidR="004A3072" w:rsidRPr="000A0238" w:rsidRDefault="004A3072" w:rsidP="004A3072">
      <w:pPr>
        <w:pStyle w:val="2d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</w:rPr>
        <w:t>Справочно-правовая система «КонсультантПлюс».</w:t>
      </w:r>
    </w:p>
    <w:p w14:paraId="6C98888C" w14:textId="77777777" w:rsidR="004A3072" w:rsidRPr="000A0238" w:rsidRDefault="004A3072" w:rsidP="004A3072">
      <w:pPr>
        <w:pStyle w:val="2d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</w:rPr>
        <w:t>Справочно-правовая система «Гарант».</w:t>
      </w:r>
    </w:p>
    <w:p w14:paraId="32BB5354" w14:textId="77777777" w:rsidR="004A3072" w:rsidRPr="000A0238" w:rsidRDefault="00C36E74" w:rsidP="004A3072">
      <w:pPr>
        <w:pStyle w:val="2d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9" w:history="1">
        <w:r w:rsidR="004A3072" w:rsidRPr="000A0238">
          <w:rPr>
            <w:rStyle w:val="a9"/>
            <w:sz w:val="24"/>
            <w:szCs w:val="24"/>
            <w:lang w:val="en-US"/>
          </w:rPr>
          <w:t>http</w:t>
        </w:r>
        <w:r w:rsidR="004A3072" w:rsidRPr="000A0238">
          <w:rPr>
            <w:rStyle w:val="a9"/>
            <w:sz w:val="24"/>
            <w:szCs w:val="24"/>
          </w:rPr>
          <w:t>://</w:t>
        </w:r>
        <w:r w:rsidR="004A3072" w:rsidRPr="000A0238">
          <w:rPr>
            <w:rStyle w:val="a9"/>
            <w:sz w:val="24"/>
            <w:szCs w:val="24"/>
            <w:lang w:val="en-US"/>
          </w:rPr>
          <w:t>www</w:t>
        </w:r>
        <w:r w:rsidR="004A3072" w:rsidRPr="000A0238">
          <w:rPr>
            <w:rStyle w:val="a9"/>
            <w:sz w:val="24"/>
            <w:szCs w:val="24"/>
          </w:rPr>
          <w:t>.</w:t>
        </w:r>
        <w:proofErr w:type="spellStart"/>
        <w:r w:rsidR="004A3072" w:rsidRPr="000A0238">
          <w:rPr>
            <w:rStyle w:val="a9"/>
            <w:sz w:val="24"/>
            <w:szCs w:val="24"/>
            <w:lang w:val="en-US"/>
          </w:rPr>
          <w:t>edu</w:t>
        </w:r>
        <w:proofErr w:type="spellEnd"/>
        <w:r w:rsidR="004A3072" w:rsidRPr="000A0238">
          <w:rPr>
            <w:rStyle w:val="a9"/>
            <w:sz w:val="24"/>
            <w:szCs w:val="24"/>
          </w:rPr>
          <w:t>.</w:t>
        </w:r>
        <w:proofErr w:type="spellStart"/>
        <w:r w:rsidR="004A3072" w:rsidRPr="000A0238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4A3072" w:rsidRPr="000A0238">
        <w:rPr>
          <w:sz w:val="24"/>
          <w:szCs w:val="24"/>
        </w:rPr>
        <w:t xml:space="preserve"> Российское образование Федеральный портал </w:t>
      </w:r>
    </w:p>
    <w:p w14:paraId="577889B7" w14:textId="77777777" w:rsidR="004A3072" w:rsidRPr="000A0238" w:rsidRDefault="004A3072" w:rsidP="004A3072">
      <w:pPr>
        <w:pStyle w:val="2d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  <w:lang w:val="en-US"/>
        </w:rPr>
        <w:t>http</w:t>
      </w:r>
      <w:r w:rsidRPr="000A0238">
        <w:rPr>
          <w:sz w:val="24"/>
          <w:szCs w:val="24"/>
        </w:rPr>
        <w:t>//</w:t>
      </w:r>
      <w:hyperlink r:id="rId10" w:history="1">
        <w:r w:rsidRPr="000A0238">
          <w:rPr>
            <w:rStyle w:val="a9"/>
            <w:sz w:val="24"/>
            <w:szCs w:val="24"/>
            <w:lang w:val="en-US"/>
          </w:rPr>
          <w:t>www</w:t>
        </w:r>
        <w:r w:rsidRPr="000A0238">
          <w:rPr>
            <w:rStyle w:val="a9"/>
            <w:sz w:val="24"/>
            <w:szCs w:val="24"/>
          </w:rPr>
          <w:t>.</w:t>
        </w:r>
        <w:proofErr w:type="spellStart"/>
        <w:r w:rsidRPr="000A0238">
          <w:rPr>
            <w:rStyle w:val="a9"/>
            <w:sz w:val="24"/>
            <w:szCs w:val="24"/>
            <w:lang w:val="en-US"/>
          </w:rPr>
          <w:t>buhsoft</w:t>
        </w:r>
        <w:proofErr w:type="spellEnd"/>
        <w:r w:rsidRPr="000A0238">
          <w:rPr>
            <w:rStyle w:val="a9"/>
            <w:sz w:val="24"/>
            <w:szCs w:val="24"/>
          </w:rPr>
          <w:t>.</w:t>
        </w:r>
        <w:proofErr w:type="spellStart"/>
        <w:r w:rsidRPr="000A0238">
          <w:rPr>
            <w:rStyle w:val="a9"/>
            <w:sz w:val="24"/>
            <w:szCs w:val="24"/>
            <w:lang w:val="en-US"/>
          </w:rPr>
          <w:t>ru</w:t>
        </w:r>
        <w:proofErr w:type="spellEnd"/>
        <w:r w:rsidRPr="000A0238">
          <w:rPr>
            <w:rStyle w:val="a9"/>
            <w:sz w:val="24"/>
            <w:szCs w:val="24"/>
          </w:rPr>
          <w:t>/</w:t>
        </w:r>
      </w:hyperlink>
      <w:r w:rsidRPr="000A0238">
        <w:rPr>
          <w:sz w:val="24"/>
          <w:szCs w:val="24"/>
        </w:rPr>
        <w:t xml:space="preserve"> Программы для бухгалтерии </w:t>
      </w:r>
      <w:r w:rsidRPr="000A0238">
        <w:rPr>
          <w:sz w:val="24"/>
          <w:szCs w:val="24"/>
          <w:lang w:val="en-US"/>
        </w:rPr>
        <w:t>BUHSOFT</w:t>
      </w:r>
      <w:r w:rsidRPr="000A0238">
        <w:rPr>
          <w:sz w:val="24"/>
          <w:szCs w:val="24"/>
        </w:rPr>
        <w:t xml:space="preserve"> Электронный ресурс</w:t>
      </w:r>
    </w:p>
    <w:p w14:paraId="46482745" w14:textId="77777777" w:rsidR="004A3072" w:rsidRPr="000A0238" w:rsidRDefault="00C36E74" w:rsidP="004A3072">
      <w:pPr>
        <w:pStyle w:val="2d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1" w:history="1">
        <w:r w:rsidR="004A3072" w:rsidRPr="000A0238">
          <w:rPr>
            <w:rStyle w:val="a9"/>
            <w:sz w:val="24"/>
            <w:szCs w:val="24"/>
            <w:lang w:val="en-US"/>
          </w:rPr>
          <w:t>http</w:t>
        </w:r>
        <w:r w:rsidR="004A3072" w:rsidRPr="000A0238">
          <w:rPr>
            <w:rStyle w:val="a9"/>
            <w:sz w:val="24"/>
            <w:szCs w:val="24"/>
          </w:rPr>
          <w:t>://</w:t>
        </w:r>
        <w:r w:rsidR="004A3072" w:rsidRPr="000A0238">
          <w:rPr>
            <w:rStyle w:val="a9"/>
            <w:sz w:val="24"/>
            <w:szCs w:val="24"/>
            <w:lang w:val="en-US"/>
          </w:rPr>
          <w:t>www</w:t>
        </w:r>
        <w:r w:rsidR="004A3072" w:rsidRPr="000A0238">
          <w:rPr>
            <w:rStyle w:val="a9"/>
            <w:sz w:val="24"/>
            <w:szCs w:val="24"/>
          </w:rPr>
          <w:t>.</w:t>
        </w:r>
        <w:proofErr w:type="spellStart"/>
        <w:r w:rsidR="004A3072" w:rsidRPr="000A0238">
          <w:rPr>
            <w:rStyle w:val="a9"/>
            <w:sz w:val="24"/>
            <w:szCs w:val="24"/>
            <w:lang w:val="en-US"/>
          </w:rPr>
          <w:t>buh</w:t>
        </w:r>
        <w:proofErr w:type="spellEnd"/>
        <w:r w:rsidR="004A3072" w:rsidRPr="000A0238">
          <w:rPr>
            <w:rStyle w:val="a9"/>
            <w:sz w:val="24"/>
            <w:szCs w:val="24"/>
          </w:rPr>
          <w:t>.</w:t>
        </w:r>
        <w:proofErr w:type="spellStart"/>
        <w:r w:rsidR="004A3072" w:rsidRPr="000A0238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4A3072" w:rsidRPr="000A0238">
        <w:rPr>
          <w:sz w:val="24"/>
          <w:szCs w:val="24"/>
        </w:rPr>
        <w:t xml:space="preserve"> БУХ.1С - Интернет-ресурс для бухгалтера </w:t>
      </w:r>
    </w:p>
    <w:p w14:paraId="59174A39" w14:textId="77777777" w:rsidR="004A3072" w:rsidRPr="000A0238" w:rsidRDefault="00C36E74" w:rsidP="004A3072">
      <w:pPr>
        <w:pStyle w:val="2d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2" w:history="1">
        <w:r w:rsidR="004A3072" w:rsidRPr="000A0238">
          <w:rPr>
            <w:rStyle w:val="a9"/>
            <w:sz w:val="24"/>
            <w:szCs w:val="24"/>
            <w:lang w:val="en-US"/>
          </w:rPr>
          <w:t>www</w:t>
        </w:r>
        <w:r w:rsidR="004A3072" w:rsidRPr="000A0238">
          <w:rPr>
            <w:rStyle w:val="a9"/>
            <w:sz w:val="24"/>
            <w:szCs w:val="24"/>
          </w:rPr>
          <w:t>.</w:t>
        </w:r>
        <w:proofErr w:type="spellStart"/>
        <w:r w:rsidR="004A3072" w:rsidRPr="000A0238">
          <w:rPr>
            <w:rStyle w:val="a9"/>
            <w:sz w:val="24"/>
            <w:szCs w:val="24"/>
            <w:lang w:val="en-US"/>
          </w:rPr>
          <w:t>buhgalteria</w:t>
        </w:r>
        <w:proofErr w:type="spellEnd"/>
        <w:r w:rsidR="004A3072" w:rsidRPr="000A0238">
          <w:rPr>
            <w:rStyle w:val="a9"/>
            <w:sz w:val="24"/>
            <w:szCs w:val="24"/>
          </w:rPr>
          <w:t>.</w:t>
        </w:r>
        <w:proofErr w:type="spellStart"/>
        <w:r w:rsidR="004A3072" w:rsidRPr="000A0238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4A3072" w:rsidRPr="000A0238">
        <w:rPr>
          <w:sz w:val="24"/>
          <w:szCs w:val="24"/>
        </w:rPr>
        <w:t xml:space="preserve"> Бухгалтерия. </w:t>
      </w:r>
      <w:r w:rsidR="004A3072" w:rsidRPr="000A0238">
        <w:rPr>
          <w:sz w:val="24"/>
          <w:szCs w:val="24"/>
          <w:lang w:val="en-US"/>
        </w:rPr>
        <w:t>Ru</w:t>
      </w:r>
      <w:r w:rsidR="004A3072" w:rsidRPr="000A0238">
        <w:rPr>
          <w:sz w:val="24"/>
          <w:szCs w:val="24"/>
        </w:rPr>
        <w:t xml:space="preserve"> Образовательный ресурс по бухгалтерскому учету</w:t>
      </w:r>
    </w:p>
    <w:p w14:paraId="6D874379" w14:textId="77777777" w:rsidR="004A3072" w:rsidRPr="000A0238" w:rsidRDefault="00C36E74" w:rsidP="004A3072">
      <w:pPr>
        <w:pStyle w:val="2d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3" w:history="1">
        <w:r w:rsidR="004A3072" w:rsidRPr="000A0238">
          <w:rPr>
            <w:rStyle w:val="a9"/>
            <w:sz w:val="24"/>
            <w:szCs w:val="24"/>
            <w:lang w:val="en-US"/>
          </w:rPr>
          <w:t>http</w:t>
        </w:r>
        <w:r w:rsidR="004A3072" w:rsidRPr="000A0238">
          <w:rPr>
            <w:rStyle w:val="a9"/>
            <w:sz w:val="24"/>
            <w:szCs w:val="24"/>
          </w:rPr>
          <w:t>://</w:t>
        </w:r>
        <w:r w:rsidR="004A3072" w:rsidRPr="000A0238">
          <w:rPr>
            <w:rStyle w:val="a9"/>
            <w:sz w:val="24"/>
            <w:szCs w:val="24"/>
            <w:lang w:val="en-US"/>
          </w:rPr>
          <w:t>www</w:t>
        </w:r>
        <w:r w:rsidR="004A3072" w:rsidRPr="000A0238">
          <w:rPr>
            <w:rStyle w:val="a9"/>
            <w:sz w:val="24"/>
            <w:szCs w:val="24"/>
          </w:rPr>
          <w:t>.</w:t>
        </w:r>
        <w:r w:rsidR="004A3072" w:rsidRPr="000A0238">
          <w:rPr>
            <w:rStyle w:val="a9"/>
            <w:sz w:val="24"/>
            <w:szCs w:val="24"/>
            <w:lang w:val="en-US"/>
          </w:rPr>
          <w:t>kadis</w:t>
        </w:r>
        <w:r w:rsidR="004A3072" w:rsidRPr="000A0238">
          <w:rPr>
            <w:rStyle w:val="a9"/>
            <w:sz w:val="24"/>
            <w:szCs w:val="24"/>
          </w:rPr>
          <w:t>.</w:t>
        </w:r>
        <w:proofErr w:type="spellStart"/>
        <w:r w:rsidR="004A3072" w:rsidRPr="000A0238">
          <w:rPr>
            <w:rStyle w:val="a9"/>
            <w:sz w:val="24"/>
            <w:szCs w:val="24"/>
            <w:lang w:val="en-US"/>
          </w:rPr>
          <w:t>ru</w:t>
        </w:r>
        <w:proofErr w:type="spellEnd"/>
        <w:r w:rsidR="004A3072" w:rsidRPr="000A0238">
          <w:rPr>
            <w:rStyle w:val="a9"/>
            <w:sz w:val="24"/>
            <w:szCs w:val="24"/>
          </w:rPr>
          <w:t>/</w:t>
        </w:r>
        <w:proofErr w:type="spellStart"/>
        <w:r w:rsidR="004A3072" w:rsidRPr="000A0238">
          <w:rPr>
            <w:rStyle w:val="a9"/>
            <w:sz w:val="24"/>
            <w:szCs w:val="24"/>
            <w:lang w:val="en-US"/>
          </w:rPr>
          <w:t>ipb</w:t>
        </w:r>
        <w:proofErr w:type="spellEnd"/>
        <w:r w:rsidR="004A3072" w:rsidRPr="000A0238">
          <w:rPr>
            <w:rStyle w:val="a9"/>
            <w:sz w:val="24"/>
            <w:szCs w:val="24"/>
          </w:rPr>
          <w:t>/</w:t>
        </w:r>
      </w:hyperlink>
      <w:r w:rsidR="004A3072" w:rsidRPr="000A0238">
        <w:rPr>
          <w:sz w:val="24"/>
          <w:szCs w:val="24"/>
        </w:rPr>
        <w:t xml:space="preserve"> Библиотека бухгалтера, информационный центр «Кадис».</w:t>
      </w:r>
    </w:p>
    <w:p w14:paraId="79345FD5" w14:textId="77777777" w:rsidR="004A3072" w:rsidRPr="000A0238" w:rsidRDefault="00C36E74" w:rsidP="004A3072">
      <w:pPr>
        <w:pStyle w:val="2d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4" w:history="1">
        <w:r w:rsidR="004A3072" w:rsidRPr="000A0238">
          <w:rPr>
            <w:rStyle w:val="a9"/>
            <w:sz w:val="24"/>
            <w:szCs w:val="24"/>
            <w:lang w:val="en-US"/>
          </w:rPr>
          <w:t>http</w:t>
        </w:r>
        <w:r w:rsidR="004A3072" w:rsidRPr="000A0238">
          <w:rPr>
            <w:rStyle w:val="a9"/>
            <w:sz w:val="24"/>
            <w:szCs w:val="24"/>
          </w:rPr>
          <w:t>://</w:t>
        </w:r>
        <w:r w:rsidR="004A3072" w:rsidRPr="000A0238">
          <w:rPr>
            <w:rStyle w:val="a9"/>
            <w:sz w:val="24"/>
            <w:szCs w:val="24"/>
            <w:lang w:val="en-US"/>
          </w:rPr>
          <w:t>www</w:t>
        </w:r>
        <w:r w:rsidR="004A3072" w:rsidRPr="000A0238">
          <w:rPr>
            <w:rStyle w:val="a9"/>
            <w:sz w:val="24"/>
            <w:szCs w:val="24"/>
          </w:rPr>
          <w:t>.</w:t>
        </w:r>
        <w:proofErr w:type="spellStart"/>
        <w:r w:rsidR="004A3072" w:rsidRPr="000A0238">
          <w:rPr>
            <w:rStyle w:val="a9"/>
            <w:sz w:val="24"/>
            <w:szCs w:val="24"/>
            <w:lang w:val="en-US"/>
          </w:rPr>
          <w:t>buh</w:t>
        </w:r>
        <w:proofErr w:type="spellEnd"/>
        <w:r w:rsidR="004A3072" w:rsidRPr="000A0238">
          <w:rPr>
            <w:rStyle w:val="a9"/>
            <w:sz w:val="24"/>
            <w:szCs w:val="24"/>
          </w:rPr>
          <w:t>.</w:t>
        </w:r>
        <w:proofErr w:type="spellStart"/>
        <w:r w:rsidR="004A3072" w:rsidRPr="000A0238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4A3072" w:rsidRPr="000A0238">
        <w:rPr>
          <w:sz w:val="24"/>
          <w:szCs w:val="24"/>
        </w:rPr>
        <w:t xml:space="preserve"> Ресурс для бухгалтеров. </w:t>
      </w:r>
    </w:p>
    <w:p w14:paraId="694D575A" w14:textId="77777777" w:rsidR="004A3072" w:rsidRPr="000A0238" w:rsidRDefault="00C36E74" w:rsidP="004A3072">
      <w:pPr>
        <w:pStyle w:val="2d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5" w:history="1">
        <w:r w:rsidR="004A3072" w:rsidRPr="000A0238">
          <w:rPr>
            <w:rStyle w:val="a9"/>
            <w:sz w:val="24"/>
            <w:szCs w:val="24"/>
            <w:lang w:val="en-US"/>
          </w:rPr>
          <w:t>http</w:t>
        </w:r>
        <w:r w:rsidR="004A3072" w:rsidRPr="000A0238">
          <w:rPr>
            <w:rStyle w:val="a9"/>
            <w:sz w:val="24"/>
            <w:szCs w:val="24"/>
          </w:rPr>
          <w:t>://</w:t>
        </w:r>
        <w:r w:rsidR="004A3072" w:rsidRPr="000A0238">
          <w:rPr>
            <w:rStyle w:val="a9"/>
            <w:sz w:val="24"/>
            <w:szCs w:val="24"/>
            <w:lang w:val="en-US"/>
          </w:rPr>
          <w:t>www</w:t>
        </w:r>
        <w:r w:rsidR="004A3072" w:rsidRPr="000A0238">
          <w:rPr>
            <w:rStyle w:val="a9"/>
            <w:sz w:val="24"/>
            <w:szCs w:val="24"/>
          </w:rPr>
          <w:t>.</w:t>
        </w:r>
        <w:proofErr w:type="spellStart"/>
        <w:r w:rsidR="004A3072" w:rsidRPr="000A0238">
          <w:rPr>
            <w:rStyle w:val="a9"/>
            <w:sz w:val="24"/>
            <w:szCs w:val="24"/>
            <w:lang w:val="en-US"/>
          </w:rPr>
          <w:t>klerk</w:t>
        </w:r>
        <w:proofErr w:type="spellEnd"/>
        <w:r w:rsidR="004A3072" w:rsidRPr="000A0238">
          <w:rPr>
            <w:rStyle w:val="a9"/>
            <w:sz w:val="24"/>
            <w:szCs w:val="24"/>
          </w:rPr>
          <w:t>.</w:t>
        </w:r>
        <w:proofErr w:type="spellStart"/>
        <w:r w:rsidR="004A3072" w:rsidRPr="000A0238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4A3072" w:rsidRPr="000A0238">
        <w:rPr>
          <w:sz w:val="24"/>
          <w:szCs w:val="24"/>
        </w:rPr>
        <w:t xml:space="preserve"> Электронная библиотека. Статьи бухгалтеру. </w:t>
      </w:r>
      <w:proofErr w:type="spellStart"/>
      <w:r w:rsidR="004A3072" w:rsidRPr="000A0238">
        <w:rPr>
          <w:sz w:val="24"/>
          <w:szCs w:val="24"/>
        </w:rPr>
        <w:t>Клерк.ру</w:t>
      </w:r>
      <w:proofErr w:type="spellEnd"/>
    </w:p>
    <w:p w14:paraId="79601AC3" w14:textId="7E4CB58C" w:rsidR="00EB2D3E" w:rsidRDefault="00EB2D3E" w:rsidP="004A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DC6A0" w14:textId="5A19D140" w:rsidR="004A3072" w:rsidRDefault="004A3072" w:rsidP="004A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D5805" w14:textId="02A69482" w:rsidR="004A3072" w:rsidRDefault="004A3072" w:rsidP="004A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BE6CA" w14:textId="36F1A9A1" w:rsidR="004A3072" w:rsidRDefault="004A3072" w:rsidP="004A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55296" w14:textId="173E412D" w:rsidR="004A3072" w:rsidRDefault="004A3072" w:rsidP="004A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7186A" w14:textId="4BAC4773" w:rsidR="004A3072" w:rsidRDefault="004A3072" w:rsidP="004A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51418954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_Hlk56664075"/>
      <w:r>
        <w:rPr>
          <w:rFonts w:ascii="Times New Roman" w:hAnsi="Times New Roman" w:cs="Times New Roman"/>
          <w:sz w:val="24"/>
          <w:szCs w:val="24"/>
        </w:rPr>
        <w:t xml:space="preserve">Березовский филиал </w:t>
      </w:r>
    </w:p>
    <w:p w14:paraId="5A3E3042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КГАПОУ «Емельяновский дорожно-строительный техникум»</w:t>
      </w:r>
    </w:p>
    <w:p w14:paraId="1ECE3E87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417FC1" w14:textId="77777777" w:rsidR="00596E75" w:rsidRPr="00524039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039">
        <w:rPr>
          <w:rFonts w:ascii="Times New Roman" w:hAnsi="Times New Roman" w:cs="Times New Roman"/>
          <w:b/>
          <w:bCs/>
          <w:sz w:val="24"/>
          <w:szCs w:val="24"/>
        </w:rPr>
        <w:t>Билет № 1</w:t>
      </w:r>
    </w:p>
    <w:p w14:paraId="10CF1098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комплексного экзамена по МДК 02.01 Практические основы бухгалтерского учета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формирования имущества организации и МДК 02.02. Бухгалтерская технология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оформления инвентаризации</w:t>
      </w:r>
    </w:p>
    <w:p w14:paraId="72BC45E5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специальность СПО 38.02.01. Экономика и бухгалтерский учет (по отраслям)</w:t>
      </w:r>
    </w:p>
    <w:bookmarkEnd w:id="39"/>
    <w:p w14:paraId="3BD2689D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423C8" w14:textId="77777777" w:rsidR="00596E75" w:rsidRPr="00C64A7B" w:rsidRDefault="00596E75" w:rsidP="0059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1. Порядок предоставления и оплаты отпусков</w:t>
      </w:r>
    </w:p>
    <w:p w14:paraId="43DD73D7" w14:textId="77777777" w:rsidR="00596E75" w:rsidRPr="00C64A7B" w:rsidRDefault="00596E75" w:rsidP="0059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Место и роль инвентаризации в процессе составления бухгалтерской отчетности</w:t>
      </w:r>
    </w:p>
    <w:p w14:paraId="21B1E430" w14:textId="77777777" w:rsidR="00596E75" w:rsidRDefault="00596E75" w:rsidP="00596E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4A7B">
        <w:rPr>
          <w:rFonts w:ascii="Times New Roman" w:hAnsi="Times New Roman" w:cs="Times New Roman"/>
          <w:sz w:val="24"/>
          <w:szCs w:val="24"/>
        </w:rPr>
        <w:t xml:space="preserve">3. Задача: </w:t>
      </w:r>
      <w:r w:rsidRPr="00C64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Оклад рабочего составляет 5000 рублей. В месяце 22 рабочих дня. Фактически отработано 18 дней.  Премия 15%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северная надбавка – 30 %, районный коэффициент – 30%. </w:t>
      </w:r>
      <w:r w:rsidRPr="00C64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 сумму начисленной заработной платы за месяц.</w:t>
      </w:r>
    </w:p>
    <w:p w14:paraId="408BBA30" w14:textId="77777777" w:rsidR="00596E75" w:rsidRDefault="00596E75" w:rsidP="00596E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72987B" w14:textId="77777777" w:rsidR="00596E75" w:rsidRDefault="00596E75" w:rsidP="00596E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5086BF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_Hlk56665965"/>
      <w:r>
        <w:rPr>
          <w:rFonts w:ascii="Times New Roman" w:hAnsi="Times New Roman" w:cs="Times New Roman"/>
          <w:sz w:val="24"/>
          <w:szCs w:val="24"/>
        </w:rPr>
        <w:t xml:space="preserve">Березовский филиал </w:t>
      </w:r>
    </w:p>
    <w:p w14:paraId="5A4DFB9E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КГАПОУ «Емельяновский дорожно-строительный техникум»</w:t>
      </w:r>
    </w:p>
    <w:p w14:paraId="7CBAB902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586F0D" w14:textId="77777777" w:rsidR="00596E75" w:rsidRPr="00524039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039">
        <w:rPr>
          <w:rFonts w:ascii="Times New Roman" w:hAnsi="Times New Roman" w:cs="Times New Roman"/>
          <w:b/>
          <w:bCs/>
          <w:sz w:val="24"/>
          <w:szCs w:val="24"/>
        </w:rPr>
        <w:t>Билет № 2</w:t>
      </w:r>
    </w:p>
    <w:p w14:paraId="35A8F9CC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комплексного экзамена по МДК 02.01 Практические основы бухгалтерского учета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формирования имущества организации и МДК 02.02. Бухгалтерская технология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оформления инвентаризации</w:t>
      </w:r>
    </w:p>
    <w:p w14:paraId="2E83EA2A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специальность СПО 38.02.01. Экономика и бухгалтерский учет (по отраслям)</w:t>
      </w:r>
    </w:p>
    <w:bookmarkEnd w:id="40"/>
    <w:p w14:paraId="15BB2C0C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57338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1. Понятие и классификация доходов организации</w:t>
      </w:r>
    </w:p>
    <w:p w14:paraId="2872014A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Общие правила проведения инвентаризации имущества и обязательств</w:t>
      </w:r>
    </w:p>
    <w:p w14:paraId="38A83479" w14:textId="77777777" w:rsidR="00596E75" w:rsidRPr="00A33ACA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ACA">
        <w:rPr>
          <w:rFonts w:ascii="Times New Roman" w:hAnsi="Times New Roman" w:cs="Times New Roman"/>
          <w:sz w:val="24"/>
          <w:szCs w:val="24"/>
        </w:rPr>
        <w:t>3. Задача:</w:t>
      </w:r>
      <w:r w:rsidRPr="00A33ACA">
        <w:t xml:space="preserve"> </w:t>
      </w:r>
      <w:r w:rsidRPr="00A33ACA">
        <w:rPr>
          <w:rFonts w:ascii="Times New Roman" w:hAnsi="Times New Roman" w:cs="Times New Roman"/>
          <w:sz w:val="24"/>
          <w:szCs w:val="24"/>
        </w:rPr>
        <w:t>Объявлен (зарегистрирован) уставный капитал в сумме 300 000 руб. К моменту регистрации в</w:t>
      </w:r>
    </w:p>
    <w:p w14:paraId="27F1CF77" w14:textId="77777777" w:rsidR="00596E75" w:rsidRPr="00A33ACA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ACA">
        <w:rPr>
          <w:rFonts w:ascii="Times New Roman" w:hAnsi="Times New Roman" w:cs="Times New Roman"/>
          <w:sz w:val="24"/>
          <w:szCs w:val="24"/>
        </w:rPr>
        <w:t>счет вклада в уставный капитал внесены:</w:t>
      </w:r>
    </w:p>
    <w:p w14:paraId="02B0C2FA" w14:textId="77777777" w:rsidR="00596E75" w:rsidRPr="00A33ACA" w:rsidRDefault="00596E75" w:rsidP="00596E75">
      <w:pPr>
        <w:pStyle w:val="aa"/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A33ACA">
        <w:rPr>
          <w:sz w:val="24"/>
          <w:szCs w:val="24"/>
        </w:rPr>
        <w:t>денежные средства ......................................................................................100 000 руб.;</w:t>
      </w:r>
    </w:p>
    <w:p w14:paraId="5234B3E1" w14:textId="77777777" w:rsidR="00596E75" w:rsidRPr="00A33ACA" w:rsidRDefault="00596E75" w:rsidP="00596E75">
      <w:pPr>
        <w:pStyle w:val="aa"/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A33ACA">
        <w:rPr>
          <w:sz w:val="24"/>
          <w:szCs w:val="24"/>
        </w:rPr>
        <w:t>основные средства .......................................................................................40 000 руб.;</w:t>
      </w:r>
    </w:p>
    <w:p w14:paraId="4AE5AE62" w14:textId="77777777" w:rsidR="00596E75" w:rsidRPr="00A33ACA" w:rsidRDefault="00596E75" w:rsidP="00596E75">
      <w:pPr>
        <w:pStyle w:val="aa"/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A33ACA">
        <w:rPr>
          <w:sz w:val="24"/>
          <w:szCs w:val="24"/>
        </w:rPr>
        <w:t>долгосрочные ценные бумаги .....................................................................20 000 руб.;</w:t>
      </w:r>
    </w:p>
    <w:p w14:paraId="685FC8CE" w14:textId="77777777" w:rsidR="00596E75" w:rsidRPr="00A33ACA" w:rsidRDefault="00596E75" w:rsidP="00596E75">
      <w:pPr>
        <w:pStyle w:val="aa"/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A33ACA">
        <w:rPr>
          <w:sz w:val="24"/>
          <w:szCs w:val="24"/>
        </w:rPr>
        <w:t>материалы ......................................................................................................20 000 руб.</w:t>
      </w:r>
    </w:p>
    <w:p w14:paraId="3DA7738F" w14:textId="77777777" w:rsidR="00596E75" w:rsidRPr="00A33ACA" w:rsidRDefault="00596E75" w:rsidP="0059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CA">
        <w:rPr>
          <w:rFonts w:ascii="Times New Roman" w:hAnsi="Times New Roman" w:cs="Times New Roman"/>
          <w:sz w:val="24"/>
          <w:szCs w:val="24"/>
        </w:rPr>
        <w:t xml:space="preserve">В течение первого года деятельности организации в счет вклада в уставный капитал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3ACA">
        <w:rPr>
          <w:rFonts w:ascii="Times New Roman" w:hAnsi="Times New Roman" w:cs="Times New Roman"/>
          <w:sz w:val="24"/>
          <w:szCs w:val="24"/>
        </w:rPr>
        <w:t>несены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ACA">
        <w:rPr>
          <w:rFonts w:ascii="Times New Roman" w:hAnsi="Times New Roman" w:cs="Times New Roman"/>
          <w:sz w:val="24"/>
          <w:szCs w:val="24"/>
        </w:rPr>
        <w:t xml:space="preserve">на расчетный счет 120 000 руб. </w:t>
      </w:r>
    </w:p>
    <w:p w14:paraId="5C08FDEE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F3A13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Березовский филиал </w:t>
      </w:r>
    </w:p>
    <w:p w14:paraId="7853D7EB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КГАПОУ «Емельяновский дорожно-строительный техникум»</w:t>
      </w:r>
    </w:p>
    <w:p w14:paraId="438F5D97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63036" w14:textId="77777777" w:rsidR="00596E75" w:rsidRPr="00524039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039">
        <w:rPr>
          <w:rFonts w:ascii="Times New Roman" w:hAnsi="Times New Roman" w:cs="Times New Roman"/>
          <w:b/>
          <w:bCs/>
          <w:sz w:val="24"/>
          <w:szCs w:val="24"/>
        </w:rPr>
        <w:t>Билет № 3</w:t>
      </w:r>
    </w:p>
    <w:p w14:paraId="7E7476F5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комплексного экзамена по МДК 02.01 Практические основы бухгалтерского учета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формирования имущества организации и МДК 02.02. Бухгалтерская технология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оформления инвентаризации</w:t>
      </w:r>
    </w:p>
    <w:p w14:paraId="55049235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специальность СПО 38.02.01. Экономика и бухгалтерский учет (по отраслям)</w:t>
      </w:r>
    </w:p>
    <w:p w14:paraId="2B69E92D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1. Отражение в учете затрат по обслуживанию кредитов и займов</w:t>
      </w:r>
    </w:p>
    <w:p w14:paraId="192328BC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2. Виды ошибок бухгалтерского учета, влияющие на результаты инвентаризации.</w:t>
      </w:r>
    </w:p>
    <w:p w14:paraId="74DE6F6A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3. Задача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651B6A" w14:textId="77777777" w:rsidR="00596E75" w:rsidRDefault="00596E75" w:rsidP="0059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531">
        <w:rPr>
          <w:rFonts w:ascii="Times New Roman" w:hAnsi="Times New Roman" w:cs="Times New Roman"/>
          <w:sz w:val="24"/>
          <w:szCs w:val="24"/>
        </w:rPr>
        <w:t>По результатам деятельности за год организацией получена прибыль в сумме 1000000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531">
        <w:rPr>
          <w:rFonts w:ascii="Times New Roman" w:hAnsi="Times New Roman" w:cs="Times New Roman"/>
          <w:sz w:val="24"/>
          <w:szCs w:val="24"/>
        </w:rPr>
        <w:t xml:space="preserve">Согласно учредительным документам организации 5 % от суммы чистой прибыли </w:t>
      </w:r>
      <w:r w:rsidRPr="00884531">
        <w:rPr>
          <w:rFonts w:ascii="Times New Roman" w:hAnsi="Times New Roman" w:cs="Times New Roman"/>
          <w:sz w:val="24"/>
          <w:szCs w:val="24"/>
        </w:rPr>
        <w:lastRenderedPageBreak/>
        <w:t xml:space="preserve">подлежат отчислению в резервный капитал. </w:t>
      </w:r>
      <w:r>
        <w:rPr>
          <w:rFonts w:ascii="Times New Roman" w:hAnsi="Times New Roman" w:cs="Times New Roman"/>
          <w:sz w:val="24"/>
          <w:szCs w:val="24"/>
        </w:rPr>
        <w:t>Выполните расчёт и составьте бухгалтерские проводки.</w:t>
      </w:r>
    </w:p>
    <w:p w14:paraId="05D96630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31E727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7D80FD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Березовский филиал </w:t>
      </w:r>
    </w:p>
    <w:p w14:paraId="0ACA17C5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КГАПОУ «Емельяновский дорожно-строительный техникум»</w:t>
      </w:r>
    </w:p>
    <w:p w14:paraId="05FEA8B5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9AE002" w14:textId="77777777" w:rsidR="00596E75" w:rsidRPr="00524039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039">
        <w:rPr>
          <w:rFonts w:ascii="Times New Roman" w:hAnsi="Times New Roman" w:cs="Times New Roman"/>
          <w:b/>
          <w:bCs/>
          <w:sz w:val="24"/>
          <w:szCs w:val="24"/>
        </w:rPr>
        <w:t>Билет № 4</w:t>
      </w:r>
    </w:p>
    <w:p w14:paraId="719077DC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комплексного экзамена по МДК 02.01 Практические основы бухгалтерского учета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формирования имущества организации и МДК 02.02. Бухгалтерская технология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оформления инвентаризации</w:t>
      </w:r>
    </w:p>
    <w:p w14:paraId="4E531BBA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специальность СПО 38.02.01. Экономика и бухгалтерский учет (по отраслям)</w:t>
      </w:r>
    </w:p>
    <w:p w14:paraId="655B94B2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64609C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1. Понятие и классификация расходов организации</w:t>
      </w:r>
    </w:p>
    <w:p w14:paraId="76DB0262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Документальное оформление результатов инвентаризации.</w:t>
      </w:r>
    </w:p>
    <w:p w14:paraId="4AF74EE7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 xml:space="preserve">3. Задача: </w:t>
      </w:r>
    </w:p>
    <w:p w14:paraId="0C9AE3F0" w14:textId="77777777" w:rsidR="00596E75" w:rsidRPr="001B3641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641">
        <w:rPr>
          <w:rFonts w:ascii="Times New Roman" w:hAnsi="Times New Roman" w:cs="Times New Roman"/>
          <w:sz w:val="24"/>
          <w:szCs w:val="24"/>
        </w:rPr>
        <w:t>Объявлен (зарегистрирован) уставный капитал в сумме 400 000 руб. К моменту</w:t>
      </w:r>
    </w:p>
    <w:p w14:paraId="2D2736DF" w14:textId="77777777" w:rsidR="00596E75" w:rsidRPr="001B3641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641">
        <w:rPr>
          <w:rFonts w:ascii="Times New Roman" w:hAnsi="Times New Roman" w:cs="Times New Roman"/>
          <w:sz w:val="24"/>
          <w:szCs w:val="24"/>
        </w:rPr>
        <w:t>регистрации в счет вклада в уставный капитал внесены:</w:t>
      </w:r>
    </w:p>
    <w:p w14:paraId="5470C3D4" w14:textId="77777777" w:rsidR="00596E75" w:rsidRPr="001B3641" w:rsidRDefault="00596E75" w:rsidP="00596E75">
      <w:pPr>
        <w:pStyle w:val="aa"/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1B3641">
        <w:rPr>
          <w:sz w:val="24"/>
          <w:szCs w:val="24"/>
        </w:rPr>
        <w:t>денежные средства ..........................................................................................60 000 руб.</w:t>
      </w:r>
    </w:p>
    <w:p w14:paraId="05158C69" w14:textId="77777777" w:rsidR="00596E75" w:rsidRPr="001B3641" w:rsidRDefault="00596E75" w:rsidP="00596E75">
      <w:pPr>
        <w:pStyle w:val="aa"/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1B3641">
        <w:rPr>
          <w:sz w:val="24"/>
          <w:szCs w:val="24"/>
        </w:rPr>
        <w:t>нематериальные активы ...................................................................................50000 руб.</w:t>
      </w:r>
    </w:p>
    <w:p w14:paraId="26B85D4E" w14:textId="77777777" w:rsidR="00596E75" w:rsidRPr="001B3641" w:rsidRDefault="00596E75" w:rsidP="00596E75">
      <w:pPr>
        <w:pStyle w:val="aa"/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1B3641">
        <w:rPr>
          <w:sz w:val="24"/>
          <w:szCs w:val="24"/>
        </w:rPr>
        <w:t>материалы ........................................................................................................50 000 руб.</w:t>
      </w:r>
    </w:p>
    <w:p w14:paraId="09E045EB" w14:textId="77777777" w:rsidR="00596E75" w:rsidRPr="001B3641" w:rsidRDefault="00596E75" w:rsidP="00596E75">
      <w:pPr>
        <w:pStyle w:val="aa"/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1B3641">
        <w:rPr>
          <w:sz w:val="24"/>
          <w:szCs w:val="24"/>
        </w:rPr>
        <w:t>краткосрочные ценные бумаги ......................................................................60 000 руб.</w:t>
      </w:r>
    </w:p>
    <w:p w14:paraId="7BE6EDE8" w14:textId="77777777" w:rsidR="00596E75" w:rsidRPr="001B3641" w:rsidRDefault="00596E75" w:rsidP="00596E75">
      <w:pPr>
        <w:pStyle w:val="aa"/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1B3641">
        <w:rPr>
          <w:sz w:val="24"/>
          <w:szCs w:val="24"/>
        </w:rPr>
        <w:t>основные средства ...........................................................................................80 000 руб.</w:t>
      </w:r>
    </w:p>
    <w:p w14:paraId="6541DD8E" w14:textId="77777777" w:rsidR="00596E75" w:rsidRPr="00C64A7B" w:rsidRDefault="00596E75" w:rsidP="0059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41">
        <w:rPr>
          <w:rFonts w:ascii="Times New Roman" w:hAnsi="Times New Roman" w:cs="Times New Roman"/>
          <w:sz w:val="24"/>
          <w:szCs w:val="24"/>
        </w:rPr>
        <w:t>В течение первого года деятельности организации в счет вклада в уставный капитал внесены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641">
        <w:rPr>
          <w:rFonts w:ascii="Times New Roman" w:hAnsi="Times New Roman" w:cs="Times New Roman"/>
          <w:sz w:val="24"/>
          <w:szCs w:val="24"/>
        </w:rPr>
        <w:t>100 000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1" w:name="_Hlk56673864"/>
      <w:r>
        <w:rPr>
          <w:rFonts w:ascii="Times New Roman" w:hAnsi="Times New Roman" w:cs="Times New Roman"/>
          <w:sz w:val="24"/>
          <w:szCs w:val="24"/>
        </w:rPr>
        <w:t>Составьте бухгалтерские проводки</w:t>
      </w:r>
      <w:bookmarkEnd w:id="41"/>
    </w:p>
    <w:p w14:paraId="2ADD8F97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A6921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FBF3A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_Hlk56666105"/>
      <w:r>
        <w:rPr>
          <w:rFonts w:ascii="Times New Roman" w:hAnsi="Times New Roman" w:cs="Times New Roman"/>
          <w:sz w:val="24"/>
          <w:szCs w:val="24"/>
        </w:rPr>
        <w:t xml:space="preserve">Березовский филиал </w:t>
      </w:r>
    </w:p>
    <w:p w14:paraId="5F57DC4D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КГАПОУ «Емельяновский дорожно-строительный техникум»</w:t>
      </w:r>
    </w:p>
    <w:p w14:paraId="48AB53B5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B72982" w14:textId="77777777" w:rsidR="00596E75" w:rsidRPr="00524039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039">
        <w:rPr>
          <w:rFonts w:ascii="Times New Roman" w:hAnsi="Times New Roman" w:cs="Times New Roman"/>
          <w:b/>
          <w:bCs/>
          <w:sz w:val="24"/>
          <w:szCs w:val="24"/>
        </w:rPr>
        <w:t>Билет № 5</w:t>
      </w:r>
    </w:p>
    <w:p w14:paraId="60C04980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комплексного экзамена по МДК 02.01 Практические основы бухгалтерского учета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формирования имущества организации и МДК 02.02. Бухгалтерская технология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оформления инвентаризации</w:t>
      </w:r>
    </w:p>
    <w:p w14:paraId="4BD09548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специальность СПО 38.02.01. Экономика и бухгалтерский учет (по отраслям)</w:t>
      </w:r>
    </w:p>
    <w:bookmarkEnd w:id="42"/>
    <w:p w14:paraId="1BFBC692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D9998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1. Учет финансовых результатов от обычных видов деятельности</w:t>
      </w:r>
    </w:p>
    <w:p w14:paraId="2FFA2BCB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Цели и задачи инвентаризации</w:t>
      </w:r>
    </w:p>
    <w:p w14:paraId="2B6EE0D7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 xml:space="preserve">3. Задача: </w:t>
      </w:r>
    </w:p>
    <w:p w14:paraId="57B466A1" w14:textId="77777777" w:rsidR="00596E75" w:rsidRDefault="00596E75" w:rsidP="0059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531">
        <w:rPr>
          <w:rFonts w:ascii="Times New Roman" w:hAnsi="Times New Roman" w:cs="Times New Roman"/>
          <w:sz w:val="24"/>
          <w:szCs w:val="24"/>
        </w:rPr>
        <w:t>В соответствии с трудовым договором для работника склада организации Сергеева И. А. установлена повременно-премиальная система оплаты труда. Размер ежемесячной премии составляет 30%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531">
        <w:rPr>
          <w:rFonts w:ascii="Times New Roman" w:hAnsi="Times New Roman" w:cs="Times New Roman"/>
          <w:sz w:val="24"/>
          <w:szCs w:val="24"/>
        </w:rPr>
        <w:t>от начисленной заработной платы. Сергеев И. А. согласно табелю отработанного времени, в апреле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531">
        <w:rPr>
          <w:rFonts w:ascii="Times New Roman" w:hAnsi="Times New Roman" w:cs="Times New Roman"/>
          <w:sz w:val="24"/>
          <w:szCs w:val="24"/>
        </w:rPr>
        <w:t>месяце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84531">
        <w:rPr>
          <w:rFonts w:ascii="Times New Roman" w:hAnsi="Times New Roman" w:cs="Times New Roman"/>
          <w:sz w:val="24"/>
          <w:szCs w:val="24"/>
        </w:rPr>
        <w:t xml:space="preserve"> года отработал 152 часа. Тарифная ставка составляет 205 руб. за 1 час.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84531">
        <w:rPr>
          <w:rFonts w:ascii="Times New Roman" w:hAnsi="Times New Roman" w:cs="Times New Roman"/>
          <w:sz w:val="24"/>
          <w:szCs w:val="24"/>
        </w:rPr>
        <w:t>пределит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4531">
        <w:rPr>
          <w:rFonts w:ascii="Times New Roman" w:hAnsi="Times New Roman" w:cs="Times New Roman"/>
          <w:sz w:val="24"/>
          <w:szCs w:val="24"/>
        </w:rPr>
        <w:t xml:space="preserve"> сумму </w:t>
      </w:r>
      <w:r>
        <w:rPr>
          <w:rFonts w:ascii="Times New Roman" w:hAnsi="Times New Roman" w:cs="Times New Roman"/>
          <w:sz w:val="24"/>
          <w:szCs w:val="24"/>
        </w:rPr>
        <w:t xml:space="preserve">начисленной </w:t>
      </w:r>
      <w:r w:rsidRPr="00884531">
        <w:rPr>
          <w:rFonts w:ascii="Times New Roman" w:hAnsi="Times New Roman" w:cs="Times New Roman"/>
          <w:sz w:val="24"/>
          <w:szCs w:val="24"/>
        </w:rPr>
        <w:t>заработной платы Сергеева И. А. за апрель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84531">
        <w:rPr>
          <w:rFonts w:ascii="Times New Roman" w:hAnsi="Times New Roman" w:cs="Times New Roman"/>
          <w:sz w:val="24"/>
          <w:szCs w:val="24"/>
        </w:rPr>
        <w:t>года.</w:t>
      </w:r>
    </w:p>
    <w:p w14:paraId="3ED2161D" w14:textId="77777777" w:rsidR="00596E75" w:rsidRDefault="00596E75" w:rsidP="0059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B36B5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_Hlk56667108"/>
      <w:r>
        <w:rPr>
          <w:rFonts w:ascii="Times New Roman" w:hAnsi="Times New Roman" w:cs="Times New Roman"/>
          <w:sz w:val="24"/>
          <w:szCs w:val="24"/>
        </w:rPr>
        <w:t xml:space="preserve">Березовский филиал </w:t>
      </w:r>
    </w:p>
    <w:p w14:paraId="52DEAA8D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КГАПОУ «Емельяновский дорожно-строительный техникум»</w:t>
      </w:r>
    </w:p>
    <w:p w14:paraId="4341B32C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3718E" w14:textId="77777777" w:rsidR="00596E75" w:rsidRPr="00524039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039">
        <w:rPr>
          <w:rFonts w:ascii="Times New Roman" w:hAnsi="Times New Roman" w:cs="Times New Roman"/>
          <w:b/>
          <w:bCs/>
          <w:sz w:val="24"/>
          <w:szCs w:val="24"/>
        </w:rPr>
        <w:t>Билет № 6</w:t>
      </w:r>
    </w:p>
    <w:p w14:paraId="2FA834DF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lastRenderedPageBreak/>
        <w:t>комплексного экзамена по МДК 02.01 Практические основы бухгалтерского учета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формирования имущества организации и МДК 02.02. Бухгалтерская технология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оформления инвентаризации</w:t>
      </w:r>
    </w:p>
    <w:p w14:paraId="63011225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специальность СПО 38.02.01. Экономика и бухгалтерский учет (по отраслям)</w:t>
      </w:r>
    </w:p>
    <w:bookmarkEnd w:id="43"/>
    <w:p w14:paraId="3B220C0E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53D2B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1. Нормативное регулирование кредитов и займов</w:t>
      </w:r>
    </w:p>
    <w:p w14:paraId="29786A6C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Состав инвентаризационной комиссии</w:t>
      </w:r>
    </w:p>
    <w:p w14:paraId="0B9775DF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 xml:space="preserve">3. Задача: </w:t>
      </w:r>
    </w:p>
    <w:p w14:paraId="4C91AE2C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531">
        <w:rPr>
          <w:rFonts w:ascii="Times New Roman" w:hAnsi="Times New Roman" w:cs="Times New Roman"/>
          <w:sz w:val="24"/>
          <w:szCs w:val="24"/>
        </w:rPr>
        <w:t>В соответствии со штатным расписанием должностной оклад работника финансового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531">
        <w:rPr>
          <w:rFonts w:ascii="Times New Roman" w:hAnsi="Times New Roman" w:cs="Times New Roman"/>
          <w:sz w:val="24"/>
          <w:szCs w:val="24"/>
        </w:rPr>
        <w:t>Савельева О. Л. составляет 36 000 рублей. В феврале Савельев О. Л. пропустил по болезни 8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531">
        <w:rPr>
          <w:rFonts w:ascii="Times New Roman" w:hAnsi="Times New Roman" w:cs="Times New Roman"/>
          <w:sz w:val="24"/>
          <w:szCs w:val="24"/>
        </w:rPr>
        <w:t>дней. Количество рабочих дней по графику в этом месяце – 20 дней. Начисленная за месяц премия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531">
        <w:rPr>
          <w:rFonts w:ascii="Times New Roman" w:hAnsi="Times New Roman" w:cs="Times New Roman"/>
          <w:sz w:val="24"/>
          <w:szCs w:val="24"/>
        </w:rPr>
        <w:t>7000 рублей.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84531">
        <w:rPr>
          <w:rFonts w:ascii="Times New Roman" w:hAnsi="Times New Roman" w:cs="Times New Roman"/>
          <w:sz w:val="24"/>
          <w:szCs w:val="24"/>
        </w:rPr>
        <w:t xml:space="preserve">пределите размер </w:t>
      </w:r>
      <w:r>
        <w:rPr>
          <w:rFonts w:ascii="Times New Roman" w:hAnsi="Times New Roman" w:cs="Times New Roman"/>
          <w:sz w:val="24"/>
          <w:szCs w:val="24"/>
        </w:rPr>
        <w:t xml:space="preserve">начисленной </w:t>
      </w:r>
      <w:r w:rsidRPr="00884531">
        <w:rPr>
          <w:rFonts w:ascii="Times New Roman" w:hAnsi="Times New Roman" w:cs="Times New Roman"/>
          <w:sz w:val="24"/>
          <w:szCs w:val="24"/>
        </w:rPr>
        <w:t>заработной платы за отработанное время в феврале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84531">
        <w:rPr>
          <w:rFonts w:ascii="Times New Roman" w:hAnsi="Times New Roman" w:cs="Times New Roman"/>
          <w:sz w:val="24"/>
          <w:szCs w:val="24"/>
        </w:rPr>
        <w:t>г.</w:t>
      </w:r>
      <w:r w:rsidRPr="00884531">
        <w:rPr>
          <w:rFonts w:ascii="Times New Roman" w:hAnsi="Times New Roman" w:cs="Times New Roman"/>
          <w:sz w:val="24"/>
          <w:szCs w:val="24"/>
        </w:rPr>
        <w:cr/>
      </w:r>
    </w:p>
    <w:p w14:paraId="0BD3B6BD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162196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Березовский филиал </w:t>
      </w:r>
    </w:p>
    <w:p w14:paraId="701368C8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КГАПОУ «Емельяновский дорожно-строительный техникум»</w:t>
      </w:r>
    </w:p>
    <w:p w14:paraId="33A7B313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8DA177" w14:textId="77777777" w:rsidR="00596E75" w:rsidRPr="00DF4C4F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C4F">
        <w:rPr>
          <w:rFonts w:ascii="Times New Roman" w:hAnsi="Times New Roman" w:cs="Times New Roman"/>
          <w:b/>
          <w:bCs/>
          <w:sz w:val="24"/>
          <w:szCs w:val="24"/>
        </w:rPr>
        <w:t>Билет № 7</w:t>
      </w:r>
    </w:p>
    <w:p w14:paraId="2B782999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комплексного экзамена по МДК 02.01 Практические основы бухгалтерского учета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формирования имущества организации и МДК 02.02. Бухгалтерская технология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оформления инвентаризации</w:t>
      </w:r>
    </w:p>
    <w:p w14:paraId="3BE0A47B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специальность СПО 38.02.01. Экономика и бухгалтерский учет (по отраслям)</w:t>
      </w:r>
    </w:p>
    <w:p w14:paraId="3412CA9E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3D142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Бухгалтерский учет</w:t>
      </w:r>
      <w:r w:rsidRPr="00C64A7B">
        <w:rPr>
          <w:rFonts w:ascii="Times New Roman" w:hAnsi="Times New Roman" w:cs="Times New Roman"/>
          <w:sz w:val="24"/>
          <w:szCs w:val="24"/>
        </w:rPr>
        <w:t xml:space="preserve"> операций по полученным займам и кредитам</w:t>
      </w:r>
    </w:p>
    <w:p w14:paraId="57AFC437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Нормативное регулирование проведения инвентаризации</w:t>
      </w:r>
    </w:p>
    <w:p w14:paraId="0D0759C2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 xml:space="preserve">3. Задача: </w:t>
      </w:r>
    </w:p>
    <w:p w14:paraId="6E0B30E7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4" w:name="_Hlk56681883"/>
      <w:r w:rsidRPr="00884531">
        <w:rPr>
          <w:rFonts w:ascii="Times New Roman" w:hAnsi="Times New Roman" w:cs="Times New Roman"/>
          <w:sz w:val="24"/>
          <w:szCs w:val="24"/>
        </w:rPr>
        <w:t>В соответствии с трудовым договором слесарю цеха №1 организации Кондрашову М.П. установлена сдельно-премиальная система оплаты труда. В мае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84531">
        <w:rPr>
          <w:rFonts w:ascii="Times New Roman" w:hAnsi="Times New Roman" w:cs="Times New Roman"/>
          <w:sz w:val="24"/>
          <w:szCs w:val="24"/>
        </w:rPr>
        <w:t xml:space="preserve"> года Кондрашов М. П. изготовил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531">
        <w:rPr>
          <w:rFonts w:ascii="Times New Roman" w:hAnsi="Times New Roman" w:cs="Times New Roman"/>
          <w:sz w:val="24"/>
          <w:szCs w:val="24"/>
        </w:rPr>
        <w:t>600 ед. продукции. Сдельная расценка за единицу продукции – 35 руб. Положением о премировании предусмотрена 20-процентная премия за выполнение нормы. В мае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84531">
        <w:rPr>
          <w:rFonts w:ascii="Times New Roman" w:hAnsi="Times New Roman" w:cs="Times New Roman"/>
          <w:sz w:val="24"/>
          <w:szCs w:val="24"/>
        </w:rPr>
        <w:t>г. норма выработки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531">
        <w:rPr>
          <w:rFonts w:ascii="Times New Roman" w:hAnsi="Times New Roman" w:cs="Times New Roman"/>
          <w:sz w:val="24"/>
          <w:szCs w:val="24"/>
        </w:rPr>
        <w:t>составляла 550 ед.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84531">
        <w:rPr>
          <w:rFonts w:ascii="Times New Roman" w:hAnsi="Times New Roman" w:cs="Times New Roman"/>
          <w:sz w:val="24"/>
          <w:szCs w:val="24"/>
        </w:rPr>
        <w:t>пределит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4531">
        <w:rPr>
          <w:rFonts w:ascii="Times New Roman" w:hAnsi="Times New Roman" w:cs="Times New Roman"/>
          <w:sz w:val="24"/>
          <w:szCs w:val="24"/>
        </w:rPr>
        <w:t xml:space="preserve"> сумму </w:t>
      </w:r>
      <w:r>
        <w:rPr>
          <w:rFonts w:ascii="Times New Roman" w:hAnsi="Times New Roman" w:cs="Times New Roman"/>
          <w:sz w:val="24"/>
          <w:szCs w:val="24"/>
        </w:rPr>
        <w:t xml:space="preserve">начисленной </w:t>
      </w:r>
      <w:r w:rsidRPr="00884531">
        <w:rPr>
          <w:rFonts w:ascii="Times New Roman" w:hAnsi="Times New Roman" w:cs="Times New Roman"/>
          <w:sz w:val="24"/>
          <w:szCs w:val="24"/>
        </w:rPr>
        <w:t>заработной платы Кондрашова М. П. за май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84531">
        <w:rPr>
          <w:rFonts w:ascii="Times New Roman" w:hAnsi="Times New Roman" w:cs="Times New Roman"/>
          <w:sz w:val="24"/>
          <w:szCs w:val="24"/>
        </w:rPr>
        <w:t>г.</w:t>
      </w:r>
    </w:p>
    <w:bookmarkEnd w:id="44"/>
    <w:p w14:paraId="3E600E6C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A0DA6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Березовский филиал </w:t>
      </w:r>
    </w:p>
    <w:p w14:paraId="2C1A64E9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КГАПОУ «Емельяновский дорожно-строительный техникум»</w:t>
      </w:r>
    </w:p>
    <w:p w14:paraId="0B9DFCB0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F3AEB3" w14:textId="77777777" w:rsidR="00596E75" w:rsidRPr="00DF4C4F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C4F">
        <w:rPr>
          <w:rFonts w:ascii="Times New Roman" w:hAnsi="Times New Roman" w:cs="Times New Roman"/>
          <w:b/>
          <w:bCs/>
          <w:sz w:val="24"/>
          <w:szCs w:val="24"/>
        </w:rPr>
        <w:t>Билет № 8</w:t>
      </w:r>
    </w:p>
    <w:p w14:paraId="0D81DCCD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комплексного экзамена по МДК 02.01 Практические основы бухгалтерского учета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формирования имущества организации и МДК 02.02. Бухгалтерская технология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оформления инвентаризации</w:t>
      </w:r>
    </w:p>
    <w:p w14:paraId="4A005ACC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специальность СПО 38.02.01. Экономика и бухгалтерский учет (по отраслям)</w:t>
      </w:r>
    </w:p>
    <w:p w14:paraId="0AA8120A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8B982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1. Учет финансовых результатов от прочих видов деятельности</w:t>
      </w:r>
    </w:p>
    <w:p w14:paraId="6B81B30D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2. Порядок возмещения виновным лицом недостачи имущества и обязательств.</w:t>
      </w:r>
    </w:p>
    <w:p w14:paraId="69BED941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 xml:space="preserve">3. Задача: </w:t>
      </w:r>
    </w:p>
    <w:p w14:paraId="59A1833B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531">
        <w:rPr>
          <w:rFonts w:ascii="Times New Roman" w:hAnsi="Times New Roman" w:cs="Times New Roman"/>
          <w:sz w:val="24"/>
          <w:szCs w:val="24"/>
        </w:rPr>
        <w:t>В ремонтном вспомогательном цехе установлены сдельные расценки, согласно которым количество деталей до 200 ед. оплачивается по 45 руб., от 201 до 300 ед. – 48 руб., от 301 до 400 ед. – 52руб.,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531">
        <w:rPr>
          <w:rFonts w:ascii="Times New Roman" w:hAnsi="Times New Roman" w:cs="Times New Roman"/>
          <w:sz w:val="24"/>
          <w:szCs w:val="24"/>
        </w:rPr>
        <w:t>от 401 и выше – 60 руб. За июнь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84531">
        <w:rPr>
          <w:rFonts w:ascii="Times New Roman" w:hAnsi="Times New Roman" w:cs="Times New Roman"/>
          <w:sz w:val="24"/>
          <w:szCs w:val="24"/>
        </w:rPr>
        <w:t xml:space="preserve">г. работник изготовил 450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84531">
        <w:rPr>
          <w:rFonts w:ascii="Times New Roman" w:hAnsi="Times New Roman" w:cs="Times New Roman"/>
          <w:sz w:val="24"/>
          <w:szCs w:val="24"/>
        </w:rPr>
        <w:t>еталей.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84531">
        <w:rPr>
          <w:rFonts w:ascii="Times New Roman" w:hAnsi="Times New Roman" w:cs="Times New Roman"/>
          <w:sz w:val="24"/>
          <w:szCs w:val="24"/>
        </w:rPr>
        <w:t>ассчитайте начисленную заработную плату, НДФЛ и сумму заработной платы к выдаче.</w:t>
      </w:r>
      <w:r>
        <w:rPr>
          <w:rFonts w:ascii="Times New Roman" w:hAnsi="Times New Roman" w:cs="Times New Roman"/>
          <w:sz w:val="24"/>
          <w:szCs w:val="24"/>
        </w:rPr>
        <w:t xml:space="preserve"> Иждивенцев у работника нет.</w:t>
      </w:r>
    </w:p>
    <w:p w14:paraId="24344880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E16B8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A3781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Березовский филиал </w:t>
      </w:r>
    </w:p>
    <w:p w14:paraId="47404593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КГАПОУ «Емельяновский дорожно-строительный техникум»</w:t>
      </w:r>
    </w:p>
    <w:p w14:paraId="07BA0008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9FEE67" w14:textId="77777777" w:rsidR="00596E75" w:rsidRPr="00DF4C4F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C4F">
        <w:rPr>
          <w:rFonts w:ascii="Times New Roman" w:hAnsi="Times New Roman" w:cs="Times New Roman"/>
          <w:b/>
          <w:bCs/>
          <w:sz w:val="24"/>
          <w:szCs w:val="24"/>
        </w:rPr>
        <w:t>Билет № 9</w:t>
      </w:r>
    </w:p>
    <w:p w14:paraId="6389A16F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комплексного экзамена по МДК 02.01 Практические основы бухгалтерского учета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формирования имущества организации и МДК 02.02. Бухгалтерская технология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оформления инвентаризации</w:t>
      </w:r>
    </w:p>
    <w:p w14:paraId="32030C1F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специальность СПО 38.02.01. Экономика и бухгалтерский учет (по отраслям)</w:t>
      </w:r>
    </w:p>
    <w:p w14:paraId="39F4D136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AD731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1. Понятие и виды кредитов и займов</w:t>
      </w:r>
    </w:p>
    <w:p w14:paraId="3AEE2CB9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Виды инвентаризации</w:t>
      </w:r>
    </w:p>
    <w:p w14:paraId="5E367858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3. Задача</w:t>
      </w:r>
    </w:p>
    <w:p w14:paraId="6AB3A5DA" w14:textId="77777777" w:rsidR="00596E75" w:rsidRPr="009A520A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5" w:name="_Hlk56675119"/>
      <w:r w:rsidRPr="009A520A">
        <w:rPr>
          <w:rFonts w:ascii="Times New Roman" w:hAnsi="Times New Roman" w:cs="Times New Roman"/>
          <w:sz w:val="24"/>
          <w:szCs w:val="24"/>
        </w:rPr>
        <w:t>Рассчитайте налог на доходы физических лиц и суммы к выдаче, применив статью 218</w:t>
      </w:r>
    </w:p>
    <w:p w14:paraId="08EE8CE4" w14:textId="77777777" w:rsidR="00596E75" w:rsidRDefault="00596E75" w:rsidP="0059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0A">
        <w:rPr>
          <w:rFonts w:ascii="Times New Roman" w:hAnsi="Times New Roman" w:cs="Times New Roman"/>
          <w:sz w:val="24"/>
          <w:szCs w:val="24"/>
        </w:rPr>
        <w:t>Налогового кодекса РФ «стандартные налоговые вычеты, исходя из приведенных в таблице данных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503"/>
        <w:gridCol w:w="1239"/>
        <w:gridCol w:w="975"/>
        <w:gridCol w:w="1339"/>
        <w:gridCol w:w="1586"/>
        <w:gridCol w:w="992"/>
        <w:gridCol w:w="1270"/>
      </w:tblGrid>
      <w:tr w:rsidR="00596E75" w:rsidRPr="009A520A" w14:paraId="0747B44C" w14:textId="77777777" w:rsidTr="00890C47">
        <w:tc>
          <w:tcPr>
            <w:tcW w:w="441" w:type="dxa"/>
          </w:tcPr>
          <w:p w14:paraId="429FC17F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0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03" w:type="dxa"/>
          </w:tcPr>
          <w:p w14:paraId="05CF0799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0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39" w:type="dxa"/>
          </w:tcPr>
          <w:p w14:paraId="72631F9E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0A">
              <w:rPr>
                <w:rFonts w:ascii="Times New Roman" w:hAnsi="Times New Roman" w:cs="Times New Roman"/>
                <w:sz w:val="20"/>
                <w:szCs w:val="20"/>
              </w:rPr>
              <w:t>З/</w:t>
            </w:r>
            <w:proofErr w:type="spellStart"/>
            <w:r w:rsidRPr="009A520A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9A520A">
              <w:rPr>
                <w:rFonts w:ascii="Times New Roman" w:hAnsi="Times New Roman" w:cs="Times New Roman"/>
                <w:sz w:val="20"/>
                <w:szCs w:val="20"/>
              </w:rPr>
              <w:t xml:space="preserve"> за февраль</w:t>
            </w:r>
          </w:p>
        </w:tc>
        <w:tc>
          <w:tcPr>
            <w:tcW w:w="975" w:type="dxa"/>
          </w:tcPr>
          <w:p w14:paraId="5FC0E296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0A">
              <w:rPr>
                <w:rFonts w:ascii="Times New Roman" w:hAnsi="Times New Roman" w:cs="Times New Roman"/>
                <w:sz w:val="20"/>
                <w:szCs w:val="20"/>
              </w:rPr>
              <w:t>Кол-во детей до 18 лет</w:t>
            </w:r>
          </w:p>
        </w:tc>
        <w:tc>
          <w:tcPr>
            <w:tcW w:w="1339" w:type="dxa"/>
          </w:tcPr>
          <w:p w14:paraId="05C18DCE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0A">
              <w:rPr>
                <w:rFonts w:ascii="Times New Roman" w:hAnsi="Times New Roman" w:cs="Times New Roman"/>
                <w:sz w:val="20"/>
                <w:szCs w:val="20"/>
              </w:rPr>
              <w:t>Сумма налогового вычета</w:t>
            </w:r>
          </w:p>
        </w:tc>
        <w:tc>
          <w:tcPr>
            <w:tcW w:w="1586" w:type="dxa"/>
          </w:tcPr>
          <w:p w14:paraId="6D69CE3B" w14:textId="77777777" w:rsidR="00596E75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20A">
              <w:rPr>
                <w:rFonts w:ascii="Times New Roman" w:hAnsi="Times New Roman" w:cs="Times New Roman"/>
                <w:sz w:val="20"/>
                <w:szCs w:val="20"/>
              </w:rPr>
              <w:t>Налого</w:t>
            </w:r>
            <w:proofErr w:type="spellEnd"/>
          </w:p>
          <w:p w14:paraId="0F19A8B2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520A">
              <w:rPr>
                <w:rFonts w:ascii="Times New Roman" w:hAnsi="Times New Roman" w:cs="Times New Roman"/>
                <w:sz w:val="20"/>
                <w:szCs w:val="20"/>
              </w:rPr>
              <w:t>облагаемая база</w:t>
            </w:r>
          </w:p>
        </w:tc>
        <w:tc>
          <w:tcPr>
            <w:tcW w:w="992" w:type="dxa"/>
          </w:tcPr>
          <w:p w14:paraId="6669607F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0A">
              <w:rPr>
                <w:rFonts w:ascii="Times New Roman" w:hAnsi="Times New Roman" w:cs="Times New Roman"/>
                <w:sz w:val="20"/>
                <w:szCs w:val="20"/>
              </w:rPr>
              <w:t>Сумма НДФЛ</w:t>
            </w:r>
          </w:p>
        </w:tc>
        <w:tc>
          <w:tcPr>
            <w:tcW w:w="1270" w:type="dxa"/>
          </w:tcPr>
          <w:p w14:paraId="73A7CBF0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0A">
              <w:rPr>
                <w:rFonts w:ascii="Times New Roman" w:hAnsi="Times New Roman" w:cs="Times New Roman"/>
                <w:sz w:val="20"/>
                <w:szCs w:val="20"/>
              </w:rPr>
              <w:t>Сумма к выдаче</w:t>
            </w:r>
          </w:p>
        </w:tc>
      </w:tr>
      <w:tr w:rsidR="00596E75" w:rsidRPr="009A520A" w14:paraId="2A728EE6" w14:textId="77777777" w:rsidTr="00890C47">
        <w:tc>
          <w:tcPr>
            <w:tcW w:w="441" w:type="dxa"/>
          </w:tcPr>
          <w:p w14:paraId="64DC6FB2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14:paraId="77B5E052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А.И</w:t>
            </w:r>
            <w:proofErr w:type="gramEnd"/>
          </w:p>
        </w:tc>
        <w:tc>
          <w:tcPr>
            <w:tcW w:w="1239" w:type="dxa"/>
          </w:tcPr>
          <w:p w14:paraId="176B8FC5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975" w:type="dxa"/>
          </w:tcPr>
          <w:p w14:paraId="1477344A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14:paraId="3C1DA571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5860C07B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C5261F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0543B45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E75" w:rsidRPr="009A520A" w14:paraId="2019D90B" w14:textId="77777777" w:rsidTr="00890C47">
        <w:tc>
          <w:tcPr>
            <w:tcW w:w="441" w:type="dxa"/>
          </w:tcPr>
          <w:p w14:paraId="07E0D650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14:paraId="578A7CD9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Е.В.</w:t>
            </w:r>
          </w:p>
        </w:tc>
        <w:tc>
          <w:tcPr>
            <w:tcW w:w="1239" w:type="dxa"/>
          </w:tcPr>
          <w:p w14:paraId="76E47D1A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975" w:type="dxa"/>
          </w:tcPr>
          <w:p w14:paraId="36A03A58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14:paraId="3BEB0B06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4312C2D7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C98DE5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C555139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E75" w:rsidRPr="009A520A" w14:paraId="1F618B60" w14:textId="77777777" w:rsidTr="00890C47">
        <w:tc>
          <w:tcPr>
            <w:tcW w:w="441" w:type="dxa"/>
          </w:tcPr>
          <w:p w14:paraId="1AA82CAD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14:paraId="40C6ACBC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 А.С.</w:t>
            </w:r>
          </w:p>
        </w:tc>
        <w:tc>
          <w:tcPr>
            <w:tcW w:w="1239" w:type="dxa"/>
          </w:tcPr>
          <w:p w14:paraId="20DD7181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28000</w:t>
            </w:r>
          </w:p>
        </w:tc>
        <w:tc>
          <w:tcPr>
            <w:tcW w:w="975" w:type="dxa"/>
          </w:tcPr>
          <w:p w14:paraId="6A582718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14:paraId="52E0BDA0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12D79146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ECDE5A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41B1E2E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E75" w:rsidRPr="009A520A" w14:paraId="45E6C5F1" w14:textId="77777777" w:rsidTr="00890C47">
        <w:tc>
          <w:tcPr>
            <w:tcW w:w="441" w:type="dxa"/>
          </w:tcPr>
          <w:p w14:paraId="7C2CB258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3" w:type="dxa"/>
          </w:tcPr>
          <w:p w14:paraId="59C2DD51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Конев П.И.</w:t>
            </w:r>
          </w:p>
        </w:tc>
        <w:tc>
          <w:tcPr>
            <w:tcW w:w="1239" w:type="dxa"/>
          </w:tcPr>
          <w:p w14:paraId="23B1564D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975" w:type="dxa"/>
          </w:tcPr>
          <w:p w14:paraId="654894B3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ребенок-инвалид</w:t>
            </w:r>
          </w:p>
        </w:tc>
        <w:tc>
          <w:tcPr>
            <w:tcW w:w="1339" w:type="dxa"/>
          </w:tcPr>
          <w:p w14:paraId="2C7D70DE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635FC652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48112D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3C7DFF0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E75" w:rsidRPr="009A520A" w14:paraId="3F05898E" w14:textId="77777777" w:rsidTr="00890C47">
        <w:tc>
          <w:tcPr>
            <w:tcW w:w="441" w:type="dxa"/>
          </w:tcPr>
          <w:p w14:paraId="41447A87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3" w:type="dxa"/>
          </w:tcPr>
          <w:p w14:paraId="7B1D6DEC" w14:textId="77777777" w:rsidR="00596E75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А.В.</w:t>
            </w:r>
          </w:p>
          <w:p w14:paraId="330EF19E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(единственный родитель)</w:t>
            </w:r>
          </w:p>
        </w:tc>
        <w:tc>
          <w:tcPr>
            <w:tcW w:w="1239" w:type="dxa"/>
          </w:tcPr>
          <w:p w14:paraId="5F58100A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975" w:type="dxa"/>
          </w:tcPr>
          <w:p w14:paraId="506C4113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14:paraId="64094FE4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544ABD70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5242D6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8DADAB8" w14:textId="77777777" w:rsidR="00596E75" w:rsidRPr="009A520A" w:rsidRDefault="00596E75" w:rsidP="00890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45"/>
    </w:tbl>
    <w:p w14:paraId="527AD5B7" w14:textId="77777777" w:rsidR="00596E75" w:rsidRDefault="00596E75" w:rsidP="0059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5B21C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Березовский филиал </w:t>
      </w:r>
    </w:p>
    <w:p w14:paraId="516EB3D6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КГАПОУ «Емельяновский дорожно-строительный техникум»</w:t>
      </w:r>
    </w:p>
    <w:p w14:paraId="1EF60684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64AD66" w14:textId="77777777" w:rsidR="00596E75" w:rsidRPr="00DF4C4F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C4F">
        <w:rPr>
          <w:rFonts w:ascii="Times New Roman" w:hAnsi="Times New Roman" w:cs="Times New Roman"/>
          <w:b/>
          <w:bCs/>
          <w:sz w:val="24"/>
          <w:szCs w:val="24"/>
        </w:rPr>
        <w:t>Билет № 10</w:t>
      </w:r>
    </w:p>
    <w:p w14:paraId="345D0BC8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комплексного экзамена по МДК 02.01 Практические основы бухгалтерского учета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формирования имущества организации и МДК 02.02. Бухгалтерская технология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оформления инвентаризации</w:t>
      </w:r>
    </w:p>
    <w:p w14:paraId="7099B672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специальность СПО 38.02.01. Экономика и бухгалтерский учет (по отраслям)</w:t>
      </w:r>
    </w:p>
    <w:p w14:paraId="53F9157F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A7A23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1. Учет затрат на оплату отпусков</w:t>
      </w:r>
    </w:p>
    <w:p w14:paraId="2DEC51C1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2. Объекты инвентаризации основных средств организации.</w:t>
      </w:r>
    </w:p>
    <w:p w14:paraId="5E092610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 xml:space="preserve">3. Задача: </w:t>
      </w:r>
    </w:p>
    <w:p w14:paraId="2006228F" w14:textId="77777777" w:rsidR="00596E75" w:rsidRPr="0033372F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72F">
        <w:rPr>
          <w:rFonts w:ascii="Times New Roman" w:hAnsi="Times New Roman" w:cs="Times New Roman"/>
          <w:sz w:val="24"/>
          <w:szCs w:val="24"/>
        </w:rPr>
        <w:t>Рассчитайте налог на доходы физических лиц и суммы к выдаче, применив статью 218</w:t>
      </w:r>
    </w:p>
    <w:p w14:paraId="26688D43" w14:textId="77777777" w:rsidR="00596E75" w:rsidRPr="0033372F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72F">
        <w:rPr>
          <w:rFonts w:ascii="Times New Roman" w:hAnsi="Times New Roman" w:cs="Times New Roman"/>
          <w:sz w:val="24"/>
          <w:szCs w:val="24"/>
        </w:rPr>
        <w:t>Налогового кодекса РФ «стандартные налоговые вычеты, исходя из приведенных в таблице данных: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503"/>
        <w:gridCol w:w="1239"/>
        <w:gridCol w:w="975"/>
        <w:gridCol w:w="1339"/>
        <w:gridCol w:w="1586"/>
        <w:gridCol w:w="992"/>
        <w:gridCol w:w="1270"/>
      </w:tblGrid>
      <w:tr w:rsidR="00596E75" w:rsidRPr="0033372F" w14:paraId="701B2101" w14:textId="77777777" w:rsidTr="00890C47">
        <w:tc>
          <w:tcPr>
            <w:tcW w:w="441" w:type="dxa"/>
          </w:tcPr>
          <w:p w14:paraId="13FFF77E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03" w:type="dxa"/>
          </w:tcPr>
          <w:p w14:paraId="5DC6606F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2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39" w:type="dxa"/>
          </w:tcPr>
          <w:p w14:paraId="1E6E5CFD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2F">
              <w:rPr>
                <w:rFonts w:ascii="Times New Roman" w:hAnsi="Times New Roman" w:cs="Times New Roman"/>
                <w:sz w:val="20"/>
                <w:szCs w:val="20"/>
              </w:rPr>
              <w:t>З/</w:t>
            </w:r>
            <w:proofErr w:type="spellStart"/>
            <w:r w:rsidRPr="0033372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33372F">
              <w:rPr>
                <w:rFonts w:ascii="Times New Roman" w:hAnsi="Times New Roman" w:cs="Times New Roman"/>
                <w:sz w:val="20"/>
                <w:szCs w:val="20"/>
              </w:rPr>
              <w:t xml:space="preserve"> за февраль</w:t>
            </w:r>
          </w:p>
        </w:tc>
        <w:tc>
          <w:tcPr>
            <w:tcW w:w="975" w:type="dxa"/>
          </w:tcPr>
          <w:p w14:paraId="0AF22783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2F">
              <w:rPr>
                <w:rFonts w:ascii="Times New Roman" w:hAnsi="Times New Roman" w:cs="Times New Roman"/>
                <w:sz w:val="20"/>
                <w:szCs w:val="20"/>
              </w:rPr>
              <w:t>Кол-во детей до 18 лет</w:t>
            </w:r>
          </w:p>
        </w:tc>
        <w:tc>
          <w:tcPr>
            <w:tcW w:w="1339" w:type="dxa"/>
          </w:tcPr>
          <w:p w14:paraId="06E278A7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2F">
              <w:rPr>
                <w:rFonts w:ascii="Times New Roman" w:hAnsi="Times New Roman" w:cs="Times New Roman"/>
                <w:sz w:val="20"/>
                <w:szCs w:val="20"/>
              </w:rPr>
              <w:t>Сумма налогового вычета</w:t>
            </w:r>
          </w:p>
        </w:tc>
        <w:tc>
          <w:tcPr>
            <w:tcW w:w="1586" w:type="dxa"/>
          </w:tcPr>
          <w:p w14:paraId="393B4AA7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72F">
              <w:rPr>
                <w:rFonts w:ascii="Times New Roman" w:hAnsi="Times New Roman" w:cs="Times New Roman"/>
                <w:sz w:val="20"/>
                <w:szCs w:val="20"/>
              </w:rPr>
              <w:t>Налого</w:t>
            </w:r>
            <w:proofErr w:type="spellEnd"/>
          </w:p>
          <w:p w14:paraId="32ABB40C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2F">
              <w:rPr>
                <w:rFonts w:ascii="Times New Roman" w:hAnsi="Times New Roman" w:cs="Times New Roman"/>
                <w:sz w:val="20"/>
                <w:szCs w:val="20"/>
              </w:rPr>
              <w:t>-облагаемая база</w:t>
            </w:r>
          </w:p>
        </w:tc>
        <w:tc>
          <w:tcPr>
            <w:tcW w:w="992" w:type="dxa"/>
          </w:tcPr>
          <w:p w14:paraId="0026FFDD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2F">
              <w:rPr>
                <w:rFonts w:ascii="Times New Roman" w:hAnsi="Times New Roman" w:cs="Times New Roman"/>
                <w:sz w:val="20"/>
                <w:szCs w:val="20"/>
              </w:rPr>
              <w:t>Сумма НДФЛ</w:t>
            </w:r>
          </w:p>
        </w:tc>
        <w:tc>
          <w:tcPr>
            <w:tcW w:w="1270" w:type="dxa"/>
          </w:tcPr>
          <w:p w14:paraId="73326A0B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2F">
              <w:rPr>
                <w:rFonts w:ascii="Times New Roman" w:hAnsi="Times New Roman" w:cs="Times New Roman"/>
                <w:sz w:val="20"/>
                <w:szCs w:val="20"/>
              </w:rPr>
              <w:t>Сумма к выдаче</w:t>
            </w:r>
          </w:p>
        </w:tc>
      </w:tr>
      <w:tr w:rsidR="00596E75" w:rsidRPr="0033372F" w14:paraId="7D5C7BD7" w14:textId="77777777" w:rsidTr="00890C47">
        <w:tc>
          <w:tcPr>
            <w:tcW w:w="441" w:type="dxa"/>
          </w:tcPr>
          <w:p w14:paraId="5BCE1913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14:paraId="0CA4D588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</w:t>
            </w:r>
            <w:r w:rsidRPr="00333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372F">
              <w:rPr>
                <w:rFonts w:ascii="Times New Roman" w:hAnsi="Times New Roman" w:cs="Times New Roman"/>
                <w:sz w:val="20"/>
                <w:szCs w:val="20"/>
              </w:rPr>
              <w:t>А.И</w:t>
            </w:r>
            <w:proofErr w:type="gramEnd"/>
          </w:p>
        </w:tc>
        <w:tc>
          <w:tcPr>
            <w:tcW w:w="1239" w:type="dxa"/>
          </w:tcPr>
          <w:p w14:paraId="2AA07DE7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372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75" w:type="dxa"/>
          </w:tcPr>
          <w:p w14:paraId="6A0AC2EF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2F">
              <w:rPr>
                <w:rFonts w:ascii="Times New Roman" w:hAnsi="Times New Roman" w:cs="Times New Roman"/>
                <w:sz w:val="20"/>
                <w:szCs w:val="20"/>
              </w:rPr>
              <w:t>1 ребенок-инвалид</w:t>
            </w:r>
          </w:p>
        </w:tc>
        <w:tc>
          <w:tcPr>
            <w:tcW w:w="1339" w:type="dxa"/>
          </w:tcPr>
          <w:p w14:paraId="39E5379F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29939EB6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3C7EB1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ED50638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E75" w:rsidRPr="0033372F" w14:paraId="1641ABE9" w14:textId="77777777" w:rsidTr="00890C47">
        <w:tc>
          <w:tcPr>
            <w:tcW w:w="441" w:type="dxa"/>
          </w:tcPr>
          <w:p w14:paraId="6007DDB7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14:paraId="28D1A400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r w:rsidRPr="0033372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239" w:type="dxa"/>
          </w:tcPr>
          <w:p w14:paraId="0D8D6AC5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3372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75" w:type="dxa"/>
          </w:tcPr>
          <w:p w14:paraId="0545C815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14:paraId="6119902A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2CBC807D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99FE18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CB5D1E2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E75" w:rsidRPr="0033372F" w14:paraId="047A6D9E" w14:textId="77777777" w:rsidTr="00890C47">
        <w:tc>
          <w:tcPr>
            <w:tcW w:w="441" w:type="dxa"/>
          </w:tcPr>
          <w:p w14:paraId="706CD731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14:paraId="1A8872EE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</w:t>
            </w:r>
            <w:r w:rsidRPr="0033372F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239" w:type="dxa"/>
          </w:tcPr>
          <w:p w14:paraId="7FADDF50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372F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975" w:type="dxa"/>
          </w:tcPr>
          <w:p w14:paraId="4C5CEB82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14:paraId="23C3C65A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289D224B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39688B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86C7968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E75" w:rsidRPr="0033372F" w14:paraId="13A9DEF0" w14:textId="77777777" w:rsidTr="00890C47">
        <w:tc>
          <w:tcPr>
            <w:tcW w:w="441" w:type="dxa"/>
          </w:tcPr>
          <w:p w14:paraId="67CBE9EA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3" w:type="dxa"/>
          </w:tcPr>
          <w:p w14:paraId="14D99399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Сергов</w:t>
            </w:r>
            <w:r w:rsidRPr="0033372F">
              <w:rPr>
                <w:rFonts w:ascii="Times New Roman" w:hAnsi="Times New Roman" w:cs="Times New Roman"/>
                <w:sz w:val="20"/>
                <w:szCs w:val="20"/>
              </w:rPr>
              <w:t xml:space="preserve"> П.И.</w:t>
            </w:r>
          </w:p>
        </w:tc>
        <w:tc>
          <w:tcPr>
            <w:tcW w:w="1239" w:type="dxa"/>
          </w:tcPr>
          <w:p w14:paraId="7A000309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33372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75" w:type="dxa"/>
          </w:tcPr>
          <w:p w14:paraId="6D8161C9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17913D0E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39DFFE41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29D7FB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D4FA641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E75" w:rsidRPr="0033372F" w14:paraId="634DBAC7" w14:textId="77777777" w:rsidTr="00890C47">
        <w:tc>
          <w:tcPr>
            <w:tcW w:w="441" w:type="dxa"/>
          </w:tcPr>
          <w:p w14:paraId="76DA5010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3" w:type="dxa"/>
          </w:tcPr>
          <w:p w14:paraId="303E5C77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Есин</w:t>
            </w:r>
            <w:r w:rsidRPr="0033372F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14:paraId="636E1560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(единственный родитель)</w:t>
            </w:r>
          </w:p>
        </w:tc>
        <w:tc>
          <w:tcPr>
            <w:tcW w:w="1239" w:type="dxa"/>
          </w:tcPr>
          <w:p w14:paraId="1136DD0B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  <w:r w:rsidRPr="0033372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75" w:type="dxa"/>
          </w:tcPr>
          <w:p w14:paraId="00CAA852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14:paraId="79A8038A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3D9CB65A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0C6B65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780CD38" w14:textId="77777777" w:rsidR="00596E75" w:rsidRPr="0033372F" w:rsidRDefault="00596E75" w:rsidP="008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EDBA69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15195F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Березовский филиал </w:t>
      </w:r>
    </w:p>
    <w:p w14:paraId="557B3970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КГАПОУ «Емельяновский дорожно-строительный техникум»</w:t>
      </w:r>
    </w:p>
    <w:p w14:paraId="7357550D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66CBFB" w14:textId="77777777" w:rsidR="00596E75" w:rsidRPr="00DF4C4F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C4F">
        <w:rPr>
          <w:rFonts w:ascii="Times New Roman" w:hAnsi="Times New Roman" w:cs="Times New Roman"/>
          <w:b/>
          <w:bCs/>
          <w:sz w:val="24"/>
          <w:szCs w:val="24"/>
        </w:rPr>
        <w:t>Билет № 11</w:t>
      </w:r>
    </w:p>
    <w:p w14:paraId="1AAC4A8E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комплексного экзамена по МДК 02.01 Практические основы бухгалтерского учета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формирования имущества организации и МДК 02.02. Бухгалтерская технология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оформления инвентаризации</w:t>
      </w:r>
    </w:p>
    <w:p w14:paraId="5EB4F27D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специальность СПО 38.02.01. Экономика и бухгалтерский учет (по отраслям)</w:t>
      </w:r>
    </w:p>
    <w:p w14:paraId="5EC79B7F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53B2B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 xml:space="preserve">1. Порядок начисления и отражения в учете пособия </w:t>
      </w:r>
      <w:r>
        <w:rPr>
          <w:rFonts w:ascii="Times New Roman" w:hAnsi="Times New Roman" w:cs="Times New Roman"/>
          <w:sz w:val="24"/>
          <w:szCs w:val="24"/>
        </w:rPr>
        <w:t>по временной нетрудоспособности работника.</w:t>
      </w:r>
    </w:p>
    <w:p w14:paraId="1FDBA6E8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2. Понятие и основные цели инвентаризации.</w:t>
      </w:r>
    </w:p>
    <w:p w14:paraId="489ED44B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 xml:space="preserve">3. Задача: </w:t>
      </w:r>
    </w:p>
    <w:p w14:paraId="10431C10" w14:textId="77777777" w:rsidR="00596E75" w:rsidRDefault="00596E75" w:rsidP="0059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Hlk56669222"/>
      <w:r>
        <w:rPr>
          <w:rFonts w:ascii="Times New Roman" w:hAnsi="Times New Roman" w:cs="Times New Roman"/>
          <w:sz w:val="24"/>
          <w:szCs w:val="24"/>
        </w:rPr>
        <w:t>Н</w:t>
      </w:r>
      <w:r w:rsidRPr="0033372F">
        <w:rPr>
          <w:rFonts w:ascii="Times New Roman" w:hAnsi="Times New Roman" w:cs="Times New Roman"/>
          <w:sz w:val="24"/>
          <w:szCs w:val="24"/>
        </w:rPr>
        <w:t>а основании исходных данных определит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372F">
        <w:rPr>
          <w:rFonts w:ascii="Times New Roman" w:hAnsi="Times New Roman" w:cs="Times New Roman"/>
          <w:sz w:val="24"/>
          <w:szCs w:val="24"/>
        </w:rPr>
        <w:t xml:space="preserve"> корреспонденции бухгалтерских счетов, суммы по хозяйственным операциям.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176"/>
        <w:gridCol w:w="1869"/>
        <w:gridCol w:w="1869"/>
        <w:gridCol w:w="1869"/>
      </w:tblGrid>
      <w:tr w:rsidR="00596E75" w14:paraId="52DAA6F3" w14:textId="77777777" w:rsidTr="00890C47">
        <w:tc>
          <w:tcPr>
            <w:tcW w:w="562" w:type="dxa"/>
          </w:tcPr>
          <w:p w14:paraId="79984AFB" w14:textId="77777777" w:rsidR="00596E75" w:rsidRDefault="00596E75" w:rsidP="0089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Hlk56681635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14:paraId="62816FB9" w14:textId="77777777" w:rsidR="00596E75" w:rsidRDefault="00596E75" w:rsidP="0089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хоз.операции</w:t>
            </w:r>
            <w:proofErr w:type="spellEnd"/>
            <w:proofErr w:type="gramEnd"/>
          </w:p>
        </w:tc>
        <w:tc>
          <w:tcPr>
            <w:tcW w:w="1869" w:type="dxa"/>
          </w:tcPr>
          <w:p w14:paraId="1AA805D1" w14:textId="77777777" w:rsidR="00596E75" w:rsidRDefault="00596E75" w:rsidP="0089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69" w:type="dxa"/>
          </w:tcPr>
          <w:p w14:paraId="3AF3F533" w14:textId="77777777" w:rsidR="00596E75" w:rsidRDefault="00596E75" w:rsidP="0089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869" w:type="dxa"/>
          </w:tcPr>
          <w:p w14:paraId="3C1269F0" w14:textId="77777777" w:rsidR="00596E75" w:rsidRDefault="00596E75" w:rsidP="0089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  <w:p w14:paraId="2976EFCF" w14:textId="77777777" w:rsidR="00596E75" w:rsidRDefault="00596E75" w:rsidP="0089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75" w14:paraId="4309745D" w14:textId="77777777" w:rsidTr="00890C47">
        <w:tc>
          <w:tcPr>
            <w:tcW w:w="562" w:type="dxa"/>
          </w:tcPr>
          <w:p w14:paraId="29438E72" w14:textId="77777777" w:rsidR="00596E75" w:rsidRDefault="00596E75" w:rsidP="0089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14:paraId="1FBC80E9" w14:textId="77777777" w:rsidR="00596E75" w:rsidRDefault="00596E75" w:rsidP="0089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Начислена 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основного производства</w:t>
            </w:r>
          </w:p>
        </w:tc>
        <w:tc>
          <w:tcPr>
            <w:tcW w:w="1869" w:type="dxa"/>
          </w:tcPr>
          <w:p w14:paraId="1DAA27CA" w14:textId="77777777" w:rsidR="00596E75" w:rsidRDefault="00596E75" w:rsidP="0089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289000</w:t>
            </w:r>
          </w:p>
        </w:tc>
        <w:tc>
          <w:tcPr>
            <w:tcW w:w="1869" w:type="dxa"/>
          </w:tcPr>
          <w:p w14:paraId="23C52C41" w14:textId="77777777" w:rsidR="00596E75" w:rsidRDefault="00596E75" w:rsidP="0089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E3F721C" w14:textId="77777777" w:rsidR="00596E75" w:rsidRDefault="00596E75" w:rsidP="0089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75" w14:paraId="07687B25" w14:textId="77777777" w:rsidTr="00890C47">
        <w:tc>
          <w:tcPr>
            <w:tcW w:w="562" w:type="dxa"/>
          </w:tcPr>
          <w:p w14:paraId="5CC1E59B" w14:textId="77777777" w:rsidR="00596E75" w:rsidRDefault="00596E75" w:rsidP="0089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14:paraId="159252A3" w14:textId="77777777" w:rsidR="00596E75" w:rsidRDefault="00596E75" w:rsidP="0089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Начислена 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аппарата управления</w:t>
            </w:r>
          </w:p>
        </w:tc>
        <w:tc>
          <w:tcPr>
            <w:tcW w:w="1869" w:type="dxa"/>
          </w:tcPr>
          <w:p w14:paraId="2978FD33" w14:textId="77777777" w:rsidR="00596E75" w:rsidRDefault="00596E75" w:rsidP="0089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129400</w:t>
            </w:r>
          </w:p>
        </w:tc>
        <w:tc>
          <w:tcPr>
            <w:tcW w:w="1869" w:type="dxa"/>
          </w:tcPr>
          <w:p w14:paraId="21965A08" w14:textId="77777777" w:rsidR="00596E75" w:rsidRDefault="00596E75" w:rsidP="0089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008A9D8" w14:textId="77777777" w:rsidR="00596E75" w:rsidRDefault="00596E75" w:rsidP="0089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75" w14:paraId="233D3AEC" w14:textId="77777777" w:rsidTr="00890C47">
        <w:trPr>
          <w:trHeight w:val="2001"/>
        </w:trPr>
        <w:tc>
          <w:tcPr>
            <w:tcW w:w="562" w:type="dxa"/>
          </w:tcPr>
          <w:p w14:paraId="4E48EC58" w14:textId="77777777" w:rsidR="00596E75" w:rsidRDefault="00596E75" w:rsidP="0089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14:paraId="5E9FC4C2" w14:textId="77777777" w:rsidR="00596E75" w:rsidRDefault="00596E75" w:rsidP="0089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Начислены взносы во внебюджетные фонды:</w:t>
            </w:r>
          </w:p>
          <w:p w14:paraId="324C29AF" w14:textId="77777777" w:rsidR="00596E75" w:rsidRDefault="00596E75" w:rsidP="00890C47">
            <w:pPr>
              <w:pStyle w:val="aa"/>
              <w:ind w:left="397"/>
              <w:jc w:val="both"/>
              <w:rPr>
                <w:sz w:val="24"/>
                <w:szCs w:val="24"/>
              </w:rPr>
            </w:pPr>
            <w:r w:rsidRPr="0033372F">
              <w:rPr>
                <w:sz w:val="24"/>
                <w:szCs w:val="24"/>
              </w:rPr>
              <w:t>работникам основного производства</w:t>
            </w:r>
          </w:p>
          <w:p w14:paraId="2EE7E4EF" w14:textId="77777777" w:rsidR="00596E75" w:rsidRDefault="00596E75" w:rsidP="00596E75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10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Пенсионный фонд</w:t>
            </w:r>
          </w:p>
          <w:p w14:paraId="11466DCF" w14:textId="77777777" w:rsidR="00596E75" w:rsidRDefault="00596E75" w:rsidP="00596E75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10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ФСС</w:t>
            </w:r>
          </w:p>
          <w:p w14:paraId="55EF4E87" w14:textId="77777777" w:rsidR="00596E75" w:rsidRDefault="00596E75" w:rsidP="00596E75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10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ФОМС</w:t>
            </w:r>
          </w:p>
        </w:tc>
        <w:tc>
          <w:tcPr>
            <w:tcW w:w="1869" w:type="dxa"/>
          </w:tcPr>
          <w:p w14:paraId="58A470F3" w14:textId="77777777" w:rsidR="00596E75" w:rsidRDefault="00596E75" w:rsidP="0089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E074D" w14:textId="77777777" w:rsidR="00596E75" w:rsidRPr="00AF6A4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AD376" w14:textId="77777777" w:rsidR="00596E75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F4270" w14:textId="77777777" w:rsidR="00596E75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4A418" w14:textId="77777777" w:rsidR="00596E75" w:rsidRDefault="00596E75" w:rsidP="0089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C080BA8" w14:textId="77777777" w:rsidR="00596E75" w:rsidRDefault="00596E75" w:rsidP="0089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BB3E4D3" w14:textId="77777777" w:rsidR="00596E75" w:rsidRDefault="00596E75" w:rsidP="0089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F5E66B7" w14:textId="77777777" w:rsidR="00596E75" w:rsidRPr="00AF6A49" w:rsidRDefault="00596E75" w:rsidP="0089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3976242" w14:textId="77777777" w:rsidR="00596E75" w:rsidRDefault="00596E75" w:rsidP="0089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1A14769" w14:textId="77777777" w:rsidR="00596E75" w:rsidRDefault="00596E75" w:rsidP="0089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75" w14:paraId="6034765D" w14:textId="77777777" w:rsidTr="00890C47">
        <w:tc>
          <w:tcPr>
            <w:tcW w:w="562" w:type="dxa"/>
          </w:tcPr>
          <w:p w14:paraId="7F0A36EA" w14:textId="77777777" w:rsidR="00596E75" w:rsidRDefault="00596E75" w:rsidP="0089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14:paraId="45E9A9C7" w14:textId="77777777" w:rsidR="00596E75" w:rsidRDefault="00596E75" w:rsidP="00890C47">
            <w:pPr>
              <w:pStyle w:val="aa"/>
              <w:ind w:left="397"/>
              <w:jc w:val="both"/>
              <w:rPr>
                <w:sz w:val="24"/>
                <w:szCs w:val="24"/>
              </w:rPr>
            </w:pPr>
            <w:r w:rsidRPr="0033372F">
              <w:rPr>
                <w:sz w:val="24"/>
                <w:szCs w:val="24"/>
              </w:rPr>
              <w:t xml:space="preserve">работникам </w:t>
            </w:r>
            <w:r>
              <w:rPr>
                <w:sz w:val="24"/>
                <w:szCs w:val="24"/>
              </w:rPr>
              <w:t>аппарата управления</w:t>
            </w:r>
          </w:p>
          <w:p w14:paraId="302315C7" w14:textId="77777777" w:rsidR="00596E75" w:rsidRDefault="00596E75" w:rsidP="00596E75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10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Пенсионный фонд</w:t>
            </w:r>
          </w:p>
          <w:p w14:paraId="4D074F01" w14:textId="77777777" w:rsidR="00596E75" w:rsidRDefault="00596E75" w:rsidP="00596E75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10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ФСС</w:t>
            </w:r>
          </w:p>
          <w:p w14:paraId="2C6EBFCB" w14:textId="77777777" w:rsidR="00596E75" w:rsidRPr="0033372F" w:rsidRDefault="00596E75" w:rsidP="00596E75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1029"/>
              <w:jc w:val="both"/>
              <w:rPr>
                <w:sz w:val="24"/>
                <w:szCs w:val="24"/>
              </w:rPr>
            </w:pPr>
            <w:r w:rsidRPr="0033372F">
              <w:rPr>
                <w:sz w:val="24"/>
                <w:szCs w:val="24"/>
              </w:rPr>
              <w:t>ФОМС</w:t>
            </w:r>
          </w:p>
        </w:tc>
        <w:tc>
          <w:tcPr>
            <w:tcW w:w="1869" w:type="dxa"/>
          </w:tcPr>
          <w:p w14:paraId="2FC08DD6" w14:textId="77777777" w:rsidR="00596E75" w:rsidRDefault="00596E75" w:rsidP="0089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E2256" w14:textId="77777777" w:rsidR="00596E75" w:rsidRDefault="00596E75" w:rsidP="0089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7FDAD" w14:textId="77777777" w:rsidR="00596E75" w:rsidRDefault="00596E75" w:rsidP="0089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ADBDE25" w14:textId="77777777" w:rsidR="00596E75" w:rsidRDefault="00596E75" w:rsidP="0089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FE5F480" w14:textId="77777777" w:rsidR="00596E75" w:rsidRDefault="00596E75" w:rsidP="0089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69" w:type="dxa"/>
          </w:tcPr>
          <w:p w14:paraId="43E1C225" w14:textId="77777777" w:rsidR="00596E75" w:rsidRDefault="00596E75" w:rsidP="0089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6E1D1A5" w14:textId="77777777" w:rsidR="00596E75" w:rsidRDefault="00596E75" w:rsidP="0089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7"/>
    </w:tbl>
    <w:p w14:paraId="57ADBC4E" w14:textId="77777777" w:rsidR="00596E75" w:rsidRDefault="00596E75" w:rsidP="0059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DD31A" w14:textId="77777777" w:rsidR="00596E75" w:rsidRDefault="00596E75" w:rsidP="0059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87352" w14:textId="77777777" w:rsidR="00596E75" w:rsidRDefault="00596E75" w:rsidP="0059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CF9B0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Березовский филиал</w:t>
      </w:r>
    </w:p>
    <w:p w14:paraId="7CF3BA2A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КГАПОУ «Емельяновский дорожно-строительный техникум»</w:t>
      </w:r>
    </w:p>
    <w:p w14:paraId="2D39C662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7C7173" w14:textId="77777777" w:rsidR="00596E75" w:rsidRPr="00DF4C4F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C4F">
        <w:rPr>
          <w:rFonts w:ascii="Times New Roman" w:hAnsi="Times New Roman" w:cs="Times New Roman"/>
          <w:b/>
          <w:bCs/>
          <w:sz w:val="24"/>
          <w:szCs w:val="24"/>
        </w:rPr>
        <w:t>Билет № 12</w:t>
      </w:r>
    </w:p>
    <w:p w14:paraId="6D190611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комплексного экзамена по МДК 02.01 Практические основы бухгалтерского учета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формирования имущества организации и МДК 02.02. Бухгалтерская технология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оформления инвентаризации</w:t>
      </w:r>
    </w:p>
    <w:p w14:paraId="740AAA57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специальность СПО 38.02.01. Экономика и бухгалтерский учет (по отраслям)</w:t>
      </w:r>
    </w:p>
    <w:bookmarkEnd w:id="46"/>
    <w:p w14:paraId="5835C8A9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FDB61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1. Виды удержаний из заработной платы</w:t>
      </w:r>
    </w:p>
    <w:p w14:paraId="526FE5DD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Порядок проведения инвентаризации нематериальных активов</w:t>
      </w:r>
      <w:r w:rsidRPr="00C64A7B">
        <w:rPr>
          <w:rFonts w:ascii="Times New Roman" w:hAnsi="Times New Roman" w:cs="Times New Roman"/>
          <w:sz w:val="24"/>
          <w:szCs w:val="24"/>
        </w:rPr>
        <w:t>.</w:t>
      </w:r>
    </w:p>
    <w:p w14:paraId="29D23005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 xml:space="preserve">3. Задача: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176"/>
        <w:gridCol w:w="1869"/>
        <w:gridCol w:w="1869"/>
        <w:gridCol w:w="1869"/>
      </w:tblGrid>
      <w:tr w:rsidR="00596E75" w:rsidRPr="00524039" w14:paraId="53216979" w14:textId="77777777" w:rsidTr="00890C47">
        <w:tc>
          <w:tcPr>
            <w:tcW w:w="562" w:type="dxa"/>
          </w:tcPr>
          <w:p w14:paraId="7F88F665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76" w:type="dxa"/>
          </w:tcPr>
          <w:p w14:paraId="446184F1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3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proofErr w:type="gramStart"/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хоз.операции</w:t>
            </w:r>
            <w:proofErr w:type="spellEnd"/>
            <w:proofErr w:type="gramEnd"/>
          </w:p>
        </w:tc>
        <w:tc>
          <w:tcPr>
            <w:tcW w:w="1869" w:type="dxa"/>
          </w:tcPr>
          <w:p w14:paraId="6C35DBF4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69" w:type="dxa"/>
          </w:tcPr>
          <w:p w14:paraId="694407A4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869" w:type="dxa"/>
          </w:tcPr>
          <w:p w14:paraId="71E5FCE9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  <w:p w14:paraId="1F246AC9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75" w:rsidRPr="00524039" w14:paraId="1768A3E6" w14:textId="77777777" w:rsidTr="00890C47">
        <w:tc>
          <w:tcPr>
            <w:tcW w:w="562" w:type="dxa"/>
          </w:tcPr>
          <w:p w14:paraId="43D83999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14:paraId="592678F9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Начислена з/</w:t>
            </w:r>
            <w:proofErr w:type="spellStart"/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52403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основного производства</w:t>
            </w:r>
          </w:p>
        </w:tc>
        <w:tc>
          <w:tcPr>
            <w:tcW w:w="1869" w:type="dxa"/>
          </w:tcPr>
          <w:p w14:paraId="33FBD2DB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9" w:type="dxa"/>
          </w:tcPr>
          <w:p w14:paraId="5ED4F2B3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A6FA062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75" w:rsidRPr="00524039" w14:paraId="7E6CD8D9" w14:textId="77777777" w:rsidTr="00890C47">
        <w:tc>
          <w:tcPr>
            <w:tcW w:w="562" w:type="dxa"/>
          </w:tcPr>
          <w:p w14:paraId="24646F4B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14:paraId="3C0E67B0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Начислена з/</w:t>
            </w:r>
            <w:proofErr w:type="spellStart"/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52403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вспомогательного производства</w:t>
            </w:r>
          </w:p>
        </w:tc>
        <w:tc>
          <w:tcPr>
            <w:tcW w:w="1869" w:type="dxa"/>
          </w:tcPr>
          <w:p w14:paraId="0FACA3CE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14:paraId="6D14D9A5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3EE778A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75" w:rsidRPr="00524039" w14:paraId="5E1C5ED6" w14:textId="77777777" w:rsidTr="00890C47">
        <w:trPr>
          <w:trHeight w:val="2001"/>
        </w:trPr>
        <w:tc>
          <w:tcPr>
            <w:tcW w:w="562" w:type="dxa"/>
          </w:tcPr>
          <w:p w14:paraId="30C7F65E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14:paraId="02433F9B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Начислены взносы во внебюджетные фонды:</w:t>
            </w:r>
          </w:p>
          <w:p w14:paraId="68EBCD69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работникам основного производства</w:t>
            </w:r>
          </w:p>
          <w:p w14:paraId="39342684" w14:textId="77777777" w:rsidR="00596E75" w:rsidRPr="00524039" w:rsidRDefault="00596E75" w:rsidP="00596E75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Пенсионный фонд</w:t>
            </w:r>
          </w:p>
          <w:p w14:paraId="20B6599E" w14:textId="77777777" w:rsidR="00596E75" w:rsidRPr="00524039" w:rsidRDefault="00596E75" w:rsidP="00596E75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ФСС</w:t>
            </w:r>
          </w:p>
          <w:p w14:paraId="0E98B6B4" w14:textId="77777777" w:rsidR="00596E75" w:rsidRPr="00524039" w:rsidRDefault="00596E75" w:rsidP="00596E75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ФОМС</w:t>
            </w:r>
          </w:p>
        </w:tc>
        <w:tc>
          <w:tcPr>
            <w:tcW w:w="1869" w:type="dxa"/>
          </w:tcPr>
          <w:p w14:paraId="13A5C2A1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8468B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73B34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72BA1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1B581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3CCCCA2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2D35A97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1471085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E51AAF7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E1887BF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75" w:rsidRPr="00524039" w14:paraId="7D6DE4E6" w14:textId="77777777" w:rsidTr="00890C47">
        <w:tc>
          <w:tcPr>
            <w:tcW w:w="562" w:type="dxa"/>
          </w:tcPr>
          <w:p w14:paraId="016F1748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14:paraId="1DDCC8F9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работникам аппарата управления</w:t>
            </w:r>
          </w:p>
          <w:p w14:paraId="3A16CB8E" w14:textId="77777777" w:rsidR="00596E75" w:rsidRPr="00524039" w:rsidRDefault="00596E75" w:rsidP="00596E75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Пенсионный фонд</w:t>
            </w:r>
          </w:p>
          <w:p w14:paraId="178BD66D" w14:textId="77777777" w:rsidR="00596E75" w:rsidRPr="00524039" w:rsidRDefault="00596E75" w:rsidP="00596E75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ФСС</w:t>
            </w:r>
          </w:p>
          <w:p w14:paraId="6AADC87F" w14:textId="77777777" w:rsidR="00596E75" w:rsidRPr="00524039" w:rsidRDefault="00596E75" w:rsidP="00596E75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ФОМС</w:t>
            </w:r>
          </w:p>
        </w:tc>
        <w:tc>
          <w:tcPr>
            <w:tcW w:w="1869" w:type="dxa"/>
          </w:tcPr>
          <w:p w14:paraId="27F1931E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5BDB6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BEAD2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51C764B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FF30CB0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69" w:type="dxa"/>
          </w:tcPr>
          <w:p w14:paraId="6A3A95ED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49684B4" w14:textId="77777777" w:rsidR="00596E75" w:rsidRPr="00524039" w:rsidRDefault="00596E75" w:rsidP="0089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F340E4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D560D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AB07DE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Березовский филиал </w:t>
      </w:r>
    </w:p>
    <w:p w14:paraId="5C598CA3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КГАПОУ «Емельяновский дорожно-строительный техникум»</w:t>
      </w:r>
    </w:p>
    <w:p w14:paraId="727543DF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9A91E" w14:textId="77777777" w:rsidR="00596E75" w:rsidRPr="00DF4C4F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C4F">
        <w:rPr>
          <w:rFonts w:ascii="Times New Roman" w:hAnsi="Times New Roman" w:cs="Times New Roman"/>
          <w:b/>
          <w:bCs/>
          <w:sz w:val="24"/>
          <w:szCs w:val="24"/>
        </w:rPr>
        <w:t>Билет № 13</w:t>
      </w:r>
    </w:p>
    <w:p w14:paraId="489994FA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комплексного экзамена по МДК 02.01 Практические основы бухгалтерского учета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формирования имущества организации и МДК 02.02. Бухгалтерская технология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оформления инвентаризации</w:t>
      </w:r>
    </w:p>
    <w:p w14:paraId="46F513AF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специальность СПО 38.02.01. Экономика и бухгалтерский учет (по отраслям)</w:t>
      </w:r>
    </w:p>
    <w:p w14:paraId="43010ABF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629FD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 xml:space="preserve">1. Учет </w:t>
      </w:r>
      <w:r>
        <w:rPr>
          <w:rFonts w:ascii="Times New Roman" w:hAnsi="Times New Roman" w:cs="Times New Roman"/>
          <w:sz w:val="24"/>
          <w:szCs w:val="24"/>
        </w:rPr>
        <w:t>расчётов с подотчётными лицами</w:t>
      </w:r>
    </w:p>
    <w:p w14:paraId="79859843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2. Порядок проведения и документальное оформление результатов инвентаризации</w:t>
      </w:r>
    </w:p>
    <w:p w14:paraId="152F3BE0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запасов</w:t>
      </w:r>
      <w:r w:rsidRPr="00C64A7B">
        <w:rPr>
          <w:rFonts w:ascii="Times New Roman" w:hAnsi="Times New Roman" w:cs="Times New Roman"/>
          <w:sz w:val="24"/>
          <w:szCs w:val="24"/>
        </w:rPr>
        <w:t>.</w:t>
      </w:r>
    </w:p>
    <w:p w14:paraId="5018CBD4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 xml:space="preserve">3. Задача: </w:t>
      </w:r>
    </w:p>
    <w:p w14:paraId="62505A7B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8" w:name="_Hlk56669844"/>
      <w:r w:rsidRPr="00884531">
        <w:rPr>
          <w:rFonts w:ascii="Times New Roman" w:hAnsi="Times New Roman" w:cs="Times New Roman"/>
          <w:sz w:val="24"/>
          <w:szCs w:val="24"/>
        </w:rPr>
        <w:t>В соответствии с трудовым договором слесарю цеха №1 организации Кондрашову М.П. установлена сдельно-премиальная система оплаты труда. В мае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84531">
        <w:rPr>
          <w:rFonts w:ascii="Times New Roman" w:hAnsi="Times New Roman" w:cs="Times New Roman"/>
          <w:sz w:val="24"/>
          <w:szCs w:val="24"/>
        </w:rPr>
        <w:t xml:space="preserve"> года Кондрашов М. П. изготовил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531">
        <w:rPr>
          <w:rFonts w:ascii="Times New Roman" w:hAnsi="Times New Roman" w:cs="Times New Roman"/>
          <w:sz w:val="24"/>
          <w:szCs w:val="24"/>
        </w:rPr>
        <w:t>600 ед. продукции. Сдельная расценка за единицу продукции – 35 руб. Положением о премировании предусмотрена 20-процентная премия за выполнение нормы. В мае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84531">
        <w:rPr>
          <w:rFonts w:ascii="Times New Roman" w:hAnsi="Times New Roman" w:cs="Times New Roman"/>
          <w:sz w:val="24"/>
          <w:szCs w:val="24"/>
        </w:rPr>
        <w:t>г. норма выработки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531">
        <w:rPr>
          <w:rFonts w:ascii="Times New Roman" w:hAnsi="Times New Roman" w:cs="Times New Roman"/>
          <w:sz w:val="24"/>
          <w:szCs w:val="24"/>
        </w:rPr>
        <w:t>составляла 550 ед.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84531">
        <w:rPr>
          <w:rFonts w:ascii="Times New Roman" w:hAnsi="Times New Roman" w:cs="Times New Roman"/>
          <w:sz w:val="24"/>
          <w:szCs w:val="24"/>
        </w:rPr>
        <w:t>пределит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4531">
        <w:rPr>
          <w:rFonts w:ascii="Times New Roman" w:hAnsi="Times New Roman" w:cs="Times New Roman"/>
          <w:sz w:val="24"/>
          <w:szCs w:val="24"/>
        </w:rPr>
        <w:t xml:space="preserve"> сумму </w:t>
      </w:r>
      <w:r>
        <w:rPr>
          <w:rFonts w:ascii="Times New Roman" w:hAnsi="Times New Roman" w:cs="Times New Roman"/>
          <w:sz w:val="24"/>
          <w:szCs w:val="24"/>
        </w:rPr>
        <w:t xml:space="preserve">начисленной </w:t>
      </w:r>
      <w:r w:rsidRPr="00884531">
        <w:rPr>
          <w:rFonts w:ascii="Times New Roman" w:hAnsi="Times New Roman" w:cs="Times New Roman"/>
          <w:sz w:val="24"/>
          <w:szCs w:val="24"/>
        </w:rPr>
        <w:t>заработной платы Кондрашова М. П. за май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84531">
        <w:rPr>
          <w:rFonts w:ascii="Times New Roman" w:hAnsi="Times New Roman" w:cs="Times New Roman"/>
          <w:sz w:val="24"/>
          <w:szCs w:val="24"/>
        </w:rPr>
        <w:t>г.</w:t>
      </w:r>
    </w:p>
    <w:p w14:paraId="3FAC120D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3D4FBE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290FC2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Березовский филиал </w:t>
      </w:r>
    </w:p>
    <w:p w14:paraId="404E2FE3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КГАПОУ «Емельяновский дорожно-строительный техникум»</w:t>
      </w:r>
    </w:p>
    <w:p w14:paraId="128FE9F7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0F5BAF" w14:textId="77777777" w:rsidR="00596E75" w:rsidRPr="00DF4C4F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C4F">
        <w:rPr>
          <w:rFonts w:ascii="Times New Roman" w:hAnsi="Times New Roman" w:cs="Times New Roman"/>
          <w:b/>
          <w:bCs/>
          <w:sz w:val="24"/>
          <w:szCs w:val="24"/>
        </w:rPr>
        <w:t>Билет № 14</w:t>
      </w:r>
    </w:p>
    <w:p w14:paraId="063D0FD6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комплексного экзамена по МДК 02.01 Практические основы бухгалтерского учета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формирования имущества организации и МДК 02.02. Бухгалтерская технология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оформления инвентаризации</w:t>
      </w:r>
    </w:p>
    <w:p w14:paraId="6F952E40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специальность СПО 38.02.01. Экономика и бухгалтерский учет (по отраслям)</w:t>
      </w:r>
    </w:p>
    <w:bookmarkEnd w:id="48"/>
    <w:p w14:paraId="491C3F37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20575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lastRenderedPageBreak/>
        <w:t>1. Порядок учета выработки и начисления заработной платы при сдельной системе оплаты</w:t>
      </w:r>
    </w:p>
    <w:p w14:paraId="57884998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труда</w:t>
      </w:r>
    </w:p>
    <w:p w14:paraId="227C423C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2. Порядок проведения и документальное оформление результатов инвентаризаци</w:t>
      </w:r>
      <w:r>
        <w:rPr>
          <w:rFonts w:ascii="Times New Roman" w:hAnsi="Times New Roman" w:cs="Times New Roman"/>
          <w:sz w:val="24"/>
          <w:szCs w:val="24"/>
        </w:rPr>
        <w:t>и денежных средств</w:t>
      </w:r>
    </w:p>
    <w:p w14:paraId="1405AE7F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3. Задача</w:t>
      </w:r>
      <w:proofErr w:type="gramStart"/>
      <w:r w:rsidRPr="00C64A7B">
        <w:rPr>
          <w:rFonts w:ascii="Times New Roman" w:hAnsi="Times New Roman" w:cs="Times New Roman"/>
          <w:sz w:val="24"/>
          <w:szCs w:val="24"/>
        </w:rPr>
        <w:t>: Составить</w:t>
      </w:r>
      <w:proofErr w:type="gramEnd"/>
      <w:r w:rsidRPr="00C64A7B">
        <w:rPr>
          <w:rFonts w:ascii="Times New Roman" w:hAnsi="Times New Roman" w:cs="Times New Roman"/>
          <w:sz w:val="24"/>
          <w:szCs w:val="24"/>
        </w:rPr>
        <w:t xml:space="preserve"> бухгалтерские проводки, определить сумму к выдаче.</w:t>
      </w:r>
    </w:p>
    <w:p w14:paraId="3904088B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Начислена заработная плата на сумму 128 400 руб. работникам:</w:t>
      </w:r>
    </w:p>
    <w:p w14:paraId="6AC87E22" w14:textId="77777777" w:rsidR="00596E75" w:rsidRPr="00600EBD" w:rsidRDefault="00596E75" w:rsidP="00596E75">
      <w:pPr>
        <w:pStyle w:val="aa"/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600EBD">
        <w:rPr>
          <w:sz w:val="24"/>
          <w:szCs w:val="24"/>
        </w:rPr>
        <w:t>основного производства - 67 500 руб.;</w:t>
      </w:r>
    </w:p>
    <w:p w14:paraId="289BBCB0" w14:textId="77777777" w:rsidR="00596E75" w:rsidRPr="00600EBD" w:rsidRDefault="00596E75" w:rsidP="00596E75">
      <w:pPr>
        <w:pStyle w:val="aa"/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600EBD">
        <w:rPr>
          <w:sz w:val="24"/>
          <w:szCs w:val="24"/>
        </w:rPr>
        <w:t>вспомогательного производства - 34 300 руб.;</w:t>
      </w:r>
    </w:p>
    <w:p w14:paraId="79A279C9" w14:textId="77777777" w:rsidR="00596E75" w:rsidRPr="00600EBD" w:rsidRDefault="00596E75" w:rsidP="00596E75">
      <w:pPr>
        <w:pStyle w:val="aa"/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у</w:t>
      </w:r>
      <w:r w:rsidRPr="00600EBD">
        <w:rPr>
          <w:sz w:val="24"/>
          <w:szCs w:val="24"/>
        </w:rPr>
        <w:t>правленческому персоналу - 20 400 руб.</w:t>
      </w:r>
    </w:p>
    <w:p w14:paraId="692709A8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Начислено пособие по временной нетрудоспособности 6200 руб.</w:t>
      </w:r>
    </w:p>
    <w:p w14:paraId="19AA52C4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Удержан НДФЛ 18 000 руб.</w:t>
      </w:r>
    </w:p>
    <w:p w14:paraId="3635EFC9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Заработная плата выплачен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4A7B">
        <w:rPr>
          <w:rFonts w:ascii="Times New Roman" w:hAnsi="Times New Roman" w:cs="Times New Roman"/>
          <w:sz w:val="24"/>
          <w:szCs w:val="24"/>
        </w:rPr>
        <w:t xml:space="preserve"> из кассы.</w:t>
      </w:r>
    </w:p>
    <w:p w14:paraId="4E3CCFE7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0C19D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Березовский филиал </w:t>
      </w:r>
    </w:p>
    <w:p w14:paraId="4E105EB4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КГАПОУ «Емельяновский дорожно-строительный техникум»</w:t>
      </w:r>
    </w:p>
    <w:p w14:paraId="650E01D8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69AF3B" w14:textId="77777777" w:rsidR="00596E75" w:rsidRPr="00DF4C4F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C4F">
        <w:rPr>
          <w:rFonts w:ascii="Times New Roman" w:hAnsi="Times New Roman" w:cs="Times New Roman"/>
          <w:b/>
          <w:bCs/>
          <w:sz w:val="24"/>
          <w:szCs w:val="24"/>
        </w:rPr>
        <w:t>Билет № 15</w:t>
      </w:r>
    </w:p>
    <w:p w14:paraId="22745CA0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комплексного экзамена по МДК 02.01 Практические основы бухгалтерского учета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формирования имущества организации и МДК 02.02. Бухгалтерская технология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оформления инвентаризации</w:t>
      </w:r>
    </w:p>
    <w:p w14:paraId="65123912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специальность СПО 38.02.01. Экономика и бухгалтерский учет (по отраслям)</w:t>
      </w:r>
    </w:p>
    <w:p w14:paraId="0724444E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D12DF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1. Учет резервного капитала</w:t>
      </w:r>
    </w:p>
    <w:p w14:paraId="2EA9A0C5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2. Основные нормативно – правовые акты, регламентирующие порядок проведения</w:t>
      </w:r>
    </w:p>
    <w:p w14:paraId="3C898267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инвентаризации.</w:t>
      </w:r>
    </w:p>
    <w:p w14:paraId="025C8549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 xml:space="preserve">3. Задача: </w:t>
      </w:r>
    </w:p>
    <w:p w14:paraId="3271E928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 xml:space="preserve">Начислить заработную плату, </w:t>
      </w:r>
      <w:r>
        <w:rPr>
          <w:rFonts w:ascii="Times New Roman" w:hAnsi="Times New Roman" w:cs="Times New Roman"/>
          <w:sz w:val="24"/>
          <w:szCs w:val="24"/>
        </w:rPr>
        <w:t xml:space="preserve">рассчитать и удержать НДФЛ, </w:t>
      </w:r>
      <w:r w:rsidRPr="00C64A7B">
        <w:rPr>
          <w:rFonts w:ascii="Times New Roman" w:hAnsi="Times New Roman" w:cs="Times New Roman"/>
          <w:sz w:val="24"/>
          <w:szCs w:val="24"/>
        </w:rPr>
        <w:t>составить бухгалтерские проводки.</w:t>
      </w:r>
    </w:p>
    <w:p w14:paraId="570A80BE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Рабочий ЗАО «Люкс» Романов В.А. работает по сдельной системе оплаты труда, имеет 6</w:t>
      </w:r>
    </w:p>
    <w:p w14:paraId="48F9E85E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разряд. Сдельные расценки составляют:</w:t>
      </w:r>
    </w:p>
    <w:p w14:paraId="365434D7" w14:textId="77777777" w:rsidR="00596E75" w:rsidRPr="00A33ACA" w:rsidRDefault="00596E75" w:rsidP="00596E75">
      <w:pPr>
        <w:pStyle w:val="aa"/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A33ACA">
        <w:rPr>
          <w:sz w:val="24"/>
          <w:szCs w:val="24"/>
        </w:rPr>
        <w:t>50 руб. за единицу готовой продукции - для работ 3 разряда;</w:t>
      </w:r>
    </w:p>
    <w:p w14:paraId="577BFC03" w14:textId="77777777" w:rsidR="00596E75" w:rsidRPr="00A33ACA" w:rsidRDefault="00596E75" w:rsidP="00596E75">
      <w:pPr>
        <w:pStyle w:val="aa"/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A33ACA">
        <w:rPr>
          <w:sz w:val="24"/>
          <w:szCs w:val="24"/>
        </w:rPr>
        <w:t>80 руб. за единицу готовой продукции - для работ 6 разряда.</w:t>
      </w:r>
    </w:p>
    <w:p w14:paraId="4A7FEC1C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За март Романов изготовил 530 единиц готовой продукции, в том числе:</w:t>
      </w:r>
    </w:p>
    <w:p w14:paraId="2891D307" w14:textId="77777777" w:rsidR="00596E75" w:rsidRPr="00A33ACA" w:rsidRDefault="00596E75" w:rsidP="00596E75">
      <w:pPr>
        <w:pStyle w:val="aa"/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 w:rsidRPr="00A33ACA">
        <w:rPr>
          <w:sz w:val="24"/>
          <w:szCs w:val="24"/>
        </w:rPr>
        <w:t>400 единиц – тарификация по 3 разряду;</w:t>
      </w:r>
    </w:p>
    <w:p w14:paraId="7D5979BF" w14:textId="77777777" w:rsidR="00596E75" w:rsidRPr="00A33ACA" w:rsidRDefault="00596E75" w:rsidP="00596E75">
      <w:pPr>
        <w:pStyle w:val="aa"/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 w:rsidRPr="00A33ACA">
        <w:rPr>
          <w:sz w:val="24"/>
          <w:szCs w:val="24"/>
        </w:rPr>
        <w:t>130 единиц – тарификация по 6 разряду.</w:t>
      </w:r>
    </w:p>
    <w:p w14:paraId="6CA09C28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На иждивении 1 ребенок - студент очного отделения 20-и лет.</w:t>
      </w:r>
    </w:p>
    <w:p w14:paraId="68938977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D7976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Березовский филиал </w:t>
      </w:r>
    </w:p>
    <w:p w14:paraId="42F99EE6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КГАПОУ «Емельяновский дорожно-строительный техникум»</w:t>
      </w:r>
    </w:p>
    <w:p w14:paraId="7D51C148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70DE4B" w14:textId="77777777" w:rsidR="00596E75" w:rsidRPr="00DF4C4F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C4F">
        <w:rPr>
          <w:rFonts w:ascii="Times New Roman" w:hAnsi="Times New Roman" w:cs="Times New Roman"/>
          <w:b/>
          <w:bCs/>
          <w:sz w:val="24"/>
          <w:szCs w:val="24"/>
        </w:rPr>
        <w:t>Билет № 16</w:t>
      </w:r>
    </w:p>
    <w:p w14:paraId="390CB5E5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комплексного экзамена по МДК 02.01 Практические основы бухгалтерского учета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формирования имущества организации и МДК 02.02. Бухгалтерская технология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оформления инвентаризации</w:t>
      </w:r>
    </w:p>
    <w:p w14:paraId="37AAD315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специальность СПО 38.02.01. Экономика и бухгалтерский учет (по отраслям)</w:t>
      </w:r>
    </w:p>
    <w:p w14:paraId="2F708BA5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A0991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1. Учет удержаний из заработной платы</w:t>
      </w:r>
    </w:p>
    <w:p w14:paraId="153DC43D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2. Порядок проведения и документальное оформление результатов инвентаризации</w:t>
      </w:r>
    </w:p>
    <w:p w14:paraId="7D9E135A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незавершенного производства.</w:t>
      </w:r>
    </w:p>
    <w:p w14:paraId="34595091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3. Задача</w:t>
      </w:r>
      <w:proofErr w:type="gramStart"/>
      <w:r w:rsidRPr="00C64A7B">
        <w:rPr>
          <w:rFonts w:ascii="Times New Roman" w:hAnsi="Times New Roman" w:cs="Times New Roman"/>
          <w:sz w:val="24"/>
          <w:szCs w:val="24"/>
        </w:rPr>
        <w:t>: Отразить</w:t>
      </w:r>
      <w:proofErr w:type="gramEnd"/>
      <w:r w:rsidRPr="00C64A7B">
        <w:rPr>
          <w:rFonts w:ascii="Times New Roman" w:hAnsi="Times New Roman" w:cs="Times New Roman"/>
          <w:sz w:val="24"/>
          <w:szCs w:val="24"/>
        </w:rPr>
        <w:t xml:space="preserve"> операции в учете, определить сумму нераспределенной прибыли на</w:t>
      </w:r>
    </w:p>
    <w:p w14:paraId="6174A1AA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начало следующего года.</w:t>
      </w:r>
    </w:p>
    <w:p w14:paraId="526AF28A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По окончании года ОАО получило прибыль в размере 650 000 руб. ОАО уплачивает налог</w:t>
      </w:r>
    </w:p>
    <w:p w14:paraId="6BE774AB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lastRenderedPageBreak/>
        <w:t>на прибыль. В соответствии с уставом и решением собрания акционеров на выплату дивидендов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направлено 180 000 руб. ОАО образует резервный капитал в размере 10% от чистой прибыли.</w:t>
      </w:r>
    </w:p>
    <w:p w14:paraId="1F8B5D90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12DDC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Березовский филиал </w:t>
      </w:r>
    </w:p>
    <w:p w14:paraId="1C9934E1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КГАПОУ «Емельяновский дорожно-строительный техникум»</w:t>
      </w:r>
    </w:p>
    <w:p w14:paraId="3C8E5B0E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47EE38" w14:textId="77777777" w:rsidR="00596E75" w:rsidRPr="00DF4C4F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C4F">
        <w:rPr>
          <w:rFonts w:ascii="Times New Roman" w:hAnsi="Times New Roman" w:cs="Times New Roman"/>
          <w:b/>
          <w:bCs/>
          <w:sz w:val="24"/>
          <w:szCs w:val="24"/>
        </w:rPr>
        <w:t>Билет № 17</w:t>
      </w:r>
    </w:p>
    <w:p w14:paraId="2E8AB4C9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комплексного экзамена по МДК 02.01 Практические основы бухгалтерского учета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формирования имущества организации и МДК 02.02. Бухгалтерская технология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оформления инвентаризации</w:t>
      </w:r>
    </w:p>
    <w:p w14:paraId="1A463FB7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специальность СПО 38.02.01. Экономика и бухгалтерский учет (по отраслям)</w:t>
      </w:r>
    </w:p>
    <w:p w14:paraId="140707E8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6FA23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1. Порядок учета отработанного времени и начисления заработной платы при повременной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системе оплаты труда</w:t>
      </w:r>
    </w:p>
    <w:p w14:paraId="28770D06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2. Объекты инвентаризации интеллектуальных прав организации.</w:t>
      </w:r>
    </w:p>
    <w:p w14:paraId="7A3B5FD7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 xml:space="preserve">3. Задача: </w:t>
      </w:r>
    </w:p>
    <w:p w14:paraId="52D8B1F1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F47AF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Березовский филиал </w:t>
      </w:r>
    </w:p>
    <w:p w14:paraId="56DDFC4F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КГАПОУ «Емельяновский дорожно-строительный техникум»</w:t>
      </w:r>
    </w:p>
    <w:p w14:paraId="1D254695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117A7A" w14:textId="77777777" w:rsidR="00596E75" w:rsidRPr="00DF4C4F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C4F">
        <w:rPr>
          <w:rFonts w:ascii="Times New Roman" w:hAnsi="Times New Roman" w:cs="Times New Roman"/>
          <w:b/>
          <w:bCs/>
          <w:sz w:val="24"/>
          <w:szCs w:val="24"/>
        </w:rPr>
        <w:t>Билет № 18</w:t>
      </w:r>
    </w:p>
    <w:p w14:paraId="4B946493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комплексного экзамена по МДК 02.01 Практические основы бухгалтерского учета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формирования имущества организации и МДК 02.02. Бухгалтерская технология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оформления инвентаризации</w:t>
      </w:r>
    </w:p>
    <w:p w14:paraId="16E33578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специальность СПО 38.02.01. Экономика и бухгалтерский учет (по отраслям)</w:t>
      </w:r>
    </w:p>
    <w:p w14:paraId="2586FCCF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D5E3A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1. Порядок начисления и отражения в учете пособия по беременности и родам</w:t>
      </w:r>
    </w:p>
    <w:p w14:paraId="1E34A66C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2. Объекты инвентаризации товарно-материальных ценностей.</w:t>
      </w:r>
    </w:p>
    <w:p w14:paraId="64E13E6C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3. Задача</w:t>
      </w:r>
      <w:proofErr w:type="gramStart"/>
      <w:r w:rsidRPr="00C64A7B">
        <w:rPr>
          <w:rFonts w:ascii="Times New Roman" w:hAnsi="Times New Roman" w:cs="Times New Roman"/>
          <w:sz w:val="24"/>
          <w:szCs w:val="24"/>
        </w:rPr>
        <w:t xml:space="preserve">: </w:t>
      </w:r>
      <w:bookmarkStart w:id="49" w:name="_Hlk56681931"/>
      <w:r w:rsidRPr="00C64A7B">
        <w:rPr>
          <w:rFonts w:ascii="Times New Roman" w:hAnsi="Times New Roman" w:cs="Times New Roman"/>
          <w:sz w:val="24"/>
          <w:szCs w:val="24"/>
        </w:rPr>
        <w:t>Начислить</w:t>
      </w:r>
      <w:proofErr w:type="gramEnd"/>
      <w:r w:rsidRPr="00C64A7B">
        <w:rPr>
          <w:rFonts w:ascii="Times New Roman" w:hAnsi="Times New Roman" w:cs="Times New Roman"/>
          <w:sz w:val="24"/>
          <w:szCs w:val="24"/>
        </w:rPr>
        <w:t xml:space="preserve"> заработную плату, </w:t>
      </w:r>
      <w:r>
        <w:rPr>
          <w:rFonts w:ascii="Times New Roman" w:hAnsi="Times New Roman" w:cs="Times New Roman"/>
          <w:sz w:val="24"/>
          <w:szCs w:val="24"/>
        </w:rPr>
        <w:t xml:space="preserve">рассчитать и удержать НДФЛ, </w:t>
      </w:r>
      <w:r w:rsidRPr="00C64A7B">
        <w:rPr>
          <w:rFonts w:ascii="Times New Roman" w:hAnsi="Times New Roman" w:cs="Times New Roman"/>
          <w:sz w:val="24"/>
          <w:szCs w:val="24"/>
        </w:rPr>
        <w:t>составить бухгалтерские проводки.</w:t>
      </w:r>
    </w:p>
    <w:p w14:paraId="30249020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Рабочий ЗАО «Люкс» Романов В.А. работает по сдельной системе оплаты труда, имеет 6</w:t>
      </w:r>
    </w:p>
    <w:p w14:paraId="05B9DBC4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разряд. Сдельные расценки составляют:</w:t>
      </w:r>
    </w:p>
    <w:p w14:paraId="4630B443" w14:textId="77777777" w:rsidR="00596E75" w:rsidRPr="00A33ACA" w:rsidRDefault="00596E75" w:rsidP="00596E75">
      <w:pPr>
        <w:pStyle w:val="aa"/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A33ACA">
        <w:rPr>
          <w:sz w:val="24"/>
          <w:szCs w:val="24"/>
        </w:rPr>
        <w:t>50 руб. за единицу готовой продукции - для работ 3 разряда;</w:t>
      </w:r>
    </w:p>
    <w:p w14:paraId="558041CF" w14:textId="77777777" w:rsidR="00596E75" w:rsidRPr="00A33ACA" w:rsidRDefault="00596E75" w:rsidP="00596E75">
      <w:pPr>
        <w:pStyle w:val="aa"/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A33ACA">
        <w:rPr>
          <w:sz w:val="24"/>
          <w:szCs w:val="24"/>
        </w:rPr>
        <w:t>80 руб. за единицу готовой продукции - для работ 6 разряда.</w:t>
      </w:r>
    </w:p>
    <w:p w14:paraId="34698960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За март Романов изготовил 530 единиц готовой продукции, в том числе:</w:t>
      </w:r>
    </w:p>
    <w:p w14:paraId="4FC80649" w14:textId="77777777" w:rsidR="00596E75" w:rsidRPr="00A33ACA" w:rsidRDefault="00596E75" w:rsidP="00596E75">
      <w:pPr>
        <w:pStyle w:val="aa"/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 w:rsidRPr="00A33ACA">
        <w:rPr>
          <w:sz w:val="24"/>
          <w:szCs w:val="24"/>
        </w:rPr>
        <w:t>400 единиц – тарификация по 3 разряду;</w:t>
      </w:r>
    </w:p>
    <w:p w14:paraId="47A5F343" w14:textId="77777777" w:rsidR="00596E75" w:rsidRPr="00A33ACA" w:rsidRDefault="00596E75" w:rsidP="00596E75">
      <w:pPr>
        <w:pStyle w:val="aa"/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 w:rsidRPr="00A33ACA">
        <w:rPr>
          <w:sz w:val="24"/>
          <w:szCs w:val="24"/>
        </w:rPr>
        <w:t>130 единиц – тарификация по 6 разряду.</w:t>
      </w:r>
    </w:p>
    <w:p w14:paraId="44723BE3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На иждивении 1 ребенок - студент очного отделения 20-и лет.</w:t>
      </w:r>
    </w:p>
    <w:bookmarkEnd w:id="49"/>
    <w:p w14:paraId="6D70588A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1A79D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7E0B6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_Hlk56681753"/>
      <w:r>
        <w:rPr>
          <w:rFonts w:ascii="Times New Roman" w:hAnsi="Times New Roman" w:cs="Times New Roman"/>
          <w:sz w:val="24"/>
          <w:szCs w:val="24"/>
        </w:rPr>
        <w:t xml:space="preserve">Березовский филиал </w:t>
      </w:r>
    </w:p>
    <w:p w14:paraId="03C4AC8B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КГАПОУ «Емельяновский дорожно-строительный техникум»</w:t>
      </w:r>
    </w:p>
    <w:p w14:paraId="2B1BFEE1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0DC1EC" w14:textId="77777777" w:rsidR="00596E75" w:rsidRPr="00DF4C4F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C4F">
        <w:rPr>
          <w:rFonts w:ascii="Times New Roman" w:hAnsi="Times New Roman" w:cs="Times New Roman"/>
          <w:b/>
          <w:bCs/>
          <w:sz w:val="24"/>
          <w:szCs w:val="24"/>
        </w:rPr>
        <w:t>Билет № 19</w:t>
      </w:r>
    </w:p>
    <w:p w14:paraId="66D55FD0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комплексного экзамена по МДК 02.01 Практические основы бухгалтерского учета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формирования имущества организации и МДК 02.02. Бухгалтерская технология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оформления инвентаризации</w:t>
      </w:r>
    </w:p>
    <w:p w14:paraId="22C989C1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специальность СПО 38.02.01. Экономика и бухгалтерский учет (по отраслям)</w:t>
      </w:r>
    </w:p>
    <w:bookmarkEnd w:id="50"/>
    <w:p w14:paraId="28B666C4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122C6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1. Понятие и учет депонированной заработной платы</w:t>
      </w:r>
    </w:p>
    <w:p w14:paraId="72F00142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2. Порядок проведения и документальное оформление результатов инвентаризации</w:t>
      </w:r>
    </w:p>
    <w:p w14:paraId="7C6D4093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Основных средств</w:t>
      </w:r>
      <w:r w:rsidRPr="00C64A7B">
        <w:rPr>
          <w:rFonts w:ascii="Times New Roman" w:hAnsi="Times New Roman" w:cs="Times New Roman"/>
          <w:sz w:val="24"/>
          <w:szCs w:val="24"/>
        </w:rPr>
        <w:t>.</w:t>
      </w:r>
    </w:p>
    <w:p w14:paraId="0653547F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 xml:space="preserve">3. Задача: </w:t>
      </w:r>
    </w:p>
    <w:p w14:paraId="45DD40D0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Рассчитать заработную плату работнику и выплатить из кассы, операции отразить в</w:t>
      </w:r>
    </w:p>
    <w:p w14:paraId="540C39A3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бухгалтерском учете.</w:t>
      </w:r>
    </w:p>
    <w:p w14:paraId="740C0664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1. Месячный оклад работника вспомогательного производства составляет 20 000 рублей.</w:t>
      </w:r>
    </w:p>
    <w:p w14:paraId="0C5E24EA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Месяц отработан не полностью, по графику 21 рабочий день. По заявлению работника</w:t>
      </w:r>
    </w:p>
    <w:p w14:paraId="12BADEC8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предоставлен отпуск без сохранения заработной платы 3 дня. Северная надбавка - 30 %,</w:t>
      </w:r>
    </w:p>
    <w:p w14:paraId="260153DB" w14:textId="77777777" w:rsidR="00596E75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 xml:space="preserve">районный коэффициент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4A7B">
        <w:rPr>
          <w:rFonts w:ascii="Times New Roman" w:hAnsi="Times New Roman" w:cs="Times New Roman"/>
          <w:sz w:val="24"/>
          <w:szCs w:val="24"/>
        </w:rPr>
        <w:t xml:space="preserve">0 %. </w:t>
      </w:r>
      <w:r>
        <w:rPr>
          <w:rFonts w:ascii="Times New Roman" w:hAnsi="Times New Roman" w:cs="Times New Roman"/>
          <w:sz w:val="24"/>
          <w:szCs w:val="24"/>
        </w:rPr>
        <w:t>Имеется 1 несовершеннолетний ребенок</w:t>
      </w:r>
    </w:p>
    <w:p w14:paraId="1BFAD10D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32A70F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Березовский филиал </w:t>
      </w:r>
    </w:p>
    <w:p w14:paraId="323F9AEE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КГАПОУ «Емельяновский дорожно-строительный техникум»</w:t>
      </w:r>
    </w:p>
    <w:p w14:paraId="4D2763F2" w14:textId="77777777" w:rsidR="00596E75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3207B6" w14:textId="77777777" w:rsidR="00596E75" w:rsidRPr="00DF4C4F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C4F">
        <w:rPr>
          <w:rFonts w:ascii="Times New Roman" w:hAnsi="Times New Roman" w:cs="Times New Roman"/>
          <w:b/>
          <w:bCs/>
          <w:sz w:val="24"/>
          <w:szCs w:val="24"/>
        </w:rPr>
        <w:t>Билет № 20</w:t>
      </w:r>
    </w:p>
    <w:p w14:paraId="495ED84A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комплексного экзамена по МДК 02.01 Практические основы бухгалтерского учета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формирования имущества организации и МДК 02.02. Бухгалтерская технология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7B">
        <w:rPr>
          <w:rFonts w:ascii="Times New Roman" w:hAnsi="Times New Roman" w:cs="Times New Roman"/>
          <w:sz w:val="24"/>
          <w:szCs w:val="24"/>
        </w:rPr>
        <w:t>оформления инвентаризации</w:t>
      </w:r>
    </w:p>
    <w:p w14:paraId="569C5C6F" w14:textId="77777777" w:rsidR="00596E75" w:rsidRPr="00C64A7B" w:rsidRDefault="00596E75" w:rsidP="00596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специальность СПО 38.02.01. Экономика и бухгалтерский учет (по отраслям)</w:t>
      </w:r>
    </w:p>
    <w:p w14:paraId="4792E817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E850F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36DF6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1. Виды, формы и системы оплаты труда</w:t>
      </w:r>
    </w:p>
    <w:p w14:paraId="50BE4438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2. Порядок отражения излишков имущества и обязательств в бухгалтерском учете.</w:t>
      </w:r>
    </w:p>
    <w:p w14:paraId="2E4BE79F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3. Задача</w:t>
      </w:r>
      <w:proofErr w:type="gramStart"/>
      <w:r w:rsidRPr="00C64A7B">
        <w:rPr>
          <w:rFonts w:ascii="Times New Roman" w:hAnsi="Times New Roman" w:cs="Times New Roman"/>
          <w:sz w:val="24"/>
          <w:szCs w:val="24"/>
        </w:rPr>
        <w:t>: Составить</w:t>
      </w:r>
      <w:proofErr w:type="gramEnd"/>
      <w:r w:rsidRPr="00C64A7B">
        <w:rPr>
          <w:rFonts w:ascii="Times New Roman" w:hAnsi="Times New Roman" w:cs="Times New Roman"/>
          <w:sz w:val="24"/>
          <w:szCs w:val="24"/>
        </w:rPr>
        <w:t xml:space="preserve"> проводки.</w:t>
      </w:r>
    </w:p>
    <w:p w14:paraId="310178FB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Уставный капитал, записанный в учредительных документах – 400 000 руб. Организация</w:t>
      </w:r>
    </w:p>
    <w:p w14:paraId="208B1432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имеет трех учредителей:</w:t>
      </w:r>
    </w:p>
    <w:p w14:paraId="129281EE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Антонов А.С. - доля в уставном капитале 35%</w:t>
      </w:r>
    </w:p>
    <w:p w14:paraId="198F510B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Дмитриев Д.А. - доля в уставном капитале 25%</w:t>
      </w:r>
    </w:p>
    <w:p w14:paraId="2A24D4B6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ООО «Альфа» - доля в уставном капитале 40%</w:t>
      </w:r>
    </w:p>
    <w:p w14:paraId="6201090E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Погашение задолженности учредителями осуществляется в следующем</w:t>
      </w:r>
    </w:p>
    <w:p w14:paraId="5CC54E1A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порядке:</w:t>
      </w:r>
    </w:p>
    <w:p w14:paraId="18522A7E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Антонов А.С. - денежными средствами на расчетный счет;</w:t>
      </w:r>
    </w:p>
    <w:p w14:paraId="2334DE98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Дмитриев Д.А. – материалами;</w:t>
      </w:r>
    </w:p>
    <w:p w14:paraId="3E4C3740" w14:textId="77777777" w:rsidR="00596E75" w:rsidRPr="00C64A7B" w:rsidRDefault="00596E75" w:rsidP="0059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A7B">
        <w:rPr>
          <w:rFonts w:ascii="Times New Roman" w:hAnsi="Times New Roman" w:cs="Times New Roman"/>
          <w:sz w:val="24"/>
          <w:szCs w:val="24"/>
        </w:rPr>
        <w:t>ООО «Альфа» - основными средствами.</w:t>
      </w:r>
    </w:p>
    <w:p w14:paraId="2B3DEA95" w14:textId="77777777" w:rsidR="004A3072" w:rsidRPr="00EB2D3E" w:rsidRDefault="004A3072" w:rsidP="004A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A3072" w:rsidRPr="00EB2D3E" w:rsidSect="004431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FF2B2" w14:textId="77777777" w:rsidR="00890C47" w:rsidRDefault="00890C47" w:rsidP="00E227E3">
      <w:pPr>
        <w:spacing w:after="0" w:line="240" w:lineRule="auto"/>
      </w:pPr>
      <w:r>
        <w:separator/>
      </w:r>
    </w:p>
  </w:endnote>
  <w:endnote w:type="continuationSeparator" w:id="0">
    <w:p w14:paraId="44AD6276" w14:textId="77777777" w:rsidR="00890C47" w:rsidRDefault="00890C47" w:rsidP="00E2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icrosoft JhengHe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7695050"/>
      <w:docPartObj>
        <w:docPartGallery w:val="Page Numbers (Bottom of Page)"/>
        <w:docPartUnique/>
      </w:docPartObj>
    </w:sdtPr>
    <w:sdtEndPr/>
    <w:sdtContent>
      <w:p w14:paraId="076FDC80" w14:textId="77777777" w:rsidR="00890C47" w:rsidRDefault="00890C47">
        <w:pPr>
          <w:pStyle w:val="af"/>
          <w:jc w:val="right"/>
        </w:pPr>
        <w:r w:rsidRPr="00776949">
          <w:rPr>
            <w:rFonts w:ascii="Times New Roman" w:hAnsi="Times New Roman" w:cs="Times New Roman"/>
          </w:rPr>
          <w:fldChar w:fldCharType="begin"/>
        </w:r>
        <w:r w:rsidRPr="00776949">
          <w:rPr>
            <w:rFonts w:ascii="Times New Roman" w:hAnsi="Times New Roman" w:cs="Times New Roman"/>
          </w:rPr>
          <w:instrText>PAGE   \* MERGEFORMAT</w:instrText>
        </w:r>
        <w:r w:rsidRPr="0077694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22</w:t>
        </w:r>
        <w:r w:rsidRPr="00776949">
          <w:rPr>
            <w:rFonts w:ascii="Times New Roman" w:hAnsi="Times New Roman" w:cs="Times New Roman"/>
          </w:rPr>
          <w:fldChar w:fldCharType="end"/>
        </w:r>
      </w:p>
    </w:sdtContent>
  </w:sdt>
  <w:p w14:paraId="696AD46B" w14:textId="77777777" w:rsidR="00890C47" w:rsidRDefault="00890C4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FB468" w14:textId="77777777" w:rsidR="00890C47" w:rsidRDefault="00890C47" w:rsidP="00E227E3">
      <w:pPr>
        <w:spacing w:after="0" w:line="240" w:lineRule="auto"/>
      </w:pPr>
      <w:r>
        <w:separator/>
      </w:r>
    </w:p>
  </w:footnote>
  <w:footnote w:type="continuationSeparator" w:id="0">
    <w:p w14:paraId="55DFABEB" w14:textId="77777777" w:rsidR="00890C47" w:rsidRDefault="00890C47" w:rsidP="00E2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21175"/>
    <w:multiLevelType w:val="hybridMultilevel"/>
    <w:tmpl w:val="F014B3AE"/>
    <w:lvl w:ilvl="0" w:tplc="E814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4102"/>
    <w:multiLevelType w:val="hybridMultilevel"/>
    <w:tmpl w:val="D1486590"/>
    <w:lvl w:ilvl="0" w:tplc="1FC29A8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F1A7C"/>
    <w:multiLevelType w:val="hybridMultilevel"/>
    <w:tmpl w:val="C9F2C6F4"/>
    <w:lvl w:ilvl="0" w:tplc="0E228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4D6"/>
    <w:multiLevelType w:val="hybridMultilevel"/>
    <w:tmpl w:val="DF0EA6EA"/>
    <w:lvl w:ilvl="0" w:tplc="E814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4244B"/>
    <w:multiLevelType w:val="hybridMultilevel"/>
    <w:tmpl w:val="47CA932E"/>
    <w:lvl w:ilvl="0" w:tplc="00D69046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B42F2"/>
    <w:multiLevelType w:val="hybridMultilevel"/>
    <w:tmpl w:val="A8184C66"/>
    <w:lvl w:ilvl="0" w:tplc="E814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466BB"/>
    <w:multiLevelType w:val="hybridMultilevel"/>
    <w:tmpl w:val="633EA734"/>
    <w:lvl w:ilvl="0" w:tplc="E814E76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48133641"/>
    <w:multiLevelType w:val="multilevel"/>
    <w:tmpl w:val="E29C293E"/>
    <w:styleLink w:val="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1533A"/>
    <w:multiLevelType w:val="hybridMultilevel"/>
    <w:tmpl w:val="4DF4DB66"/>
    <w:lvl w:ilvl="0" w:tplc="E814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55045"/>
    <w:multiLevelType w:val="hybridMultilevel"/>
    <w:tmpl w:val="82EE87E2"/>
    <w:lvl w:ilvl="0" w:tplc="E814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A43"/>
    <w:multiLevelType w:val="hybridMultilevel"/>
    <w:tmpl w:val="B964BEE0"/>
    <w:lvl w:ilvl="0" w:tplc="E814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54E7B"/>
    <w:multiLevelType w:val="hybridMultilevel"/>
    <w:tmpl w:val="EBDC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916DB"/>
    <w:multiLevelType w:val="multilevel"/>
    <w:tmpl w:val="E29C293E"/>
    <w:styleLink w:val="1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3400D"/>
    <w:multiLevelType w:val="multilevel"/>
    <w:tmpl w:val="E3749462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 w15:restartNumberingAfterBreak="0">
    <w:nsid w:val="718142EC"/>
    <w:multiLevelType w:val="multilevel"/>
    <w:tmpl w:val="21FA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555FA2"/>
    <w:multiLevelType w:val="multilevel"/>
    <w:tmpl w:val="E3749462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 w15:restartNumberingAfterBreak="0">
    <w:nsid w:val="7CD53E3E"/>
    <w:multiLevelType w:val="hybridMultilevel"/>
    <w:tmpl w:val="6134987A"/>
    <w:lvl w:ilvl="0" w:tplc="E244F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2"/>
  </w:num>
  <w:num w:numId="7">
    <w:abstractNumId w:val="14"/>
  </w:num>
  <w:num w:numId="8">
    <w:abstractNumId w:val="13"/>
  </w:num>
  <w:num w:numId="9">
    <w:abstractNumId w:val="15"/>
  </w:num>
  <w:num w:numId="10">
    <w:abstractNumId w:val="0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10"/>
  </w:num>
  <w:num w:numId="16">
    <w:abstractNumId w:val="3"/>
  </w:num>
  <w:num w:numId="1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9F"/>
    <w:rsid w:val="00013490"/>
    <w:rsid w:val="0002275E"/>
    <w:rsid w:val="00023515"/>
    <w:rsid w:val="00030AF9"/>
    <w:rsid w:val="00031108"/>
    <w:rsid w:val="00033E33"/>
    <w:rsid w:val="00042EA0"/>
    <w:rsid w:val="00044873"/>
    <w:rsid w:val="000628D5"/>
    <w:rsid w:val="000655C1"/>
    <w:rsid w:val="00070423"/>
    <w:rsid w:val="000769E2"/>
    <w:rsid w:val="00080DB5"/>
    <w:rsid w:val="0008260A"/>
    <w:rsid w:val="00083D1C"/>
    <w:rsid w:val="00094B31"/>
    <w:rsid w:val="000A125F"/>
    <w:rsid w:val="000B6105"/>
    <w:rsid w:val="000B750F"/>
    <w:rsid w:val="000B7F50"/>
    <w:rsid w:val="000C417E"/>
    <w:rsid w:val="000C5EF3"/>
    <w:rsid w:val="000D1E63"/>
    <w:rsid w:val="000D70D3"/>
    <w:rsid w:val="000E200E"/>
    <w:rsid w:val="000E2D61"/>
    <w:rsid w:val="000F03DE"/>
    <w:rsid w:val="000F0E92"/>
    <w:rsid w:val="000F2490"/>
    <w:rsid w:val="000F38C1"/>
    <w:rsid w:val="00124ACB"/>
    <w:rsid w:val="001431A0"/>
    <w:rsid w:val="00145D24"/>
    <w:rsid w:val="00147125"/>
    <w:rsid w:val="00160F44"/>
    <w:rsid w:val="001613EE"/>
    <w:rsid w:val="00161B9A"/>
    <w:rsid w:val="0016402F"/>
    <w:rsid w:val="001645B8"/>
    <w:rsid w:val="00181888"/>
    <w:rsid w:val="001929D9"/>
    <w:rsid w:val="00195D51"/>
    <w:rsid w:val="001960A8"/>
    <w:rsid w:val="00197D95"/>
    <w:rsid w:val="001B2A70"/>
    <w:rsid w:val="001B3116"/>
    <w:rsid w:val="001C1875"/>
    <w:rsid w:val="001C244F"/>
    <w:rsid w:val="001C41A9"/>
    <w:rsid w:val="001C42E7"/>
    <w:rsid w:val="001C77F9"/>
    <w:rsid w:val="001C7FED"/>
    <w:rsid w:val="001D1698"/>
    <w:rsid w:val="001D28C6"/>
    <w:rsid w:val="001D352E"/>
    <w:rsid w:val="001D5B8D"/>
    <w:rsid w:val="001E6219"/>
    <w:rsid w:val="001F025D"/>
    <w:rsid w:val="001F1832"/>
    <w:rsid w:val="001F5BE4"/>
    <w:rsid w:val="002023FD"/>
    <w:rsid w:val="00203226"/>
    <w:rsid w:val="00217248"/>
    <w:rsid w:val="0022001D"/>
    <w:rsid w:val="00221F72"/>
    <w:rsid w:val="00222968"/>
    <w:rsid w:val="00232673"/>
    <w:rsid w:val="0023527E"/>
    <w:rsid w:val="0023585D"/>
    <w:rsid w:val="002379A7"/>
    <w:rsid w:val="00240230"/>
    <w:rsid w:val="00243EAA"/>
    <w:rsid w:val="0024627F"/>
    <w:rsid w:val="00246367"/>
    <w:rsid w:val="0024663B"/>
    <w:rsid w:val="00246D8D"/>
    <w:rsid w:val="00253608"/>
    <w:rsid w:val="00260300"/>
    <w:rsid w:val="00270A7E"/>
    <w:rsid w:val="00271AF0"/>
    <w:rsid w:val="00271DA8"/>
    <w:rsid w:val="0027420A"/>
    <w:rsid w:val="002804CA"/>
    <w:rsid w:val="00291233"/>
    <w:rsid w:val="00293A12"/>
    <w:rsid w:val="002967C3"/>
    <w:rsid w:val="00296B22"/>
    <w:rsid w:val="002973BA"/>
    <w:rsid w:val="002A1375"/>
    <w:rsid w:val="002B005B"/>
    <w:rsid w:val="002B69CB"/>
    <w:rsid w:val="002C22C0"/>
    <w:rsid w:val="002D5B9F"/>
    <w:rsid w:val="002E4BA5"/>
    <w:rsid w:val="002E7DAD"/>
    <w:rsid w:val="002F0C5C"/>
    <w:rsid w:val="002F21CA"/>
    <w:rsid w:val="002F47AD"/>
    <w:rsid w:val="002F547B"/>
    <w:rsid w:val="00301576"/>
    <w:rsid w:val="0031238D"/>
    <w:rsid w:val="0031343E"/>
    <w:rsid w:val="00321821"/>
    <w:rsid w:val="00322E1F"/>
    <w:rsid w:val="003235E6"/>
    <w:rsid w:val="00325CDB"/>
    <w:rsid w:val="00326D6D"/>
    <w:rsid w:val="00332B12"/>
    <w:rsid w:val="00357AE3"/>
    <w:rsid w:val="00370C42"/>
    <w:rsid w:val="00374F21"/>
    <w:rsid w:val="0038172B"/>
    <w:rsid w:val="00383942"/>
    <w:rsid w:val="003929A9"/>
    <w:rsid w:val="00396340"/>
    <w:rsid w:val="003A18B7"/>
    <w:rsid w:val="003B087C"/>
    <w:rsid w:val="003C6B90"/>
    <w:rsid w:val="003E0AB8"/>
    <w:rsid w:val="003E33E7"/>
    <w:rsid w:val="003E49BE"/>
    <w:rsid w:val="003E4BA1"/>
    <w:rsid w:val="003E7282"/>
    <w:rsid w:val="003F1816"/>
    <w:rsid w:val="003F2DBC"/>
    <w:rsid w:val="003F450B"/>
    <w:rsid w:val="003F5B36"/>
    <w:rsid w:val="00405BFA"/>
    <w:rsid w:val="00410C21"/>
    <w:rsid w:val="00414554"/>
    <w:rsid w:val="00414A60"/>
    <w:rsid w:val="00422608"/>
    <w:rsid w:val="00425B4D"/>
    <w:rsid w:val="004343D5"/>
    <w:rsid w:val="004363B1"/>
    <w:rsid w:val="0044311E"/>
    <w:rsid w:val="00445B60"/>
    <w:rsid w:val="004477A4"/>
    <w:rsid w:val="00447CB1"/>
    <w:rsid w:val="00454FC4"/>
    <w:rsid w:val="0046193F"/>
    <w:rsid w:val="00463977"/>
    <w:rsid w:val="00464AF7"/>
    <w:rsid w:val="00467633"/>
    <w:rsid w:val="004678FD"/>
    <w:rsid w:val="004771B7"/>
    <w:rsid w:val="00483DD9"/>
    <w:rsid w:val="00486A18"/>
    <w:rsid w:val="00492CC6"/>
    <w:rsid w:val="00494D15"/>
    <w:rsid w:val="004A2EE0"/>
    <w:rsid w:val="004A3072"/>
    <w:rsid w:val="004B3E31"/>
    <w:rsid w:val="004B79D2"/>
    <w:rsid w:val="004C0646"/>
    <w:rsid w:val="004C2BA6"/>
    <w:rsid w:val="004D2F0A"/>
    <w:rsid w:val="004E1C45"/>
    <w:rsid w:val="004E3A21"/>
    <w:rsid w:val="004E3E35"/>
    <w:rsid w:val="004E7067"/>
    <w:rsid w:val="004F22EE"/>
    <w:rsid w:val="004F570E"/>
    <w:rsid w:val="004F6C06"/>
    <w:rsid w:val="005018FE"/>
    <w:rsid w:val="00510C44"/>
    <w:rsid w:val="00522759"/>
    <w:rsid w:val="005249F7"/>
    <w:rsid w:val="00524B98"/>
    <w:rsid w:val="005253CC"/>
    <w:rsid w:val="0055186C"/>
    <w:rsid w:val="00553329"/>
    <w:rsid w:val="00554BAE"/>
    <w:rsid w:val="00585E6F"/>
    <w:rsid w:val="00594EBB"/>
    <w:rsid w:val="005958A4"/>
    <w:rsid w:val="00596E75"/>
    <w:rsid w:val="0059748A"/>
    <w:rsid w:val="005A1895"/>
    <w:rsid w:val="005A552D"/>
    <w:rsid w:val="005B15B8"/>
    <w:rsid w:val="005B6A17"/>
    <w:rsid w:val="005B6F12"/>
    <w:rsid w:val="005C6B4A"/>
    <w:rsid w:val="005D5E8C"/>
    <w:rsid w:val="005E2009"/>
    <w:rsid w:val="005E79C4"/>
    <w:rsid w:val="00604AB3"/>
    <w:rsid w:val="0061083B"/>
    <w:rsid w:val="00611C32"/>
    <w:rsid w:val="00614ED8"/>
    <w:rsid w:val="00621F7A"/>
    <w:rsid w:val="00622373"/>
    <w:rsid w:val="00622D84"/>
    <w:rsid w:val="00625055"/>
    <w:rsid w:val="0062792F"/>
    <w:rsid w:val="00632F79"/>
    <w:rsid w:val="00633791"/>
    <w:rsid w:val="00633984"/>
    <w:rsid w:val="006402E2"/>
    <w:rsid w:val="00640924"/>
    <w:rsid w:val="006571B0"/>
    <w:rsid w:val="00671B19"/>
    <w:rsid w:val="00681041"/>
    <w:rsid w:val="006824D7"/>
    <w:rsid w:val="0069468E"/>
    <w:rsid w:val="0069752E"/>
    <w:rsid w:val="006A674A"/>
    <w:rsid w:val="006B284F"/>
    <w:rsid w:val="006B4F20"/>
    <w:rsid w:val="006C0863"/>
    <w:rsid w:val="006D23B2"/>
    <w:rsid w:val="006E43C9"/>
    <w:rsid w:val="006F2CD8"/>
    <w:rsid w:val="006F63AD"/>
    <w:rsid w:val="00700064"/>
    <w:rsid w:val="0070047E"/>
    <w:rsid w:val="0070310F"/>
    <w:rsid w:val="0071288F"/>
    <w:rsid w:val="0071291A"/>
    <w:rsid w:val="00720316"/>
    <w:rsid w:val="00727556"/>
    <w:rsid w:val="00732E28"/>
    <w:rsid w:val="00742475"/>
    <w:rsid w:val="00745433"/>
    <w:rsid w:val="007475E2"/>
    <w:rsid w:val="007557CA"/>
    <w:rsid w:val="00761FD2"/>
    <w:rsid w:val="00765D28"/>
    <w:rsid w:val="0077074B"/>
    <w:rsid w:val="00776949"/>
    <w:rsid w:val="007811D9"/>
    <w:rsid w:val="007836D3"/>
    <w:rsid w:val="0079257D"/>
    <w:rsid w:val="007A685C"/>
    <w:rsid w:val="007B0796"/>
    <w:rsid w:val="007C36DD"/>
    <w:rsid w:val="007D5E2F"/>
    <w:rsid w:val="007D76DB"/>
    <w:rsid w:val="007E146A"/>
    <w:rsid w:val="007E79F2"/>
    <w:rsid w:val="0080240E"/>
    <w:rsid w:val="008202E9"/>
    <w:rsid w:val="008246CB"/>
    <w:rsid w:val="008277AC"/>
    <w:rsid w:val="00832D09"/>
    <w:rsid w:val="008435ED"/>
    <w:rsid w:val="0084761D"/>
    <w:rsid w:val="0085113B"/>
    <w:rsid w:val="0085304F"/>
    <w:rsid w:val="008532C6"/>
    <w:rsid w:val="008733F6"/>
    <w:rsid w:val="008743CB"/>
    <w:rsid w:val="008752BE"/>
    <w:rsid w:val="00877186"/>
    <w:rsid w:val="00890AA7"/>
    <w:rsid w:val="00890C47"/>
    <w:rsid w:val="008938BB"/>
    <w:rsid w:val="008A15FC"/>
    <w:rsid w:val="008A2DA7"/>
    <w:rsid w:val="008A7D55"/>
    <w:rsid w:val="008D2EDD"/>
    <w:rsid w:val="008D78E3"/>
    <w:rsid w:val="008E54DD"/>
    <w:rsid w:val="008E5C60"/>
    <w:rsid w:val="008F155B"/>
    <w:rsid w:val="0090024B"/>
    <w:rsid w:val="00905E0B"/>
    <w:rsid w:val="009077EE"/>
    <w:rsid w:val="00911A78"/>
    <w:rsid w:val="0091609D"/>
    <w:rsid w:val="00916732"/>
    <w:rsid w:val="009222D9"/>
    <w:rsid w:val="00932ED7"/>
    <w:rsid w:val="00945DD8"/>
    <w:rsid w:val="00946656"/>
    <w:rsid w:val="009533AE"/>
    <w:rsid w:val="009546C9"/>
    <w:rsid w:val="00954D9D"/>
    <w:rsid w:val="00955990"/>
    <w:rsid w:val="00962EB4"/>
    <w:rsid w:val="00962F25"/>
    <w:rsid w:val="009643F1"/>
    <w:rsid w:val="00964694"/>
    <w:rsid w:val="009669EB"/>
    <w:rsid w:val="00976DD8"/>
    <w:rsid w:val="00983739"/>
    <w:rsid w:val="0099374B"/>
    <w:rsid w:val="009A31B0"/>
    <w:rsid w:val="009A4923"/>
    <w:rsid w:val="009C2D82"/>
    <w:rsid w:val="009D2940"/>
    <w:rsid w:val="009E2993"/>
    <w:rsid w:val="009E36DF"/>
    <w:rsid w:val="009E460B"/>
    <w:rsid w:val="009E720B"/>
    <w:rsid w:val="00A12DCD"/>
    <w:rsid w:val="00A20373"/>
    <w:rsid w:val="00A23436"/>
    <w:rsid w:val="00A24015"/>
    <w:rsid w:val="00A26FDF"/>
    <w:rsid w:val="00A3505F"/>
    <w:rsid w:val="00A420F0"/>
    <w:rsid w:val="00A46A4C"/>
    <w:rsid w:val="00A53AF4"/>
    <w:rsid w:val="00A57E62"/>
    <w:rsid w:val="00A608CE"/>
    <w:rsid w:val="00A66C5C"/>
    <w:rsid w:val="00A671A6"/>
    <w:rsid w:val="00A7447E"/>
    <w:rsid w:val="00A87095"/>
    <w:rsid w:val="00A96378"/>
    <w:rsid w:val="00AA270C"/>
    <w:rsid w:val="00AA3D80"/>
    <w:rsid w:val="00AA4D5C"/>
    <w:rsid w:val="00AB65BE"/>
    <w:rsid w:val="00AC59FB"/>
    <w:rsid w:val="00AD1DE7"/>
    <w:rsid w:val="00AE1101"/>
    <w:rsid w:val="00AE32FA"/>
    <w:rsid w:val="00AE6C29"/>
    <w:rsid w:val="00AF39E6"/>
    <w:rsid w:val="00AF44AF"/>
    <w:rsid w:val="00AF6EA2"/>
    <w:rsid w:val="00B1175A"/>
    <w:rsid w:val="00B1269E"/>
    <w:rsid w:val="00B13757"/>
    <w:rsid w:val="00B17E81"/>
    <w:rsid w:val="00B20B2E"/>
    <w:rsid w:val="00B21B21"/>
    <w:rsid w:val="00B27B0F"/>
    <w:rsid w:val="00B30AB9"/>
    <w:rsid w:val="00B30F41"/>
    <w:rsid w:val="00B317C4"/>
    <w:rsid w:val="00B324A7"/>
    <w:rsid w:val="00B36CE8"/>
    <w:rsid w:val="00B4237D"/>
    <w:rsid w:val="00B436EE"/>
    <w:rsid w:val="00B4472F"/>
    <w:rsid w:val="00B66221"/>
    <w:rsid w:val="00B7046B"/>
    <w:rsid w:val="00B76137"/>
    <w:rsid w:val="00B8072A"/>
    <w:rsid w:val="00B84D17"/>
    <w:rsid w:val="00B93D55"/>
    <w:rsid w:val="00B950AA"/>
    <w:rsid w:val="00BA38EB"/>
    <w:rsid w:val="00BB0369"/>
    <w:rsid w:val="00BB1F2A"/>
    <w:rsid w:val="00BB5556"/>
    <w:rsid w:val="00BD54EE"/>
    <w:rsid w:val="00BE13DC"/>
    <w:rsid w:val="00BE7B17"/>
    <w:rsid w:val="00BF180C"/>
    <w:rsid w:val="00C02E33"/>
    <w:rsid w:val="00C0506B"/>
    <w:rsid w:val="00C06C45"/>
    <w:rsid w:val="00C1185E"/>
    <w:rsid w:val="00C14CA7"/>
    <w:rsid w:val="00C25F90"/>
    <w:rsid w:val="00C344AC"/>
    <w:rsid w:val="00C36E74"/>
    <w:rsid w:val="00C42386"/>
    <w:rsid w:val="00C45F17"/>
    <w:rsid w:val="00C50C14"/>
    <w:rsid w:val="00C53124"/>
    <w:rsid w:val="00C77AAA"/>
    <w:rsid w:val="00C915AA"/>
    <w:rsid w:val="00CA15CB"/>
    <w:rsid w:val="00CA4B95"/>
    <w:rsid w:val="00CA505A"/>
    <w:rsid w:val="00CB35CA"/>
    <w:rsid w:val="00CB3760"/>
    <w:rsid w:val="00CB48AF"/>
    <w:rsid w:val="00CB4CC3"/>
    <w:rsid w:val="00CB5492"/>
    <w:rsid w:val="00CB6114"/>
    <w:rsid w:val="00CD39B2"/>
    <w:rsid w:val="00CE6965"/>
    <w:rsid w:val="00CE7445"/>
    <w:rsid w:val="00CF080A"/>
    <w:rsid w:val="00D00520"/>
    <w:rsid w:val="00D0447C"/>
    <w:rsid w:val="00D05770"/>
    <w:rsid w:val="00D10C26"/>
    <w:rsid w:val="00D17CF5"/>
    <w:rsid w:val="00D20DCB"/>
    <w:rsid w:val="00D2123D"/>
    <w:rsid w:val="00D24554"/>
    <w:rsid w:val="00D33B25"/>
    <w:rsid w:val="00D42E46"/>
    <w:rsid w:val="00D4391E"/>
    <w:rsid w:val="00D45075"/>
    <w:rsid w:val="00D46260"/>
    <w:rsid w:val="00D52742"/>
    <w:rsid w:val="00D53C29"/>
    <w:rsid w:val="00D56C9A"/>
    <w:rsid w:val="00D76BE6"/>
    <w:rsid w:val="00D823F3"/>
    <w:rsid w:val="00D91C49"/>
    <w:rsid w:val="00D9509E"/>
    <w:rsid w:val="00DA0ABE"/>
    <w:rsid w:val="00DA2CC2"/>
    <w:rsid w:val="00DB531D"/>
    <w:rsid w:val="00DB6D99"/>
    <w:rsid w:val="00DC197B"/>
    <w:rsid w:val="00DC6983"/>
    <w:rsid w:val="00DD5B64"/>
    <w:rsid w:val="00DF2991"/>
    <w:rsid w:val="00DF3F88"/>
    <w:rsid w:val="00E1572D"/>
    <w:rsid w:val="00E227E3"/>
    <w:rsid w:val="00E2584D"/>
    <w:rsid w:val="00E32A2B"/>
    <w:rsid w:val="00E410E4"/>
    <w:rsid w:val="00E413C3"/>
    <w:rsid w:val="00E4174F"/>
    <w:rsid w:val="00E46F24"/>
    <w:rsid w:val="00E57761"/>
    <w:rsid w:val="00E75538"/>
    <w:rsid w:val="00E77077"/>
    <w:rsid w:val="00E77843"/>
    <w:rsid w:val="00E816EC"/>
    <w:rsid w:val="00E834FD"/>
    <w:rsid w:val="00E94950"/>
    <w:rsid w:val="00EA5116"/>
    <w:rsid w:val="00EA7070"/>
    <w:rsid w:val="00EA7377"/>
    <w:rsid w:val="00EA7BD5"/>
    <w:rsid w:val="00EB2D3E"/>
    <w:rsid w:val="00EB5DBD"/>
    <w:rsid w:val="00EC4D42"/>
    <w:rsid w:val="00ED4C57"/>
    <w:rsid w:val="00EE33C3"/>
    <w:rsid w:val="00EE3A95"/>
    <w:rsid w:val="00EE77F7"/>
    <w:rsid w:val="00F033C3"/>
    <w:rsid w:val="00F17A22"/>
    <w:rsid w:val="00F21F4E"/>
    <w:rsid w:val="00F33D83"/>
    <w:rsid w:val="00F43311"/>
    <w:rsid w:val="00F527A9"/>
    <w:rsid w:val="00F719F7"/>
    <w:rsid w:val="00F757F4"/>
    <w:rsid w:val="00F7672C"/>
    <w:rsid w:val="00F82C76"/>
    <w:rsid w:val="00F90F62"/>
    <w:rsid w:val="00F93CCC"/>
    <w:rsid w:val="00F945DC"/>
    <w:rsid w:val="00FA01C6"/>
    <w:rsid w:val="00FA1B28"/>
    <w:rsid w:val="00FA353E"/>
    <w:rsid w:val="00FA5AA2"/>
    <w:rsid w:val="00FC1676"/>
    <w:rsid w:val="00FC1792"/>
    <w:rsid w:val="00FC22E6"/>
    <w:rsid w:val="00FC6210"/>
    <w:rsid w:val="00FD33BF"/>
    <w:rsid w:val="00FE54E8"/>
    <w:rsid w:val="00FF212C"/>
    <w:rsid w:val="00FF307F"/>
    <w:rsid w:val="00FF4CA6"/>
    <w:rsid w:val="00FF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6789"/>
  <w15:docId w15:val="{4DA7220C-B448-4852-925C-92412A08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C47"/>
  </w:style>
  <w:style w:type="paragraph" w:styleId="10">
    <w:name w:val="heading 1"/>
    <w:basedOn w:val="a"/>
    <w:next w:val="a"/>
    <w:link w:val="11"/>
    <w:uiPriority w:val="99"/>
    <w:qFormat/>
    <w:rsid w:val="004E3E3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2C2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3D8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AC59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C59FB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39"/>
    <w:rsid w:val="00AC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9"/>
    <w:rsid w:val="004E3E35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header"/>
    <w:basedOn w:val="a"/>
    <w:link w:val="a5"/>
    <w:rsid w:val="00C1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11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1"/>
    <w:rsid w:val="00DA0AB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6"/>
    <w:rsid w:val="00DA0ABE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DA0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1D2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E3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2A2B"/>
    <w:rPr>
      <w:b/>
      <w:bCs/>
    </w:rPr>
  </w:style>
  <w:style w:type="character" w:customStyle="1" w:styleId="apple-converted-space">
    <w:name w:val="apple-converted-space"/>
    <w:basedOn w:val="a0"/>
    <w:rsid w:val="00E32A2B"/>
  </w:style>
  <w:style w:type="character" w:styleId="a9">
    <w:name w:val="Hyperlink"/>
    <w:basedOn w:val="a0"/>
    <w:uiPriority w:val="99"/>
    <w:unhideWhenUsed/>
    <w:rsid w:val="00E32A2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3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33D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377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99"/>
    <w:rsid w:val="00CA15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CA15CB"/>
    <w:rPr>
      <w:rFonts w:ascii="Calibri" w:eastAsia="Times New Roman" w:hAnsi="Calibri" w:cs="Times New Roman"/>
    </w:rPr>
  </w:style>
  <w:style w:type="character" w:customStyle="1" w:styleId="22">
    <w:name w:val="Основной текст (2)_"/>
    <w:basedOn w:val="a0"/>
    <w:link w:val="210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C14CA7"/>
    <w:rPr>
      <w:rFonts w:ascii="Franklin Gothic Book" w:hAnsi="Franklin Gothic Book" w:cs="Franklin Gothic Book"/>
      <w:spacing w:val="-10"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C14CA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14CA7"/>
    <w:pPr>
      <w:widowControl w:val="0"/>
      <w:shd w:val="clear" w:color="auto" w:fill="FFFFFF"/>
      <w:spacing w:after="60" w:line="240" w:lineRule="atLeast"/>
      <w:ind w:hanging="680"/>
    </w:pPr>
    <w:rPr>
      <w:rFonts w:ascii="Times New Roman" w:hAnsi="Times New Roman" w:cs="Times New Roman"/>
    </w:rPr>
  </w:style>
  <w:style w:type="paragraph" w:customStyle="1" w:styleId="410">
    <w:name w:val="Заголовок №41"/>
    <w:basedOn w:val="a"/>
    <w:link w:val="42"/>
    <w:uiPriority w:val="99"/>
    <w:rsid w:val="00C14CA7"/>
    <w:pPr>
      <w:widowControl w:val="0"/>
      <w:shd w:val="clear" w:color="auto" w:fill="FFFFFF"/>
      <w:spacing w:after="0" w:line="586" w:lineRule="exact"/>
      <w:outlineLvl w:val="3"/>
    </w:pPr>
    <w:rPr>
      <w:rFonts w:ascii="Franklin Gothic Book" w:hAnsi="Franklin Gothic Book" w:cs="Franklin Gothic Book"/>
      <w:spacing w:val="-10"/>
      <w:sz w:val="32"/>
      <w:szCs w:val="32"/>
    </w:rPr>
  </w:style>
  <w:style w:type="paragraph" w:customStyle="1" w:styleId="61">
    <w:name w:val="Заголовок №61"/>
    <w:basedOn w:val="a"/>
    <w:link w:val="6"/>
    <w:uiPriority w:val="99"/>
    <w:rsid w:val="00C14CA7"/>
    <w:pPr>
      <w:widowControl w:val="0"/>
      <w:shd w:val="clear" w:color="auto" w:fill="FFFFFF"/>
      <w:spacing w:before="180" w:after="180" w:line="240" w:lineRule="atLeast"/>
      <w:ind w:hanging="2020"/>
      <w:jc w:val="both"/>
      <w:outlineLvl w:val="5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basedOn w:val="a0"/>
    <w:link w:val="71"/>
    <w:uiPriority w:val="99"/>
    <w:locked/>
    <w:rsid w:val="00C14CA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60">
    <w:name w:val="Заголовок №6"/>
    <w:basedOn w:val="6"/>
    <w:uiPriority w:val="99"/>
    <w:rsid w:val="00C14CA7"/>
    <w:rPr>
      <w:rFonts w:ascii="Franklin Gothic Book" w:hAnsi="Franklin Gothic Book" w:cs="Franklin Gothic Book"/>
      <w:b/>
      <w:bCs/>
      <w:sz w:val="28"/>
      <w:szCs w:val="28"/>
      <w:u w:val="single"/>
      <w:shd w:val="clear" w:color="auto" w:fill="FFFFFF"/>
    </w:rPr>
  </w:style>
  <w:style w:type="character" w:customStyle="1" w:styleId="211">
    <w:name w:val="Основной текст (2) + Полужирный1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4">
    <w:name w:val="Основной текст (2)"/>
    <w:basedOn w:val="22"/>
    <w:uiPriority w:val="99"/>
    <w:rsid w:val="00C14CA7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C14CA7"/>
    <w:rPr>
      <w:rFonts w:ascii="Franklin Gothic Book" w:hAnsi="Franklin Gothic Book" w:cs="Franklin Gothic Book"/>
      <w:spacing w:val="30"/>
      <w:sz w:val="28"/>
      <w:szCs w:val="28"/>
      <w:shd w:val="clear" w:color="auto" w:fill="FFFFFF"/>
    </w:rPr>
  </w:style>
  <w:style w:type="character" w:customStyle="1" w:styleId="50pt">
    <w:name w:val="Заголовок №5 + Интервал 0 pt"/>
    <w:basedOn w:val="5"/>
    <w:uiPriority w:val="99"/>
    <w:rsid w:val="00C14CA7"/>
    <w:rPr>
      <w:rFonts w:ascii="Franklin Gothic Book" w:hAnsi="Franklin Gothic Book" w:cs="Franklin Gothic Book"/>
      <w:spacing w:val="-10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C14CA7"/>
    <w:rPr>
      <w:rFonts w:ascii="Franklin Gothic Book" w:hAnsi="Franklin Gothic Book" w:cs="Franklin Gothic Book"/>
      <w:i/>
      <w:iCs/>
      <w:shd w:val="clear" w:color="auto" w:fill="FFFFFF"/>
    </w:rPr>
  </w:style>
  <w:style w:type="character" w:customStyle="1" w:styleId="70">
    <w:name w:val="Заголовок №7_"/>
    <w:basedOn w:val="a0"/>
    <w:link w:val="72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29">
    <w:name w:val="Основной текст (2) + 9"/>
    <w:aliases w:val="5 pt,Полужирный5"/>
    <w:basedOn w:val="22"/>
    <w:uiPriority w:val="99"/>
    <w:rsid w:val="00C14CA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Exact">
    <w:name w:val="Подпись к таблице (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3Exact">
    <w:name w:val="Подпись к таблице (3) Exact"/>
    <w:basedOn w:val="a0"/>
    <w:uiPriority w:val="99"/>
    <w:rsid w:val="00C14CA7"/>
    <w:rPr>
      <w:rFonts w:ascii="Times New Roman" w:hAnsi="Times New Roman"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C14CA7"/>
    <w:rPr>
      <w:rFonts w:ascii="Franklin Gothic Book" w:hAnsi="Franklin Gothic Book" w:cs="Franklin Gothic Book"/>
      <w:i/>
      <w:iCs/>
      <w:sz w:val="24"/>
      <w:szCs w:val="24"/>
      <w:shd w:val="clear" w:color="auto" w:fill="FFFFFF"/>
    </w:rPr>
  </w:style>
  <w:style w:type="character" w:customStyle="1" w:styleId="212">
    <w:name w:val="Основной текст (2) + Курсив1"/>
    <w:basedOn w:val="22"/>
    <w:uiPriority w:val="99"/>
    <w:rsid w:val="00C14CA7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14CA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FranklinGothicBook2">
    <w:name w:val="Основной текст (2) + Franklin Gothic Book2"/>
    <w:aliases w:val="Курсив"/>
    <w:basedOn w:val="22"/>
    <w:uiPriority w:val="99"/>
    <w:rsid w:val="00C14CA7"/>
    <w:rPr>
      <w:rFonts w:ascii="Franklin Gothic Book" w:hAnsi="Franklin Gothic Book" w:cs="Franklin Gothic Book"/>
      <w:i/>
      <w:iCs/>
      <w:u w:val="none"/>
      <w:shd w:val="clear" w:color="auto" w:fill="FFFFFF"/>
    </w:rPr>
  </w:style>
  <w:style w:type="character" w:customStyle="1" w:styleId="2Impact">
    <w:name w:val="Основной текст (2) + Impact"/>
    <w:aliases w:val="17 pt1"/>
    <w:basedOn w:val="22"/>
    <w:uiPriority w:val="99"/>
    <w:rsid w:val="00C14CA7"/>
    <w:rPr>
      <w:rFonts w:ascii="Impact" w:hAnsi="Impact" w:cs="Impact"/>
      <w:sz w:val="34"/>
      <w:szCs w:val="34"/>
      <w:u w:val="none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14CA7"/>
    <w:pPr>
      <w:widowControl w:val="0"/>
      <w:shd w:val="clear" w:color="auto" w:fill="FFFFFF"/>
      <w:spacing w:after="0" w:line="413" w:lineRule="exact"/>
      <w:ind w:hanging="1940"/>
    </w:pPr>
    <w:rPr>
      <w:rFonts w:ascii="Times New Roman" w:hAnsi="Times New Roman" w:cs="Times New Roman"/>
      <w:i/>
      <w:iCs/>
    </w:rPr>
  </w:style>
  <w:style w:type="paragraph" w:customStyle="1" w:styleId="50">
    <w:name w:val="Заголовок №5"/>
    <w:basedOn w:val="a"/>
    <w:link w:val="5"/>
    <w:uiPriority w:val="99"/>
    <w:rsid w:val="00C14CA7"/>
    <w:pPr>
      <w:widowControl w:val="0"/>
      <w:shd w:val="clear" w:color="auto" w:fill="FFFFFF"/>
      <w:spacing w:after="420" w:line="240" w:lineRule="atLeast"/>
      <w:jc w:val="center"/>
      <w:outlineLvl w:val="4"/>
    </w:pPr>
    <w:rPr>
      <w:rFonts w:ascii="Franklin Gothic Book" w:hAnsi="Franklin Gothic Book" w:cs="Franklin Gothic Book"/>
      <w:spacing w:val="30"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C14CA7"/>
    <w:pPr>
      <w:widowControl w:val="0"/>
      <w:shd w:val="clear" w:color="auto" w:fill="FFFFFF"/>
      <w:spacing w:before="420" w:after="60" w:line="240" w:lineRule="atLeast"/>
      <w:jc w:val="both"/>
    </w:pPr>
    <w:rPr>
      <w:rFonts w:ascii="Franklin Gothic Book" w:hAnsi="Franklin Gothic Book" w:cs="Franklin Gothic Book"/>
      <w:i/>
      <w:iCs/>
    </w:rPr>
  </w:style>
  <w:style w:type="paragraph" w:customStyle="1" w:styleId="72">
    <w:name w:val="Заголовок №7"/>
    <w:basedOn w:val="a"/>
    <w:link w:val="70"/>
    <w:uiPriority w:val="99"/>
    <w:rsid w:val="00C14CA7"/>
    <w:pPr>
      <w:widowControl w:val="0"/>
      <w:shd w:val="clear" w:color="auto" w:fill="FFFFFF"/>
      <w:spacing w:before="180" w:after="180" w:line="240" w:lineRule="atLeast"/>
      <w:ind w:hanging="480"/>
      <w:jc w:val="both"/>
      <w:outlineLvl w:val="6"/>
    </w:pPr>
    <w:rPr>
      <w:rFonts w:ascii="Times New Roman" w:hAnsi="Times New Roman" w:cs="Times New Roman"/>
      <w:b/>
      <w:bCs/>
    </w:rPr>
  </w:style>
  <w:style w:type="paragraph" w:customStyle="1" w:styleId="121">
    <w:name w:val="Основной текст (12)1"/>
    <w:basedOn w:val="a"/>
    <w:link w:val="12"/>
    <w:uiPriority w:val="99"/>
    <w:rsid w:val="00C14CA7"/>
    <w:pPr>
      <w:widowControl w:val="0"/>
      <w:shd w:val="clear" w:color="auto" w:fill="FFFFFF"/>
      <w:spacing w:before="360" w:after="5760" w:line="240" w:lineRule="atLeast"/>
      <w:ind w:hanging="560"/>
    </w:pPr>
    <w:rPr>
      <w:rFonts w:ascii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11">
    <w:name w:val="Основной текст (11)"/>
    <w:basedOn w:val="a"/>
    <w:link w:val="110"/>
    <w:uiPriority w:val="99"/>
    <w:rsid w:val="00C14CA7"/>
    <w:pPr>
      <w:widowControl w:val="0"/>
      <w:shd w:val="clear" w:color="auto" w:fill="FFFFFF"/>
      <w:spacing w:before="300" w:after="300" w:line="274" w:lineRule="exact"/>
      <w:jc w:val="both"/>
    </w:pPr>
    <w:rPr>
      <w:rFonts w:ascii="Franklin Gothic Book" w:hAnsi="Franklin Gothic Book" w:cs="Franklin Gothic Book"/>
      <w:i/>
      <w:iCs/>
      <w:sz w:val="24"/>
      <w:szCs w:val="24"/>
    </w:rPr>
  </w:style>
  <w:style w:type="paragraph" w:customStyle="1" w:styleId="130">
    <w:name w:val="Основной текст (13)"/>
    <w:basedOn w:val="a"/>
    <w:link w:val="13"/>
    <w:uiPriority w:val="99"/>
    <w:rsid w:val="00C14CA7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7">
    <w:name w:val="Заголовок №2_"/>
    <w:basedOn w:val="a0"/>
    <w:link w:val="28"/>
    <w:rsid w:val="009533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9533AE"/>
    <w:pPr>
      <w:widowControl w:val="0"/>
      <w:shd w:val="clear" w:color="auto" w:fill="FFFFFF"/>
      <w:spacing w:after="12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pt">
    <w:name w:val="Стиль 14 pt"/>
    <w:uiPriority w:val="99"/>
    <w:rsid w:val="00FF4CA6"/>
    <w:rPr>
      <w:sz w:val="28"/>
    </w:rPr>
  </w:style>
  <w:style w:type="paragraph" w:styleId="ad">
    <w:name w:val="Plain Text"/>
    <w:basedOn w:val="a"/>
    <w:link w:val="ae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FF4CA6"/>
    <w:pPr>
      <w:ind w:left="720"/>
    </w:pPr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E2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27E3"/>
  </w:style>
  <w:style w:type="character" w:customStyle="1" w:styleId="30">
    <w:name w:val="Заголовок 3 Знак"/>
    <w:basedOn w:val="a0"/>
    <w:link w:val="3"/>
    <w:uiPriority w:val="9"/>
    <w:semiHidden/>
    <w:rsid w:val="007D76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ArialNarrow1">
    <w:name w:val="Основной текст (2) + Arial Narrow1"/>
    <w:aliases w:val="91,5 pt1"/>
    <w:basedOn w:val="22"/>
    <w:uiPriority w:val="99"/>
    <w:rsid w:val="007D76DB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western">
    <w:name w:val="western"/>
    <w:basedOn w:val="a"/>
    <w:rsid w:val="001C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45075"/>
    <w:pPr>
      <w:spacing w:before="100" w:beforeAutospacing="1" w:after="100" w:afterAutospacing="1" w:line="240" w:lineRule="auto"/>
      <w:ind w:left="567" w:right="851"/>
      <w:jc w:val="both"/>
    </w:pPr>
    <w:rPr>
      <w:rFonts w:ascii="Times New Roman" w:eastAsia="Times New Roman" w:hAnsi="Times New Roman" w:cs="Times New Roman"/>
      <w:i/>
      <w:iCs/>
      <w:color w:val="993300"/>
      <w:sz w:val="24"/>
      <w:szCs w:val="24"/>
      <w:lang w:eastAsia="ru-RU"/>
    </w:rPr>
  </w:style>
  <w:style w:type="paragraph" w:customStyle="1" w:styleId="t">
    <w:name w:val="t"/>
    <w:basedOn w:val="a"/>
    <w:rsid w:val="00D45075"/>
    <w:pPr>
      <w:spacing w:before="100" w:beforeAutospacing="1" w:after="100" w:afterAutospacing="1" w:line="240" w:lineRule="auto"/>
      <w:ind w:left="454" w:right="284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">
    <w:name w:val="cap"/>
    <w:basedOn w:val="a"/>
    <w:rsid w:val="0079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_"/>
    <w:basedOn w:val="a0"/>
    <w:link w:val="36"/>
    <w:uiPriority w:val="99"/>
    <w:rsid w:val="007925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79257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uiPriority w:val="99"/>
    <w:rsid w:val="00CB549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B5492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</w:rPr>
  </w:style>
  <w:style w:type="table" w:customStyle="1" w:styleId="14">
    <w:name w:val="Сетка таблицы1"/>
    <w:basedOn w:val="a1"/>
    <w:next w:val="a3"/>
    <w:uiPriority w:val="59"/>
    <w:rsid w:val="00EB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3235E6"/>
    <w:pPr>
      <w:numPr>
        <w:numId w:val="1"/>
      </w:numPr>
    </w:pPr>
  </w:style>
  <w:style w:type="numbering" w:customStyle="1" w:styleId="2">
    <w:name w:val="Стиль2"/>
    <w:uiPriority w:val="99"/>
    <w:rsid w:val="003235E6"/>
    <w:pPr>
      <w:numPr>
        <w:numId w:val="2"/>
      </w:numPr>
    </w:pPr>
  </w:style>
  <w:style w:type="character" w:customStyle="1" w:styleId="21">
    <w:name w:val="Заголовок 2 Знак"/>
    <w:basedOn w:val="a0"/>
    <w:link w:val="20"/>
    <w:uiPriority w:val="9"/>
    <w:rsid w:val="002C2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202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D05770"/>
  </w:style>
  <w:style w:type="table" w:customStyle="1" w:styleId="2a">
    <w:name w:val="Сетка таблицы2"/>
    <w:basedOn w:val="a1"/>
    <w:next w:val="a3"/>
    <w:uiPriority w:val="59"/>
    <w:rsid w:val="00D05770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0"/>
    <w:next w:val="a"/>
    <w:uiPriority w:val="39"/>
    <w:semiHidden/>
    <w:unhideWhenUsed/>
    <w:qFormat/>
    <w:rsid w:val="00916732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916732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916732"/>
    <w:pPr>
      <w:spacing w:after="100"/>
      <w:ind w:left="440"/>
    </w:pPr>
  </w:style>
  <w:style w:type="numbering" w:customStyle="1" w:styleId="2b">
    <w:name w:val="Нет списка2"/>
    <w:next w:val="a2"/>
    <w:uiPriority w:val="99"/>
    <w:semiHidden/>
    <w:unhideWhenUsed/>
    <w:rsid w:val="004C2BA6"/>
  </w:style>
  <w:style w:type="table" w:customStyle="1" w:styleId="38">
    <w:name w:val="Сетка таблицы3"/>
    <w:basedOn w:val="a1"/>
    <w:next w:val="a3"/>
    <w:uiPriority w:val="59"/>
    <w:rsid w:val="004C2BA6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1">
    <w:name w:val="c31"/>
    <w:basedOn w:val="a0"/>
    <w:rsid w:val="00D24554"/>
  </w:style>
  <w:style w:type="paragraph" w:customStyle="1" w:styleId="c1">
    <w:name w:val="c1"/>
    <w:basedOn w:val="a"/>
    <w:rsid w:val="00D2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4554"/>
  </w:style>
  <w:style w:type="character" w:customStyle="1" w:styleId="c3">
    <w:name w:val="c3"/>
    <w:basedOn w:val="a0"/>
    <w:rsid w:val="00D24554"/>
  </w:style>
  <w:style w:type="character" w:customStyle="1" w:styleId="c8">
    <w:name w:val="c8"/>
    <w:basedOn w:val="a0"/>
    <w:rsid w:val="00D24554"/>
  </w:style>
  <w:style w:type="character" w:customStyle="1" w:styleId="c60">
    <w:name w:val="c60"/>
    <w:basedOn w:val="a0"/>
    <w:rsid w:val="00D24554"/>
  </w:style>
  <w:style w:type="character" w:customStyle="1" w:styleId="c74">
    <w:name w:val="c74"/>
    <w:basedOn w:val="a0"/>
    <w:rsid w:val="00D24554"/>
  </w:style>
  <w:style w:type="character" w:customStyle="1" w:styleId="c64">
    <w:name w:val="c64"/>
    <w:basedOn w:val="a0"/>
    <w:rsid w:val="00D24554"/>
  </w:style>
  <w:style w:type="paragraph" w:styleId="2c">
    <w:name w:val="toc 2"/>
    <w:basedOn w:val="a"/>
    <w:next w:val="a"/>
    <w:autoRedefine/>
    <w:uiPriority w:val="39"/>
    <w:unhideWhenUsed/>
    <w:rsid w:val="00EB2D3E"/>
    <w:pPr>
      <w:spacing w:after="100"/>
      <w:ind w:left="220"/>
    </w:pPr>
  </w:style>
  <w:style w:type="paragraph" w:customStyle="1" w:styleId="2d">
    <w:name w:val="Основной текст2"/>
    <w:basedOn w:val="a"/>
    <w:rsid w:val="004A3072"/>
    <w:pPr>
      <w:widowControl w:val="0"/>
      <w:shd w:val="clear" w:color="auto" w:fill="FFFFFF"/>
      <w:spacing w:before="60" w:after="0" w:line="322" w:lineRule="exact"/>
      <w:ind w:hanging="4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2">
    <w:name w:val="No Spacing"/>
    <w:basedOn w:val="a"/>
    <w:link w:val="af3"/>
    <w:uiPriority w:val="1"/>
    <w:qFormat/>
    <w:rsid w:val="004A3072"/>
    <w:pPr>
      <w:widowControl w:val="0"/>
      <w:spacing w:after="0" w:line="240" w:lineRule="auto"/>
    </w:pPr>
    <w:rPr>
      <w:rFonts w:ascii="Times New Roman" w:eastAsia="Courier New" w:hAnsi="Times New Roman" w:cs="Courier New"/>
      <w:b/>
      <w:color w:val="000000"/>
      <w:sz w:val="28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4A3072"/>
    <w:rPr>
      <w:rFonts w:ascii="Times New Roman" w:eastAsia="Courier New" w:hAnsi="Times New Roman" w:cs="Courier New"/>
      <w:b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adis.ru/ip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hgalteri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lerk.ru" TargetMode="External"/><Relationship Id="rId10" Type="http://schemas.openxmlformats.org/officeDocument/2006/relationships/hyperlink" Target="http://www.buhsof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bu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AF16-5975-4952-ACDA-342894C0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54</Pages>
  <Words>14715</Words>
  <Characters>83879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98398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1</cp:lastModifiedBy>
  <cp:revision>11</cp:revision>
  <cp:lastPrinted>2016-05-26T04:18:00Z</cp:lastPrinted>
  <dcterms:created xsi:type="dcterms:W3CDTF">2021-01-28T14:03:00Z</dcterms:created>
  <dcterms:modified xsi:type="dcterms:W3CDTF">2021-02-02T08:05:00Z</dcterms:modified>
</cp:coreProperties>
</file>