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3F2C" w14:textId="77777777" w:rsidR="003D7630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69994F9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EBD61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АВТОНОМНОЕ</w:t>
      </w:r>
    </w:p>
    <w:p w14:paraId="3403F93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14:paraId="177BCD8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«ЕМЕЛЬЯНОВСКИЙ ДОРОЖНО-СТРОИТЕЛЬНЫЙ ТЕХНИКУМ»</w:t>
      </w:r>
    </w:p>
    <w:p w14:paraId="03889022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E24E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A360B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E7F71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F4F4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11E6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491EF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4AF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8899E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85F08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9B6F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E3EF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2338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01C9C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6609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14:paraId="67A46B7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</w:t>
      </w:r>
    </w:p>
    <w:p w14:paraId="29BC135E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FD424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ОГСЭ.03  Иностранный язык (английский)</w:t>
      </w:r>
    </w:p>
    <w:p w14:paraId="3EBA3E7F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14:paraId="09FC6AA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</w:p>
    <w:p w14:paraId="33952ED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32A63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FDAC9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9111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1381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15538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F2C2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D6960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04AD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84C29A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A37E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F8E5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42A0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CE52D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09D4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E93E6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0C8FA3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F12B8" w14:textId="77777777" w:rsidR="00AF4D17" w:rsidRDefault="00AF4D17" w:rsidP="00AF4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DE0A7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904F45" w14:textId="77777777" w:rsidR="00AF4D17" w:rsidRDefault="00AF4D17" w:rsidP="00AF4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Емельяново  2022</w:t>
      </w:r>
      <w:r w:rsidR="000A5662">
        <w:rPr>
          <w:rFonts w:ascii="Times New Roman" w:hAnsi="Times New Roman" w:cs="Times New Roman"/>
          <w:sz w:val="28"/>
          <w:szCs w:val="28"/>
        </w:rPr>
        <w:t>г</w:t>
      </w:r>
    </w:p>
    <w:p w14:paraId="583DD36C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по учебной дисциплине </w:t>
      </w:r>
      <w:r>
        <w:rPr>
          <w:rFonts w:ascii="Times New Roman" w:hAnsi="Times New Roman" w:cs="Times New Roman"/>
          <w:sz w:val="28"/>
          <w:szCs w:val="28"/>
        </w:rPr>
        <w:t xml:space="preserve">ОГСЭ.03 </w:t>
      </w:r>
      <w:r w:rsidRPr="002E57CE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Pr="002E57CE">
        <w:rPr>
          <w:rFonts w:ascii="Times New Roman" w:hAnsi="Times New Roman" w:cs="Times New Roman"/>
          <w:sz w:val="28"/>
          <w:szCs w:val="28"/>
        </w:rPr>
        <w:t xml:space="preserve"> для специальности среднего профессионального образования: 23.02.01 Организация перевозок и управления на транспорте (по видам)</w:t>
      </w:r>
      <w:r>
        <w:rPr>
          <w:rFonts w:ascii="Times New Roman" w:hAnsi="Times New Roman" w:cs="Times New Roman"/>
          <w:sz w:val="28"/>
          <w:szCs w:val="28"/>
        </w:rPr>
        <w:t xml:space="preserve"> (на базе 11 классов)</w:t>
      </w:r>
      <w:r w:rsidRPr="002E57CE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ФГОС СОО, утвержденным приказом Министерства просвещения Российской Федерации от 17.05.2012 № 413, ФОП СОО, утверждённой приказом Министерства просвещения Российской Федерации от 18.05.2023 № 371, ФГОС СПО по специальности 23.02.01 Организация перевозок и управления на транспорте (по видам), утвержденным приказом Минобрнауки России от  22 апреля 2014 г. N 376 </w:t>
      </w:r>
    </w:p>
    <w:p w14:paraId="56E4A967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3C616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130286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Организация разработчик:</w:t>
      </w:r>
    </w:p>
    <w:p w14:paraId="1054A1EE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14:paraId="19D4D35F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DA7ED" w14:textId="77777777" w:rsidR="002E57CE" w:rsidRP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14:paraId="4ADFDC5B" w14:textId="77777777" w:rsidR="00AF4D17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>Чурилова Юлия Игоревна - преподаватель Березовского филиала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14:paraId="09155DD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CA45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A7FA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F9A1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6F9DB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C4BC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41000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6896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1C6C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3870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FDCF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E3174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BEAB6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80B1A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ECD1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FEE97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0BF8A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1032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39A5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57A0F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388BF5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E0F3E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BA42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6265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9C933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86B18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128B9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974131B" w14:textId="77777777" w:rsidR="00CF2F50" w:rsidRDefault="00CF2F50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7"/>
        <w:gridCol w:w="1358"/>
      </w:tblGrid>
      <w:tr w:rsidR="002E57CE" w14:paraId="07DDED58" w14:textId="77777777" w:rsidTr="002E57CE">
        <w:tc>
          <w:tcPr>
            <w:tcW w:w="8188" w:type="dxa"/>
          </w:tcPr>
          <w:p w14:paraId="150DBABE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383" w:type="dxa"/>
          </w:tcPr>
          <w:p w14:paraId="4AC1CCE3" w14:textId="77777777" w:rsidR="002E57CE" w:rsidRPr="002E57CE" w:rsidRDefault="002E57CE" w:rsidP="002E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E57CE">
              <w:rPr>
                <w:rFonts w:ascii="Times New Roman" w:hAnsi="Times New Roman" w:cs="Times New Roman"/>
                <w:b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E57CE" w14:paraId="24C7DC0C" w14:textId="77777777" w:rsidTr="002E57CE">
        <w:tc>
          <w:tcPr>
            <w:tcW w:w="8188" w:type="dxa"/>
          </w:tcPr>
          <w:p w14:paraId="67E70A61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383" w:type="dxa"/>
          </w:tcPr>
          <w:p w14:paraId="25861B09" w14:textId="77777777" w:rsidR="002E57CE" w:rsidRDefault="002E133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7CE" w14:paraId="515FFF24" w14:textId="77777777" w:rsidTr="002E57CE">
        <w:tc>
          <w:tcPr>
            <w:tcW w:w="8188" w:type="dxa"/>
          </w:tcPr>
          <w:p w14:paraId="22517F8B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383" w:type="dxa"/>
          </w:tcPr>
          <w:p w14:paraId="2B96C067" w14:textId="77777777" w:rsidR="002E57CE" w:rsidRDefault="00631D62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5 - 10</w:t>
            </w:r>
          </w:p>
        </w:tc>
      </w:tr>
      <w:tr w:rsidR="002E57CE" w14:paraId="7070AEAA" w14:textId="77777777" w:rsidTr="002E57CE">
        <w:tc>
          <w:tcPr>
            <w:tcW w:w="8188" w:type="dxa"/>
          </w:tcPr>
          <w:p w14:paraId="6ACBEC1B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1383" w:type="dxa"/>
          </w:tcPr>
          <w:p w14:paraId="2C2DB475" w14:textId="77777777" w:rsidR="002E57CE" w:rsidRDefault="00B9027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11 - 12</w:t>
            </w:r>
          </w:p>
        </w:tc>
      </w:tr>
      <w:tr w:rsidR="002E57CE" w14:paraId="2BB09AFD" w14:textId="77777777" w:rsidTr="002E57CE">
        <w:tc>
          <w:tcPr>
            <w:tcW w:w="8188" w:type="dxa"/>
          </w:tcPr>
          <w:p w14:paraId="2DE99882" w14:textId="77777777" w:rsidR="002E57CE" w:rsidRPr="002E57CE" w:rsidRDefault="002E57CE" w:rsidP="002E57C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383" w:type="dxa"/>
          </w:tcPr>
          <w:p w14:paraId="758C8AAA" w14:textId="77777777" w:rsidR="002E57CE" w:rsidRDefault="00F349EC" w:rsidP="00CF2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31369FDF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9FFE30" w14:textId="77777777" w:rsidR="002E57CE" w:rsidRDefault="002E57CE" w:rsidP="002E5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7388C" w14:textId="77777777" w:rsidR="002E57CE" w:rsidRDefault="002E57CE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7CE">
        <w:rPr>
          <w:rFonts w:ascii="Times New Roman" w:hAnsi="Times New Roman" w:cs="Times New Roman"/>
          <w:sz w:val="28"/>
          <w:szCs w:val="28"/>
        </w:rPr>
        <w:tab/>
      </w:r>
    </w:p>
    <w:p w14:paraId="14714D2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948B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6E71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B9AE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218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6F53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9D8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790C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A977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149EE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E14E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52C9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CD07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60167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0B1A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0BF01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5900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72F379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332C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F397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C167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5DE4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CC23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3F7A6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06734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4362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EE843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11279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95A45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78F7AA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1EC22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C90BF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9B24C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59FAD1" w14:textId="77777777" w:rsidR="002E1332" w:rsidRDefault="002E1332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8070E" w14:textId="77777777" w:rsidR="002E1332" w:rsidRPr="002E1332" w:rsidRDefault="002E1332" w:rsidP="002E1332">
      <w:pPr>
        <w:keepNext/>
        <w:spacing w:before="2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ПРИМЕРНОЙ РАБОЧЕЙ</w:t>
      </w:r>
    </w:p>
    <w:p w14:paraId="603389D6" w14:textId="77777777" w:rsidR="002E1332" w:rsidRPr="002E1332" w:rsidRDefault="002E1332" w:rsidP="002E133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13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УЧЕБНОЙ ДИСЦИПЛИНЫ </w:t>
      </w:r>
    </w:p>
    <w:p w14:paraId="343BCA35" w14:textId="77777777" w:rsidR="002E1332" w:rsidRPr="002E1332" w:rsidRDefault="002E1332" w:rsidP="00E75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ОГСЭ 03 Иностранный язык (английский)</w:t>
      </w:r>
    </w:p>
    <w:p w14:paraId="74C92992" w14:textId="77777777" w:rsidR="002E1332" w:rsidRPr="002E1332" w:rsidRDefault="002E1332" w:rsidP="00E75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b/>
          <w:bCs/>
          <w:sz w:val="28"/>
          <w:szCs w:val="28"/>
        </w:rPr>
        <w:t>1.1. Место дисциплины в структуре основной профессиональной образовательной программы: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4CA978" w14:textId="77777777" w:rsidR="002E1332" w:rsidRPr="002E1332" w:rsidRDefault="002E1332" w:rsidP="00E75A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ОГСЭ.03 Иностранный язык (Английский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)(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>Английский в профессиональной деятельности)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общего гуманитарного и социально-экономического учебного цикла примерной основной образовательной программы в соответствии с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23.02.01 Организация перевозок и управление на 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0E3BEE" w14:textId="77777777" w:rsidR="002E1332" w:rsidRDefault="002E1332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32">
        <w:rPr>
          <w:rFonts w:ascii="Times New Roman" w:eastAsia="Times New Roman" w:hAnsi="Times New Roman" w:cs="Times New Roman"/>
          <w:sz w:val="28"/>
          <w:szCs w:val="28"/>
        </w:rPr>
        <w:t>Учебная дисциплина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ОГСЭ.03 Иностранный язык (Английский) (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2E13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в профессиональной деятельности</w:t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по специальности 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</w:t>
      </w:r>
      <w:r w:rsidRPr="00E7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на транспорте (по видам</w:t>
      </w:r>
      <w:r w:rsidRPr="002E13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t>. Особое значение дисциплина имеет при формировании и развитии ОК 1</w:t>
      </w:r>
      <w:r w:rsidRPr="002E133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E75A14">
        <w:rPr>
          <w:rFonts w:ascii="Times New Roman" w:eastAsia="Times New Roman" w:hAnsi="Times New Roman" w:cs="Times New Roman"/>
          <w:sz w:val="28"/>
          <w:szCs w:val="28"/>
        </w:rPr>
        <w:t>9., ПК 1.1, ПК 1.3, ПК 3.1, ПК 3.3, ПК 4.2, ПК 4.4</w:t>
      </w:r>
      <w:proofErr w:type="gramStart"/>
      <w:r w:rsidRPr="00E75A14">
        <w:rPr>
          <w:rFonts w:ascii="Times New Roman" w:eastAsia="Times New Roman" w:hAnsi="Times New Roman" w:cs="Times New Roman"/>
          <w:sz w:val="28"/>
          <w:szCs w:val="28"/>
        </w:rPr>
        <w:t>,  ПК</w:t>
      </w:r>
      <w:proofErr w:type="gramEnd"/>
      <w:r w:rsidRPr="00E75A14">
        <w:rPr>
          <w:rFonts w:ascii="Times New Roman" w:eastAsia="Times New Roman" w:hAnsi="Times New Roman" w:cs="Times New Roman"/>
          <w:sz w:val="28"/>
          <w:szCs w:val="28"/>
        </w:rPr>
        <w:t xml:space="preserve"> 4.5.</w:t>
      </w:r>
    </w:p>
    <w:p w14:paraId="791E0368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5A6FE" w14:textId="77777777" w:rsidR="00E75A14" w:rsidRPr="00E75A14" w:rsidRDefault="00E75A14" w:rsidP="00E7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b/>
          <w:sz w:val="28"/>
          <w:szCs w:val="28"/>
        </w:rPr>
        <w:t>1.2. Цели и планируемые результаты освоения дисциплины</w:t>
      </w:r>
    </w:p>
    <w:p w14:paraId="2F941BA4" w14:textId="77777777" w:rsidR="002E1332" w:rsidRPr="002E1332" w:rsidRDefault="00E75A14" w:rsidP="000371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A14">
        <w:rPr>
          <w:rFonts w:ascii="Times New Roman" w:eastAsia="Times New Roman" w:hAnsi="Times New Roman" w:cs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4666"/>
        <w:gridCol w:w="3116"/>
      </w:tblGrid>
      <w:tr w:rsidR="00E75A14" w:rsidRPr="000371B2" w14:paraId="4BB3E368" w14:textId="77777777" w:rsidTr="00E75A14">
        <w:tc>
          <w:tcPr>
            <w:tcW w:w="1935" w:type="dxa"/>
          </w:tcPr>
          <w:p w14:paraId="5FF53359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14:paraId="5CBFD631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ПК, ОК</w:t>
            </w:r>
          </w:p>
        </w:tc>
        <w:tc>
          <w:tcPr>
            <w:tcW w:w="4790" w:type="dxa"/>
            <w:vAlign w:val="center"/>
          </w:tcPr>
          <w:p w14:paraId="4688EF1D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164" w:type="dxa"/>
            <w:vAlign w:val="center"/>
          </w:tcPr>
          <w:p w14:paraId="0E4A1929" w14:textId="77777777" w:rsidR="00E75A14" w:rsidRPr="000371B2" w:rsidRDefault="00E75A14" w:rsidP="00E75A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5A14" w:rsidRPr="000371B2" w14:paraId="2F8155BA" w14:textId="77777777" w:rsidTr="00E75A14">
        <w:tc>
          <w:tcPr>
            <w:tcW w:w="1935" w:type="dxa"/>
          </w:tcPr>
          <w:p w14:paraId="4F27D862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4, ОК10</w:t>
            </w:r>
          </w:p>
          <w:p w14:paraId="46A50C01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6B7D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ПК 1.1, 1.3, 3.1, 3.3, </w:t>
            </w:r>
          </w:p>
          <w:p w14:paraId="248A6E2F" w14:textId="77777777" w:rsidR="00E75A14" w:rsidRPr="000371B2" w:rsidRDefault="00E75A14" w:rsidP="00E75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4.2 – 4.5</w:t>
            </w:r>
          </w:p>
        </w:tc>
        <w:tc>
          <w:tcPr>
            <w:tcW w:w="4790" w:type="dxa"/>
          </w:tcPr>
          <w:p w14:paraId="6DB1B765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общаться (устно и письменно) на иностранном языке на профессиональные и повседневные темы;</w:t>
            </w:r>
          </w:p>
          <w:p w14:paraId="55D591FB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переводить (со словарем) иностранные тексты профессиональной направленности;</w:t>
            </w:r>
          </w:p>
          <w:p w14:paraId="7D4E206C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самостоятельно совершенствовать устную и письменную речь, пополнять словарный запас</w:t>
            </w:r>
          </w:p>
          <w:p w14:paraId="393ED20F" w14:textId="77777777" w:rsidR="00E75A14" w:rsidRPr="000371B2" w:rsidRDefault="00E75A14" w:rsidP="00E75A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</w:tcPr>
          <w:p w14:paraId="3A0D68FC" w14:textId="77777777" w:rsidR="00E75A14" w:rsidRPr="000371B2" w:rsidRDefault="00E75A14" w:rsidP="00E75A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– лексический (1200</w:t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1400 лексических единиц) и грамматический минимум, необходимый для чтения и перевода (со словарем) иностранных текстов профессиональной направ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</w:tbl>
    <w:p w14:paraId="0FC293AB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36A7CB75" w14:textId="77777777" w:rsidR="002E1332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75A1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6"/>
        <w:gridCol w:w="2129"/>
      </w:tblGrid>
      <w:tr w:rsidR="00E75A14" w:rsidRPr="000371B2" w14:paraId="4F68E636" w14:textId="77777777" w:rsidTr="000371B2">
        <w:tc>
          <w:tcPr>
            <w:tcW w:w="3861" w:type="pct"/>
          </w:tcPr>
          <w:p w14:paraId="5E351427" w14:textId="77777777" w:rsidR="00E75A14" w:rsidRPr="000371B2" w:rsidRDefault="00E75A14" w:rsidP="000371B2">
            <w:pPr>
              <w:spacing w:after="0" w:line="31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39" w:type="pct"/>
          </w:tcPr>
          <w:p w14:paraId="35531567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75A14" w:rsidRPr="000371B2" w14:paraId="548A73F0" w14:textId="77777777" w:rsidTr="000371B2">
        <w:tc>
          <w:tcPr>
            <w:tcW w:w="3861" w:type="pct"/>
          </w:tcPr>
          <w:p w14:paraId="06547EA3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  <w:r w:rsidRPr="000371B2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39" w:type="pct"/>
          </w:tcPr>
          <w:p w14:paraId="728ADE98" w14:textId="77777777" w:rsidR="00E75A14" w:rsidRPr="000371B2" w:rsidRDefault="00E75A14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E75A14" w:rsidRPr="000371B2" w14:paraId="22D4EEE7" w14:textId="77777777" w:rsidTr="000371B2">
        <w:tc>
          <w:tcPr>
            <w:tcW w:w="5000" w:type="pct"/>
            <w:gridSpan w:val="2"/>
          </w:tcPr>
          <w:p w14:paraId="5E8EAECE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E75A14" w:rsidRPr="000371B2" w14:paraId="3D48FD96" w14:textId="77777777" w:rsidTr="000371B2">
        <w:tc>
          <w:tcPr>
            <w:tcW w:w="3861" w:type="pct"/>
          </w:tcPr>
          <w:p w14:paraId="5DDDD421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9" w:type="pct"/>
          </w:tcPr>
          <w:p w14:paraId="221FE961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75A14" w:rsidRPr="000371B2" w14:paraId="61AA279A" w14:textId="77777777" w:rsidTr="000371B2">
        <w:tc>
          <w:tcPr>
            <w:tcW w:w="3861" w:type="pct"/>
          </w:tcPr>
          <w:p w14:paraId="34354B0B" w14:textId="77777777" w:rsidR="00E75A14" w:rsidRPr="000371B2" w:rsidRDefault="00E75A14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39" w:type="pct"/>
          </w:tcPr>
          <w:p w14:paraId="7B8CBFE1" w14:textId="77777777" w:rsidR="00E75A14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371B2" w:rsidRPr="000371B2" w14:paraId="518FFC93" w14:textId="77777777" w:rsidTr="000371B2">
        <w:tc>
          <w:tcPr>
            <w:tcW w:w="3861" w:type="pct"/>
          </w:tcPr>
          <w:p w14:paraId="57BE2B5E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  <w:tc>
          <w:tcPr>
            <w:tcW w:w="1139" w:type="pct"/>
          </w:tcPr>
          <w:p w14:paraId="3592889F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371B2" w:rsidRPr="000371B2" w14:paraId="373B53E3" w14:textId="77777777" w:rsidTr="000371B2">
        <w:tc>
          <w:tcPr>
            <w:tcW w:w="3861" w:type="pct"/>
          </w:tcPr>
          <w:p w14:paraId="1BD971D1" w14:textId="77777777" w:rsidR="000371B2" w:rsidRPr="000371B2" w:rsidRDefault="000371B2" w:rsidP="000371B2">
            <w:pPr>
              <w:spacing w:after="0" w:line="31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9" w:type="pct"/>
          </w:tcPr>
          <w:p w14:paraId="7FF00D4E" w14:textId="77777777" w:rsidR="000371B2" w:rsidRPr="000371B2" w:rsidRDefault="000371B2" w:rsidP="000371B2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1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14:paraId="7A0DEA54" w14:textId="77777777" w:rsidR="00E75A14" w:rsidRDefault="00E75A14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38192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EE64A0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973CE0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3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071367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71B2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ОГСЭ 03. Иностранный язык (английский)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05"/>
        <w:gridCol w:w="2871"/>
        <w:gridCol w:w="6103"/>
        <w:gridCol w:w="710"/>
        <w:gridCol w:w="707"/>
        <w:gridCol w:w="707"/>
        <w:gridCol w:w="710"/>
        <w:gridCol w:w="992"/>
        <w:gridCol w:w="985"/>
        <w:gridCol w:w="567"/>
        <w:gridCol w:w="567"/>
      </w:tblGrid>
      <w:tr w:rsidR="000371B2" w:rsidRPr="000371B2" w14:paraId="1BD7B286" w14:textId="77777777" w:rsidTr="000371B2">
        <w:trPr>
          <w:trHeight w:val="417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8008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занятия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1C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6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B86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61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нагрузка, час.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0789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52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формирующие компетенции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CCCC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371B2" w:rsidRPr="000371B2" w14:paraId="098648B2" w14:textId="77777777" w:rsidTr="000371B2">
        <w:trPr>
          <w:trHeight w:val="598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E8912D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644A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4F505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486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23E41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37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аудиторная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04DF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DBF2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C401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35665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2EEEE62" w14:textId="77777777" w:rsidTr="000371B2">
        <w:trPr>
          <w:cantSplit/>
          <w:trHeight w:val="2827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F8CA2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316FE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F5D6BA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B9036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83E28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157C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641F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лабораторные и практические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B21F7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2CDFC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4FA70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875E1" w14:textId="77777777" w:rsidR="000371B2" w:rsidRPr="000371B2" w:rsidRDefault="000371B2" w:rsidP="00037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0AF4063" w14:textId="77777777" w:rsidTr="000371B2">
        <w:trPr>
          <w:trHeight w:val="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7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9D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C6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18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EC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65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60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632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94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AD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B65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371B2" w:rsidRPr="000371B2" w14:paraId="70427607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7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часов: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4D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7D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08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C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E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E1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3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12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22B017F" w14:textId="77777777" w:rsidTr="000371B2">
        <w:trPr>
          <w:trHeight w:val="167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6E8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Первый курс, первый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7F6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22A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FAD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18F8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1D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88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7AC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68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1E5EAC0" w14:textId="77777777" w:rsidTr="000371B2">
        <w:trPr>
          <w:trHeight w:val="16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3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0" w:name="_2et92p0" w:colFirst="0" w:colLast="0"/>
            <w:bookmarkEnd w:id="0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1 -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F8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логистику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FD1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CF31A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– область применения. Описание обязанностей логиста.</w:t>
            </w:r>
          </w:p>
          <w:p w14:paraId="65408E0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896C17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настоящем, прошедшем и будущем времени. Особенности употребления предлогов  с глаголом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work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FC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2A9A53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79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08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67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63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5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D1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C7D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01EE842" w14:textId="77777777" w:rsidTr="000371B2">
        <w:trPr>
          <w:trHeight w:val="29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C6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- 10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CFA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Логистические услуги</w:t>
            </w:r>
          </w:p>
        </w:tc>
        <w:tc>
          <w:tcPr>
            <w:tcW w:w="6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67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B1643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Термины и аббревиатуры в английском языке для логистики Логистические услуги. Онлайн-логистический сервис.</w:t>
            </w:r>
          </w:p>
          <w:p w14:paraId="2035CB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4AD753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— простое настоящее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длительное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время.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Present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настоящее совершенное длительное время</w:t>
            </w:r>
          </w:p>
          <w:p w14:paraId="419DF26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7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A2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3D6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9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D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4DCE" w14:textId="77777777" w:rsid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</w:p>
          <w:p w14:paraId="2A9C9581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14:paraId="54203C25" w14:textId="77777777" w:rsidR="008B2C46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14:paraId="73B03FD0" w14:textId="77777777" w:rsidR="008B2C46" w:rsidRPr="000371B2" w:rsidRDefault="008B2C46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FBD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7DA1A531" w14:textId="77777777" w:rsidR="004005CC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 ПК3.3</w:t>
            </w:r>
          </w:p>
          <w:p w14:paraId="3D4B3958" w14:textId="77777777" w:rsidR="000371B2" w:rsidRPr="000371B2" w:rsidRDefault="004005CC" w:rsidP="00400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B83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5F27DA8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CA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</w:p>
          <w:p w14:paraId="4B131B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«Новое устройство отслеживания для почтовых служб США»</w:t>
            </w:r>
          </w:p>
          <w:p w14:paraId="371E64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Грамматические упражнения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60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7E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6B1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F53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4B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F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1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F6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CBC88B4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711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11 - 1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8D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складом и закупками.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4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311EBD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складом и закупками. Ассортимент.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</w:p>
          <w:p w14:paraId="034D4B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4744554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BF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A7F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0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2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B8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37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5A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FF4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2FA90A12" w14:textId="77777777" w:rsidTr="000371B2">
        <w:trPr>
          <w:trHeight w:val="27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64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15 - 20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0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78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114316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автомобилестроения. История дорожного транспорта</w:t>
            </w:r>
          </w:p>
          <w:p w14:paraId="55C437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63A419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Времена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функции и правила употребления.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Simple -прошедшее простое или неопределенное.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продолженное или длительное.</w:t>
            </w:r>
          </w:p>
          <w:p w14:paraId="297CFA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прошедшее совершенное.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Perfect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- прошедшее совершенно-продолженное. </w:t>
            </w:r>
          </w:p>
          <w:p w14:paraId="3A973E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used to do smth.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6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6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0C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D4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AA7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C5C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3874A993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00F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B07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41A8716D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E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21 - 26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67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транспорта</w:t>
            </w:r>
            <w:proofErr w:type="spellEnd"/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8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756FDC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транспорта. Автотранспорт. Транспортные средства.</w:t>
            </w:r>
          </w:p>
          <w:p w14:paraId="5F641F5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теме:</w:t>
            </w:r>
          </w:p>
          <w:p w14:paraId="1F140A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прилагательное. Роль прилагательного в предложении</w:t>
            </w:r>
          </w:p>
          <w:p w14:paraId="5ED36C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прилагательных в английском предложении</w:t>
            </w:r>
          </w:p>
          <w:p w14:paraId="6FEA86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прилагательных в английском языке</w:t>
            </w:r>
          </w:p>
          <w:p w14:paraId="132BD3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Суффиксы, префиксы и окончания прилагательных. Виды прилагательных в английском языке. Степени сравнения прилагательных. Прилагательные-исключения. Употребление артикля с прилагательными.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62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02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2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F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BE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4658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477C56D7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4AC7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1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EDC8271" w14:textId="77777777" w:rsidTr="000371B2">
        <w:trPr>
          <w:trHeight w:val="51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3D5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27 - 28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1E4D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Транспортные услуги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3A7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BB36B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Дорожный транспорт. Транспортные средства. </w:t>
            </w:r>
          </w:p>
          <w:p w14:paraId="1D41AD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7BB898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2E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2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FB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D0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5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CE45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5CE0FC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560F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45325856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1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5C08818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22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3A981F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«Логистика грузовых перевозок в Европе ключ к устойчивому развитию»</w:t>
            </w:r>
          </w:p>
          <w:p w14:paraId="78FA84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Грамматические упражнения по теме «Временах группы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Past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Имя прилагательное»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046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41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9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2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04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72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52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D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1138105" w14:textId="77777777" w:rsidTr="000371B2">
        <w:trPr>
          <w:trHeight w:val="50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9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– 30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3EFCAF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EEF59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1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39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418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A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61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29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0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1C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6A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06BBA3" w14:textId="77777777" w:rsidTr="000371B2">
        <w:trPr>
          <w:trHeight w:val="290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69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Первый курс, второй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72F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9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EA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126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3A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4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52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9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BE5F190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BD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– 38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1BC01A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Способы перевозки грузов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3B72A5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14E0615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интермодальных перевозок и погрузочно-разгрузочных работ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</w:t>
            </w:r>
          </w:p>
          <w:p w14:paraId="7F0210C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0D499C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lastRenderedPageBreak/>
              <w:t>Числительные. Разряды  числительных. Меры веса и измерения. Обозначение времени, дат.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58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E9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9C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0B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3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B997" w14:textId="77777777" w:rsidR="003C5D84" w:rsidRPr="003C5D84" w:rsidRDefault="003C5D84" w:rsidP="003C5D8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74357D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83E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3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24FEA8D" w14:textId="77777777" w:rsidTr="000371B2">
        <w:trPr>
          <w:trHeight w:val="277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D8D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– 46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773B54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Основные компоненты и механизмы автомобиля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3A1517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56361E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Компоненты и механизмы автомобиля.</w:t>
            </w:r>
          </w:p>
          <w:p w14:paraId="753F9B6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439D2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временные формы глагола. Структура и виды (вспомогательный, смысловой), спряжение, суффиксы и окончания глаголов, наклонение английского глагола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C8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29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2D5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D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A5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C274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109FE2B7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2A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AEA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E150D5A" w14:textId="77777777" w:rsidTr="000371B2">
        <w:trPr>
          <w:trHeight w:val="1543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1C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 – 54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CEFC9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 Международный транспорт и экспедиторские фирмы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612D9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Лексический материал по теме.</w:t>
            </w:r>
          </w:p>
          <w:p w14:paraId="3C40D31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транспорт и экспедиторские фирмы Логистика грузовых перевозок в Европе - ключ к устойчивой мобильности</w:t>
            </w:r>
          </w:p>
          <w:p w14:paraId="1DEEE4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>Грамматический материал по теме.</w:t>
            </w:r>
          </w:p>
          <w:p w14:paraId="70C410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Предлоги в английском языке  - правила употребления. Предлоги места, времени, направления, причины.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C07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F4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AB4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F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AA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85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ОК2-4;</w:t>
            </w:r>
          </w:p>
          <w:p w14:paraId="7AEF62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14:paraId="4C9383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E11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ПК4.4</w:t>
            </w:r>
          </w:p>
          <w:p w14:paraId="18988A2E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BE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DF96A65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FE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– 62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5F62AB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ланирование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организация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перевозок</w:t>
            </w:r>
            <w:proofErr w:type="spellEnd"/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5FD11A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3E041D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Варианты транспортировки, измерения, расценки.</w:t>
            </w:r>
          </w:p>
          <w:p w14:paraId="7D4A40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Наведение справок и запросов. Разговор по телефону. Электронное письмо.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Онлайн-форма предложения. </w:t>
            </w:r>
          </w:p>
          <w:p w14:paraId="248DCAC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 предложение альтернатив.</w:t>
            </w:r>
          </w:p>
          <w:p w14:paraId="6EAA18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E77F4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выражения будущего времени в английском языке.</w:t>
            </w:r>
          </w:p>
          <w:p w14:paraId="2AE7CEF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Future Simple (of Indefinite) –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простое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будущее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14:paraId="19FC82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длительное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время.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Perfect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будущее совершенное длительное время. Конструкция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going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smth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73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DB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AE8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7C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957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C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ОК1-6;</w:t>
            </w:r>
          </w:p>
          <w:p w14:paraId="7DFAD8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520DF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D19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14:paraId="386D75AD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2D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D93891F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8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63 - 70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8213A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на транспорте.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0DC4D4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53230E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Маршрутный лист. Карта местности. Правила дорожного движения.</w:t>
            </w:r>
          </w:p>
          <w:p w14:paraId="02DF51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C50401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Предлоги места и направления.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95A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2C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6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49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3BC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E363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0C971952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5C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A6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FA0AB45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70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– 72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4BE71E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7C8EF66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C2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B8A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88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7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BC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7588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74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1B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DB9DFC4" w14:textId="77777777" w:rsidTr="000371B2">
        <w:trPr>
          <w:trHeight w:val="5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2E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Второй  курс, третий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02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EA9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F1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5B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44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1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69A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6F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3B67AB4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3A7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– 78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5F31F1D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 проблемы автотранспортных предприятий.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A17ED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</w:t>
            </w:r>
          </w:p>
          <w:p w14:paraId="22F2749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 – сотрудничество или противостояние. Экологические проблемы автотранспортных предприятий.</w:t>
            </w:r>
          </w:p>
          <w:p w14:paraId="4A6ED8B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 урока.</w:t>
            </w:r>
          </w:p>
          <w:p w14:paraId="197D7A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There was/ There were.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D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AD5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CF4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D8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E35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2193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4, ОК-9</w:t>
            </w:r>
          </w:p>
          <w:p w14:paraId="448BDB3F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C75E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ПК 1.3,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45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0371B2" w:rsidRPr="000371B2" w14:paraId="18D82771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0A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tyjcwt" w:colFirst="0" w:colLast="0"/>
            <w:bookmarkEnd w:id="1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79 -84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637C82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250616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758B85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Экспортно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импортная документация. FOB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value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груза с учетом условий поставки.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 и деньги, словарь валюты на английском языке.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написания  электронного письма с запросом ценового предложения.</w:t>
            </w:r>
          </w:p>
          <w:p w14:paraId="048FF1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</w:t>
            </w:r>
          </w:p>
          <w:p w14:paraId="2130B60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Пассивный залог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3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61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6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89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0D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11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C90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7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4C1EF01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CE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– 90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0A8C64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46FA4FE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Лексический материал по теме </w:t>
            </w:r>
          </w:p>
          <w:p w14:paraId="0BD7891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груза. Электронное письмо о срочной отправке. </w:t>
            </w:r>
          </w:p>
          <w:p w14:paraId="66B1FD3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 электронное письмо клиенту об отправке груза, товара.</w:t>
            </w:r>
          </w:p>
          <w:p w14:paraId="554CB9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B678BD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C6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02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7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47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88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92D6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F20F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CE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2A56014" w14:textId="77777777" w:rsidTr="000371B2">
        <w:trPr>
          <w:trHeight w:val="221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B6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– 92</w:t>
            </w:r>
          </w:p>
        </w:tc>
        <w:tc>
          <w:tcPr>
            <w:tcW w:w="2871" w:type="dxa"/>
            <w:tcBorders>
              <w:left w:val="single" w:sz="4" w:space="0" w:color="000000"/>
              <w:right w:val="single" w:sz="4" w:space="0" w:color="000000"/>
            </w:tcBorders>
          </w:tcPr>
          <w:p w14:paraId="2329F5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Зачет. </w:t>
            </w:r>
          </w:p>
        </w:tc>
        <w:tc>
          <w:tcPr>
            <w:tcW w:w="6103" w:type="dxa"/>
            <w:tcBorders>
              <w:left w:val="single" w:sz="4" w:space="0" w:color="000000"/>
              <w:right w:val="single" w:sz="4" w:space="0" w:color="000000"/>
            </w:tcBorders>
          </w:tcPr>
          <w:p w14:paraId="1BC547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2CA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0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4E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B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63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F29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DB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D92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1D09F81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392B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3dy6vkm" w:colFirst="0" w:colLast="0"/>
            <w:bookmarkEnd w:id="2"/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200154B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с запросом ценового предложения</w:t>
            </w:r>
          </w:p>
          <w:p w14:paraId="6E1B0A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 журнала «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GLOBAL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TRADE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(Мировая торговля)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349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661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B70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B3F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8FF3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8C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3AB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00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67CCDA7" w14:textId="77777777" w:rsidTr="000371B2">
        <w:trPr>
          <w:trHeight w:val="293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3C4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Второй курс, четвертый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7060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FE2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3222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1BF9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F7E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06B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5E2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71E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1F68B47" w14:textId="77777777" w:rsidTr="000371B2">
        <w:trPr>
          <w:trHeight w:val="5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79C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– 102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8A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грузов. Доставка  отправка товаров. Типы грузов.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4D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ru-RU"/>
              </w:rPr>
              <w:t xml:space="preserve">Лексический материал по теме </w:t>
            </w:r>
          </w:p>
          <w:p w14:paraId="284F92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>Маркировка груз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Электронное письмо о срочной отправке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  <w:lang w:eastAsia="ru-RU"/>
              </w:rPr>
              <w:t xml:space="preserve">. </w:t>
            </w:r>
          </w:p>
          <w:p w14:paraId="0FB547D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Обсуждение срочной доставки по телефону. Типы грузов.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письмо клиенту об отправке груза, товара.</w:t>
            </w:r>
          </w:p>
          <w:p w14:paraId="3892EF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7E8E8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Сослагательное наклонение.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C4E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A21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59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AA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00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6F11" w14:textId="77777777" w:rsidR="00CF2F50" w:rsidRPr="00CF2F50" w:rsidRDefault="00CF2F50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</w:t>
            </w: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 ОК-9</w:t>
            </w:r>
          </w:p>
          <w:p w14:paraId="0F08AE27" w14:textId="77777777" w:rsidR="000371B2" w:rsidRPr="000371B2" w:rsidRDefault="000371B2" w:rsidP="00CF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D2E0" w14:textId="77777777" w:rsidR="000371B2" w:rsidRPr="000371B2" w:rsidRDefault="00CF2F50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CA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1E7DEB0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FA7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– 112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84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Инструкции и руководства.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33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8DEA4E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Объясните последствия определенных событий. Риски и перспективы.</w:t>
            </w:r>
          </w:p>
          <w:p w14:paraId="406857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DE83A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Повелительное наклонение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F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4DE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4E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5F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9A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9ACC6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6A76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C5D84">
              <w:t xml:space="preserve"> </w:t>
            </w:r>
            <w:r w:rsidR="003C5D84"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1D24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ПК3.1</w:t>
            </w:r>
          </w:p>
          <w:p w14:paraId="44E1B39D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571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15A52F4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D43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– 118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58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C9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E6E145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и охрана труда.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предприятии, автотранспорте.</w:t>
            </w:r>
          </w:p>
          <w:p w14:paraId="500F0A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6C13840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Модальные глаголы. Эквиваленты модальных глаголов.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5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22A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843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B98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17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92AD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1-4, ОК-9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1F5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5B4D0843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DE6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9854F20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6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– 120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9C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F0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3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45D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E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37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1E3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E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3045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AFF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7B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5E27662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78C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9E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9C7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 курс, пятый 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F1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2F2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A2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1A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B9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18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3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983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73E0ABE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BC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121 - 126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EA9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логистики на внутренних и внешних рынках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BBF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B0E570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Безопасности при транспортировке грузов или управления безопасностью в логистической компании.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Securitas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лидер отрасли в области безопасности на внутреннем и международном рынках.</w:t>
            </w:r>
          </w:p>
          <w:p w14:paraId="602DDFB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5AEC5B7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Местоимения. Указательные, возвратные, вопросительные, неопределенные местоимения.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412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C1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B4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BFF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4D4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1B076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685" w14:textId="77777777" w:rsidR="000371B2" w:rsidRPr="003C5D84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C11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ПК3.3</w:t>
            </w:r>
          </w:p>
          <w:p w14:paraId="2AD41CD7" w14:textId="77777777" w:rsidR="000371B2" w:rsidRPr="000371B2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36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7D0D443D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82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– 136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0E4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складом. Складирование и хранение.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A9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3FA974D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Складское оборудование. Характеристика складов. Описание складских помещений и их обозначение.</w:t>
            </w:r>
          </w:p>
          <w:p w14:paraId="62F4265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4B7071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Пассивный залог с модальными глаголами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can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must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3BE88A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Инфинитив. Функции и употребление инфинитива.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2F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BA8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41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CCC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84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ACC2BA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8F5" w14:textId="77777777" w:rsidR="003C5D84" w:rsidRPr="003C5D84" w:rsidRDefault="003C5D84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</w:t>
            </w: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4, ОК-9</w:t>
            </w:r>
          </w:p>
          <w:p w14:paraId="6DF9CFF7" w14:textId="77777777" w:rsidR="000371B2" w:rsidRPr="000371B2" w:rsidRDefault="000371B2" w:rsidP="003C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314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82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C1FA395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D45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– 142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08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A0A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2909A7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Аббревиатуры. Перечень документов, используемых во внешней торговле. Способы оплаты. Обработка платежей. Запрос и организация платежа. Подтверждение платежа. Работа с ошибками  в торговых документах, выписках и счетах-фактурах. Управление финансовыми рисками в рамках международных рисков. Документация, учетно-отчетные материалы </w:t>
            </w:r>
          </w:p>
          <w:p w14:paraId="727AEC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70BEDC8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Употребление предлогов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by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until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till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5201D0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5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9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3AC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6CA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A2D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4AED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2A82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1.1, 1.3, 3.1,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0D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DAC9192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14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– 144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76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A6F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по иностранному языку за 2 семестр в объеме учебных тем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A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4C1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C05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5CA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B87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E87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0F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98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2613B1B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33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14:paraId="6DD9981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по теме «Современное складирование»</w:t>
            </w:r>
          </w:p>
          <w:p w14:paraId="4FAD0FB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Монологическое высказывание (по эталону) «Описание последовательности процесса складирования»</w:t>
            </w:r>
          </w:p>
          <w:p w14:paraId="3D4093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Кроссворд по теме  «Складирование и хранение»</w:t>
            </w:r>
          </w:p>
          <w:p w14:paraId="7158526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Грамматические упражнения.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A40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22D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6A53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DD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42C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1D8E79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60E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37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56A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4B163DC8" w14:textId="77777777" w:rsidTr="000371B2">
        <w:trPr>
          <w:trHeight w:val="415"/>
        </w:trPr>
        <w:tc>
          <w:tcPr>
            <w:tcW w:w="9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1B6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Третий  курс, шестой семестр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18C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A3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B03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72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C6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CB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84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B2C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4033BE8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F20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– 152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D91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Документация и финансы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A8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0546E3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Аббревиатуры. Перечень документов, используемых во внешней торговле. Способы оплаты. Обработка платежей.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и организация платежа.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Подтверждение платежа.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ошибками  в торговых документах, выписках и счетах-фактурах.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финансовыми рисками в рамках международных рисков.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Документация, учетно-отчетные материалы </w:t>
            </w:r>
          </w:p>
          <w:p w14:paraId="0B93B9E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Грамматический материал по теме.</w:t>
            </w:r>
          </w:p>
          <w:p w14:paraId="3D4F1F5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Употребление предлогов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by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until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till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73343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Согласование времен. Прямая и косвенная речь.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38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FCC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E5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302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23B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23D956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3E01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 1 – 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8A2C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3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0513CEB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55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153 - 160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1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Контракты. Сделки.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3D2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14:paraId="675B2B8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Контракты. Сделки. Агентское соглашение. Обсуждение агентского контракта.  Юридический адрес сторон.</w:t>
            </w:r>
            <w:r w:rsidRPr="000371B2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агента по организации</w:t>
            </w:r>
          </w:p>
          <w:p w14:paraId="2FA108BF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погрузки/разгрузки судна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E2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50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BFE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996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86EB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A" w14:textId="77777777" w:rsidR="000371B2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E0A8" w14:textId="77777777" w:rsid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3.1</w:t>
            </w:r>
          </w:p>
          <w:p w14:paraId="5D463B30" w14:textId="77777777" w:rsidR="003C5D84" w:rsidRPr="000371B2" w:rsidRDefault="003C5D84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761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05C8540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CFBE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– 166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8BA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 как наука.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97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Лексический материал по теме:</w:t>
            </w:r>
          </w:p>
          <w:p w14:paraId="54E1A9F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Транспортно-логистическая схема доставки.</w:t>
            </w:r>
          </w:p>
          <w:p w14:paraId="7042A08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Люди, вовлеченные в логистическую цепочку доставки.</w:t>
            </w:r>
          </w:p>
          <w:p w14:paraId="47154A8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14:paraId="16D94E67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Инфинитивный оборот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9A176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2545E9D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8AD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6A3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BEF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8B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222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C6C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C4E" w14:textId="77777777" w:rsid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</w:t>
            </w:r>
          </w:p>
          <w:p w14:paraId="2C6F2AB5" w14:textId="77777777" w:rsidR="00C617EC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2A9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6918A256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AA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167 - 168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078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Дифференцированный зачет 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250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уровня усвоения теоретических и практических знаний в объеме пройденных тем.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6CF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706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354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AE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DF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73B17C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D4D" w14:textId="77777777" w:rsidR="000371B2" w:rsidRPr="000371B2" w:rsidRDefault="00C617EC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1 - 9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206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CEB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1B2" w:rsidRPr="000371B2" w14:paraId="3EBD9E0B" w14:textId="77777777" w:rsidTr="000371B2">
        <w:trPr>
          <w:trHeight w:val="415"/>
        </w:trPr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A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ED4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Самостоятельная работа:</w:t>
            </w:r>
          </w:p>
          <w:p w14:paraId="3812CF2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лексики по теме “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Logistics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Science”.</w:t>
            </w:r>
          </w:p>
          <w:p w14:paraId="44A2AECA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монологического высказывания по теме “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Logistics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Science”.</w:t>
            </w:r>
          </w:p>
          <w:p w14:paraId="3018532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Грамматика (Инфинитивный оборот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Complex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Subject</w:t>
            </w:r>
            <w:proofErr w:type="spellEnd"/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3039C10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сообщения/презентации. Портфолио обучающегося.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F6B1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A809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42E8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6565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A67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D83C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7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52F0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C32" w14:textId="77777777" w:rsidR="000371B2" w:rsidRPr="000371B2" w:rsidRDefault="000371B2" w:rsidP="00037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B64EAC9" w14:textId="77777777" w:rsidR="000371B2" w:rsidRDefault="000371B2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8FCBE1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D4CAE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3962A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6492C3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5F23F3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F2E456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2EA6E2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C51ED1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3C155C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0C57AB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8C0E84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15BE29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2D0D6D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8E2F7" w14:textId="77777777" w:rsidR="00F2137D" w:rsidRDefault="00F2137D" w:rsidP="002E5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D80BCC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F2137D" w:rsidSect="000371B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D498ADD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lastRenderedPageBreak/>
        <w:t>3 Условия реализации учебного предмета/дисциплины/ профессионального модуля/практики</w:t>
      </w:r>
    </w:p>
    <w:p w14:paraId="096146EF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37D">
        <w:rPr>
          <w:rFonts w:ascii="Times New Roman" w:hAnsi="Times New Roman" w:cs="Times New Roman"/>
          <w:b/>
          <w:sz w:val="28"/>
          <w:szCs w:val="28"/>
        </w:rPr>
        <w:t>3.1 Материально-технические условия реализации дисциплины</w:t>
      </w:r>
    </w:p>
    <w:p w14:paraId="73EB0208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B9EA7D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Для реализации программы дисциплины должны быть предусмотрены следующие специальные помещения:</w:t>
      </w:r>
    </w:p>
    <w:p w14:paraId="0C658160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</w:t>
      </w:r>
    </w:p>
    <w:p w14:paraId="2D20E9B0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 xml:space="preserve">Кабинет «Иностранного языка» оснащен оборудованием: доской учебной, рабочим местом преподавателя, столами 15, стульями (30),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F2137D">
        <w:rPr>
          <w:rFonts w:ascii="Times New Roman" w:hAnsi="Times New Roman" w:cs="Times New Roman"/>
          <w:sz w:val="28"/>
          <w:szCs w:val="28"/>
        </w:rPr>
        <w:t>аудиовизуализации</w:t>
      </w:r>
      <w:proofErr w:type="spellEnd"/>
      <w:r w:rsidRPr="00F2137D">
        <w:rPr>
          <w:rFonts w:ascii="Times New Roman" w:hAnsi="Times New Roman" w:cs="Times New Roman"/>
          <w:sz w:val="28"/>
          <w:szCs w:val="28"/>
        </w:rPr>
        <w:t>, мультимедийным проектором).</w:t>
      </w:r>
    </w:p>
    <w:p w14:paraId="62B1C60C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«Иностранный язык» входят:</w:t>
      </w:r>
    </w:p>
    <w:p w14:paraId="5907B4A4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многофункциональный комплекс преподавателя;</w:t>
      </w:r>
    </w:p>
    <w:p w14:paraId="17A9E234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наглядные пособия (комплекты учебных таблиц, плакатов, портретов выдающихся ученых, поэтов, писателей и др.);</w:t>
      </w:r>
    </w:p>
    <w:p w14:paraId="6B57AA92" w14:textId="77777777" w:rsidR="00F2137D" w:rsidRP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информационно-коммуникативные средства;</w:t>
      </w:r>
    </w:p>
    <w:p w14:paraId="1D37A066" w14:textId="77777777" w:rsidR="00F2137D" w:rsidRDefault="00F2137D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37D">
        <w:rPr>
          <w:rFonts w:ascii="Times New Roman" w:hAnsi="Times New Roman" w:cs="Times New Roman"/>
          <w:sz w:val="28"/>
          <w:szCs w:val="28"/>
        </w:rPr>
        <w:t>- библиотечный фонд</w:t>
      </w:r>
    </w:p>
    <w:p w14:paraId="7A11182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 Информационное обеспечение реализации программы</w:t>
      </w:r>
    </w:p>
    <w:p w14:paraId="7CD9A693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85DFF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14:paraId="3B9ADE92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</w:t>
      </w:r>
    </w:p>
    <w:p w14:paraId="3F596633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B2803A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51EE18C5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92664" w14:textId="77777777" w:rsid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  <w:r w:rsidRPr="00B9027C">
        <w:t xml:space="preserve"> </w:t>
      </w:r>
      <w:r w:rsidRPr="00B9027C">
        <w:rPr>
          <w:rFonts w:ascii="Times New Roman" w:hAnsi="Times New Roman" w:cs="Times New Roman"/>
          <w:b/>
          <w:sz w:val="28"/>
          <w:szCs w:val="28"/>
        </w:rPr>
        <w:t>1.</w:t>
      </w:r>
    </w:p>
    <w:p w14:paraId="4982A896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Голубев, А.П. Английский язык для технических специальностей. ENGLISH FOR TECHNICAL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COLLEGES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учебник для студентов учреждений сред. проф. образования / Го-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лубев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А.П.  4-е изд., стер. 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2014.  208 с.  </w:t>
      </w:r>
    </w:p>
    <w:p w14:paraId="348A6FAA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Planet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English. Учебник английского языка для учреждений СПО / Г.Т.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Безкоро-вайная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[и др.].  – 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Академия, 2017. – 256с. </w:t>
      </w:r>
    </w:p>
    <w:p w14:paraId="3DEA992F" w14:textId="77777777" w:rsidR="00B9027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lastRenderedPageBreak/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10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2020. – 216 </w:t>
      </w:r>
      <w:r w:rsidR="00F349EC" w:rsidRPr="00F349EC">
        <w:rPr>
          <w:rFonts w:ascii="Times New Roman" w:hAnsi="Times New Roman" w:cs="Times New Roman"/>
          <w:sz w:val="28"/>
          <w:szCs w:val="28"/>
        </w:rPr>
        <w:t>с.</w:t>
      </w:r>
    </w:p>
    <w:p w14:paraId="6C038467" w14:textId="77777777" w:rsidR="00F349EC" w:rsidRPr="00F349EC" w:rsidRDefault="00B9027C" w:rsidP="00F349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 М.З. Английский с удовольствием. 11 класс. Учебник.</w:t>
      </w:r>
      <w:r w:rsidR="00F349EC"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sz w:val="28"/>
          <w:szCs w:val="28"/>
        </w:rPr>
        <w:t xml:space="preserve">ФГОС ФП / М.З.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Н.Д. Снежко. – </w:t>
      </w:r>
      <w:proofErr w:type="spellStart"/>
      <w:proofErr w:type="gramStart"/>
      <w:r w:rsidRPr="00F349EC">
        <w:rPr>
          <w:rFonts w:ascii="Times New Roman" w:hAnsi="Times New Roman" w:cs="Times New Roman"/>
          <w:sz w:val="28"/>
          <w:szCs w:val="28"/>
        </w:rPr>
        <w:t>Москва:Просвещение</w:t>
      </w:r>
      <w:proofErr w:type="spellEnd"/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, 2019. – 216 с. </w:t>
      </w:r>
    </w:p>
    <w:p w14:paraId="5DFB4593" w14:textId="77777777" w:rsid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8F072" w14:textId="77777777" w:rsidR="00B9027C" w:rsidRPr="00F349EC" w:rsidRDefault="00F349EC" w:rsidP="00F349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9027C" w:rsidRPr="00F349EC">
        <w:rPr>
          <w:rFonts w:ascii="Times New Roman" w:hAnsi="Times New Roman" w:cs="Times New Roman"/>
          <w:b/>
          <w:sz w:val="28"/>
          <w:szCs w:val="28"/>
        </w:rPr>
        <w:t xml:space="preserve">3.2.2 Дополнительные источники: </w:t>
      </w:r>
    </w:p>
    <w:p w14:paraId="6B1D094C" w14:textId="77777777" w:rsidR="00B9027C" w:rsidRPr="00F2137D" w:rsidRDefault="00B9027C" w:rsidP="00F2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FA982D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С.И. Английский язык для студентов технических колледжей / С.И.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Гарагуля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– Ростов – на - Дону: Феникс, 2017. - 320 c.</w:t>
      </w:r>
    </w:p>
    <w:p w14:paraId="4FACE205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2.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общения: Учебное пособие / О.Е.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>. - Москва: Флинта, 2015. - 192 c.</w:t>
      </w:r>
    </w:p>
    <w:p w14:paraId="3667B455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</w:rPr>
        <w:t>3.</w:t>
      </w:r>
      <w:r w:rsidRPr="00B9027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</w:rPr>
        <w:t xml:space="preserve">, О.Е. Английский язык для межкультурного и профессионального общения. 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Communication: </w:t>
      </w:r>
      <w:r w:rsidRPr="00B9027C">
        <w:rPr>
          <w:rFonts w:ascii="Times New Roman" w:hAnsi="Times New Roman" w:cs="Times New Roman"/>
          <w:sz w:val="28"/>
          <w:szCs w:val="28"/>
        </w:rPr>
        <w:t>Учебное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27C">
        <w:rPr>
          <w:rFonts w:ascii="Times New Roman" w:hAnsi="Times New Roman" w:cs="Times New Roman"/>
          <w:sz w:val="28"/>
          <w:szCs w:val="28"/>
        </w:rPr>
        <w:t>пособие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B9027C">
        <w:rPr>
          <w:rFonts w:ascii="Times New Roman" w:hAnsi="Times New Roman" w:cs="Times New Roman"/>
          <w:sz w:val="28"/>
          <w:szCs w:val="28"/>
        </w:rPr>
        <w:t>О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Е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027C">
        <w:rPr>
          <w:rFonts w:ascii="Times New Roman" w:hAnsi="Times New Roman" w:cs="Times New Roman"/>
          <w:sz w:val="28"/>
          <w:szCs w:val="28"/>
        </w:rPr>
        <w:t>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027C">
        <w:rPr>
          <w:rFonts w:ascii="Times New Roman" w:hAnsi="Times New Roman" w:cs="Times New Roman"/>
          <w:sz w:val="28"/>
          <w:szCs w:val="28"/>
        </w:rPr>
        <w:t>В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027C">
        <w:rPr>
          <w:rFonts w:ascii="Times New Roman" w:hAnsi="Times New Roman" w:cs="Times New Roman"/>
          <w:sz w:val="28"/>
          <w:szCs w:val="28"/>
        </w:rPr>
        <w:t>Малёв</w:t>
      </w:r>
      <w:proofErr w:type="spellEnd"/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r w:rsidRPr="00B9027C">
        <w:rPr>
          <w:rFonts w:ascii="Times New Roman" w:hAnsi="Times New Roman" w:cs="Times New Roman"/>
          <w:sz w:val="28"/>
          <w:szCs w:val="28"/>
        </w:rPr>
        <w:t>Москва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9027C">
        <w:rPr>
          <w:rFonts w:ascii="Times New Roman" w:hAnsi="Times New Roman" w:cs="Times New Roman"/>
          <w:sz w:val="28"/>
          <w:szCs w:val="28"/>
        </w:rPr>
        <w:t>Флинта</w:t>
      </w:r>
      <w:r w:rsidRPr="00B9027C">
        <w:rPr>
          <w:rFonts w:ascii="Times New Roman" w:hAnsi="Times New Roman" w:cs="Times New Roman"/>
          <w:sz w:val="28"/>
          <w:szCs w:val="28"/>
          <w:lang w:val="en-US"/>
        </w:rPr>
        <w:t>, 2015. - 192 c.</w:t>
      </w:r>
    </w:p>
    <w:p w14:paraId="437DE48A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B55CCC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B5CFB4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27C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08EE252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7C">
        <w:rPr>
          <w:rFonts w:ascii="Times New Roman" w:hAnsi="Times New Roman" w:cs="Times New Roman"/>
          <w:sz w:val="28"/>
          <w:szCs w:val="28"/>
        </w:rPr>
        <w:t>1. www.britannica.com (энциклопедия «Британника»).</w:t>
      </w:r>
    </w:p>
    <w:p w14:paraId="331501B2" w14:textId="77777777" w:rsidR="00B9027C" w:rsidRPr="00382E62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27C">
        <w:rPr>
          <w:rFonts w:ascii="Times New Roman" w:hAnsi="Times New Roman" w:cs="Times New Roman"/>
          <w:sz w:val="28"/>
          <w:szCs w:val="28"/>
          <w:lang w:val="en-US"/>
        </w:rPr>
        <w:t>2. www.ldoceonline.com (Longman Dictionary of Contemporary English).</w:t>
      </w:r>
    </w:p>
    <w:p w14:paraId="47EED50B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6FD67F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D84954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5EFDF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14293C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2CDEA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65F1C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7F91B9D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A5120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B26985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86E34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C97A4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64AFB6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B5C29E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F7F7A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E4636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4C59CC3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1BE6D7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73A5A4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A64EC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283B92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823ABC" w14:textId="77777777" w:rsidR="00F349EC" w:rsidRPr="00382E62" w:rsidRDefault="00F349E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14314F" w14:textId="77777777" w:rsidR="00F349EC" w:rsidRPr="00382E62" w:rsidRDefault="00F349EC" w:rsidP="00F349E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E62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результатов освоения учебной дисциплины</w:t>
      </w:r>
    </w:p>
    <w:p w14:paraId="69B49CEE" w14:textId="77777777" w:rsidR="00B9027C" w:rsidRPr="00B9027C" w:rsidRDefault="00B9027C" w:rsidP="00B90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3497"/>
        <w:gridCol w:w="2734"/>
      </w:tblGrid>
      <w:tr w:rsidR="00F349EC" w:rsidRPr="00485D2A" w14:paraId="4AB1D20C" w14:textId="77777777" w:rsidTr="00713BDB">
        <w:tc>
          <w:tcPr>
            <w:tcW w:w="1666" w:type="pct"/>
            <w:vAlign w:val="center"/>
          </w:tcPr>
          <w:p w14:paraId="50F5529E" w14:textId="77777777" w:rsidR="00F349EC" w:rsidRPr="00485D2A" w:rsidRDefault="00F349EC" w:rsidP="00713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871" w:type="pct"/>
            <w:vAlign w:val="center"/>
          </w:tcPr>
          <w:p w14:paraId="6E6F5069" w14:textId="77777777" w:rsidR="00F349EC" w:rsidRPr="00485D2A" w:rsidRDefault="00F349EC" w:rsidP="0071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463" w:type="pct"/>
          </w:tcPr>
          <w:p w14:paraId="3F6CC441" w14:textId="77777777" w:rsidR="00F349EC" w:rsidRPr="00485D2A" w:rsidRDefault="00F349EC" w:rsidP="00713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5D2A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F349EC" w:rsidRPr="00485D2A" w14:paraId="045B50AF" w14:textId="77777777" w:rsidTr="00713BDB">
        <w:trPr>
          <w:trHeight w:val="1590"/>
        </w:trPr>
        <w:tc>
          <w:tcPr>
            <w:tcW w:w="1666" w:type="pct"/>
          </w:tcPr>
          <w:p w14:paraId="22D3E76F" w14:textId="77777777" w:rsidR="00F349EC" w:rsidRPr="006C2BBE" w:rsidRDefault="00F349EC" w:rsidP="00713B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знаний, осваиваемых в рамках дисциплины:</w:t>
            </w:r>
          </w:p>
          <w:p w14:paraId="36625555" w14:textId="77777777" w:rsidR="00F349EC" w:rsidRPr="00485D2A" w:rsidRDefault="00F349EC" w:rsidP="00713BDB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лексический (1200</w:t>
            </w:r>
            <w:r w:rsidRPr="00485D2A">
              <w:rPr>
                <w:rFonts w:ascii="Times New Roman" w:hAnsi="Times New Roman" w:cs="Times New Roman"/>
              </w:rPr>
              <w:sym w:font="Symbol" w:char="F02D"/>
            </w:r>
            <w:r w:rsidRPr="00485D2A">
              <w:rPr>
                <w:rFonts w:ascii="Times New Roman" w:hAnsi="Times New Roman" w:cs="Times New Roman"/>
              </w:rPr>
              <w:t>1400 лексических единиц) и грамматический минимум, необходимый для чтения и перевода (со словарем) иностранных текстов про</w:t>
            </w:r>
            <w:r w:rsidRPr="00485D2A">
              <w:rPr>
                <w:rFonts w:ascii="Times New Roman" w:hAnsi="Times New Roman" w:cs="Times New Roman"/>
              </w:rPr>
              <w:softHyphen/>
              <w:t>фессиональной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</w:t>
            </w:r>
          </w:p>
          <w:p w14:paraId="757066B5" w14:textId="77777777" w:rsidR="00F349EC" w:rsidRPr="00485D2A" w:rsidRDefault="00F349EC" w:rsidP="0071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1" w:type="pct"/>
          </w:tcPr>
          <w:p w14:paraId="74211CDF" w14:textId="77777777" w:rsidR="00F349EC" w:rsidRPr="00485D2A" w:rsidRDefault="00F349EC" w:rsidP="00713BDB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85D2A">
              <w:rPr>
                <w:rFonts w:ascii="Times New Roman" w:hAnsi="Times New Roman" w:cs="Times New Roman"/>
              </w:rPr>
              <w:t>– воспроизведение лексического и грамматического минимума, необходимого для чтения и перевода (со словарем) иностранных текстов профес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направленности</w:t>
            </w:r>
          </w:p>
          <w:p w14:paraId="355D7F3D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3" w:type="pct"/>
          </w:tcPr>
          <w:p w14:paraId="5EE7141C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Все виды опроса, тес</w:t>
            </w:r>
            <w:r w:rsidRPr="00485D2A">
              <w:rPr>
                <w:rFonts w:ascii="Times New Roman" w:hAnsi="Times New Roman" w:cs="Times New Roman"/>
              </w:rPr>
              <w:softHyphen/>
              <w:t>тирование, оценка ре</w:t>
            </w:r>
            <w:r w:rsidRPr="00485D2A">
              <w:rPr>
                <w:rFonts w:ascii="Times New Roman" w:hAnsi="Times New Roman" w:cs="Times New Roman"/>
              </w:rPr>
              <w:softHyphen/>
              <w:t>зультатов выполнения практических работ, контрольной работы, доклада</w:t>
            </w:r>
          </w:p>
          <w:p w14:paraId="61FB64EA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49EC" w:rsidRPr="00485D2A" w14:paraId="244CCC4E" w14:textId="77777777" w:rsidTr="00713BDB">
        <w:trPr>
          <w:trHeight w:val="1590"/>
        </w:trPr>
        <w:tc>
          <w:tcPr>
            <w:tcW w:w="1666" w:type="pct"/>
          </w:tcPr>
          <w:p w14:paraId="3E32FDBA" w14:textId="77777777" w:rsidR="00F349EC" w:rsidRPr="006C2BBE" w:rsidRDefault="00F349EC" w:rsidP="0071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C2BBE">
              <w:rPr>
                <w:rFonts w:ascii="Times New Roman" w:hAnsi="Times New Roman" w:cs="Times New Roman"/>
                <w:iCs/>
              </w:rPr>
              <w:t>Перечень умений, осваиваемых в рамках дисциплины:</w:t>
            </w:r>
          </w:p>
          <w:p w14:paraId="453C8C3B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общаться (устно и письменно) на иностранном языке на профессиональные и повседневные темы;</w:t>
            </w:r>
          </w:p>
          <w:p w14:paraId="3EDC8E19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переводить (со словарем) иностранные тексты про</w:t>
            </w:r>
            <w:r w:rsidRPr="00485D2A">
              <w:rPr>
                <w:rFonts w:ascii="Times New Roman" w:hAnsi="Times New Roman" w:cs="Times New Roman"/>
              </w:rPr>
              <w:softHyphen/>
              <w:t>фес</w:t>
            </w:r>
            <w:r w:rsidRPr="00485D2A">
              <w:rPr>
                <w:rFonts w:ascii="Times New Roman" w:hAnsi="Times New Roman" w:cs="Times New Roman"/>
              </w:rPr>
              <w:softHyphen/>
              <w:t>сиональной направ</w:t>
            </w:r>
            <w:r w:rsidRPr="00485D2A">
              <w:rPr>
                <w:rFonts w:ascii="Times New Roman" w:hAnsi="Times New Roman" w:cs="Times New Roman"/>
              </w:rPr>
              <w:softHyphen/>
              <w:t>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2E4426AE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самостоятельно совер</w:t>
            </w:r>
            <w:r w:rsidRPr="00485D2A">
              <w:rPr>
                <w:rFonts w:ascii="Times New Roman" w:hAnsi="Times New Roman" w:cs="Times New Roman"/>
              </w:rPr>
              <w:softHyphen/>
              <w:t>шенствовать устную и письменную речь, попол</w:t>
            </w:r>
            <w:r w:rsidRPr="00485D2A">
              <w:rPr>
                <w:rFonts w:ascii="Times New Roman" w:hAnsi="Times New Roman" w:cs="Times New Roman"/>
              </w:rPr>
              <w:softHyphen/>
              <w:t>нять словарный запас</w:t>
            </w:r>
          </w:p>
          <w:p w14:paraId="078CB3A3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71" w:type="pct"/>
          </w:tcPr>
          <w:p w14:paraId="3BD42033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воспроизведение диалогов (устно и письменно) на иностранном языке на профессиональные и повседневные темы;</w:t>
            </w:r>
          </w:p>
          <w:p w14:paraId="53E40FE8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грамотный перевод (со сло</w:t>
            </w:r>
            <w:r w:rsidRPr="00485D2A">
              <w:rPr>
                <w:rFonts w:ascii="Times New Roman" w:hAnsi="Times New Roman" w:cs="Times New Roman"/>
              </w:rPr>
              <w:softHyphen/>
              <w:t>варем) иностранных текстов профессиональной направлен</w:t>
            </w:r>
            <w:r w:rsidRPr="00485D2A">
              <w:rPr>
                <w:rFonts w:ascii="Times New Roman" w:hAnsi="Times New Roman" w:cs="Times New Roman"/>
              </w:rPr>
              <w:softHyphen/>
              <w:t>ности;</w:t>
            </w:r>
          </w:p>
          <w:p w14:paraId="6F4306C7" w14:textId="77777777" w:rsidR="00F349EC" w:rsidRPr="00485D2A" w:rsidRDefault="00F349EC" w:rsidP="00713BDB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–</w:t>
            </w:r>
            <w:r w:rsidRPr="00485D2A">
              <w:rPr>
                <w:rFonts w:ascii="Times New Roman" w:hAnsi="Times New Roman" w:cs="Times New Roman"/>
              </w:rPr>
              <w:tab/>
              <w:t>самостоятельная работа по совершенствованию устной и письменной речи, регулярное пополнение словарного запаса</w:t>
            </w:r>
          </w:p>
        </w:tc>
        <w:tc>
          <w:tcPr>
            <w:tcW w:w="1463" w:type="pct"/>
          </w:tcPr>
          <w:p w14:paraId="7967F5C7" w14:textId="77777777" w:rsidR="00F349EC" w:rsidRPr="00485D2A" w:rsidRDefault="00F349EC" w:rsidP="00713B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5D2A">
              <w:rPr>
                <w:rFonts w:ascii="Times New Roman" w:hAnsi="Times New Roman" w:cs="Times New Roman"/>
              </w:rPr>
              <w:t>Оценка результатов выполнения прак</w:t>
            </w:r>
            <w:r w:rsidRPr="00485D2A">
              <w:rPr>
                <w:rFonts w:ascii="Times New Roman" w:hAnsi="Times New Roman" w:cs="Times New Roman"/>
              </w:rPr>
              <w:softHyphen/>
              <w:t>ти</w:t>
            </w:r>
            <w:r w:rsidRPr="00485D2A">
              <w:rPr>
                <w:rFonts w:ascii="Times New Roman" w:hAnsi="Times New Roman" w:cs="Times New Roman"/>
              </w:rPr>
              <w:softHyphen/>
              <w:t>ческих работ, конт</w:t>
            </w:r>
            <w:r w:rsidRPr="00485D2A">
              <w:rPr>
                <w:rFonts w:ascii="Times New Roman" w:hAnsi="Times New Roman" w:cs="Times New Roman"/>
              </w:rPr>
              <w:softHyphen/>
              <w:t>роль</w:t>
            </w:r>
            <w:r w:rsidRPr="00485D2A">
              <w:rPr>
                <w:rFonts w:ascii="Times New Roman" w:hAnsi="Times New Roman" w:cs="Times New Roman"/>
              </w:rPr>
              <w:softHyphen/>
              <w:t>ных  работ</w:t>
            </w:r>
          </w:p>
        </w:tc>
      </w:tr>
    </w:tbl>
    <w:p w14:paraId="31468D4D" w14:textId="77777777" w:rsidR="00F2137D" w:rsidRPr="00F349EC" w:rsidRDefault="00F2137D" w:rsidP="002E5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37D" w:rsidRPr="00F349EC" w:rsidSect="00F21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488"/>
    <w:multiLevelType w:val="hybridMultilevel"/>
    <w:tmpl w:val="82440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32A69"/>
    <w:multiLevelType w:val="hybridMultilevel"/>
    <w:tmpl w:val="8662C852"/>
    <w:lvl w:ilvl="0" w:tplc="81C04A52">
      <w:start w:val="1"/>
      <w:numFmt w:val="decimal"/>
      <w:lvlText w:val="%1."/>
      <w:lvlJc w:val="left"/>
      <w:pPr>
        <w:ind w:left="262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493B1030"/>
    <w:multiLevelType w:val="hybridMultilevel"/>
    <w:tmpl w:val="C07E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66A12"/>
    <w:multiLevelType w:val="hybridMultilevel"/>
    <w:tmpl w:val="0622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5AC"/>
    <w:multiLevelType w:val="hybridMultilevel"/>
    <w:tmpl w:val="708E67CE"/>
    <w:lvl w:ilvl="0" w:tplc="7980A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F"/>
    <w:rsid w:val="000371B2"/>
    <w:rsid w:val="000A5662"/>
    <w:rsid w:val="002622FF"/>
    <w:rsid w:val="002E1332"/>
    <w:rsid w:val="002E57CE"/>
    <w:rsid w:val="00382E62"/>
    <w:rsid w:val="003C5D84"/>
    <w:rsid w:val="003D7630"/>
    <w:rsid w:val="004005CC"/>
    <w:rsid w:val="00631D62"/>
    <w:rsid w:val="007F4C61"/>
    <w:rsid w:val="008656C9"/>
    <w:rsid w:val="008B2C46"/>
    <w:rsid w:val="009B0E24"/>
    <w:rsid w:val="00AF4D17"/>
    <w:rsid w:val="00B07C01"/>
    <w:rsid w:val="00B9027C"/>
    <w:rsid w:val="00C617EC"/>
    <w:rsid w:val="00CF2F50"/>
    <w:rsid w:val="00E75A14"/>
    <w:rsid w:val="00F2137D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EB82"/>
  <w15:docId w15:val="{9A2409CC-E396-499E-A285-6394B71D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5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BF EDST</cp:lastModifiedBy>
  <cp:revision>2</cp:revision>
  <dcterms:created xsi:type="dcterms:W3CDTF">2024-12-16T01:41:00Z</dcterms:created>
  <dcterms:modified xsi:type="dcterms:W3CDTF">2024-12-16T01:41:00Z</dcterms:modified>
</cp:coreProperties>
</file>