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A08" w:rsidRPr="002B4A08" w:rsidRDefault="002B4A08" w:rsidP="002B4A08">
      <w:pPr>
        <w:widowControl w:val="0"/>
        <w:suppressAutoHyphens/>
        <w:autoSpaceDE w:val="0"/>
        <w:autoSpaceDN w:val="0"/>
        <w:adjustRightInd w:val="0"/>
        <w:spacing w:after="0" w:line="240" w:lineRule="auto"/>
        <w:jc w:val="center"/>
        <w:rPr>
          <w:rFonts w:ascii="Times New Roman" w:eastAsia="Calibri" w:hAnsi="Times New Roman" w:cs="Times New Roman"/>
          <w:caps/>
          <w:sz w:val="28"/>
          <w:szCs w:val="28"/>
        </w:rPr>
      </w:pPr>
      <w:r w:rsidRPr="002B4A08">
        <w:rPr>
          <w:rFonts w:ascii="Times New Roman" w:eastAsia="Calibri" w:hAnsi="Times New Roman" w:cs="Times New Roman"/>
          <w:sz w:val="28"/>
          <w:szCs w:val="28"/>
        </w:rPr>
        <w:t>БЕРЕЗОВСКИЙ ФИЛИАЛ                                                                                                     КРАЕВОГО ГОСУДАРСТВЕННОГО АВТОНОМНОГО                                                     ПРОФЕССИОНАЛЬНОГО ОБРАЗОВАТЕЛЬНОГО УЧРЕЖДЕНИЯ                                      «ЕМЕЛЬЯНОВСКИЙ ДОРОЖНО–СТРОИТЕЛЬНЫЙ ТЕХНИКУМ»</w:t>
      </w:r>
    </w:p>
    <w:p w:rsidR="00B20565" w:rsidRPr="0092427E" w:rsidRDefault="00B20565">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bookmarkStart w:id="0" w:name="_GoBack"/>
      <w:bookmarkEnd w:id="0"/>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6313A8" w:rsidRPr="0092427E" w:rsidRDefault="006313A8">
      <w:pPr>
        <w:rPr>
          <w:rFonts w:ascii="Times New Roman" w:hAnsi="Times New Roman" w:cs="Times New Roman"/>
          <w:sz w:val="24"/>
          <w:szCs w:val="24"/>
        </w:rPr>
      </w:pPr>
    </w:p>
    <w:p w:rsidR="00A7715B" w:rsidRPr="0092427E" w:rsidRDefault="006313A8" w:rsidP="006313A8">
      <w:pPr>
        <w:jc w:val="center"/>
        <w:rPr>
          <w:rFonts w:ascii="Times New Roman" w:hAnsi="Times New Roman" w:cs="Times New Roman"/>
          <w:b/>
          <w:sz w:val="24"/>
          <w:szCs w:val="24"/>
          <w:u w:val="single"/>
        </w:rPr>
      </w:pPr>
      <w:r w:rsidRPr="0092427E">
        <w:rPr>
          <w:rFonts w:ascii="Times New Roman" w:hAnsi="Times New Roman" w:cs="Times New Roman"/>
          <w:b/>
          <w:sz w:val="24"/>
          <w:szCs w:val="24"/>
          <w:u w:val="single"/>
        </w:rPr>
        <w:t xml:space="preserve">Методические указания к практическим работам по профессии </w:t>
      </w:r>
    </w:p>
    <w:p w:rsidR="0081242B" w:rsidRPr="0092427E" w:rsidRDefault="000D77E1" w:rsidP="006313A8">
      <w:pPr>
        <w:widowControl w:val="0"/>
        <w:spacing w:before="163" w:after="0" w:line="240" w:lineRule="auto"/>
        <w:ind w:right="188"/>
        <w:jc w:val="center"/>
        <w:rPr>
          <w:rFonts w:ascii="Times New Roman" w:hAnsi="Times New Roman" w:cs="Times New Roman"/>
          <w:b/>
          <w:sz w:val="24"/>
          <w:szCs w:val="24"/>
          <w:u w:val="single"/>
        </w:rPr>
      </w:pPr>
      <w:r w:rsidRPr="000D77E1">
        <w:t xml:space="preserve"> </w:t>
      </w:r>
      <w:r w:rsidRPr="000D77E1">
        <w:rPr>
          <w:rFonts w:ascii="Times New Roman" w:hAnsi="Times New Roman" w:cs="Times New Roman"/>
          <w:b/>
          <w:sz w:val="24"/>
          <w:szCs w:val="24"/>
          <w:u w:val="single"/>
        </w:rPr>
        <w:t>23.01.03 АВТОМЕХАНИК</w:t>
      </w:r>
    </w:p>
    <w:p w:rsidR="002B4A08" w:rsidRDefault="00A7715B" w:rsidP="006313A8">
      <w:pPr>
        <w:widowControl w:val="0"/>
        <w:spacing w:before="163" w:after="0" w:line="240" w:lineRule="auto"/>
        <w:ind w:right="188"/>
        <w:jc w:val="center"/>
        <w:rPr>
          <w:rFonts w:ascii="Times New Roman" w:eastAsia="Times New Roman" w:hAnsi="Times New Roman" w:cs="Times New Roman"/>
          <w:b/>
          <w:i/>
          <w:caps/>
          <w:sz w:val="24"/>
          <w:szCs w:val="24"/>
          <w:u w:val="single"/>
          <w:lang w:eastAsia="ru-RU"/>
        </w:rPr>
      </w:pPr>
      <w:r w:rsidRPr="0092427E">
        <w:rPr>
          <w:rFonts w:ascii="Times New Roman" w:eastAsia="Times New Roman" w:hAnsi="Times New Roman" w:cs="Times New Roman"/>
          <w:b/>
          <w:i/>
          <w:caps/>
          <w:sz w:val="24"/>
          <w:szCs w:val="24"/>
          <w:u w:val="single"/>
          <w:lang w:eastAsia="ru-RU"/>
        </w:rPr>
        <w:t xml:space="preserve">учебной дисциплины </w:t>
      </w:r>
    </w:p>
    <w:p w:rsidR="006313A8" w:rsidRPr="0092427E" w:rsidRDefault="000D77E1" w:rsidP="006313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142" w:right="-142"/>
        <w:jc w:val="center"/>
        <w:rPr>
          <w:rFonts w:ascii="Times New Roman" w:eastAsia="Times New Roman" w:hAnsi="Times New Roman" w:cs="Times New Roman"/>
          <w:b/>
          <w:caps/>
          <w:sz w:val="24"/>
          <w:szCs w:val="24"/>
          <w:lang w:eastAsia="ru-RU"/>
        </w:rPr>
      </w:pPr>
      <w:r w:rsidRPr="000D77E1">
        <w:rPr>
          <w:rFonts w:ascii="Times New Roman" w:eastAsia="Times New Roman" w:hAnsi="Times New Roman" w:cs="Times New Roman"/>
          <w:b/>
          <w:i/>
          <w:caps/>
          <w:sz w:val="24"/>
          <w:szCs w:val="24"/>
          <w:u w:val="single"/>
          <w:lang w:eastAsia="ru-RU"/>
        </w:rPr>
        <w:t>ОП.05 Основы технического черчения</w:t>
      </w:r>
    </w:p>
    <w:p w:rsidR="006313A8" w:rsidRPr="0092427E" w:rsidRDefault="006313A8">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A7715B" w:rsidRPr="0092427E" w:rsidRDefault="00A7715B">
      <w:pPr>
        <w:rPr>
          <w:rFonts w:ascii="Times New Roman" w:hAnsi="Times New Roman" w:cs="Times New Roman"/>
          <w:sz w:val="24"/>
          <w:szCs w:val="24"/>
        </w:rPr>
      </w:pPr>
    </w:p>
    <w:p w:rsidR="002B4A08" w:rsidRDefault="002B4A08" w:rsidP="00A7715B">
      <w:pPr>
        <w:jc w:val="center"/>
        <w:rPr>
          <w:rFonts w:ascii="Times New Roman" w:hAnsi="Times New Roman" w:cs="Times New Roman"/>
          <w:sz w:val="24"/>
          <w:szCs w:val="24"/>
        </w:rPr>
      </w:pPr>
    </w:p>
    <w:p w:rsidR="002B4A08" w:rsidRDefault="002B4A08" w:rsidP="00A7715B">
      <w:pPr>
        <w:jc w:val="center"/>
        <w:rPr>
          <w:rFonts w:ascii="Times New Roman" w:hAnsi="Times New Roman" w:cs="Times New Roman"/>
          <w:sz w:val="24"/>
          <w:szCs w:val="24"/>
        </w:rPr>
      </w:pPr>
    </w:p>
    <w:p w:rsidR="00A7715B" w:rsidRPr="0092427E" w:rsidRDefault="00A7715B" w:rsidP="00A7715B">
      <w:pPr>
        <w:jc w:val="center"/>
        <w:rPr>
          <w:rFonts w:ascii="Times New Roman" w:hAnsi="Times New Roman" w:cs="Times New Roman"/>
          <w:sz w:val="24"/>
          <w:szCs w:val="24"/>
        </w:rPr>
      </w:pPr>
      <w:r w:rsidRPr="0092427E">
        <w:rPr>
          <w:rFonts w:ascii="Times New Roman" w:hAnsi="Times New Roman" w:cs="Times New Roman"/>
          <w:sz w:val="24"/>
          <w:szCs w:val="24"/>
        </w:rPr>
        <w:t>Березовка 2020</w:t>
      </w:r>
    </w:p>
    <w:p w:rsidR="00C70AF2" w:rsidRDefault="00C70AF2" w:rsidP="00C70AF2">
      <w:pPr>
        <w:jc w:val="both"/>
        <w:rPr>
          <w:rFonts w:ascii="Times New Roman" w:eastAsia="Calibri" w:hAnsi="Times New Roman" w:cs="Times New Roman"/>
          <w:b/>
          <w:bCs/>
          <w:sz w:val="24"/>
          <w:szCs w:val="24"/>
        </w:rPr>
      </w:pPr>
    </w:p>
    <w:p w:rsidR="00104ED9" w:rsidRPr="0092427E" w:rsidRDefault="00104ED9" w:rsidP="00C70AF2">
      <w:pPr>
        <w:jc w:val="both"/>
        <w:rPr>
          <w:rFonts w:ascii="Times New Roman" w:eastAsia="Calibri" w:hAnsi="Times New Roman" w:cs="Times New Roman"/>
          <w:b/>
          <w:bCs/>
          <w:sz w:val="24"/>
          <w:szCs w:val="24"/>
        </w:rPr>
      </w:pPr>
    </w:p>
    <w:bookmarkStart w:id="1" w:name="_Toc494650947" w:displacedByCustomXml="next"/>
    <w:sdt>
      <w:sdtPr>
        <w:rPr>
          <w:rFonts w:ascii="Times New Roman" w:eastAsiaTheme="minorHAnsi" w:hAnsi="Times New Roman" w:cs="Times New Roman"/>
          <w:b w:val="0"/>
          <w:bCs w:val="0"/>
          <w:color w:val="auto"/>
          <w:sz w:val="24"/>
          <w:szCs w:val="24"/>
          <w:lang w:eastAsia="en-US"/>
        </w:rPr>
        <w:id w:val="12585116"/>
        <w:docPartObj>
          <w:docPartGallery w:val="Table of Contents"/>
          <w:docPartUnique/>
        </w:docPartObj>
      </w:sdtPr>
      <w:sdtEndPr>
        <w:rPr>
          <w:sz w:val="28"/>
          <w:szCs w:val="28"/>
        </w:rPr>
      </w:sdtEndPr>
      <w:sdtContent>
        <w:p w:rsidR="00650FF3" w:rsidRPr="0092427E" w:rsidRDefault="00650FF3">
          <w:pPr>
            <w:pStyle w:val="af1"/>
            <w:rPr>
              <w:rFonts w:ascii="Times New Roman" w:hAnsi="Times New Roman" w:cs="Times New Roman"/>
              <w:sz w:val="24"/>
              <w:szCs w:val="24"/>
            </w:rPr>
          </w:pPr>
        </w:p>
        <w:p w:rsidR="00650FF3" w:rsidRDefault="00650FF3" w:rsidP="00650FF3">
          <w:pPr>
            <w:pStyle w:val="af1"/>
            <w:jc w:val="center"/>
            <w:rPr>
              <w:rFonts w:ascii="Times New Roman" w:hAnsi="Times New Roman" w:cs="Times New Roman"/>
              <w:color w:val="000000" w:themeColor="text1"/>
            </w:rPr>
          </w:pPr>
          <w:r w:rsidRPr="004B393A">
            <w:rPr>
              <w:rFonts w:ascii="Times New Roman" w:hAnsi="Times New Roman" w:cs="Times New Roman"/>
              <w:color w:val="000000" w:themeColor="text1"/>
            </w:rPr>
            <w:t>Содержание</w:t>
          </w:r>
        </w:p>
        <w:p w:rsidR="004B393A" w:rsidRPr="004B393A" w:rsidRDefault="004B393A" w:rsidP="004B393A">
          <w:pPr>
            <w:rPr>
              <w:lang w:eastAsia="ru-RU"/>
            </w:rPr>
          </w:pPr>
        </w:p>
        <w:p w:rsidR="00AA03C4" w:rsidRPr="00AA03C4" w:rsidRDefault="007F20A3">
          <w:pPr>
            <w:pStyle w:val="13"/>
            <w:tabs>
              <w:tab w:val="right" w:leader="dot" w:pos="9345"/>
            </w:tabs>
            <w:rPr>
              <w:rFonts w:ascii="Times New Roman" w:eastAsiaTheme="minorEastAsia" w:hAnsi="Times New Roman" w:cs="Times New Roman"/>
              <w:noProof/>
              <w:sz w:val="28"/>
              <w:szCs w:val="28"/>
              <w:lang w:eastAsia="ru-RU"/>
            </w:rPr>
          </w:pPr>
          <w:r w:rsidRPr="00AA03C4">
            <w:rPr>
              <w:rFonts w:ascii="Times New Roman" w:hAnsi="Times New Roman" w:cs="Times New Roman"/>
              <w:sz w:val="28"/>
              <w:szCs w:val="28"/>
            </w:rPr>
            <w:fldChar w:fldCharType="begin"/>
          </w:r>
          <w:r w:rsidR="00650FF3" w:rsidRPr="00AA03C4">
            <w:rPr>
              <w:rFonts w:ascii="Times New Roman" w:hAnsi="Times New Roman" w:cs="Times New Roman"/>
              <w:sz w:val="28"/>
              <w:szCs w:val="28"/>
            </w:rPr>
            <w:instrText xml:space="preserve"> TOC \o "1-3" \h \z \u </w:instrText>
          </w:r>
          <w:r w:rsidRPr="00AA03C4">
            <w:rPr>
              <w:rFonts w:ascii="Times New Roman" w:hAnsi="Times New Roman" w:cs="Times New Roman"/>
              <w:sz w:val="28"/>
              <w:szCs w:val="28"/>
            </w:rPr>
            <w:fldChar w:fldCharType="separate"/>
          </w:r>
          <w:hyperlink w:anchor="_Toc62152992" w:history="1">
            <w:r w:rsidR="00AA03C4" w:rsidRPr="00AA03C4">
              <w:rPr>
                <w:rStyle w:val="af2"/>
                <w:rFonts w:ascii="Times New Roman" w:hAnsi="Times New Roman" w:cs="Times New Roman"/>
                <w:noProof/>
                <w:sz w:val="28"/>
                <w:szCs w:val="28"/>
              </w:rPr>
              <w:t>1. Практическая работа №1 «Выполнение основной надписи чертежа»</w:t>
            </w:r>
            <w:r w:rsidR="00AA03C4" w:rsidRPr="00AA03C4">
              <w:rPr>
                <w:rFonts w:ascii="Times New Roman" w:hAnsi="Times New Roman" w:cs="Times New Roman"/>
                <w:noProof/>
                <w:webHidden/>
                <w:sz w:val="28"/>
                <w:szCs w:val="28"/>
              </w:rPr>
              <w:tab/>
            </w:r>
            <w:r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_Toc62152992 \h </w:instrText>
            </w:r>
            <w:r w:rsidRPr="00AA03C4">
              <w:rPr>
                <w:rFonts w:ascii="Times New Roman" w:hAnsi="Times New Roman" w:cs="Times New Roman"/>
                <w:noProof/>
                <w:webHidden/>
                <w:sz w:val="28"/>
                <w:szCs w:val="28"/>
              </w:rPr>
            </w:r>
            <w:r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3</w:t>
            </w:r>
            <w:r w:rsidRPr="00AA03C4">
              <w:rPr>
                <w:rFonts w:ascii="Times New Roman" w:hAnsi="Times New Roman" w:cs="Times New Roman"/>
                <w:noProof/>
                <w:webHidden/>
                <w:sz w:val="28"/>
                <w:szCs w:val="28"/>
              </w:rPr>
              <w:fldChar w:fldCharType="end"/>
            </w:r>
          </w:hyperlink>
        </w:p>
        <w:p w:rsidR="00AA03C4" w:rsidRPr="00AA03C4" w:rsidRDefault="00EE0C59">
          <w:pPr>
            <w:pStyle w:val="22"/>
            <w:tabs>
              <w:tab w:val="left" w:pos="880"/>
              <w:tab w:val="right" w:leader="dot" w:pos="9345"/>
            </w:tabs>
            <w:rPr>
              <w:rFonts w:ascii="Times New Roman" w:eastAsiaTheme="minorEastAsia" w:hAnsi="Times New Roman" w:cs="Times New Roman"/>
              <w:noProof/>
              <w:sz w:val="28"/>
              <w:szCs w:val="28"/>
              <w:lang w:eastAsia="ru-RU"/>
            </w:rPr>
          </w:pPr>
          <w:hyperlink w:anchor="_Toc62152993" w:history="1">
            <w:r w:rsidR="00AA03C4" w:rsidRPr="00AA03C4">
              <w:rPr>
                <w:rStyle w:val="af2"/>
                <w:rFonts w:ascii="Times New Roman" w:hAnsi="Times New Roman" w:cs="Times New Roman"/>
                <w:noProof/>
                <w:sz w:val="28"/>
                <w:szCs w:val="28"/>
              </w:rPr>
              <w:t>1.1</w:t>
            </w:r>
            <w:r w:rsidR="00AA03C4" w:rsidRPr="00AA03C4">
              <w:rPr>
                <w:rFonts w:ascii="Times New Roman" w:eastAsiaTheme="minorEastAsia" w:hAnsi="Times New Roman" w:cs="Times New Roman"/>
                <w:noProof/>
                <w:sz w:val="28"/>
                <w:szCs w:val="28"/>
                <w:lang w:eastAsia="ru-RU"/>
              </w:rPr>
              <w:tab/>
            </w:r>
            <w:r w:rsidR="00AA03C4" w:rsidRPr="00AA03C4">
              <w:rPr>
                <w:rStyle w:val="af2"/>
                <w:rFonts w:ascii="Times New Roman" w:hAnsi="Times New Roman" w:cs="Times New Roman"/>
                <w:noProof/>
                <w:sz w:val="28"/>
                <w:szCs w:val="28"/>
              </w:rPr>
              <w:t>Критерии оценки практической работы № 1 Выполнение основной надписи чертежа</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_Toc62152993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5</w:t>
            </w:r>
            <w:r w:rsidR="007F20A3" w:rsidRPr="00AA03C4">
              <w:rPr>
                <w:rFonts w:ascii="Times New Roman" w:hAnsi="Times New Roman" w:cs="Times New Roman"/>
                <w:noProof/>
                <w:webHidden/>
                <w:sz w:val="28"/>
                <w:szCs w:val="28"/>
              </w:rPr>
              <w:fldChar w:fldCharType="end"/>
            </w:r>
          </w:hyperlink>
        </w:p>
        <w:p w:rsidR="00AA03C4" w:rsidRPr="00AA03C4" w:rsidRDefault="00EE0C59">
          <w:pPr>
            <w:pStyle w:val="13"/>
            <w:tabs>
              <w:tab w:val="left" w:pos="440"/>
              <w:tab w:val="right" w:leader="dot" w:pos="9345"/>
            </w:tabs>
            <w:rPr>
              <w:rFonts w:ascii="Times New Roman" w:eastAsiaTheme="minorEastAsia" w:hAnsi="Times New Roman" w:cs="Times New Roman"/>
              <w:noProof/>
              <w:sz w:val="28"/>
              <w:szCs w:val="28"/>
              <w:lang w:eastAsia="ru-RU"/>
            </w:rPr>
          </w:pPr>
          <w:hyperlink w:anchor="_Toc62152995" w:history="1">
            <w:r w:rsidR="00AA03C4" w:rsidRPr="00AA03C4">
              <w:rPr>
                <w:rStyle w:val="af2"/>
                <w:rFonts w:ascii="Times New Roman" w:hAnsi="Times New Roman" w:cs="Times New Roman"/>
                <w:noProof/>
                <w:sz w:val="28"/>
                <w:szCs w:val="28"/>
              </w:rPr>
              <w:t>2.</w:t>
            </w:r>
            <w:r w:rsidR="00AA03C4" w:rsidRPr="00AA03C4">
              <w:rPr>
                <w:rFonts w:ascii="Times New Roman" w:eastAsiaTheme="minorEastAsia" w:hAnsi="Times New Roman" w:cs="Times New Roman"/>
                <w:noProof/>
                <w:sz w:val="28"/>
                <w:szCs w:val="28"/>
                <w:lang w:eastAsia="ru-RU"/>
              </w:rPr>
              <w:tab/>
            </w:r>
            <w:r w:rsidR="00AA03C4" w:rsidRPr="00AA03C4">
              <w:rPr>
                <w:rStyle w:val="af2"/>
                <w:rFonts w:ascii="Times New Roman" w:hAnsi="Times New Roman" w:cs="Times New Roman"/>
                <w:noProof/>
                <w:sz w:val="28"/>
                <w:szCs w:val="28"/>
              </w:rPr>
              <w:t>Практическая работа № 2 «Нанесение знаков, размеров и надписей на чертежах»</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_Toc62152995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5</w:t>
            </w:r>
            <w:r w:rsidR="007F20A3" w:rsidRPr="00AA03C4">
              <w:rPr>
                <w:rFonts w:ascii="Times New Roman" w:hAnsi="Times New Roman" w:cs="Times New Roman"/>
                <w:noProof/>
                <w:webHidden/>
                <w:sz w:val="28"/>
                <w:szCs w:val="28"/>
              </w:rPr>
              <w:fldChar w:fldCharType="end"/>
            </w:r>
          </w:hyperlink>
        </w:p>
        <w:p w:rsidR="00AA03C4" w:rsidRPr="00AA03C4" w:rsidRDefault="00EE0C59">
          <w:pPr>
            <w:pStyle w:val="22"/>
            <w:tabs>
              <w:tab w:val="left" w:pos="880"/>
              <w:tab w:val="right" w:leader="dot" w:pos="9345"/>
            </w:tabs>
            <w:rPr>
              <w:rFonts w:ascii="Times New Roman" w:eastAsiaTheme="minorEastAsia" w:hAnsi="Times New Roman" w:cs="Times New Roman"/>
              <w:noProof/>
              <w:sz w:val="28"/>
              <w:szCs w:val="28"/>
              <w:lang w:eastAsia="ru-RU"/>
            </w:rPr>
          </w:pPr>
          <w:hyperlink w:anchor="_Toc62152996" w:history="1">
            <w:r w:rsidR="00AA03C4" w:rsidRPr="00AA03C4">
              <w:rPr>
                <w:rStyle w:val="af2"/>
                <w:rFonts w:ascii="Times New Roman" w:hAnsi="Times New Roman" w:cs="Times New Roman"/>
                <w:noProof/>
                <w:sz w:val="28"/>
                <w:szCs w:val="28"/>
              </w:rPr>
              <w:t>2.1</w:t>
            </w:r>
            <w:r w:rsidR="00AA03C4" w:rsidRPr="00AA03C4">
              <w:rPr>
                <w:rFonts w:ascii="Times New Roman" w:eastAsiaTheme="minorEastAsia" w:hAnsi="Times New Roman" w:cs="Times New Roman"/>
                <w:noProof/>
                <w:sz w:val="28"/>
                <w:szCs w:val="28"/>
                <w:lang w:eastAsia="ru-RU"/>
              </w:rPr>
              <w:tab/>
            </w:r>
            <w:r w:rsidR="00AA03C4" w:rsidRPr="00AA03C4">
              <w:rPr>
                <w:rStyle w:val="af2"/>
                <w:rFonts w:ascii="Times New Roman" w:hAnsi="Times New Roman" w:cs="Times New Roman"/>
                <w:noProof/>
                <w:sz w:val="28"/>
                <w:szCs w:val="28"/>
              </w:rPr>
              <w:t>Критерии оценки практической работы № 2 Нанесение знаков, размеров и надписей на чертежах</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_Toc62152996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8</w:t>
            </w:r>
            <w:r w:rsidR="007F20A3" w:rsidRPr="00AA03C4">
              <w:rPr>
                <w:rFonts w:ascii="Times New Roman" w:hAnsi="Times New Roman" w:cs="Times New Roman"/>
                <w:noProof/>
                <w:webHidden/>
                <w:sz w:val="28"/>
                <w:szCs w:val="28"/>
              </w:rPr>
              <w:fldChar w:fldCharType="end"/>
            </w:r>
          </w:hyperlink>
        </w:p>
        <w:p w:rsidR="00AA03C4" w:rsidRPr="00AA03C4" w:rsidRDefault="00EE0C59">
          <w:pPr>
            <w:pStyle w:val="13"/>
            <w:tabs>
              <w:tab w:val="left" w:pos="440"/>
              <w:tab w:val="right" w:leader="dot" w:pos="9345"/>
            </w:tabs>
            <w:rPr>
              <w:rFonts w:ascii="Times New Roman" w:eastAsiaTheme="minorEastAsia" w:hAnsi="Times New Roman" w:cs="Times New Roman"/>
              <w:noProof/>
              <w:sz w:val="28"/>
              <w:szCs w:val="28"/>
              <w:lang w:eastAsia="ru-RU"/>
            </w:rPr>
          </w:pPr>
          <w:hyperlink w:anchor="_Toc62152997" w:history="1">
            <w:r w:rsidR="00AA03C4" w:rsidRPr="00AA03C4">
              <w:rPr>
                <w:rStyle w:val="af2"/>
                <w:rFonts w:ascii="Times New Roman" w:hAnsi="Times New Roman" w:cs="Times New Roman"/>
                <w:noProof/>
                <w:sz w:val="28"/>
                <w:szCs w:val="28"/>
              </w:rPr>
              <w:t>3.</w:t>
            </w:r>
            <w:r w:rsidR="00AA03C4" w:rsidRPr="00AA03C4">
              <w:rPr>
                <w:rFonts w:ascii="Times New Roman" w:eastAsiaTheme="minorEastAsia" w:hAnsi="Times New Roman" w:cs="Times New Roman"/>
                <w:noProof/>
                <w:sz w:val="28"/>
                <w:szCs w:val="28"/>
                <w:lang w:eastAsia="ru-RU"/>
              </w:rPr>
              <w:tab/>
            </w:r>
            <w:r w:rsidR="00AA03C4" w:rsidRPr="00AA03C4">
              <w:rPr>
                <w:rStyle w:val="af2"/>
                <w:rFonts w:ascii="Times New Roman" w:hAnsi="Times New Roman" w:cs="Times New Roman"/>
                <w:noProof/>
                <w:sz w:val="28"/>
                <w:szCs w:val="28"/>
              </w:rPr>
              <w:t>Практическая работа № 3 «Выполнение комплексного чертежа. Выполнение технического рисунка детали»</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_Toc62152997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9</w:t>
            </w:r>
            <w:r w:rsidR="007F20A3" w:rsidRPr="00AA03C4">
              <w:rPr>
                <w:rFonts w:ascii="Times New Roman" w:hAnsi="Times New Roman" w:cs="Times New Roman"/>
                <w:noProof/>
                <w:webHidden/>
                <w:sz w:val="28"/>
                <w:szCs w:val="28"/>
              </w:rPr>
              <w:fldChar w:fldCharType="end"/>
            </w:r>
          </w:hyperlink>
        </w:p>
        <w:p w:rsidR="00AA03C4" w:rsidRPr="00AA03C4" w:rsidRDefault="00EE0C59">
          <w:pPr>
            <w:pStyle w:val="22"/>
            <w:tabs>
              <w:tab w:val="right" w:leader="dot" w:pos="9345"/>
            </w:tabs>
            <w:rPr>
              <w:rFonts w:ascii="Times New Roman" w:eastAsiaTheme="minorEastAsia" w:hAnsi="Times New Roman" w:cs="Times New Roman"/>
              <w:noProof/>
              <w:sz w:val="28"/>
              <w:szCs w:val="28"/>
              <w:lang w:eastAsia="ru-RU"/>
            </w:rPr>
          </w:pPr>
          <w:hyperlink w:anchor="_Toc62152999" w:history="1">
            <w:r w:rsidR="00AA03C4" w:rsidRPr="00AA03C4">
              <w:rPr>
                <w:rStyle w:val="af2"/>
                <w:rFonts w:ascii="Times New Roman" w:hAnsi="Times New Roman" w:cs="Times New Roman"/>
                <w:noProof/>
                <w:sz w:val="28"/>
                <w:szCs w:val="28"/>
              </w:rPr>
              <w:t>3.1 Критерии оценки практической работы № 3 Выполнение комплексного чертежа. Выполнение технического рисунка детали</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_Toc62152999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12</w:t>
            </w:r>
            <w:r w:rsidR="007F20A3" w:rsidRPr="00AA03C4">
              <w:rPr>
                <w:rFonts w:ascii="Times New Roman" w:hAnsi="Times New Roman" w:cs="Times New Roman"/>
                <w:noProof/>
                <w:webHidden/>
                <w:sz w:val="28"/>
                <w:szCs w:val="28"/>
              </w:rPr>
              <w:fldChar w:fldCharType="end"/>
            </w:r>
          </w:hyperlink>
        </w:p>
        <w:p w:rsidR="00AA03C4" w:rsidRPr="00AA03C4" w:rsidRDefault="00EE0C59">
          <w:pPr>
            <w:pStyle w:val="13"/>
            <w:tabs>
              <w:tab w:val="right" w:leader="dot" w:pos="9345"/>
            </w:tabs>
            <w:rPr>
              <w:rFonts w:ascii="Times New Roman" w:eastAsiaTheme="minorEastAsia" w:hAnsi="Times New Roman" w:cs="Times New Roman"/>
              <w:noProof/>
              <w:sz w:val="28"/>
              <w:szCs w:val="28"/>
              <w:lang w:eastAsia="ru-RU"/>
            </w:rPr>
          </w:pPr>
          <w:hyperlink w:anchor="_Toc62153000" w:history="1">
            <w:r w:rsidR="00AA03C4" w:rsidRPr="00AA03C4">
              <w:rPr>
                <w:rStyle w:val="af2"/>
                <w:rFonts w:ascii="Times New Roman" w:hAnsi="Times New Roman" w:cs="Times New Roman"/>
                <w:noProof/>
                <w:sz w:val="28"/>
                <w:szCs w:val="28"/>
              </w:rPr>
              <w:t>4  Практическая работа № 4 Изображение  разрезов и сечений расположение видов на чертеже</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_Toc62153000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12</w:t>
            </w:r>
            <w:r w:rsidR="007F20A3" w:rsidRPr="00AA03C4">
              <w:rPr>
                <w:rFonts w:ascii="Times New Roman" w:hAnsi="Times New Roman" w:cs="Times New Roman"/>
                <w:noProof/>
                <w:webHidden/>
                <w:sz w:val="28"/>
                <w:szCs w:val="28"/>
              </w:rPr>
              <w:fldChar w:fldCharType="end"/>
            </w:r>
          </w:hyperlink>
        </w:p>
        <w:p w:rsidR="00AA03C4" w:rsidRPr="00AA03C4" w:rsidRDefault="00EE0C59" w:rsidP="004B393A">
          <w:pPr>
            <w:pStyle w:val="13"/>
            <w:tabs>
              <w:tab w:val="right" w:leader="dot" w:pos="9345"/>
            </w:tabs>
            <w:ind w:left="284"/>
            <w:rPr>
              <w:rFonts w:ascii="Times New Roman" w:eastAsiaTheme="minorEastAsia" w:hAnsi="Times New Roman" w:cs="Times New Roman"/>
              <w:noProof/>
              <w:sz w:val="28"/>
              <w:szCs w:val="28"/>
              <w:lang w:eastAsia="ru-RU"/>
            </w:rPr>
          </w:pPr>
          <w:hyperlink w:anchor="_Toc62153001" w:history="1">
            <w:r w:rsidR="00AA03C4" w:rsidRPr="00AA03C4">
              <w:rPr>
                <w:rStyle w:val="af2"/>
                <w:rFonts w:ascii="Times New Roman" w:hAnsi="Times New Roman" w:cs="Times New Roman"/>
                <w:noProof/>
                <w:sz w:val="28"/>
                <w:szCs w:val="28"/>
              </w:rPr>
              <w:t>4.1 Критерии оценки практической работы № 4 Изображение  разрезов и сечений расположение видов на чертеже</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_Toc62153001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15</w:t>
            </w:r>
            <w:r w:rsidR="007F20A3" w:rsidRPr="00AA03C4">
              <w:rPr>
                <w:rFonts w:ascii="Times New Roman" w:hAnsi="Times New Roman" w:cs="Times New Roman"/>
                <w:noProof/>
                <w:webHidden/>
                <w:sz w:val="28"/>
                <w:szCs w:val="28"/>
              </w:rPr>
              <w:fldChar w:fldCharType="end"/>
            </w:r>
          </w:hyperlink>
        </w:p>
        <w:p w:rsidR="00AA03C4" w:rsidRPr="00AA03C4" w:rsidRDefault="00EE0C59">
          <w:pPr>
            <w:pStyle w:val="13"/>
            <w:tabs>
              <w:tab w:val="right" w:leader="dot" w:pos="9345"/>
            </w:tabs>
            <w:rPr>
              <w:rFonts w:ascii="Times New Roman" w:eastAsiaTheme="minorEastAsia" w:hAnsi="Times New Roman" w:cs="Times New Roman"/>
              <w:noProof/>
              <w:sz w:val="28"/>
              <w:szCs w:val="28"/>
              <w:lang w:eastAsia="ru-RU"/>
            </w:rPr>
          </w:pPr>
          <w:hyperlink w:anchor="_Toc62153002" w:history="1">
            <w:r w:rsidR="00AA03C4" w:rsidRPr="00AA03C4">
              <w:rPr>
                <w:rStyle w:val="af2"/>
                <w:rFonts w:ascii="Times New Roman" w:hAnsi="Times New Roman" w:cs="Times New Roman"/>
                <w:noProof/>
                <w:sz w:val="28"/>
                <w:szCs w:val="28"/>
              </w:rPr>
              <w:t>5 Практическая работа № 5 Выполнение чертежей деталей с изображением соединения вида и разреза</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_Toc62153002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15</w:t>
            </w:r>
            <w:r w:rsidR="007F20A3" w:rsidRPr="00AA03C4">
              <w:rPr>
                <w:rFonts w:ascii="Times New Roman" w:hAnsi="Times New Roman" w:cs="Times New Roman"/>
                <w:noProof/>
                <w:webHidden/>
                <w:sz w:val="28"/>
                <w:szCs w:val="28"/>
              </w:rPr>
              <w:fldChar w:fldCharType="end"/>
            </w:r>
          </w:hyperlink>
        </w:p>
        <w:p w:rsidR="00AA03C4" w:rsidRPr="00AA03C4" w:rsidRDefault="00EE0C59">
          <w:pPr>
            <w:pStyle w:val="22"/>
            <w:tabs>
              <w:tab w:val="right" w:leader="dot" w:pos="9345"/>
            </w:tabs>
            <w:rPr>
              <w:rFonts w:ascii="Times New Roman" w:eastAsiaTheme="minorEastAsia" w:hAnsi="Times New Roman" w:cs="Times New Roman"/>
              <w:noProof/>
              <w:sz w:val="28"/>
              <w:szCs w:val="28"/>
              <w:lang w:eastAsia="ru-RU"/>
            </w:rPr>
          </w:pPr>
          <w:hyperlink w:anchor="_Toc62153003" w:history="1">
            <w:r w:rsidR="00AA03C4" w:rsidRPr="00AA03C4">
              <w:rPr>
                <w:rStyle w:val="af2"/>
                <w:rFonts w:ascii="Times New Roman" w:hAnsi="Times New Roman" w:cs="Times New Roman"/>
                <w:noProof/>
                <w:sz w:val="28"/>
                <w:szCs w:val="28"/>
              </w:rPr>
              <w:t>5.1 Критерии оценки практической работы № 5 Выполнение чертежей деталей с изображением соединения вида и разреза</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_Toc62153003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19</w:t>
            </w:r>
            <w:r w:rsidR="007F20A3" w:rsidRPr="00AA03C4">
              <w:rPr>
                <w:rFonts w:ascii="Times New Roman" w:hAnsi="Times New Roman" w:cs="Times New Roman"/>
                <w:noProof/>
                <w:webHidden/>
                <w:sz w:val="28"/>
                <w:szCs w:val="28"/>
              </w:rPr>
              <w:fldChar w:fldCharType="end"/>
            </w:r>
          </w:hyperlink>
        </w:p>
        <w:p w:rsidR="00AA03C4" w:rsidRPr="00AA03C4" w:rsidRDefault="00EE0C59">
          <w:pPr>
            <w:pStyle w:val="13"/>
            <w:tabs>
              <w:tab w:val="left" w:pos="440"/>
              <w:tab w:val="right" w:leader="dot" w:pos="9345"/>
            </w:tabs>
            <w:rPr>
              <w:rFonts w:ascii="Times New Roman" w:eastAsiaTheme="minorEastAsia" w:hAnsi="Times New Roman" w:cs="Times New Roman"/>
              <w:noProof/>
              <w:sz w:val="28"/>
              <w:szCs w:val="28"/>
              <w:lang w:eastAsia="ru-RU"/>
            </w:rPr>
          </w:pPr>
          <w:hyperlink w:anchor="_Toc62153004" w:history="1">
            <w:r w:rsidR="00AA03C4" w:rsidRPr="00AA03C4">
              <w:rPr>
                <w:rStyle w:val="af2"/>
                <w:rFonts w:ascii="Times New Roman" w:hAnsi="Times New Roman" w:cs="Times New Roman"/>
                <w:noProof/>
                <w:sz w:val="28"/>
                <w:szCs w:val="28"/>
              </w:rPr>
              <w:t>6.</w:t>
            </w:r>
            <w:r w:rsidR="00AA03C4" w:rsidRPr="00AA03C4">
              <w:rPr>
                <w:rFonts w:ascii="Times New Roman" w:eastAsiaTheme="minorEastAsia" w:hAnsi="Times New Roman" w:cs="Times New Roman"/>
                <w:noProof/>
                <w:sz w:val="28"/>
                <w:szCs w:val="28"/>
                <w:lang w:eastAsia="ru-RU"/>
              </w:rPr>
              <w:tab/>
            </w:r>
            <w:r w:rsidR="00AA03C4" w:rsidRPr="00AA03C4">
              <w:rPr>
                <w:rStyle w:val="af2"/>
                <w:rFonts w:ascii="Times New Roman" w:hAnsi="Times New Roman" w:cs="Times New Roman"/>
                <w:noProof/>
                <w:sz w:val="28"/>
                <w:szCs w:val="28"/>
              </w:rPr>
              <w:t>Практическая работа № 6 Выполнения чертежа детали по эскизу.</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_Toc62153004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20</w:t>
            </w:r>
            <w:r w:rsidR="007F20A3" w:rsidRPr="00AA03C4">
              <w:rPr>
                <w:rFonts w:ascii="Times New Roman" w:hAnsi="Times New Roman" w:cs="Times New Roman"/>
                <w:noProof/>
                <w:webHidden/>
                <w:sz w:val="28"/>
                <w:szCs w:val="28"/>
              </w:rPr>
              <w:fldChar w:fldCharType="end"/>
            </w:r>
          </w:hyperlink>
        </w:p>
        <w:p w:rsidR="00AA03C4" w:rsidRPr="00AA03C4" w:rsidRDefault="00EE0C59">
          <w:pPr>
            <w:pStyle w:val="22"/>
            <w:tabs>
              <w:tab w:val="right" w:leader="dot" w:pos="9345"/>
            </w:tabs>
            <w:rPr>
              <w:rFonts w:ascii="Times New Roman" w:eastAsiaTheme="minorEastAsia" w:hAnsi="Times New Roman" w:cs="Times New Roman"/>
              <w:noProof/>
              <w:sz w:val="28"/>
              <w:szCs w:val="28"/>
              <w:lang w:eastAsia="ru-RU"/>
            </w:rPr>
          </w:pPr>
          <w:hyperlink w:anchor="_Toc62153005" w:history="1">
            <w:r w:rsidR="00AA03C4" w:rsidRPr="00AA03C4">
              <w:rPr>
                <w:rStyle w:val="af2"/>
                <w:rFonts w:ascii="Times New Roman" w:hAnsi="Times New Roman" w:cs="Times New Roman"/>
                <w:noProof/>
                <w:sz w:val="28"/>
                <w:szCs w:val="28"/>
              </w:rPr>
              <w:t>6.1 Критерии оценки практической работы № 6 Выполнения чертежа детали по эскизу.</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_Toc62153005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24</w:t>
            </w:r>
            <w:r w:rsidR="007F20A3" w:rsidRPr="00AA03C4">
              <w:rPr>
                <w:rFonts w:ascii="Times New Roman" w:hAnsi="Times New Roman" w:cs="Times New Roman"/>
                <w:noProof/>
                <w:webHidden/>
                <w:sz w:val="28"/>
                <w:szCs w:val="28"/>
              </w:rPr>
              <w:fldChar w:fldCharType="end"/>
            </w:r>
          </w:hyperlink>
        </w:p>
        <w:p w:rsidR="00AA03C4" w:rsidRPr="00AA03C4" w:rsidRDefault="00EE0C59">
          <w:pPr>
            <w:pStyle w:val="13"/>
            <w:tabs>
              <w:tab w:val="right" w:leader="dot" w:pos="9345"/>
            </w:tabs>
            <w:rPr>
              <w:rFonts w:ascii="Times New Roman" w:eastAsiaTheme="minorEastAsia" w:hAnsi="Times New Roman" w:cs="Times New Roman"/>
              <w:noProof/>
              <w:sz w:val="28"/>
              <w:szCs w:val="28"/>
              <w:lang w:eastAsia="ru-RU"/>
            </w:rPr>
          </w:pPr>
          <w:hyperlink w:anchor="_Toc62153006" w:history="1">
            <w:r w:rsidR="00AA03C4" w:rsidRPr="00AA03C4">
              <w:rPr>
                <w:rStyle w:val="af2"/>
                <w:rFonts w:ascii="Times New Roman" w:hAnsi="Times New Roman" w:cs="Times New Roman"/>
                <w:noProof/>
                <w:sz w:val="28"/>
                <w:szCs w:val="28"/>
              </w:rPr>
              <w:t>Литература</w:t>
            </w:r>
            <w:r w:rsidR="00AA03C4" w:rsidRPr="00AA03C4">
              <w:rPr>
                <w:rFonts w:ascii="Times New Roman" w:hAnsi="Times New Roman" w:cs="Times New Roman"/>
                <w:noProof/>
                <w:webHidden/>
                <w:sz w:val="28"/>
                <w:szCs w:val="28"/>
              </w:rPr>
              <w:tab/>
            </w:r>
            <w:r w:rsidR="007F20A3" w:rsidRPr="00AA03C4">
              <w:rPr>
                <w:rFonts w:ascii="Times New Roman" w:hAnsi="Times New Roman" w:cs="Times New Roman"/>
                <w:noProof/>
                <w:webHidden/>
                <w:sz w:val="28"/>
                <w:szCs w:val="28"/>
              </w:rPr>
              <w:fldChar w:fldCharType="begin"/>
            </w:r>
            <w:r w:rsidR="00AA03C4" w:rsidRPr="00AA03C4">
              <w:rPr>
                <w:rFonts w:ascii="Times New Roman" w:hAnsi="Times New Roman" w:cs="Times New Roman"/>
                <w:noProof/>
                <w:webHidden/>
                <w:sz w:val="28"/>
                <w:szCs w:val="28"/>
              </w:rPr>
              <w:instrText xml:space="preserve"> PAGEREF _Toc62153006 \h </w:instrText>
            </w:r>
            <w:r w:rsidR="007F20A3" w:rsidRPr="00AA03C4">
              <w:rPr>
                <w:rFonts w:ascii="Times New Roman" w:hAnsi="Times New Roman" w:cs="Times New Roman"/>
                <w:noProof/>
                <w:webHidden/>
                <w:sz w:val="28"/>
                <w:szCs w:val="28"/>
              </w:rPr>
            </w:r>
            <w:r w:rsidR="007F20A3" w:rsidRPr="00AA03C4">
              <w:rPr>
                <w:rFonts w:ascii="Times New Roman" w:hAnsi="Times New Roman" w:cs="Times New Roman"/>
                <w:noProof/>
                <w:webHidden/>
                <w:sz w:val="28"/>
                <w:szCs w:val="28"/>
              </w:rPr>
              <w:fldChar w:fldCharType="separate"/>
            </w:r>
            <w:r w:rsidR="00AA03C4" w:rsidRPr="00AA03C4">
              <w:rPr>
                <w:rFonts w:ascii="Times New Roman" w:hAnsi="Times New Roman" w:cs="Times New Roman"/>
                <w:noProof/>
                <w:webHidden/>
                <w:sz w:val="28"/>
                <w:szCs w:val="28"/>
              </w:rPr>
              <w:t>24</w:t>
            </w:r>
            <w:r w:rsidR="007F20A3" w:rsidRPr="00AA03C4">
              <w:rPr>
                <w:rFonts w:ascii="Times New Roman" w:hAnsi="Times New Roman" w:cs="Times New Roman"/>
                <w:noProof/>
                <w:webHidden/>
                <w:sz w:val="28"/>
                <w:szCs w:val="28"/>
              </w:rPr>
              <w:fldChar w:fldCharType="end"/>
            </w:r>
          </w:hyperlink>
        </w:p>
        <w:p w:rsidR="00650FF3" w:rsidRPr="00AA03C4" w:rsidRDefault="007F20A3">
          <w:pPr>
            <w:rPr>
              <w:rFonts w:ascii="Times New Roman" w:hAnsi="Times New Roman" w:cs="Times New Roman"/>
              <w:sz w:val="28"/>
              <w:szCs w:val="28"/>
            </w:rPr>
          </w:pPr>
          <w:r w:rsidRPr="00AA03C4">
            <w:rPr>
              <w:rFonts w:ascii="Times New Roman" w:hAnsi="Times New Roman" w:cs="Times New Roman"/>
              <w:sz w:val="28"/>
              <w:szCs w:val="28"/>
            </w:rPr>
            <w:fldChar w:fldCharType="end"/>
          </w:r>
        </w:p>
      </w:sdtContent>
    </w:sdt>
    <w:p w:rsidR="00716CD6" w:rsidRPr="004B393A" w:rsidRDefault="00650FF3" w:rsidP="004B393A">
      <w:pPr>
        <w:rPr>
          <w:rFonts w:ascii="Times New Roman" w:eastAsia="Times New Roman" w:hAnsi="Times New Roman" w:cs="Times New Roman"/>
          <w:b/>
          <w:bCs/>
          <w:kern w:val="32"/>
          <w:sz w:val="24"/>
          <w:szCs w:val="24"/>
          <w:lang w:eastAsia="ru-RU"/>
        </w:rPr>
      </w:pPr>
      <w:r w:rsidRPr="0092427E">
        <w:rPr>
          <w:rFonts w:ascii="Times New Roman" w:hAnsi="Times New Roman" w:cs="Times New Roman"/>
          <w:sz w:val="24"/>
          <w:szCs w:val="24"/>
        </w:rPr>
        <w:br w:type="page"/>
      </w:r>
    </w:p>
    <w:p w:rsidR="009F3367" w:rsidRPr="0092427E" w:rsidRDefault="004B7DA0" w:rsidP="009F3367">
      <w:pPr>
        <w:pStyle w:val="1"/>
        <w:rPr>
          <w:rFonts w:cs="Times New Roman"/>
          <w:sz w:val="24"/>
          <w:szCs w:val="24"/>
        </w:rPr>
      </w:pPr>
      <w:bookmarkStart w:id="2" w:name="_Toc62152992"/>
      <w:r w:rsidRPr="0092427E">
        <w:rPr>
          <w:rFonts w:cs="Times New Roman"/>
          <w:sz w:val="24"/>
          <w:szCs w:val="24"/>
        </w:rPr>
        <w:lastRenderedPageBreak/>
        <w:t xml:space="preserve">1. </w:t>
      </w:r>
      <w:r w:rsidR="009F3367" w:rsidRPr="0092427E">
        <w:rPr>
          <w:rFonts w:cs="Times New Roman"/>
          <w:sz w:val="24"/>
          <w:szCs w:val="24"/>
        </w:rPr>
        <w:t>Практическая работа №1 «</w:t>
      </w:r>
      <w:r w:rsidR="002B4A08" w:rsidRPr="002B4A08">
        <w:rPr>
          <w:sz w:val="24"/>
          <w:szCs w:val="24"/>
        </w:rPr>
        <w:t>Выпо</w:t>
      </w:r>
      <w:r w:rsidR="002B4A08">
        <w:rPr>
          <w:sz w:val="24"/>
          <w:szCs w:val="24"/>
        </w:rPr>
        <w:t>лнение основной надписи чертежа</w:t>
      </w:r>
      <w:r w:rsidR="009F3367" w:rsidRPr="0092427E">
        <w:rPr>
          <w:rFonts w:cs="Times New Roman"/>
          <w:sz w:val="24"/>
          <w:szCs w:val="24"/>
        </w:rPr>
        <w:t>»</w:t>
      </w:r>
      <w:bookmarkEnd w:id="2"/>
    </w:p>
    <w:p w:rsidR="009F3367" w:rsidRPr="00373828" w:rsidRDefault="009F3367" w:rsidP="009F3367">
      <w:pPr>
        <w:pStyle w:val="af6"/>
        <w:rPr>
          <w:rFonts w:ascii="Times New Roman" w:hAnsi="Times New Roman"/>
          <w:b/>
          <w:sz w:val="24"/>
          <w:szCs w:val="24"/>
        </w:rPr>
      </w:pPr>
      <w:r w:rsidRPr="0092427E">
        <w:rPr>
          <w:rFonts w:ascii="Times New Roman" w:hAnsi="Times New Roman"/>
          <w:b/>
          <w:bCs/>
          <w:sz w:val="24"/>
          <w:szCs w:val="24"/>
        </w:rPr>
        <w:t>Тема:</w:t>
      </w:r>
      <w:r w:rsidRPr="00373828">
        <w:rPr>
          <w:rFonts w:ascii="Times New Roman" w:hAnsi="Times New Roman"/>
          <w:sz w:val="24"/>
          <w:szCs w:val="24"/>
        </w:rPr>
        <w:t xml:space="preserve"> </w:t>
      </w:r>
      <w:r w:rsidR="002B4A08" w:rsidRPr="002B4A08">
        <w:rPr>
          <w:rFonts w:ascii="Times New Roman" w:hAnsi="Times New Roman"/>
          <w:sz w:val="24"/>
          <w:szCs w:val="24"/>
        </w:rPr>
        <w:t>Выполнение основной надписи чертежа</w:t>
      </w:r>
      <w:r w:rsidRPr="00A54347">
        <w:rPr>
          <w:rFonts w:ascii="Times New Roman" w:hAnsi="Times New Roman"/>
          <w:sz w:val="24"/>
          <w:szCs w:val="24"/>
        </w:rPr>
        <w:t>.</w:t>
      </w:r>
    </w:p>
    <w:p w:rsidR="009F3367" w:rsidRPr="0092427E" w:rsidRDefault="009F3367" w:rsidP="009F3367">
      <w:pPr>
        <w:spacing w:after="0"/>
        <w:jc w:val="both"/>
        <w:rPr>
          <w:rFonts w:ascii="Times New Roman" w:hAnsi="Times New Roman" w:cs="Times New Roman"/>
          <w:sz w:val="24"/>
          <w:szCs w:val="24"/>
        </w:rPr>
      </w:pPr>
      <w:r w:rsidRPr="0092427E">
        <w:rPr>
          <w:rFonts w:ascii="Times New Roman" w:hAnsi="Times New Roman" w:cs="Times New Roman"/>
          <w:b/>
          <w:bCs/>
          <w:sz w:val="24"/>
          <w:szCs w:val="24"/>
        </w:rPr>
        <w:t xml:space="preserve">Цель работы: </w:t>
      </w:r>
      <w:r w:rsidR="002B4A08" w:rsidRPr="002B4A08">
        <w:rPr>
          <w:rFonts w:ascii="Times New Roman" w:hAnsi="Times New Roman"/>
          <w:sz w:val="24"/>
          <w:szCs w:val="24"/>
        </w:rPr>
        <w:t>уметь правильно выполнять основную надпись на чертежах</w:t>
      </w:r>
    </w:p>
    <w:p w:rsidR="009F3367" w:rsidRPr="0092427E" w:rsidRDefault="009F3367" w:rsidP="009F3367">
      <w:pPr>
        <w:spacing w:after="0"/>
        <w:jc w:val="both"/>
        <w:rPr>
          <w:rFonts w:ascii="Times New Roman" w:hAnsi="Times New Roman" w:cs="Times New Roman"/>
          <w:b/>
          <w:bCs/>
          <w:sz w:val="24"/>
          <w:szCs w:val="24"/>
        </w:rPr>
      </w:pPr>
      <w:r w:rsidRPr="0092427E">
        <w:rPr>
          <w:rFonts w:ascii="Times New Roman" w:hAnsi="Times New Roman" w:cs="Times New Roman"/>
          <w:b/>
          <w:bCs/>
          <w:sz w:val="24"/>
          <w:szCs w:val="24"/>
        </w:rPr>
        <w:t xml:space="preserve">Оборудование: </w:t>
      </w:r>
      <w:r w:rsidRPr="0092427E">
        <w:rPr>
          <w:rFonts w:ascii="Times New Roman" w:hAnsi="Times New Roman" w:cs="Times New Roman"/>
          <w:sz w:val="24"/>
          <w:szCs w:val="24"/>
        </w:rPr>
        <w:t>конспекты рабочей тетради</w:t>
      </w:r>
    </w:p>
    <w:p w:rsidR="002B4A08" w:rsidRPr="002B4A08" w:rsidRDefault="002B4A08" w:rsidP="002B4A08">
      <w:pPr>
        <w:spacing w:after="0"/>
        <w:rPr>
          <w:rFonts w:ascii="Times New Roman" w:hAnsi="Times New Roman" w:cs="Times New Roman"/>
          <w:b/>
          <w:sz w:val="24"/>
          <w:szCs w:val="24"/>
        </w:rPr>
      </w:pPr>
      <w:bookmarkStart w:id="3" w:name="_Toc56263795"/>
      <w:r w:rsidRPr="002B4A08">
        <w:rPr>
          <w:rFonts w:ascii="Times New Roman" w:hAnsi="Times New Roman" w:cs="Times New Roman"/>
          <w:b/>
          <w:sz w:val="24"/>
          <w:szCs w:val="24"/>
        </w:rPr>
        <w:t>Порядок выполнения</w:t>
      </w:r>
      <w:r w:rsidR="00E22E41">
        <w:rPr>
          <w:rFonts w:ascii="Times New Roman" w:hAnsi="Times New Roman" w:cs="Times New Roman"/>
          <w:b/>
          <w:sz w:val="24"/>
          <w:szCs w:val="24"/>
        </w:rPr>
        <w:t xml:space="preserve"> практической работы</w:t>
      </w:r>
      <w:r>
        <w:rPr>
          <w:rFonts w:ascii="Times New Roman" w:hAnsi="Times New Roman" w:cs="Times New Roman"/>
          <w:b/>
          <w:sz w:val="24"/>
          <w:szCs w:val="24"/>
        </w:rPr>
        <w:t>:</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Cs/>
          <w:sz w:val="24"/>
          <w:szCs w:val="24"/>
        </w:rPr>
        <w:t>Общие правила оформления индивидуальных заданий по техническому черчению</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При оформлении пояснительных записок, эскизов, чертежей и схем необходимо строго соблюдать все правила и требования, установленные стандартами ЕСКД на масштабы, форматы листов, основные надписи, чертежный шрифт.</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45"/>
        <w:gridCol w:w="6836"/>
      </w:tblGrid>
      <w:tr w:rsidR="002B4A08" w:rsidRPr="002B4A08" w:rsidTr="004B393A">
        <w:trPr>
          <w:trHeight w:val="2768"/>
          <w:tblCellSpacing w:w="15" w:type="dxa"/>
        </w:trPr>
        <w:tc>
          <w:tcPr>
            <w:tcW w:w="0" w:type="auto"/>
            <w:tcMar>
              <w:top w:w="0" w:type="dxa"/>
              <w:left w:w="0" w:type="dxa"/>
              <w:bottom w:w="0" w:type="dxa"/>
              <w:right w:w="0" w:type="dxa"/>
            </w:tcMar>
            <w:vAlign w:val="center"/>
            <w:hideMark/>
          </w:tcPr>
          <w:p w:rsidR="002B4A08" w:rsidRPr="002B4A08" w:rsidRDefault="002B4A08" w:rsidP="002B4A08">
            <w:pPr>
              <w:spacing w:after="0" w:line="240" w:lineRule="auto"/>
              <w:jc w:val="both"/>
              <w:rPr>
                <w:rFonts w:ascii="Times New Roman" w:hAnsi="Times New Roman" w:cs="Times New Roman"/>
                <w:sz w:val="24"/>
                <w:szCs w:val="24"/>
                <w:lang w:val="en-US"/>
              </w:rPr>
            </w:pPr>
            <w:r w:rsidRPr="002B4A08">
              <w:rPr>
                <w:rFonts w:ascii="Times New Roman" w:hAnsi="Times New Roman" w:cs="Times New Roman"/>
                <w:noProof/>
                <w:sz w:val="24"/>
                <w:szCs w:val="24"/>
                <w:lang w:eastAsia="ru-RU"/>
              </w:rPr>
              <w:drawing>
                <wp:inline distT="0" distB="0" distL="0" distR="0">
                  <wp:extent cx="1959610" cy="1424940"/>
                  <wp:effectExtent l="0" t="0" r="2540" b="3810"/>
                  <wp:docPr id="97" name="Рисунок 97" descr="http://greb.ru/3/inggrafika-cherchenie/GOST.files/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eb.ru/3/inggrafika-cherchenie/GOST.files/R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9610" cy="1424940"/>
                          </a:xfrm>
                          <a:prstGeom prst="rect">
                            <a:avLst/>
                          </a:prstGeom>
                          <a:noFill/>
                          <a:ln>
                            <a:noFill/>
                          </a:ln>
                        </pic:spPr>
                      </pic:pic>
                    </a:graphicData>
                  </a:graphic>
                </wp:inline>
              </w:drawing>
            </w:r>
            <w:r w:rsidRPr="002B4A08">
              <w:rPr>
                <w:rFonts w:ascii="Times New Roman" w:hAnsi="Times New Roman" w:cs="Times New Roman"/>
                <w:sz w:val="24"/>
                <w:szCs w:val="24"/>
              </w:rPr>
              <w:t> </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 </w:t>
            </w:r>
            <w:r w:rsidRPr="002B4A08">
              <w:rPr>
                <w:rFonts w:ascii="Times New Roman" w:hAnsi="Times New Roman" w:cs="Times New Roman"/>
                <w:b/>
                <w:bCs/>
                <w:sz w:val="24"/>
                <w:szCs w:val="24"/>
              </w:rPr>
              <w:t>Рис. 1</w:t>
            </w:r>
          </w:p>
        </w:tc>
        <w:tc>
          <w:tcPr>
            <w:tcW w:w="0" w:type="auto"/>
            <w:tcMar>
              <w:top w:w="0" w:type="dxa"/>
              <w:left w:w="0" w:type="dxa"/>
              <w:bottom w:w="0" w:type="dxa"/>
              <w:right w:w="0" w:type="dxa"/>
            </w:tcMar>
            <w:vAlign w:val="center"/>
            <w:hideMark/>
          </w:tcPr>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Задания по техническому черчению индивидуальные. Студент выполняет тот вариант задания, номер которого соответствует его порядковому номеру в классном журнале, Чертежи выполняются на листах бумаги указанного в методических указаниях формата или на отдельных листах формата А3. Чертеж оформляется рамкой, которая проводится сплошной основной линией (рис.1). </w:t>
            </w:r>
          </w:p>
        </w:tc>
      </w:tr>
    </w:tbl>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В правом нижнем углу формата помещается основная надпись (рис.2), все графы которой заполняются надписями шрифтом по ГОСТ 2.304-81. В графе 1 основной надписи указывают шифр (номер зачетной книжки, номер задания, номер группы); в графе 2 - наименование задания или название выполняемой детали; в графе 3 - материал детали. Основную надпись на листах формата А4 располагают вдоль короткой стороны листа, на остальных форматах можно располагать вдоль той и другой стороны.  </w:t>
      </w:r>
    </w:p>
    <w:tbl>
      <w:tblPr>
        <w:tblW w:w="4400" w:type="pct"/>
        <w:tblCellSpacing w:w="0" w:type="dxa"/>
        <w:tblCellMar>
          <w:left w:w="0" w:type="dxa"/>
          <w:right w:w="0" w:type="dxa"/>
        </w:tblCellMar>
        <w:tblLook w:val="04A0" w:firstRow="1" w:lastRow="0" w:firstColumn="1" w:lastColumn="0" w:noHBand="0" w:noVBand="1"/>
      </w:tblPr>
      <w:tblGrid>
        <w:gridCol w:w="9283"/>
      </w:tblGrid>
      <w:tr w:rsidR="002B4A08" w:rsidRPr="002B4A08" w:rsidTr="00E51E0F">
        <w:trPr>
          <w:tblCellSpacing w:w="0" w:type="dxa"/>
        </w:trPr>
        <w:tc>
          <w:tcPr>
            <w:tcW w:w="0" w:type="auto"/>
            <w:vAlign w:val="center"/>
            <w:hideMark/>
          </w:tcPr>
          <w:p w:rsidR="002B4A08" w:rsidRPr="002B4A08" w:rsidRDefault="004B393A" w:rsidP="002B4A08">
            <w:pPr>
              <w:spacing w:after="0" w:line="240" w:lineRule="auto"/>
              <w:jc w:val="both"/>
              <w:rPr>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0" distR="0" simplePos="0" relativeHeight="251660288" behindDoc="0" locked="0" layoutInCell="1" allowOverlap="0">
                  <wp:simplePos x="0" y="0"/>
                  <wp:positionH relativeFrom="column">
                    <wp:posOffset>635</wp:posOffset>
                  </wp:positionH>
                  <wp:positionV relativeFrom="line">
                    <wp:posOffset>-2178050</wp:posOffset>
                  </wp:positionV>
                  <wp:extent cx="5875655" cy="2425065"/>
                  <wp:effectExtent l="19050" t="0" r="0" b="0"/>
                  <wp:wrapSquare wrapText="bothSides"/>
                  <wp:docPr id="98" name="Рисунок 98" descr="http://greb.ru/3/inggrafika-cherchenie/GOST.files/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eb.ru/3/inggrafika-cherchenie/GOST.files/R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655" cy="2425065"/>
                          </a:xfrm>
                          <a:prstGeom prst="rect">
                            <a:avLst/>
                          </a:prstGeom>
                          <a:noFill/>
                          <a:ln>
                            <a:noFill/>
                          </a:ln>
                        </pic:spPr>
                      </pic:pic>
                    </a:graphicData>
                  </a:graphic>
                </wp:anchor>
              </w:drawing>
            </w:r>
            <w:r w:rsidR="002B4A08" w:rsidRPr="002B4A08">
              <w:rPr>
                <w:rFonts w:ascii="Times New Roman" w:hAnsi="Times New Roman" w:cs="Times New Roman"/>
                <w:b/>
                <w:bCs/>
                <w:sz w:val="24"/>
                <w:szCs w:val="24"/>
              </w:rPr>
              <w:t>Основная надпись</w:t>
            </w:r>
            <w:r w:rsidR="002B4A08" w:rsidRPr="002B4A08">
              <w:rPr>
                <w:rFonts w:ascii="Times New Roman" w:hAnsi="Times New Roman" w:cs="Times New Roman"/>
                <w:sz w:val="24"/>
                <w:szCs w:val="24"/>
              </w:rPr>
              <w:t> </w:t>
            </w:r>
            <w:r w:rsidR="002B4A08" w:rsidRPr="002B4A08">
              <w:rPr>
                <w:rFonts w:ascii="Times New Roman" w:hAnsi="Times New Roman" w:cs="Times New Roman"/>
                <w:b/>
                <w:bCs/>
                <w:sz w:val="24"/>
                <w:szCs w:val="24"/>
              </w:rPr>
              <w:t>Рис. 2</w:t>
            </w:r>
          </w:p>
        </w:tc>
      </w:tr>
    </w:tbl>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Чертежи вычерчиваются с помощью чертежных инструментов в масштабе и размещаются с учетом наиболее равномерного размещения всего задания в пределах формата. Разрешается выполнение чертежей, эскизов и расчетов на ПЭВМ в графической системе "Автокад" или ей подобных.           Те курсанты, которые прошли обучение в морском лицее, выполнив задания по геометрическому и проекционному черчению выполняют эти задания или адекватные им на ПЭВМ.</w:t>
      </w:r>
      <w:r w:rsidRPr="002B4A08">
        <w:rPr>
          <w:rFonts w:ascii="Times New Roman" w:hAnsi="Times New Roman" w:cs="Times New Roman"/>
          <w:sz w:val="24"/>
          <w:szCs w:val="24"/>
        </w:rPr>
        <w:br/>
        <w:t> Для выполнения чертежей необходимо иметь чертежные инструменты: карандаши различной твердости (для проведения тонких линий лучше всего твердости Т, для сплошных основных</w:t>
      </w:r>
      <w:r w:rsidRPr="002B4A08">
        <w:rPr>
          <w:rFonts w:ascii="Times New Roman" w:hAnsi="Times New Roman" w:cs="Times New Roman"/>
          <w:sz w:val="24"/>
          <w:szCs w:val="24"/>
        </w:rPr>
        <w:br/>
        <w:t>линий - марки ТМ); линейку мерительную; угольники с углами 30-60-90; готовальню (включающую круговой циркуль, циркуль-измеритель, кронциркуль для проведения дуг и окружностей малого радиуса); стирательную резинку, кнопки, лекала, рейсшину и т.д.</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
          <w:bCs/>
          <w:sz w:val="24"/>
          <w:szCs w:val="24"/>
        </w:rPr>
        <w:lastRenderedPageBreak/>
        <w:t>Бумага чертежная </w:t>
      </w:r>
      <w:r w:rsidRPr="002B4A08">
        <w:rPr>
          <w:rFonts w:ascii="Times New Roman" w:hAnsi="Times New Roman" w:cs="Times New Roman"/>
          <w:sz w:val="24"/>
          <w:szCs w:val="24"/>
        </w:rPr>
        <w:t>выбирается студентом самостоятельно, и от ее качества зависит качество чертежа. Можно рекомендовать использовать альбомы с расшитыми листами формата А3, которые часто продаются в канцелярских магазинах.</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Изучить правила написания букв и цифр по ГОСТ 2.304-81. На бумаге формата А4 вычертить рамку и выполнить надписи шрифтами 5 и 7.</w:t>
      </w:r>
      <w:r w:rsidRPr="002B4A08">
        <w:rPr>
          <w:rFonts w:ascii="Times New Roman" w:hAnsi="Times New Roman" w:cs="Times New Roman"/>
          <w:sz w:val="24"/>
          <w:szCs w:val="24"/>
        </w:rPr>
        <w:br/>
        <w:t>      Рекомендуется вначале выполнить упражнения по написанию шрифта всего алфавита на отдельном листе, используя вспомогательную сетку (рис.3), для того чтобы выработать глазомер для правильного соотношения размеров и наклона (75° ) букв и цифр (75° ).</w:t>
      </w:r>
      <w:r w:rsidRPr="002B4A08">
        <w:rPr>
          <w:rFonts w:ascii="Times New Roman" w:hAnsi="Times New Roman" w:cs="Times New Roman"/>
          <w:sz w:val="24"/>
          <w:szCs w:val="24"/>
        </w:rPr>
        <w:br/>
        <w:t>После упражнений выполнить надписи на формате А4 (рис.4 и прил.8) уже без сетки, от руки, в глазомерном масштабе, соблюдая наклон букв, толщину линий шрифта и соотношения элементов шрифта по ГОСТ.</w:t>
      </w:r>
      <w:r w:rsidRPr="002B4A08">
        <w:rPr>
          <w:rFonts w:ascii="Times New Roman" w:hAnsi="Times New Roman" w:cs="Times New Roman"/>
          <w:sz w:val="24"/>
          <w:szCs w:val="24"/>
        </w:rPr>
        <w:br/>
        <w:t> </w:t>
      </w:r>
    </w:p>
    <w:tbl>
      <w:tblPr>
        <w:tblW w:w="5000" w:type="pct"/>
        <w:tblCellSpacing w:w="15" w:type="dxa"/>
        <w:tblCellMar>
          <w:top w:w="75" w:type="dxa"/>
          <w:left w:w="75" w:type="dxa"/>
          <w:bottom w:w="75" w:type="dxa"/>
          <w:right w:w="75" w:type="dxa"/>
        </w:tblCellMar>
        <w:tblLook w:val="04A0" w:firstRow="1" w:lastRow="0" w:firstColumn="1" w:lastColumn="0" w:noHBand="0" w:noVBand="1"/>
      </w:tblPr>
      <w:tblGrid>
        <w:gridCol w:w="5544"/>
        <w:gridCol w:w="4437"/>
      </w:tblGrid>
      <w:tr w:rsidR="002B4A08" w:rsidRPr="002B4A08" w:rsidTr="004B393A">
        <w:trPr>
          <w:trHeight w:val="4324"/>
          <w:tblCellSpacing w:w="15" w:type="dxa"/>
        </w:trPr>
        <w:tc>
          <w:tcPr>
            <w:tcW w:w="0" w:type="auto"/>
            <w:tcMar>
              <w:top w:w="0" w:type="dxa"/>
              <w:left w:w="0" w:type="dxa"/>
              <w:bottom w:w="0" w:type="dxa"/>
              <w:right w:w="0" w:type="dxa"/>
            </w:tcMar>
            <w:vAlign w:val="center"/>
            <w:hideMark/>
          </w:tcPr>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noProof/>
                <w:sz w:val="24"/>
                <w:szCs w:val="24"/>
                <w:lang w:eastAsia="ru-RU"/>
              </w:rPr>
              <w:drawing>
                <wp:inline distT="0" distB="0" distL="0" distR="0">
                  <wp:extent cx="2505710" cy="2861945"/>
                  <wp:effectExtent l="0" t="0" r="8890" b="0"/>
                  <wp:docPr id="96" name="Рисунок 96" descr="http://greb.ru/3/inggrafika-cherchenie/GOST.files/Hr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eb.ru/3/inggrafika-cherchenie/GOST.files/Hrift.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710" cy="2861945"/>
                          </a:xfrm>
                          <a:prstGeom prst="rect">
                            <a:avLst/>
                          </a:prstGeom>
                          <a:noFill/>
                          <a:ln>
                            <a:noFill/>
                          </a:ln>
                        </pic:spPr>
                      </pic:pic>
                    </a:graphicData>
                  </a:graphic>
                </wp:inline>
              </w:drawing>
            </w:r>
            <w:r w:rsidRPr="002B4A08">
              <w:rPr>
                <w:rFonts w:ascii="Times New Roman" w:hAnsi="Times New Roman" w:cs="Times New Roman"/>
                <w:b/>
                <w:bCs/>
                <w:sz w:val="24"/>
                <w:szCs w:val="24"/>
              </w:rPr>
              <w:t>Рис. 3</w:t>
            </w:r>
          </w:p>
        </w:tc>
        <w:tc>
          <w:tcPr>
            <w:tcW w:w="0" w:type="auto"/>
            <w:tcMar>
              <w:top w:w="0" w:type="dxa"/>
              <w:left w:w="0" w:type="dxa"/>
              <w:bottom w:w="0" w:type="dxa"/>
              <w:right w:w="0" w:type="dxa"/>
            </w:tcMar>
            <w:vAlign w:val="center"/>
            <w:hideMark/>
          </w:tcPr>
          <w:p w:rsidR="002B4A08" w:rsidRPr="002B4A08" w:rsidRDefault="002B4A08" w:rsidP="002B4A08">
            <w:pPr>
              <w:spacing w:after="0" w:line="240" w:lineRule="auto"/>
              <w:jc w:val="both"/>
              <w:rPr>
                <w:rFonts w:ascii="Times New Roman" w:hAnsi="Times New Roman" w:cs="Times New Roman"/>
                <w:b/>
                <w:bCs/>
                <w:sz w:val="24"/>
                <w:szCs w:val="24"/>
                <w:lang w:val="en-US"/>
              </w:rPr>
            </w:pPr>
            <w:r w:rsidRPr="002B4A08">
              <w:rPr>
                <w:rFonts w:ascii="Times New Roman" w:hAnsi="Times New Roman" w:cs="Times New Roman"/>
                <w:sz w:val="24"/>
                <w:szCs w:val="24"/>
              </w:rPr>
              <w:t> </w:t>
            </w:r>
            <w:r w:rsidRPr="002B4A08">
              <w:rPr>
                <w:rFonts w:ascii="Times New Roman" w:hAnsi="Times New Roman" w:cs="Times New Roman"/>
                <w:noProof/>
                <w:sz w:val="24"/>
                <w:szCs w:val="24"/>
                <w:lang w:eastAsia="ru-RU"/>
              </w:rPr>
              <w:drawing>
                <wp:inline distT="0" distB="0" distL="0" distR="0">
                  <wp:extent cx="1757680" cy="2280285"/>
                  <wp:effectExtent l="0" t="0" r="0" b="5715"/>
                  <wp:docPr id="95" name="Рисунок 95" descr="http://greb.ru/3/inggrafika-cherchenie/GOST.files/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b.ru/3/inggrafika-cherchenie/GOST.files/R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7680" cy="2280285"/>
                          </a:xfrm>
                          <a:prstGeom prst="rect">
                            <a:avLst/>
                          </a:prstGeom>
                          <a:noFill/>
                          <a:ln>
                            <a:noFill/>
                          </a:ln>
                        </pic:spPr>
                      </pic:pic>
                    </a:graphicData>
                  </a:graphic>
                </wp:inline>
              </w:drawing>
            </w:r>
            <w:r w:rsidRPr="002B4A08">
              <w:rPr>
                <w:rFonts w:ascii="Times New Roman" w:hAnsi="Times New Roman" w:cs="Times New Roman"/>
                <w:sz w:val="24"/>
                <w:szCs w:val="24"/>
              </w:rPr>
              <w:t> </w:t>
            </w:r>
            <w:r w:rsidRPr="002B4A08">
              <w:rPr>
                <w:rFonts w:ascii="Times New Roman" w:hAnsi="Times New Roman" w:cs="Times New Roman"/>
                <w:b/>
                <w:bCs/>
                <w:sz w:val="24"/>
                <w:szCs w:val="24"/>
              </w:rPr>
              <w:t>             </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
                <w:bCs/>
                <w:sz w:val="24"/>
                <w:szCs w:val="24"/>
              </w:rPr>
              <w:t xml:space="preserve"> Рис. 4</w:t>
            </w:r>
          </w:p>
        </w:tc>
      </w:tr>
    </w:tbl>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Все прописные, строчные буквы и цифры на листе имеют одну толщину (S) линий шрифта. Расстояние между буквами в слове равно 1,5 - 2S, между словами в предложении - 6S.</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Размер соответствует номеру шрифта </w:t>
      </w:r>
      <w:r w:rsidRPr="002B4A08">
        <w:rPr>
          <w:rFonts w:ascii="Times New Roman" w:hAnsi="Times New Roman" w:cs="Times New Roman"/>
          <w:i/>
          <w:iCs/>
          <w:sz w:val="24"/>
          <w:szCs w:val="24"/>
        </w:rPr>
        <w:t>h</w:t>
      </w:r>
      <w:r w:rsidRPr="002B4A08">
        <w:rPr>
          <w:rFonts w:ascii="Times New Roman" w:hAnsi="Times New Roman" w:cs="Times New Roman"/>
          <w:sz w:val="24"/>
          <w:szCs w:val="24"/>
        </w:rPr>
        <w:t> и определяется высотой прописных букв в мм. ГОСТ допускает следующие номера (высоту прописных букв) шрифта: </w:t>
      </w:r>
      <w:r w:rsidRPr="002B4A08">
        <w:rPr>
          <w:rFonts w:ascii="Times New Roman" w:hAnsi="Times New Roman" w:cs="Times New Roman"/>
          <w:b/>
          <w:bCs/>
          <w:sz w:val="24"/>
          <w:szCs w:val="24"/>
        </w:rPr>
        <w:t>2,5; 3,5; 5; 7; 10; 14; 20; 28; 40</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
          <w:bCs/>
          <w:sz w:val="24"/>
          <w:szCs w:val="24"/>
        </w:rPr>
        <w:t>Высота строчных букв</w:t>
      </w:r>
      <w:r w:rsidRPr="002B4A08">
        <w:rPr>
          <w:rFonts w:ascii="Times New Roman" w:hAnsi="Times New Roman" w:cs="Times New Roman"/>
          <w:sz w:val="24"/>
          <w:szCs w:val="24"/>
        </w:rPr>
        <w:t> на один размер меньше размера прописного шрифта. Например, для</w:t>
      </w:r>
      <w:r w:rsidRPr="002B4A08">
        <w:rPr>
          <w:rFonts w:ascii="Times New Roman" w:hAnsi="Times New Roman" w:cs="Times New Roman"/>
          <w:sz w:val="24"/>
          <w:szCs w:val="24"/>
        </w:rPr>
        <w:br/>
        <w:t>10 шрифта высота прописной буквы 10 мм, а высота строчных букв будет 7 мм. Имеется зависимость ширины букв от их высоты:</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
          <w:bCs/>
          <w:sz w:val="24"/>
          <w:szCs w:val="24"/>
        </w:rPr>
        <w:t>Ширина прописных букв</w:t>
      </w:r>
      <w:r w:rsidRPr="002B4A08">
        <w:rPr>
          <w:rFonts w:ascii="Times New Roman" w:hAnsi="Times New Roman" w:cs="Times New Roman"/>
          <w:sz w:val="24"/>
          <w:szCs w:val="24"/>
        </w:rPr>
        <w:t> Г,Е,З,С - 6/14 h ; букв А,Д,Х Ц,Ы,Ю - 8/14 h; для букв Ж,М,Ъ - 9/14 h;</w:t>
      </w:r>
      <w:r w:rsidRPr="002B4A08">
        <w:rPr>
          <w:rFonts w:ascii="Times New Roman" w:hAnsi="Times New Roman" w:cs="Times New Roman"/>
          <w:sz w:val="24"/>
          <w:szCs w:val="24"/>
        </w:rPr>
        <w:br/>
        <w:t>Щ - 10/14 h; Ф - 11/14 h; для всех остальных - 7/14 h.</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b/>
          <w:bCs/>
          <w:sz w:val="24"/>
          <w:szCs w:val="24"/>
        </w:rPr>
        <w:t>Ширина строчных букв</w:t>
      </w:r>
      <w:r w:rsidRPr="002B4A08">
        <w:rPr>
          <w:rFonts w:ascii="Times New Roman" w:hAnsi="Times New Roman" w:cs="Times New Roman"/>
          <w:sz w:val="24"/>
          <w:szCs w:val="24"/>
        </w:rPr>
        <w:t> з,с - 5/14 h ; букв а,м,ц,ъ,ы,ю - 7/14 h; ж - 8/14 h; т,ф,ш - 9/14 h; для всех остальных - 7/14 h.</w:t>
      </w:r>
    </w:p>
    <w:p w:rsidR="002B4A08" w:rsidRPr="002B4A08" w:rsidRDefault="002B4A08" w:rsidP="002B4A08">
      <w:p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ГОСТ устанавливает шрифт с наклоном (около 75° ) и без наклона, шрифт типа А и шрифт типа Б. Более распространенными являются шрифты наклонные типа А</w:t>
      </w:r>
    </w:p>
    <w:p w:rsidR="002B4A08" w:rsidRPr="002B4A08" w:rsidRDefault="002B4A08" w:rsidP="002B4A08">
      <w:pPr>
        <w:spacing w:after="0" w:line="240" w:lineRule="auto"/>
        <w:jc w:val="both"/>
        <w:rPr>
          <w:rFonts w:ascii="Times New Roman" w:hAnsi="Times New Roman" w:cs="Times New Roman"/>
          <w:b/>
          <w:sz w:val="24"/>
          <w:szCs w:val="24"/>
        </w:rPr>
      </w:pPr>
      <w:r w:rsidRPr="002B4A08">
        <w:rPr>
          <w:rFonts w:ascii="Times New Roman" w:hAnsi="Times New Roman" w:cs="Times New Roman"/>
          <w:b/>
          <w:sz w:val="24"/>
          <w:szCs w:val="24"/>
        </w:rPr>
        <w:t>Контрольные вопросы:</w:t>
      </w:r>
    </w:p>
    <w:p w:rsidR="002B4A08" w:rsidRPr="002B4A08" w:rsidRDefault="002B4A08" w:rsidP="002B4A08">
      <w:pPr>
        <w:pStyle w:val="a8"/>
        <w:numPr>
          <w:ilvl w:val="0"/>
          <w:numId w:val="16"/>
        </w:num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Инструмент для черчения</w:t>
      </w:r>
    </w:p>
    <w:p w:rsidR="002B4A08" w:rsidRPr="002B4A08" w:rsidRDefault="002B4A08" w:rsidP="002B4A08">
      <w:pPr>
        <w:pStyle w:val="a8"/>
        <w:numPr>
          <w:ilvl w:val="0"/>
          <w:numId w:val="16"/>
        </w:num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Основная надпись на чертеже</w:t>
      </w:r>
    </w:p>
    <w:p w:rsidR="002B4A08" w:rsidRPr="002B4A08" w:rsidRDefault="002B4A08" w:rsidP="002B4A08">
      <w:pPr>
        <w:pStyle w:val="a8"/>
        <w:numPr>
          <w:ilvl w:val="0"/>
          <w:numId w:val="16"/>
        </w:numPr>
        <w:spacing w:after="0" w:line="240" w:lineRule="auto"/>
        <w:jc w:val="both"/>
        <w:rPr>
          <w:rFonts w:ascii="Times New Roman" w:hAnsi="Times New Roman" w:cs="Times New Roman"/>
          <w:sz w:val="24"/>
          <w:szCs w:val="24"/>
        </w:rPr>
      </w:pPr>
      <w:r w:rsidRPr="002B4A08">
        <w:rPr>
          <w:rFonts w:ascii="Times New Roman" w:hAnsi="Times New Roman" w:cs="Times New Roman"/>
          <w:sz w:val="24"/>
          <w:szCs w:val="24"/>
        </w:rPr>
        <w:t>Виды шрифтов и их изображение</w:t>
      </w:r>
    </w:p>
    <w:p w:rsidR="002B4A08" w:rsidRDefault="009F3367" w:rsidP="009F3367">
      <w:pPr>
        <w:pStyle w:val="2"/>
        <w:numPr>
          <w:ilvl w:val="1"/>
          <w:numId w:val="32"/>
        </w:numPr>
        <w:spacing w:before="0" w:after="0"/>
        <w:ind w:left="0" w:firstLine="0"/>
        <w:jc w:val="both"/>
        <w:rPr>
          <w:rFonts w:cs="Times New Roman"/>
          <w:sz w:val="24"/>
          <w:szCs w:val="24"/>
        </w:rPr>
      </w:pPr>
      <w:bookmarkStart w:id="4" w:name="_Toc62152993"/>
      <w:r w:rsidRPr="002B4A08">
        <w:rPr>
          <w:rFonts w:cs="Times New Roman"/>
          <w:sz w:val="24"/>
          <w:szCs w:val="24"/>
        </w:rPr>
        <w:t xml:space="preserve">Критерии оценки практической работы № 1 </w:t>
      </w:r>
      <w:bookmarkEnd w:id="3"/>
      <w:r w:rsidR="002B4A08" w:rsidRPr="002B4A08">
        <w:rPr>
          <w:sz w:val="24"/>
          <w:szCs w:val="24"/>
        </w:rPr>
        <w:t>Выпо</w:t>
      </w:r>
      <w:r w:rsidR="002B4A08">
        <w:rPr>
          <w:sz w:val="24"/>
          <w:szCs w:val="24"/>
        </w:rPr>
        <w:t>лнение основной надписи чертежа</w:t>
      </w:r>
      <w:bookmarkEnd w:id="4"/>
      <w:r w:rsidR="002B4A08" w:rsidRPr="002B4A08">
        <w:rPr>
          <w:rFonts w:cs="Times New Roman"/>
          <w:sz w:val="24"/>
          <w:szCs w:val="24"/>
        </w:rPr>
        <w:t xml:space="preserve"> </w:t>
      </w:r>
    </w:p>
    <w:p w:rsidR="009E5EEF" w:rsidRPr="002B4A08" w:rsidRDefault="009E5EEF" w:rsidP="002B4A08">
      <w:pPr>
        <w:pStyle w:val="2"/>
        <w:spacing w:before="0" w:after="0"/>
        <w:jc w:val="both"/>
        <w:rPr>
          <w:rFonts w:cs="Times New Roman"/>
          <w:b w:val="0"/>
          <w:sz w:val="24"/>
          <w:szCs w:val="24"/>
        </w:rPr>
      </w:pPr>
      <w:bookmarkStart w:id="5" w:name="_Toc62152994"/>
      <w:r w:rsidRPr="002B4A08">
        <w:rPr>
          <w:rFonts w:cs="Times New Roman"/>
          <w:sz w:val="24"/>
          <w:szCs w:val="24"/>
        </w:rPr>
        <w:t xml:space="preserve">5 «отлично» </w:t>
      </w:r>
      <w:r w:rsidRPr="002B4A08">
        <w:rPr>
          <w:rFonts w:cs="Times New Roman"/>
          <w:b w:val="0"/>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bookmarkEnd w:id="5"/>
    </w:p>
    <w:p w:rsidR="009E5EEF" w:rsidRPr="0092427E" w:rsidRDefault="009E5EEF" w:rsidP="009E5EEF">
      <w:pPr>
        <w:spacing w:after="0" w:line="240" w:lineRule="auto"/>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9E5EEF" w:rsidRPr="0092427E" w:rsidRDefault="009E5EEF" w:rsidP="009E5EEF">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lastRenderedPageBreak/>
        <w:t>- правильно понимает сущность вопроса, дает точное определение и истолкование основных понятий;</w:t>
      </w:r>
    </w:p>
    <w:p w:rsidR="009E5EEF" w:rsidRPr="0092427E" w:rsidRDefault="009E5EEF" w:rsidP="009E5EEF">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9E5EEF" w:rsidRPr="0092427E" w:rsidRDefault="009E5EEF" w:rsidP="009E5EEF">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9E5EEF" w:rsidRPr="0092427E" w:rsidRDefault="009E5EEF" w:rsidP="009E5EEF">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4 «хорошо»</w:t>
      </w:r>
      <w:r w:rsidRPr="0092427E">
        <w:rPr>
          <w:rFonts w:ascii="Times New Roman" w:hAnsi="Times New Roman" w:cs="Times New Roman"/>
          <w:sz w:val="24"/>
          <w:szCs w:val="24"/>
        </w:rPr>
        <w:t xml:space="preserve"> студент выполнил требования к оценке "отлично", но не ответил на контрольные вопросы. Либо допущены 5-6 недочетов в выполнении заданий отчета.</w:t>
      </w:r>
    </w:p>
    <w:p w:rsidR="009E5EEF" w:rsidRPr="0092427E" w:rsidRDefault="009E5EEF" w:rsidP="009E5EEF">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отчет, в ходе подготовки отчета были допущены ошибки, не ответил на контрольные вопросы.</w:t>
      </w:r>
    </w:p>
    <w:p w:rsidR="009E5EEF" w:rsidRPr="0092427E" w:rsidRDefault="009E5EEF" w:rsidP="009E5EEF">
      <w:pPr>
        <w:spacing w:after="0" w:line="240" w:lineRule="auto"/>
        <w:rPr>
          <w:rFonts w:ascii="Times New Roman" w:hAnsi="Times New Roman" w:cs="Times New Roman"/>
          <w:sz w:val="24"/>
          <w:szCs w:val="24"/>
          <w:lang w:eastAsia="ru-RU"/>
        </w:rPr>
      </w:pPr>
      <w:r w:rsidRPr="0092427E">
        <w:rPr>
          <w:rFonts w:ascii="Times New Roman" w:hAnsi="Times New Roman" w:cs="Times New Roman"/>
          <w:b/>
          <w:sz w:val="24"/>
          <w:szCs w:val="24"/>
        </w:rPr>
        <w:t xml:space="preserve">2 «неудовлетворительно» </w:t>
      </w:r>
      <w:r w:rsidRPr="0092427E">
        <w:rPr>
          <w:rFonts w:ascii="Times New Roman" w:hAnsi="Times New Roman" w:cs="Times New Roman"/>
          <w:sz w:val="24"/>
          <w:szCs w:val="24"/>
        </w:rPr>
        <w:t>студент выполнил работу не полностью или объем выполненной части работы не позволяет сделать правильных выводов; не подготовил отчет в   соответствии с заданием и не ответил на контрольные вопросы.</w:t>
      </w:r>
    </w:p>
    <w:p w:rsidR="009E5EEF" w:rsidRPr="0092427E" w:rsidRDefault="009E5EEF" w:rsidP="009E5EEF">
      <w:pPr>
        <w:spacing w:after="0"/>
        <w:jc w:val="both"/>
        <w:rPr>
          <w:rFonts w:ascii="Times New Roman" w:hAnsi="Times New Roman" w:cs="Times New Roman"/>
          <w:sz w:val="24"/>
          <w:szCs w:val="24"/>
        </w:rPr>
      </w:pPr>
    </w:p>
    <w:p w:rsidR="00A7715B" w:rsidRPr="0092427E" w:rsidRDefault="006313A8" w:rsidP="007C750D">
      <w:pPr>
        <w:pStyle w:val="1"/>
        <w:numPr>
          <w:ilvl w:val="0"/>
          <w:numId w:val="15"/>
        </w:numPr>
        <w:spacing w:before="0"/>
        <w:jc w:val="center"/>
        <w:rPr>
          <w:rFonts w:cs="Times New Roman"/>
          <w:sz w:val="24"/>
          <w:szCs w:val="24"/>
        </w:rPr>
      </w:pPr>
      <w:bookmarkStart w:id="6" w:name="_Toc62152995"/>
      <w:r w:rsidRPr="0092427E">
        <w:rPr>
          <w:rFonts w:cs="Times New Roman"/>
          <w:sz w:val="24"/>
          <w:szCs w:val="24"/>
        </w:rPr>
        <w:t xml:space="preserve">Практическая работа № </w:t>
      </w:r>
      <w:r w:rsidR="009E5EEF" w:rsidRPr="0092427E">
        <w:rPr>
          <w:rFonts w:cs="Times New Roman"/>
          <w:sz w:val="24"/>
          <w:szCs w:val="24"/>
        </w:rPr>
        <w:t>2</w:t>
      </w:r>
      <w:r w:rsidR="00E51E0F">
        <w:rPr>
          <w:rFonts w:cs="Times New Roman"/>
          <w:sz w:val="24"/>
          <w:szCs w:val="24"/>
        </w:rPr>
        <w:t xml:space="preserve"> «</w:t>
      </w:r>
      <w:r w:rsidR="00E51E0F" w:rsidRPr="00E51E0F">
        <w:rPr>
          <w:rFonts w:cs="Times New Roman"/>
          <w:sz w:val="24"/>
          <w:szCs w:val="24"/>
        </w:rPr>
        <w:t>Нанесение знаков, размеров и надписей на чертежах</w:t>
      </w:r>
      <w:r w:rsidR="00A7715B" w:rsidRPr="0092427E">
        <w:rPr>
          <w:rFonts w:cs="Times New Roman"/>
          <w:sz w:val="24"/>
          <w:szCs w:val="24"/>
        </w:rPr>
        <w:t>»</w:t>
      </w:r>
      <w:bookmarkEnd w:id="6"/>
    </w:p>
    <w:bookmarkEnd w:id="1"/>
    <w:p w:rsidR="00A7715B" w:rsidRPr="0092427E" w:rsidRDefault="00A7715B" w:rsidP="002F01F2">
      <w:pPr>
        <w:spacing w:after="0" w:line="240" w:lineRule="auto"/>
        <w:rPr>
          <w:rFonts w:ascii="Times New Roman" w:hAnsi="Times New Roman" w:cs="Times New Roman"/>
          <w:b/>
          <w:sz w:val="24"/>
          <w:szCs w:val="24"/>
        </w:rPr>
      </w:pPr>
    </w:p>
    <w:p w:rsidR="006313A8" w:rsidRPr="00E22E41" w:rsidRDefault="006313A8" w:rsidP="00E22E41">
      <w:pPr>
        <w:spacing w:after="0" w:line="240" w:lineRule="auto"/>
        <w:jc w:val="both"/>
        <w:rPr>
          <w:rFonts w:ascii="Times New Roman" w:hAnsi="Times New Roman" w:cs="Times New Roman"/>
          <w:b/>
          <w:sz w:val="24"/>
          <w:szCs w:val="24"/>
        </w:rPr>
      </w:pPr>
      <w:bookmarkStart w:id="7" w:name="_Hlk54105143"/>
      <w:r w:rsidRPr="00E22E41">
        <w:rPr>
          <w:rFonts w:ascii="Times New Roman" w:hAnsi="Times New Roman" w:cs="Times New Roman"/>
          <w:b/>
          <w:sz w:val="24"/>
          <w:szCs w:val="24"/>
        </w:rPr>
        <w:t>Тема:</w:t>
      </w:r>
      <w:bookmarkEnd w:id="7"/>
      <w:r w:rsidR="00E51E0F" w:rsidRPr="00E22E41">
        <w:rPr>
          <w:rFonts w:ascii="Times New Roman" w:hAnsi="Times New Roman" w:cs="Times New Roman"/>
          <w:sz w:val="24"/>
          <w:szCs w:val="24"/>
        </w:rPr>
        <w:t xml:space="preserve"> Нанесение знаков, размеров и надписей на чертежах</w:t>
      </w:r>
    </w:p>
    <w:p w:rsidR="006313A8" w:rsidRPr="00E22E41" w:rsidRDefault="006313A8" w:rsidP="00E22E41">
      <w:pPr>
        <w:spacing w:after="0" w:line="240" w:lineRule="auto"/>
        <w:jc w:val="both"/>
        <w:rPr>
          <w:rFonts w:ascii="Times New Roman" w:hAnsi="Times New Roman" w:cs="Times New Roman"/>
          <w:sz w:val="24"/>
          <w:szCs w:val="24"/>
        </w:rPr>
      </w:pPr>
      <w:bookmarkStart w:id="8" w:name="_Hlk54104688"/>
      <w:r w:rsidRPr="00E22E41">
        <w:rPr>
          <w:rFonts w:ascii="Times New Roman" w:hAnsi="Times New Roman" w:cs="Times New Roman"/>
          <w:b/>
          <w:sz w:val="24"/>
          <w:szCs w:val="24"/>
        </w:rPr>
        <w:t>Цель работы</w:t>
      </w:r>
      <w:r w:rsidR="00174F45" w:rsidRPr="00E22E41">
        <w:rPr>
          <w:rFonts w:ascii="Times New Roman" w:hAnsi="Times New Roman" w:cs="Times New Roman"/>
          <w:b/>
          <w:sz w:val="24"/>
          <w:szCs w:val="24"/>
        </w:rPr>
        <w:t xml:space="preserve">: </w:t>
      </w:r>
      <w:bookmarkEnd w:id="8"/>
      <w:r w:rsidR="00E51E0F" w:rsidRPr="00E22E41">
        <w:rPr>
          <w:rFonts w:ascii="Times New Roman" w:eastAsia="Times New Roman" w:hAnsi="Times New Roman" w:cs="Times New Roman"/>
          <w:sz w:val="24"/>
          <w:szCs w:val="24"/>
        </w:rPr>
        <w:t>изучить стандарты по нанесению на чертёж знаков, размеров и надписей</w:t>
      </w:r>
    </w:p>
    <w:p w:rsidR="006313A8" w:rsidRPr="00E22E41" w:rsidRDefault="006313A8"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sz w:val="24"/>
          <w:szCs w:val="24"/>
        </w:rPr>
        <w:t xml:space="preserve">Оборудование: </w:t>
      </w:r>
      <w:r w:rsidR="00A7715B" w:rsidRPr="00E22E41">
        <w:rPr>
          <w:rFonts w:ascii="Times New Roman" w:hAnsi="Times New Roman" w:cs="Times New Roman"/>
          <w:sz w:val="24"/>
          <w:szCs w:val="24"/>
        </w:rPr>
        <w:t>конспекты рабочей тетради</w:t>
      </w:r>
    </w:p>
    <w:p w:rsidR="00650FF3" w:rsidRPr="00E22E41" w:rsidRDefault="00650FF3" w:rsidP="00E22E41">
      <w:pPr>
        <w:spacing w:after="0" w:line="240" w:lineRule="auto"/>
        <w:jc w:val="both"/>
        <w:rPr>
          <w:rFonts w:ascii="Times New Roman" w:hAnsi="Times New Roman" w:cs="Times New Roman"/>
          <w:b/>
          <w:bCs/>
          <w:sz w:val="24"/>
          <w:szCs w:val="24"/>
        </w:rPr>
      </w:pPr>
      <w:r w:rsidRPr="00E22E41">
        <w:rPr>
          <w:rFonts w:ascii="Times New Roman" w:hAnsi="Times New Roman" w:cs="Times New Roman"/>
          <w:b/>
          <w:bCs/>
          <w:sz w:val="24"/>
          <w:szCs w:val="24"/>
        </w:rPr>
        <w:t>Порядок выполнения практической работы:</w:t>
      </w:r>
    </w:p>
    <w:p w:rsidR="00E22E41" w:rsidRPr="00E22E41" w:rsidRDefault="00E22E41" w:rsidP="00E22E41">
      <w:pPr>
        <w:spacing w:after="0" w:line="240" w:lineRule="auto"/>
        <w:jc w:val="both"/>
        <w:rPr>
          <w:rFonts w:ascii="Times New Roman" w:hAnsi="Times New Roman" w:cs="Times New Roman"/>
          <w:sz w:val="24"/>
          <w:szCs w:val="24"/>
        </w:rPr>
      </w:pPr>
      <w:bookmarkStart w:id="9" w:name="_Toc494650948"/>
      <w:bookmarkStart w:id="10" w:name="_Hlk54105607"/>
      <w:r w:rsidRPr="00E22E41">
        <w:rPr>
          <w:rFonts w:ascii="Times New Roman" w:hAnsi="Times New Roman" w:cs="Times New Roman"/>
          <w:sz w:val="24"/>
          <w:szCs w:val="24"/>
        </w:rPr>
        <w:t>При выполнении задания толщину сплошной основной линии рекомендуется брать 0,8 - 1 мм. Рамка и основная надпись чертежа выполняются сплошной линией. Размерные линии проводятся от линии контура и между размерными линиями на расстоянии 8-10 мм. Выносная линия должна выходить за стрелку на 1-5 мм. Более подробно о правилах простановки размеров надписей см. ГОСТ 2.301-68 и [9] c. 197-205. </w:t>
      </w:r>
    </w:p>
    <w:tbl>
      <w:tblPr>
        <w:tblW w:w="4978" w:type="pct"/>
        <w:tblCellSpacing w:w="15" w:type="dxa"/>
        <w:tblCellMar>
          <w:top w:w="15" w:type="dxa"/>
          <w:left w:w="15" w:type="dxa"/>
          <w:bottom w:w="15" w:type="dxa"/>
          <w:right w:w="15" w:type="dxa"/>
        </w:tblCellMar>
        <w:tblLook w:val="04A0" w:firstRow="1" w:lastRow="0" w:firstColumn="1" w:lastColumn="0" w:noHBand="0" w:noVBand="1"/>
      </w:tblPr>
      <w:tblGrid>
        <w:gridCol w:w="3015"/>
        <w:gridCol w:w="6922"/>
      </w:tblGrid>
      <w:tr w:rsidR="00E22E41" w:rsidRPr="00E22E41" w:rsidTr="004B393A">
        <w:trPr>
          <w:trHeight w:val="5034"/>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876425" cy="2018665"/>
                  <wp:effectExtent l="0" t="0" r="9525" b="635"/>
                  <wp:docPr id="21" name="Рисунок 1" descr="http://greb.ru/3/inggrafika-cherchenie/GOST.files/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eb.ru/3/inggrafika-cherchenie/GOST.files/R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2018665"/>
                          </a:xfrm>
                          <a:prstGeom prst="rect">
                            <a:avLst/>
                          </a:prstGeom>
                          <a:noFill/>
                          <a:ln>
                            <a:noFill/>
                          </a:ln>
                        </pic:spPr>
                      </pic:pic>
                    </a:graphicData>
                  </a:graphic>
                </wp:inline>
              </w:drawing>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w:t>
            </w:r>
            <w:r w:rsidRPr="00E22E41">
              <w:rPr>
                <w:rFonts w:ascii="Times New Roman" w:hAnsi="Times New Roman" w:cs="Times New Roman"/>
                <w:b/>
                <w:bCs/>
                <w:sz w:val="24"/>
                <w:szCs w:val="24"/>
              </w:rPr>
              <w:t>Рис. 5</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Форматы</w:t>
            </w:r>
            <w:r w:rsidRPr="00E22E41">
              <w:rPr>
                <w:rFonts w:ascii="Times New Roman" w:hAnsi="Times New Roman" w:cs="Times New Roman"/>
                <w:sz w:val="24"/>
                <w:szCs w:val="24"/>
              </w:rPr>
              <w:t> листов </w:t>
            </w:r>
            <w:r w:rsidRPr="00E22E41">
              <w:rPr>
                <w:rFonts w:ascii="Times New Roman" w:hAnsi="Times New Roman" w:cs="Times New Roman"/>
                <w:b/>
                <w:bCs/>
                <w:sz w:val="24"/>
                <w:szCs w:val="24"/>
              </w:rPr>
              <w:t>ГОСТ 2.301-68</w:t>
            </w:r>
            <w:r w:rsidRPr="00E22E41">
              <w:rPr>
                <w:rFonts w:ascii="Times New Roman" w:hAnsi="Times New Roman" w:cs="Times New Roman"/>
                <w:sz w:val="24"/>
                <w:szCs w:val="24"/>
              </w:rPr>
              <w:t> (рис. 5) определяются размерами внешней рамки - линии обрезки (выполненной тонкой линией). Форматы с размерами сторон 1189 Х 841, площадь которого равна </w:t>
            </w:r>
            <w:r w:rsidRPr="00E22E41">
              <w:rPr>
                <w:rFonts w:ascii="Times New Roman" w:hAnsi="Times New Roman" w:cs="Times New Roman"/>
                <w:sz w:val="24"/>
                <w:szCs w:val="24"/>
              </w:rPr>
              <w:br/>
              <w:t>1 м</w:t>
            </w:r>
            <w:r w:rsidRPr="00E22E41">
              <w:rPr>
                <w:rFonts w:ascii="Times New Roman" w:hAnsi="Times New Roman" w:cs="Times New Roman"/>
                <w:sz w:val="24"/>
                <w:szCs w:val="24"/>
                <w:vertAlign w:val="superscript"/>
              </w:rPr>
              <w:t>2</w:t>
            </w:r>
            <w:r w:rsidRPr="00E22E41">
              <w:rPr>
                <w:rFonts w:ascii="Times New Roman" w:hAnsi="Times New Roman" w:cs="Times New Roman"/>
                <w:sz w:val="24"/>
                <w:szCs w:val="24"/>
              </w:rPr>
              <w:t>, и форматы, полученные путем последовательного деления его на две равные части параллельно меньшей стороне, принимаются за основные (табл.1). </w:t>
            </w:r>
            <w:r w:rsidRPr="00E22E41">
              <w:rPr>
                <w:rFonts w:ascii="Times New Roman" w:hAnsi="Times New Roman" w:cs="Times New Roman"/>
                <w:sz w:val="24"/>
                <w:szCs w:val="24"/>
              </w:rPr>
              <w:br/>
              <w:t>Допускается применение дополнительных форматов, образуемых увеличением основных форматов на величину, кратную размерам формата А4 (297Х210). В производстве допускается деление формата А4. </w:t>
            </w:r>
            <w:r w:rsidRPr="00E22E41">
              <w:rPr>
                <w:rFonts w:ascii="Times New Roman" w:hAnsi="Times New Roman" w:cs="Times New Roman"/>
                <w:sz w:val="24"/>
                <w:szCs w:val="24"/>
              </w:rPr>
              <w:br/>
            </w:r>
            <w:r w:rsidRPr="00E22E41">
              <w:rPr>
                <w:rFonts w:ascii="Times New Roman" w:hAnsi="Times New Roman" w:cs="Times New Roman"/>
                <w:b/>
                <w:bCs/>
                <w:sz w:val="24"/>
                <w:szCs w:val="24"/>
              </w:rPr>
              <w:t>Масштабом ГОСТ 2.302-68</w:t>
            </w:r>
            <w:r w:rsidRPr="00E22E41">
              <w:rPr>
                <w:rFonts w:ascii="Times New Roman" w:hAnsi="Times New Roman" w:cs="Times New Roman"/>
                <w:sz w:val="24"/>
                <w:szCs w:val="24"/>
              </w:rPr>
              <w:t> называется отношение линейных размеров изображения предмета на чертеже к действительным размерам этого предмета (табл. 2).</w:t>
            </w:r>
          </w:p>
        </w:tc>
      </w:tr>
    </w:tbl>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На чертежах всегда проставляются только действительные размеры изделия.</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Таблица 1</w:t>
      </w:r>
    </w:p>
    <w:tbl>
      <w:tblPr>
        <w:tblW w:w="4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21"/>
        <w:gridCol w:w="1306"/>
        <w:gridCol w:w="1167"/>
        <w:gridCol w:w="1167"/>
        <w:gridCol w:w="1167"/>
        <w:gridCol w:w="1182"/>
      </w:tblGrid>
      <w:tr w:rsidR="00E22E41" w:rsidRPr="00E22E41" w:rsidTr="00E56D5B">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Обозначение формата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А3</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А4</w:t>
            </w:r>
          </w:p>
        </w:tc>
      </w:tr>
      <w:tr w:rsidR="00E22E41" w:rsidRPr="00E22E41" w:rsidTr="00E56D5B">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Размеры сторон формата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1189 х 841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594 х 841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594 х 420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297 х 420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297 х 210</w:t>
            </w:r>
          </w:p>
        </w:tc>
      </w:tr>
    </w:tbl>
    <w:p w:rsidR="00E22E41" w:rsidRPr="00E22E41" w:rsidRDefault="00E22E41" w:rsidP="00E22E41">
      <w:pPr>
        <w:spacing w:after="0" w:line="240" w:lineRule="auto"/>
        <w:jc w:val="both"/>
        <w:rPr>
          <w:rFonts w:ascii="Times New Roman" w:hAnsi="Times New Roman" w:cs="Times New Roman"/>
          <w:b/>
          <w:bCs/>
          <w:sz w:val="24"/>
          <w:szCs w:val="24"/>
          <w:lang w:val="en-US"/>
        </w:rPr>
      </w:pPr>
    </w:p>
    <w:p w:rsidR="00E22E41" w:rsidRPr="00E22E41" w:rsidRDefault="00E22E41" w:rsidP="00E22E41">
      <w:pPr>
        <w:spacing w:after="0" w:line="240" w:lineRule="auto"/>
        <w:jc w:val="both"/>
        <w:rPr>
          <w:rFonts w:ascii="Times New Roman" w:hAnsi="Times New Roman" w:cs="Times New Roman"/>
          <w:b/>
          <w:bCs/>
          <w:sz w:val="24"/>
          <w:szCs w:val="24"/>
          <w:lang w:val="en-US"/>
        </w:rPr>
      </w:pPr>
      <w:r w:rsidRPr="00E22E41">
        <w:rPr>
          <w:rFonts w:ascii="Times New Roman" w:hAnsi="Times New Roman" w:cs="Times New Roman"/>
          <w:b/>
          <w:bCs/>
          <w:sz w:val="24"/>
          <w:szCs w:val="24"/>
        </w:rPr>
        <w:t>Таблица 2</w:t>
      </w:r>
    </w:p>
    <w:tbl>
      <w:tblPr>
        <w:tblW w:w="4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18"/>
        <w:gridCol w:w="540"/>
        <w:gridCol w:w="739"/>
        <w:gridCol w:w="539"/>
        <w:gridCol w:w="539"/>
        <w:gridCol w:w="672"/>
        <w:gridCol w:w="672"/>
        <w:gridCol w:w="672"/>
        <w:gridCol w:w="672"/>
        <w:gridCol w:w="672"/>
        <w:gridCol w:w="675"/>
      </w:tblGrid>
      <w:tr w:rsidR="00E22E41" w:rsidRPr="00E22E41" w:rsidTr="00E56D5B">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Масштаб уменьшения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4</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10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15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20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 40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и т.д.</w:t>
            </w:r>
          </w:p>
        </w:tc>
      </w:tr>
      <w:tr w:rsidR="00E22E41" w:rsidRPr="00E22E41" w:rsidTr="00E56D5B">
        <w:trPr>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lastRenderedPageBreak/>
              <w:t>Масштаб увеличения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2,5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4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5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10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15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20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25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40 : 1</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и т.д.</w:t>
            </w:r>
          </w:p>
        </w:tc>
      </w:tr>
    </w:tbl>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Линии (их назначение, толщина, начертание) по ГОСТ 2.303-68 должны соответствовать требованиям табл.3.</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Таблица 3</w:t>
      </w:r>
    </w:p>
    <w:tbl>
      <w:tblPr>
        <w:tblW w:w="497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41"/>
        <w:gridCol w:w="2130"/>
        <w:gridCol w:w="1074"/>
        <w:gridCol w:w="4606"/>
      </w:tblGrid>
      <w:tr w:rsidR="00E22E41" w:rsidRPr="00E22E41" w:rsidTr="004B393A">
        <w:trPr>
          <w:trHeight w:val="287"/>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w:t>
            </w:r>
            <w:r w:rsidRPr="00E22E41">
              <w:rPr>
                <w:rFonts w:ascii="Times New Roman" w:hAnsi="Times New Roman" w:cs="Times New Roman"/>
                <w:b/>
                <w:bCs/>
                <w:sz w:val="24"/>
                <w:szCs w:val="24"/>
              </w:rPr>
              <w:t>Наименование</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Начертание</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Толщина</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Назначение</w:t>
            </w:r>
          </w:p>
        </w:tc>
      </w:tr>
      <w:tr w:rsidR="00E22E41" w:rsidRPr="00E22E41" w:rsidTr="004B393A">
        <w:trPr>
          <w:trHeight w:val="550"/>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Сплошная основная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306195" cy="106680"/>
                  <wp:effectExtent l="0" t="0" r="8255" b="7620"/>
                  <wp:docPr id="22" name="Рисунок 2" descr="http://greb.ru/3/inggrafika-cherchenie/GOST.files/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eb.ru/3/inggrafika-cherchenie/GOST.files/T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6195" cy="10668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Линии видоимогоконтурая, вынесенного сечения.</w:t>
            </w:r>
          </w:p>
        </w:tc>
      </w:tr>
      <w:tr w:rsidR="00E22E41" w:rsidRPr="00E22E41" w:rsidTr="004B393A">
        <w:trPr>
          <w:trHeight w:val="837"/>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Сплошная тонкая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258570" cy="83185"/>
                  <wp:effectExtent l="0" t="0" r="0" b="0"/>
                  <wp:docPr id="23" name="Рисунок 3" descr="http://greb.ru/3/inggrafika-cherchenie/GOST.file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eb.ru/3/inggrafika-cherchenie/GOST.files/T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8570" cy="831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S/3...S/2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Контур наложенного сечения, выносные, размерные, штриховка.</w:t>
            </w:r>
          </w:p>
        </w:tc>
      </w:tr>
      <w:tr w:rsidR="00E22E41" w:rsidRPr="00E22E41" w:rsidTr="004B393A">
        <w:trPr>
          <w:trHeight w:val="562"/>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Сплошная волнистая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282700" cy="189865"/>
                  <wp:effectExtent l="0" t="0" r="0" b="635"/>
                  <wp:docPr id="24" name="Рисунок 4" descr="http://greb.ru/3/inggrafika-cherchenie/GOST.files/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eb.ru/3/inggrafika-cherchenie/GOST.files/T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2700" cy="18986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S/3...S/2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Линии обрыва, разграничения вида и разреза.</w:t>
            </w:r>
          </w:p>
        </w:tc>
      </w:tr>
      <w:tr w:rsidR="00E22E41" w:rsidRPr="00E22E41" w:rsidTr="004B393A">
        <w:trPr>
          <w:trHeight w:val="937"/>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Штриховая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187450" cy="581660"/>
                  <wp:effectExtent l="0" t="0" r="0" b="8890"/>
                  <wp:docPr id="25" name="Рисунок 5" descr="http://greb.ru/3/inggrafika-cherchenie/GOST.files/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eb.ru/3/inggrafika-cherchenie/GOST.files/T_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7450" cy="58166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S/3...S/2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Линии невидимого контура.</w:t>
            </w:r>
          </w:p>
        </w:tc>
      </w:tr>
      <w:tr w:rsidR="00E22E41" w:rsidRPr="00E22E41" w:rsidTr="004B393A">
        <w:trPr>
          <w:trHeight w:val="837"/>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Штриховая пунктираня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104265" cy="522605"/>
                  <wp:effectExtent l="0" t="0" r="635" b="0"/>
                  <wp:docPr id="26" name="Рисунок 6" descr="http://greb.ru/3/inggrafika-cherchenie/GOST.files/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eb.ru/3/inggrafika-cherchenie/GOST.files/T_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265" cy="52260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S/3...S/2</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Осевые линии и центровые.</w:t>
            </w:r>
          </w:p>
        </w:tc>
      </w:tr>
      <w:tr w:rsidR="00E22E41" w:rsidRPr="00E22E41" w:rsidTr="004B393A">
        <w:trPr>
          <w:trHeight w:val="562"/>
          <w:tblCellSpacing w:w="15" w:type="dxa"/>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Разомкнутая</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831215" cy="297180"/>
                  <wp:effectExtent l="0" t="0" r="6985" b="7620"/>
                  <wp:docPr id="27" name="Рисунок 7" descr="http://greb.ru/3/inggrafika-cherchenie/GOST.files/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reb.ru/3/inggrafika-cherchenie/GOST.files/T_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1215" cy="29718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S...1  1/2S</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Линии сечений (начала и конца).</w:t>
            </w:r>
          </w:p>
        </w:tc>
      </w:tr>
    </w:tbl>
    <w:p w:rsidR="00E22E41" w:rsidRPr="00E22E41" w:rsidRDefault="00E22E41" w:rsidP="00E22E41">
      <w:pPr>
        <w:spacing w:after="0" w:line="240" w:lineRule="auto"/>
        <w:jc w:val="both"/>
        <w:rPr>
          <w:rFonts w:ascii="Times New Roman" w:hAnsi="Times New Roman" w:cs="Times New Roman"/>
          <w:b/>
          <w:bCs/>
          <w:sz w:val="24"/>
          <w:szCs w:val="24"/>
        </w:rPr>
      </w:pPr>
      <w:r w:rsidRPr="00E22E41">
        <w:rPr>
          <w:rFonts w:ascii="Times New Roman" w:hAnsi="Times New Roman" w:cs="Times New Roman"/>
          <w:sz w:val="24"/>
          <w:szCs w:val="24"/>
        </w:rPr>
        <w:t>Толщина основных линий чертежей формата до А1 равна примерно 0,3 мм. Длина штрихов в штриховых и штрихпунктирных линиях следует выбирать в зависимости от величины изображения. Штрихи линии должны быть одинаковой длины. Промежутки между штрихами в линии должны быть равны. Штрихпунктирные линии должны пересекаться и заканчиваться штрихами. В случае, если диаметр окружности менее 12 мм., штрихпунктирная линия заменяется сплошной тонкой линией. </w:t>
      </w:r>
    </w:p>
    <w:p w:rsidR="004B393A"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 xml:space="preserve"> Уклон</w:t>
      </w:r>
      <w:r w:rsidRPr="00E22E41">
        <w:rPr>
          <w:rFonts w:ascii="Times New Roman" w:hAnsi="Times New Roman" w:cs="Times New Roman"/>
          <w:sz w:val="24"/>
          <w:szCs w:val="24"/>
        </w:rPr>
        <w:t> (рис.6,а)- это наклон одной линии относительно другой; измеряется отношением катетов прямоугольного треугольника CB : AB = 1 : 5. </w:t>
      </w:r>
      <w:r w:rsidRPr="00E22E41">
        <w:rPr>
          <w:rFonts w:ascii="Times New Roman" w:hAnsi="Times New Roman" w:cs="Times New Roman"/>
          <w:b/>
          <w:bCs/>
          <w:sz w:val="24"/>
          <w:szCs w:val="24"/>
        </w:rPr>
        <w:t>Конусность</w:t>
      </w:r>
      <w:r w:rsidRPr="00E22E41">
        <w:rPr>
          <w:rFonts w:ascii="Times New Roman" w:hAnsi="Times New Roman" w:cs="Times New Roman"/>
          <w:sz w:val="24"/>
          <w:szCs w:val="24"/>
        </w:rPr>
        <w:t> (рис.6,б)- это отношение диаметра конуса к его высоте k = ( D - d ) / L. Конусность и уклон выражаются отношением двух чисел или в процентах. </w:t>
      </w:r>
      <w:r w:rsidRPr="00E22E41">
        <w:rPr>
          <w:rFonts w:ascii="Times New Roman" w:hAnsi="Times New Roman" w:cs="Times New Roman"/>
          <w:b/>
          <w:bCs/>
          <w:sz w:val="24"/>
          <w:szCs w:val="24"/>
        </w:rPr>
        <w:t>Сопряжение</w:t>
      </w:r>
      <w:r w:rsidRPr="00E22E41">
        <w:rPr>
          <w:rFonts w:ascii="Times New Roman" w:hAnsi="Times New Roman" w:cs="Times New Roman"/>
          <w:sz w:val="24"/>
          <w:szCs w:val="24"/>
        </w:rPr>
        <w:t> (рис.6,в,г)- это плавный переход от одной линии к другой с помощью сопрягающей дуги. Построить сопряжение - это значит найти центры сопрягаемых дуг и точки сопряжения. Существует огромное количество различных сопряжений, применяемых при описании плоских деталей. Основные правила таких сопряжений даны во многих учебниках и справочниках по черчению. В автоматизированных системах такие сопряжения выполняются автоматически.</w:t>
      </w:r>
      <w:r w:rsidRPr="00E22E41">
        <w:rPr>
          <w:rFonts w:ascii="Times New Roman" w:hAnsi="Times New Roman" w:cs="Times New Roman"/>
          <w:sz w:val="24"/>
          <w:szCs w:val="24"/>
        </w:rPr>
        <w:br/>
      </w:r>
    </w:p>
    <w:p w:rsidR="004B393A" w:rsidRDefault="004B393A" w:rsidP="00E22E41">
      <w:pPr>
        <w:spacing w:after="0" w:line="240" w:lineRule="auto"/>
        <w:jc w:val="both"/>
        <w:rPr>
          <w:rFonts w:ascii="Times New Roman" w:hAnsi="Times New Roman" w:cs="Times New Roman"/>
          <w:sz w:val="24"/>
          <w:szCs w:val="24"/>
        </w:rPr>
      </w:pPr>
    </w:p>
    <w:p w:rsidR="004B393A" w:rsidRDefault="004B393A" w:rsidP="00E22E41">
      <w:pPr>
        <w:spacing w:after="0" w:line="240" w:lineRule="auto"/>
        <w:jc w:val="both"/>
        <w:rPr>
          <w:rFonts w:ascii="Times New Roman" w:hAnsi="Times New Roman" w:cs="Times New Roman"/>
          <w:sz w:val="24"/>
          <w:szCs w:val="24"/>
        </w:rPr>
      </w:pPr>
    </w:p>
    <w:p w:rsidR="004B393A" w:rsidRDefault="004B393A" w:rsidP="00E22E41">
      <w:pPr>
        <w:spacing w:after="0" w:line="240" w:lineRule="auto"/>
        <w:jc w:val="both"/>
        <w:rPr>
          <w:rFonts w:ascii="Times New Roman" w:hAnsi="Times New Roman" w:cs="Times New Roman"/>
          <w:sz w:val="24"/>
          <w:szCs w:val="24"/>
        </w:rPr>
      </w:pPr>
    </w:p>
    <w:p w:rsidR="004B393A" w:rsidRDefault="004B393A" w:rsidP="00E22E41">
      <w:pPr>
        <w:spacing w:after="0" w:line="240" w:lineRule="auto"/>
        <w:jc w:val="both"/>
        <w:rPr>
          <w:rFonts w:ascii="Times New Roman" w:hAnsi="Times New Roman" w:cs="Times New Roman"/>
          <w:sz w:val="24"/>
          <w:szCs w:val="24"/>
        </w:rPr>
      </w:pPr>
    </w:p>
    <w:p w:rsidR="004B393A" w:rsidRDefault="004B393A" w:rsidP="00E22E41">
      <w:pPr>
        <w:spacing w:after="0" w:line="240" w:lineRule="auto"/>
        <w:jc w:val="both"/>
        <w:rPr>
          <w:rFonts w:ascii="Times New Roman" w:hAnsi="Times New Roman" w:cs="Times New Roman"/>
          <w:sz w:val="24"/>
          <w:szCs w:val="24"/>
        </w:rPr>
      </w:pP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w:t>
      </w:r>
    </w:p>
    <w:tbl>
      <w:tblPr>
        <w:tblW w:w="4919" w:type="pct"/>
        <w:tblCellSpacing w:w="15" w:type="dxa"/>
        <w:tblCellMar>
          <w:top w:w="15" w:type="dxa"/>
          <w:left w:w="15" w:type="dxa"/>
          <w:bottom w:w="15" w:type="dxa"/>
          <w:right w:w="15" w:type="dxa"/>
        </w:tblCellMar>
        <w:tblLook w:val="04A0" w:firstRow="1" w:lastRow="0" w:firstColumn="1" w:lastColumn="0" w:noHBand="0" w:noVBand="1"/>
      </w:tblPr>
      <w:tblGrid>
        <w:gridCol w:w="3954"/>
        <w:gridCol w:w="2311"/>
        <w:gridCol w:w="3554"/>
      </w:tblGrid>
      <w:tr w:rsidR="00E22E41" w:rsidRPr="00E22E41" w:rsidTr="004B393A">
        <w:trPr>
          <w:trHeight w:val="293"/>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б)</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в)</w:t>
            </w:r>
          </w:p>
        </w:tc>
      </w:tr>
      <w:tr w:rsidR="00E22E41" w:rsidRPr="00E22E41" w:rsidTr="004B393A">
        <w:trPr>
          <w:trHeight w:val="1593"/>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045210" cy="664845"/>
                  <wp:effectExtent l="0" t="0" r="2540" b="1905"/>
                  <wp:docPr id="28" name="Рисунок 8" descr="http://greb.ru/3/inggrafika-cherchenie/GOST.files/R_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reb.ru/3/inggrafika-cherchenie/GOST.files/R_6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5210" cy="66484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985520" cy="854710"/>
                  <wp:effectExtent l="0" t="0" r="5080" b="2540"/>
                  <wp:docPr id="29" name="Рисунок 9" descr="http://greb.ru/3/inggrafika-cherchenie/GOST.files/R_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reb.ru/3/inggrafika-cherchenie/GOST.files/R_6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5520" cy="85471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520190" cy="985520"/>
                  <wp:effectExtent l="0" t="0" r="3810" b="5080"/>
                  <wp:docPr id="30" name="Рисунок 10" descr="http://greb.ru/3/inggrafika-cherchenie/GOST.files/R_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eb.ru/3/inggrafika-cherchenie/GOST.files/R_6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0190" cy="985520"/>
                          </a:xfrm>
                          <a:prstGeom prst="rect">
                            <a:avLst/>
                          </a:prstGeom>
                          <a:noFill/>
                          <a:ln>
                            <a:noFill/>
                          </a:ln>
                        </pic:spPr>
                      </pic:pic>
                    </a:graphicData>
                  </a:graphic>
                </wp:inline>
              </w:drawing>
            </w:r>
          </w:p>
        </w:tc>
      </w:tr>
      <w:tr w:rsidR="00E22E41" w:rsidRPr="00E22E41" w:rsidTr="004B393A">
        <w:trPr>
          <w:trHeight w:val="293"/>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lastRenderedPageBreak/>
              <w:t>г)</w:t>
            </w:r>
          </w:p>
        </w:tc>
        <w:tc>
          <w:tcPr>
            <w:tcW w:w="0" w:type="auto"/>
            <w:vAlign w:val="center"/>
            <w:hideMark/>
          </w:tcPr>
          <w:p w:rsidR="00E22E41" w:rsidRPr="00E22E41" w:rsidRDefault="00E22E41" w:rsidP="00E22E41">
            <w:pPr>
              <w:spacing w:after="0" w:line="240" w:lineRule="auto"/>
              <w:jc w:val="both"/>
              <w:rPr>
                <w:rFonts w:ascii="Times New Roman" w:hAnsi="Times New Roman" w:cs="Times New Roman"/>
                <w:sz w:val="24"/>
                <w:szCs w:val="24"/>
              </w:rPr>
            </w:pPr>
          </w:p>
        </w:tc>
        <w:tc>
          <w:tcPr>
            <w:tcW w:w="0" w:type="auto"/>
            <w:vAlign w:val="center"/>
            <w:hideMark/>
          </w:tcPr>
          <w:p w:rsidR="00E22E41" w:rsidRPr="00E22E41" w:rsidRDefault="00E22E41" w:rsidP="00E22E41">
            <w:pPr>
              <w:spacing w:after="0" w:line="240" w:lineRule="auto"/>
              <w:jc w:val="both"/>
              <w:rPr>
                <w:rFonts w:ascii="Times New Roman" w:hAnsi="Times New Roman" w:cs="Times New Roman"/>
                <w:sz w:val="24"/>
                <w:szCs w:val="24"/>
              </w:rPr>
            </w:pPr>
          </w:p>
        </w:tc>
      </w:tr>
      <w:tr w:rsidR="00E22E41" w:rsidRPr="00E22E41" w:rsidTr="004B393A">
        <w:trPr>
          <w:trHeight w:val="1211"/>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697990" cy="735965"/>
                  <wp:effectExtent l="0" t="0" r="0" b="6985"/>
                  <wp:docPr id="31" name="Рисунок 11" descr="http://greb.ru/3/inggrafika-cherchenie/GOST.files/R_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reb.ru/3/inggrafika-cherchenie/GOST.files/R_6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7990" cy="735965"/>
                          </a:xfrm>
                          <a:prstGeom prst="rect">
                            <a:avLst/>
                          </a:prstGeom>
                          <a:noFill/>
                          <a:ln>
                            <a:noFill/>
                          </a:ln>
                        </pic:spPr>
                      </pic:pic>
                    </a:graphicData>
                  </a:graphic>
                </wp:inline>
              </w:drawing>
            </w:r>
          </w:p>
        </w:tc>
        <w:tc>
          <w:tcPr>
            <w:tcW w:w="0" w:type="auto"/>
            <w:vAlign w:val="center"/>
            <w:hideMark/>
          </w:tcPr>
          <w:p w:rsidR="00E22E41" w:rsidRPr="00E22E41" w:rsidRDefault="00E22E41" w:rsidP="00E22E41">
            <w:pPr>
              <w:spacing w:after="0" w:line="240" w:lineRule="auto"/>
              <w:jc w:val="both"/>
              <w:rPr>
                <w:rFonts w:ascii="Times New Roman" w:hAnsi="Times New Roman" w:cs="Times New Roman"/>
                <w:sz w:val="24"/>
                <w:szCs w:val="24"/>
              </w:rPr>
            </w:pPr>
          </w:p>
        </w:tc>
        <w:tc>
          <w:tcPr>
            <w:tcW w:w="0" w:type="auto"/>
            <w:vAlign w:val="center"/>
            <w:hideMark/>
          </w:tcPr>
          <w:p w:rsidR="00E22E41" w:rsidRPr="00E22E41" w:rsidRDefault="00E22E41" w:rsidP="00E22E41">
            <w:pPr>
              <w:spacing w:after="0" w:line="240" w:lineRule="auto"/>
              <w:jc w:val="both"/>
              <w:rPr>
                <w:rFonts w:ascii="Times New Roman" w:hAnsi="Times New Roman" w:cs="Times New Roman"/>
                <w:sz w:val="24"/>
                <w:szCs w:val="24"/>
              </w:rPr>
            </w:pPr>
          </w:p>
        </w:tc>
      </w:tr>
    </w:tbl>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Рис. 6</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При выполнении задания толщину сплошной основной линии рекомендуется брать 0,8 - 1 мм. Рамка и основная надпись чертежа выполняются сплошной линией. Размерные линии проводятся от линии контура и между размерными линиями на расстоянии 8-10 мм. Выносная линия должна выходить за стрелку на 1-5 мм. Более подробно о правилах простановки размеров надписей см. ГОСТ 2.301-68 и [9] c. 197-205. </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Размеры на чертежах ГОСТ 2.307-68 </w:t>
      </w:r>
      <w:r w:rsidRPr="00E22E41">
        <w:rPr>
          <w:rFonts w:ascii="Times New Roman" w:hAnsi="Times New Roman" w:cs="Times New Roman"/>
          <w:sz w:val="24"/>
          <w:szCs w:val="24"/>
        </w:rPr>
        <w:t>указывают размерными числами (в мм) и размерными линиями. Общее количество размеров на чертеже должно быть минимальным, но достаточным для изготовления изделия. Не допускается повторять размеры одного и того же элемента на разных изображениях. Размеры наносят от общей базы (рис.1,а), от нескольких баз (рис.1,б) или цепочкой (рис.1,в). Не допускается наносить размеры в виде замкнутой цепи, за исключением случая, когда один размер указан как справочный (со звездочкой). В случае, если деталь или элемент детали симметричны размер ставится относительно оси симметрии (рис. 1,г)</w:t>
      </w:r>
      <w:r w:rsidRPr="00E22E41">
        <w:rPr>
          <w:rFonts w:ascii="Times New Roman" w:hAnsi="Times New Roman" w:cs="Times New Roman"/>
          <w:sz w:val="24"/>
          <w:szCs w:val="24"/>
        </w:rPr>
        <w:br/>
        <w:t> </w:t>
      </w:r>
    </w:p>
    <w:tbl>
      <w:tblPr>
        <w:tblW w:w="4887" w:type="pct"/>
        <w:tblCellSpacing w:w="15" w:type="dxa"/>
        <w:tblCellMar>
          <w:top w:w="15" w:type="dxa"/>
          <w:left w:w="15" w:type="dxa"/>
          <w:bottom w:w="15" w:type="dxa"/>
          <w:right w:w="15" w:type="dxa"/>
        </w:tblCellMar>
        <w:tblLook w:val="04A0" w:firstRow="1" w:lastRow="0" w:firstColumn="1" w:lastColumn="0" w:noHBand="0" w:noVBand="1"/>
      </w:tblPr>
      <w:tblGrid>
        <w:gridCol w:w="2077"/>
        <w:gridCol w:w="2449"/>
        <w:gridCol w:w="2571"/>
        <w:gridCol w:w="2658"/>
      </w:tblGrid>
      <w:tr w:rsidR="00E22E41" w:rsidRPr="00E22E41" w:rsidTr="004B393A">
        <w:trPr>
          <w:trHeight w:val="383"/>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а)</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б)</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в)</w:t>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г)</w:t>
            </w:r>
          </w:p>
        </w:tc>
      </w:tr>
      <w:tr w:rsidR="00E22E41" w:rsidRPr="00E22E41" w:rsidTr="004B393A">
        <w:trPr>
          <w:trHeight w:val="1500"/>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997585" cy="712470"/>
                  <wp:effectExtent l="0" t="0" r="0" b="0"/>
                  <wp:docPr id="32" name="Рисунок 69" descr="http://greb.ru/3/inggrafika-cherchenie/GOST.files/P_1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reb.ru/3/inggrafika-cherchenie/GOST.files/P_1_1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7585" cy="71247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187450" cy="712470"/>
                  <wp:effectExtent l="0" t="0" r="0" b="0"/>
                  <wp:docPr id="33" name="Рисунок 68" descr="http://greb.ru/3/inggrafika-cherchenie/GOST.files/P_1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eb.ru/3/inggrafika-cherchenie/GOST.files/P_1_1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7450" cy="71247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247140" cy="546100"/>
                  <wp:effectExtent l="0" t="0" r="0" b="6350"/>
                  <wp:docPr id="34" name="Рисунок 67" descr="http://greb.ru/3/inggrafika-cherchenie/GOST.files/P_1_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reb.ru/3/inggrafika-cherchenie/GOST.files/P_1_1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7140" cy="54610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drawing>
                <wp:inline distT="0" distB="0" distL="0" distR="0">
                  <wp:extent cx="1282700" cy="629285"/>
                  <wp:effectExtent l="0" t="0" r="0" b="0"/>
                  <wp:docPr id="35" name="Рисунок 66" descr="http://greb.ru/3/inggrafika-cherchenie/GOST.files/P_1_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reb.ru/3/inggrafika-cherchenie/GOST.files/P_1_1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2700" cy="629285"/>
                          </a:xfrm>
                          <a:prstGeom prst="rect">
                            <a:avLst/>
                          </a:prstGeom>
                          <a:noFill/>
                          <a:ln>
                            <a:noFill/>
                          </a:ln>
                        </pic:spPr>
                      </pic:pic>
                    </a:graphicData>
                  </a:graphic>
                </wp:inline>
              </w:drawing>
            </w:r>
          </w:p>
        </w:tc>
      </w:tr>
    </w:tbl>
    <w:p w:rsidR="00E22E41" w:rsidRPr="00E22E41" w:rsidRDefault="00E22E41" w:rsidP="00E22E41">
      <w:pPr>
        <w:spacing w:after="0" w:line="240" w:lineRule="auto"/>
        <w:jc w:val="both"/>
        <w:rPr>
          <w:rFonts w:ascii="Times New Roman" w:hAnsi="Times New Roman" w:cs="Times New Roman"/>
          <w:b/>
          <w:bCs/>
          <w:sz w:val="24"/>
          <w:szCs w:val="24"/>
        </w:rPr>
      </w:pPr>
      <w:r w:rsidRPr="00E22E41">
        <w:rPr>
          <w:rFonts w:ascii="Times New Roman" w:hAnsi="Times New Roman" w:cs="Times New Roman"/>
          <w:b/>
          <w:bCs/>
          <w:sz w:val="24"/>
          <w:szCs w:val="24"/>
        </w:rPr>
        <w:t>Рис. 1</w:t>
      </w:r>
    </w:p>
    <w:p w:rsidR="00E22E41" w:rsidRPr="00E22E41" w:rsidRDefault="00E22E41" w:rsidP="00E22E41">
      <w:pPr>
        <w:spacing w:after="0" w:line="240" w:lineRule="auto"/>
        <w:jc w:val="both"/>
        <w:rPr>
          <w:rFonts w:ascii="Times New Roman" w:hAnsi="Times New Roman" w:cs="Times New Roman"/>
          <w:sz w:val="24"/>
          <w:szCs w:val="24"/>
        </w:rPr>
      </w:pP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При </w:t>
      </w:r>
      <w:r w:rsidRPr="00E22E41">
        <w:rPr>
          <w:rFonts w:ascii="Times New Roman" w:hAnsi="Times New Roman" w:cs="Times New Roman"/>
          <w:b/>
          <w:bCs/>
          <w:sz w:val="24"/>
          <w:szCs w:val="24"/>
        </w:rPr>
        <w:t>нанесении размеров</w:t>
      </w:r>
      <w:r w:rsidRPr="00E22E41">
        <w:rPr>
          <w:rFonts w:ascii="Times New Roman" w:hAnsi="Times New Roman" w:cs="Times New Roman"/>
          <w:sz w:val="24"/>
          <w:szCs w:val="24"/>
        </w:rPr>
        <w:t> ГОСТ устанавливает много правил и ограничений, поэтому необходимо обязательно обращаться к ГОСТам </w:t>
      </w:r>
      <w:r w:rsidRPr="00E22E41">
        <w:rPr>
          <w:rFonts w:ascii="Times New Roman" w:hAnsi="Times New Roman" w:cs="Times New Roman"/>
          <w:b/>
          <w:bCs/>
          <w:sz w:val="24"/>
          <w:szCs w:val="24"/>
        </w:rPr>
        <w:t>2.307-68</w:t>
      </w:r>
      <w:r w:rsidRPr="00E22E41">
        <w:rPr>
          <w:rFonts w:ascii="Times New Roman" w:hAnsi="Times New Roman" w:cs="Times New Roman"/>
          <w:sz w:val="24"/>
          <w:szCs w:val="24"/>
        </w:rPr>
        <w:t>. Особенно необходимо соблюдать следующее: размерные числа ставятся над (1-2 мм) размерными линиями и должны читаться при вращении листа против часовой стрелки; размерные линии предпочтительно наносить вне контура изображения; выносные линии должны выходить за концы стрелок размерной линии на 1...5 мм; расстояние между размерными линиями и от линий контура должно быть 6....10 мм; необходимо избегать пересечения размерных и выносных линий; не допускается использовать линии контура, осевые, центровые и выносные линии в качестве размерных; размерные числа не допускается пересекать какими-либо линиями; в месте нанесения размерного числа осевые, центровые линии и линии штриховки прерываются. Размеры, относящиеся к одному и тому же элементу (пазу, выступу, отверстию и т.д.), рекомендуется группировать в одном и том же месте, там где элемент изображен наиболее полно; при нанесении размера радиуса перед размерным числом ставят прописную R, размера диаметра - знак Ж."; высота цифр и знаков должна быть равна высоте прописных букв; конусность (острый угол треугольника) должна быть направлена в сторону вершины конуса; уклон (острый угол) должен быть направлен в сторону уклона; размеры нескольких одинаковых элементов изделия наносят один раз, с указанием количества (на горизонтальной полке) этих элементов.</w:t>
      </w:r>
    </w:p>
    <w:p w:rsidR="00E22E41" w:rsidRPr="00E22E41" w:rsidRDefault="00E22E41" w:rsidP="00E22E41">
      <w:pPr>
        <w:spacing w:after="0" w:line="240" w:lineRule="auto"/>
        <w:jc w:val="both"/>
        <w:rPr>
          <w:rFonts w:ascii="Times New Roman" w:hAnsi="Times New Roman" w:cs="Times New Roman"/>
          <w:sz w:val="24"/>
          <w:szCs w:val="24"/>
        </w:rPr>
      </w:pPr>
      <w:bookmarkStart w:id="11" w:name="Приложение2"/>
      <w:bookmarkEnd w:id="11"/>
      <w:r w:rsidRPr="00E22E41">
        <w:rPr>
          <w:rFonts w:ascii="Times New Roman" w:hAnsi="Times New Roman" w:cs="Times New Roman"/>
          <w:b/>
          <w:bCs/>
          <w:sz w:val="24"/>
          <w:szCs w:val="24"/>
        </w:rPr>
        <w:t>Графические обозначения материалов</w:t>
      </w:r>
      <w:r w:rsidRPr="00E22E41">
        <w:rPr>
          <w:rFonts w:ascii="Times New Roman" w:hAnsi="Times New Roman" w:cs="Times New Roman"/>
          <w:sz w:val="24"/>
          <w:szCs w:val="24"/>
        </w:rPr>
        <w:t> в сечениях см. </w:t>
      </w:r>
      <w:r w:rsidRPr="00E22E41">
        <w:rPr>
          <w:rFonts w:ascii="Times New Roman" w:hAnsi="Times New Roman" w:cs="Times New Roman"/>
          <w:b/>
          <w:bCs/>
          <w:sz w:val="24"/>
          <w:szCs w:val="24"/>
        </w:rPr>
        <w:t>ГОСТ 2.306-68. </w:t>
      </w:r>
      <w:r w:rsidRPr="00E22E41">
        <w:rPr>
          <w:rFonts w:ascii="Times New Roman" w:hAnsi="Times New Roman" w:cs="Times New Roman"/>
          <w:sz w:val="24"/>
          <w:szCs w:val="24"/>
        </w:rPr>
        <w:t>Металлы и твердые сплавы в сечении на комплексных чертежах обозначаются штриховкой линий под углом 45° . Если линии штриховки совпадают с линией контура, угол берется 30° или 60° . Линии штриховки наносят в одну и ту же сторону (с одинаковой частотой 1...10 мм) на всех проекциях детали. Ребра жесткости при разрезе вдоль не штрихуются. В аксонометрических проекциях штриховка выполняется по правилу треугольника или диагонали ромба, построенного на аксонометрических осях, см. </w:t>
      </w:r>
      <w:r w:rsidRPr="00E22E41">
        <w:rPr>
          <w:rFonts w:ascii="Times New Roman" w:hAnsi="Times New Roman" w:cs="Times New Roman"/>
          <w:b/>
          <w:bCs/>
          <w:sz w:val="24"/>
          <w:szCs w:val="24"/>
        </w:rPr>
        <w:t>ГОСТ 2.317-69</w:t>
      </w:r>
    </w:p>
    <w:p w:rsidR="00E22E41" w:rsidRPr="00E22E41" w:rsidRDefault="00E22E41" w:rsidP="00E22E41">
      <w:pPr>
        <w:spacing w:after="0" w:line="240" w:lineRule="auto"/>
        <w:jc w:val="both"/>
        <w:rPr>
          <w:rFonts w:ascii="Times New Roman" w:hAnsi="Times New Roman" w:cs="Times New Roman"/>
          <w:sz w:val="24"/>
          <w:szCs w:val="24"/>
        </w:rPr>
      </w:pPr>
      <w:bookmarkStart w:id="12" w:name="Приложение3"/>
      <w:bookmarkEnd w:id="12"/>
      <w:r w:rsidRPr="00E22E41">
        <w:rPr>
          <w:rFonts w:ascii="Times New Roman" w:hAnsi="Times New Roman" w:cs="Times New Roman"/>
          <w:b/>
          <w:bCs/>
          <w:sz w:val="24"/>
          <w:szCs w:val="24"/>
        </w:rPr>
        <w:lastRenderedPageBreak/>
        <w:t>Правила нанесения на чертежах надписей, технических требований и таблиц </w:t>
      </w:r>
      <w:r w:rsidRPr="00E22E41">
        <w:rPr>
          <w:rFonts w:ascii="Times New Roman" w:hAnsi="Times New Roman" w:cs="Times New Roman"/>
          <w:b/>
          <w:bCs/>
          <w:i/>
          <w:iCs/>
          <w:sz w:val="24"/>
          <w:szCs w:val="24"/>
        </w:rPr>
        <w:t>ГОСТ 2.316-68</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Кроме</w:t>
      </w:r>
      <w:r w:rsidRPr="00E22E41">
        <w:rPr>
          <w:rFonts w:ascii="Times New Roman" w:hAnsi="Times New Roman" w:cs="Times New Roman"/>
          <w:b/>
          <w:bCs/>
          <w:i/>
          <w:iCs/>
          <w:sz w:val="24"/>
          <w:szCs w:val="24"/>
        </w:rPr>
        <w:t> </w:t>
      </w:r>
      <w:r w:rsidRPr="00E22E41">
        <w:rPr>
          <w:rFonts w:ascii="Times New Roman" w:hAnsi="Times New Roman" w:cs="Times New Roman"/>
          <w:sz w:val="24"/>
          <w:szCs w:val="24"/>
        </w:rPr>
        <w:t>изображения предмета с размерами чертеж может содержать: а) текстовую часть, состоящую из технических требований и (или) технических характеристик; б) надписи с обозначениями изображений, а также относящиеся к отдельным элементам изделия; в) таблицы с размерами и другими параметрами, техническими требованиями, условными обозначениями и т.д. Выполнение основной надписи чертежа должно производиться в соответствии с требованием ГОСТ 2.104-68 и ГОСТ 2.109- 68. Содержание текста должно быть кратким и точным, не должно быть сокращений слов за исключением общепринятых и установленных в стандартах. Текст на поле чертежа, таблицы, надписи, как правило, изображают параллельно основной надписи чертежа. Около изображений на полках линий-выносок наносят только краткие надписи, например, указание о количестве элементов (отверстий, канавок и т.п.). Линию - выноску, пересекающую контур изображения и не отводимую от какой-либо линии, заканчивают точкой. Линию-выноску, отводимую от линии видимого и невидимого контура, изображенного основной и штриховой линией, заканчивают стрелкой. На конце линий-выносок, отводимых от всех других линий, не должно быть ни стрелки, ни точки. Линии-выноски не должны пересекаться между собой, быть непараллельными линиями штриховки. По возможности, они не должны пересекать размерные линии и элементы изображения. Допускается выполнять линии-выноски с одним изломом, а также проводить от одной полки две и более линии-выноски. Надписи, относящиеся к изображению, могут содержать не более двух строк, располагаемых над полкой линии-выноски и под ней. Текстовую часть, помещенную на поле чертежа, располагают над основной надписью. Межу текстовой и основной надписями не допускается помещать изображения, таблицы и т.п. На листах формата более А4 допускается размещение текста в две и более колонки. Ширина колонки должна быть не более 185 мм. Таблицы размещают на свободном поле чертежа (за исключением тех случаев, где стандартом это место установлено, например, для зубчатых колес, червяка, шлицевого вала и т.п.) справа от изображения или ниже его и выполняют по ГОСТ 2.105-68. Для обозначения на чертеже изображений (видов, разрезов, сечений), поверхностей, размеров и других элементов изделия применяют прописные буквы русского алфавита, за исключением букв Й, О, Х, Ъ, Ь, Ы. Размер шрифта буквенных обозначений должен быть больше размера цифр размерных чисел, примерно в два раза. Масштаб изображений на чертеже, отличающийся от указанного в основной надписи, указывают непосредственно под надписью, относящейся к изображению, например: А - А (1:2); Б (5:1); В (2:1)</w:t>
      </w:r>
    </w:p>
    <w:p w:rsidR="00E22E41" w:rsidRPr="00E22E41" w:rsidRDefault="00E22E41" w:rsidP="00E22E41">
      <w:pPr>
        <w:spacing w:after="0" w:line="240" w:lineRule="auto"/>
        <w:jc w:val="both"/>
        <w:rPr>
          <w:rFonts w:ascii="Times New Roman" w:hAnsi="Times New Roman" w:cs="Times New Roman"/>
          <w:b/>
          <w:sz w:val="24"/>
          <w:szCs w:val="24"/>
        </w:rPr>
      </w:pPr>
      <w:r w:rsidRPr="00E22E41">
        <w:rPr>
          <w:rFonts w:ascii="Times New Roman" w:hAnsi="Times New Roman" w:cs="Times New Roman"/>
          <w:b/>
          <w:sz w:val="24"/>
          <w:szCs w:val="24"/>
        </w:rPr>
        <w:t>Контрольные вопросы:</w:t>
      </w:r>
    </w:p>
    <w:p w:rsidR="00E22E41" w:rsidRPr="003F0D30" w:rsidRDefault="00E22E41" w:rsidP="003F0D30">
      <w:pPr>
        <w:pStyle w:val="a8"/>
        <w:numPr>
          <w:ilvl w:val="0"/>
          <w:numId w:val="33"/>
        </w:numPr>
        <w:spacing w:after="0" w:line="240" w:lineRule="auto"/>
        <w:jc w:val="both"/>
        <w:rPr>
          <w:rFonts w:ascii="Times New Roman" w:hAnsi="Times New Roman" w:cs="Times New Roman"/>
          <w:sz w:val="24"/>
          <w:szCs w:val="24"/>
        </w:rPr>
      </w:pPr>
      <w:r w:rsidRPr="003F0D30">
        <w:rPr>
          <w:rFonts w:ascii="Times New Roman" w:hAnsi="Times New Roman" w:cs="Times New Roman"/>
          <w:sz w:val="24"/>
          <w:szCs w:val="24"/>
        </w:rPr>
        <w:t>Правила нанесения знаков на чертёж</w:t>
      </w:r>
    </w:p>
    <w:p w:rsidR="00E22E41" w:rsidRPr="00E22E41" w:rsidRDefault="00E22E41" w:rsidP="00E22E41">
      <w:pPr>
        <w:pStyle w:val="a8"/>
        <w:numPr>
          <w:ilvl w:val="0"/>
          <w:numId w:val="33"/>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Правила нанесения размеров на чертёж</w:t>
      </w:r>
    </w:p>
    <w:p w:rsidR="00E22E41" w:rsidRPr="00E22E41" w:rsidRDefault="00E22E41" w:rsidP="00E22E41">
      <w:pPr>
        <w:pStyle w:val="a8"/>
        <w:numPr>
          <w:ilvl w:val="0"/>
          <w:numId w:val="33"/>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Правила нанесения надписей на чертёж</w:t>
      </w:r>
    </w:p>
    <w:p w:rsidR="00E22E41" w:rsidRPr="00E22E41" w:rsidRDefault="00E22E41" w:rsidP="00E22E41">
      <w:pPr>
        <w:pStyle w:val="a8"/>
        <w:numPr>
          <w:ilvl w:val="0"/>
          <w:numId w:val="33"/>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Начертание линий</w:t>
      </w:r>
    </w:p>
    <w:p w:rsidR="00E22E41" w:rsidRDefault="00E22E41" w:rsidP="00E22E41">
      <w:pPr>
        <w:pStyle w:val="a8"/>
        <w:spacing w:after="0"/>
        <w:ind w:left="1080"/>
        <w:jc w:val="both"/>
        <w:rPr>
          <w:rFonts w:ascii="Times New Roman" w:hAnsi="Times New Roman" w:cs="Times New Roman"/>
        </w:rPr>
      </w:pPr>
    </w:p>
    <w:p w:rsidR="002F01F2" w:rsidRPr="0092427E" w:rsidRDefault="002F01F2" w:rsidP="00AD7476">
      <w:pPr>
        <w:pStyle w:val="2"/>
        <w:numPr>
          <w:ilvl w:val="1"/>
          <w:numId w:val="15"/>
        </w:numPr>
        <w:spacing w:before="0" w:after="0"/>
        <w:rPr>
          <w:rFonts w:cs="Times New Roman"/>
          <w:sz w:val="24"/>
          <w:szCs w:val="24"/>
        </w:rPr>
      </w:pPr>
      <w:bookmarkStart w:id="13" w:name="_Toc62152996"/>
      <w:r w:rsidRPr="0092427E">
        <w:rPr>
          <w:rFonts w:cs="Times New Roman"/>
          <w:sz w:val="24"/>
          <w:szCs w:val="24"/>
        </w:rPr>
        <w:t xml:space="preserve">Критерии оценки практической работы № </w:t>
      </w:r>
      <w:r w:rsidR="00AD7476" w:rsidRPr="0092427E">
        <w:rPr>
          <w:rFonts w:cs="Times New Roman"/>
          <w:sz w:val="24"/>
          <w:szCs w:val="24"/>
        </w:rPr>
        <w:t>2</w:t>
      </w:r>
      <w:bookmarkEnd w:id="9"/>
      <w:r w:rsidR="00E22E41">
        <w:rPr>
          <w:rFonts w:cs="Times New Roman"/>
          <w:sz w:val="24"/>
          <w:szCs w:val="24"/>
        </w:rPr>
        <w:t xml:space="preserve"> </w:t>
      </w:r>
      <w:r w:rsidR="00E22E41" w:rsidRPr="00E22E41">
        <w:rPr>
          <w:rFonts w:cs="Times New Roman"/>
          <w:sz w:val="24"/>
          <w:szCs w:val="24"/>
        </w:rPr>
        <w:t>Нанесение знаков, размеров и надписей на чертежах</w:t>
      </w:r>
      <w:bookmarkEnd w:id="13"/>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 xml:space="preserve">5 «отлично» </w:t>
      </w:r>
      <w:r w:rsidRPr="0092427E">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p>
    <w:p w:rsidR="002F01F2" w:rsidRPr="0092427E" w:rsidRDefault="002F01F2" w:rsidP="002F01F2">
      <w:pPr>
        <w:spacing w:after="0" w:line="240" w:lineRule="auto"/>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4 «</w:t>
      </w:r>
      <w:r w:rsidR="00174F45" w:rsidRPr="0092427E">
        <w:rPr>
          <w:rFonts w:ascii="Times New Roman" w:hAnsi="Times New Roman" w:cs="Times New Roman"/>
          <w:b/>
          <w:sz w:val="24"/>
          <w:szCs w:val="24"/>
        </w:rPr>
        <w:t>хорошо»</w:t>
      </w:r>
      <w:r w:rsidR="00174F45" w:rsidRPr="0092427E">
        <w:rPr>
          <w:rFonts w:ascii="Times New Roman" w:hAnsi="Times New Roman" w:cs="Times New Roman"/>
          <w:sz w:val="24"/>
          <w:szCs w:val="24"/>
        </w:rPr>
        <w:t xml:space="preserve"> студент</w:t>
      </w:r>
      <w:r w:rsidRPr="0092427E">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5-6 недочетов в выполнении заданий отчета.</w:t>
      </w:r>
    </w:p>
    <w:p w:rsidR="002F01F2" w:rsidRPr="0092427E" w:rsidRDefault="002F01F2" w:rsidP="002F01F2">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lastRenderedPageBreak/>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w:t>
      </w:r>
      <w:r w:rsidR="00174F45" w:rsidRPr="0092427E">
        <w:rPr>
          <w:rFonts w:ascii="Times New Roman" w:hAnsi="Times New Roman" w:cs="Times New Roman"/>
          <w:sz w:val="24"/>
          <w:szCs w:val="24"/>
        </w:rPr>
        <w:t>отчет, в</w:t>
      </w:r>
      <w:r w:rsidRPr="0092427E">
        <w:rPr>
          <w:rFonts w:ascii="Times New Roman" w:hAnsi="Times New Roman" w:cs="Times New Roman"/>
          <w:sz w:val="24"/>
          <w:szCs w:val="24"/>
        </w:rPr>
        <w:t xml:space="preserve"> ходе подготовки отчета были допущены ошибки, не ответил на контрольные вопросы.</w:t>
      </w:r>
    </w:p>
    <w:p w:rsidR="002F01F2" w:rsidRPr="0092427E" w:rsidRDefault="002F01F2" w:rsidP="002F01F2">
      <w:pPr>
        <w:spacing w:after="0" w:line="240" w:lineRule="auto"/>
        <w:rPr>
          <w:rFonts w:ascii="Times New Roman" w:hAnsi="Times New Roman" w:cs="Times New Roman"/>
          <w:sz w:val="24"/>
          <w:szCs w:val="24"/>
          <w:lang w:eastAsia="ru-RU"/>
        </w:rPr>
      </w:pPr>
      <w:r w:rsidRPr="0092427E">
        <w:rPr>
          <w:rFonts w:ascii="Times New Roman" w:hAnsi="Times New Roman" w:cs="Times New Roman"/>
          <w:b/>
          <w:sz w:val="24"/>
          <w:szCs w:val="24"/>
        </w:rPr>
        <w:t xml:space="preserve">2 «неудовлетворительно» </w:t>
      </w:r>
      <w:r w:rsidRPr="0092427E">
        <w:rPr>
          <w:rFonts w:ascii="Times New Roman" w:hAnsi="Times New Roman" w:cs="Times New Roman"/>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174F45" w:rsidRPr="0092427E">
        <w:rPr>
          <w:rFonts w:ascii="Times New Roman" w:hAnsi="Times New Roman" w:cs="Times New Roman"/>
          <w:sz w:val="24"/>
          <w:szCs w:val="24"/>
        </w:rPr>
        <w:t>отчет в</w:t>
      </w:r>
      <w:r w:rsidRPr="0092427E">
        <w:rPr>
          <w:rFonts w:ascii="Times New Roman" w:hAnsi="Times New Roman" w:cs="Times New Roman"/>
          <w:sz w:val="24"/>
          <w:szCs w:val="24"/>
        </w:rPr>
        <w:t xml:space="preserve">   соответствии с заданием и не ответил на контрольные вопросы.</w:t>
      </w:r>
    </w:p>
    <w:p w:rsidR="002F01F2" w:rsidRPr="0092427E" w:rsidRDefault="002F01F2" w:rsidP="002F01F2">
      <w:pPr>
        <w:spacing w:after="0" w:line="240" w:lineRule="auto"/>
        <w:rPr>
          <w:rFonts w:ascii="Times New Roman" w:hAnsi="Times New Roman" w:cs="Times New Roman"/>
          <w:sz w:val="24"/>
          <w:szCs w:val="24"/>
          <w:lang w:eastAsia="ru-RU"/>
        </w:rPr>
      </w:pPr>
    </w:p>
    <w:p w:rsidR="00E22E41" w:rsidRDefault="006313A8" w:rsidP="00E22E41">
      <w:pPr>
        <w:pStyle w:val="1"/>
        <w:numPr>
          <w:ilvl w:val="0"/>
          <w:numId w:val="15"/>
        </w:numPr>
        <w:rPr>
          <w:rFonts w:cs="Times New Roman"/>
          <w:color w:val="000000"/>
          <w:sz w:val="24"/>
          <w:szCs w:val="24"/>
        </w:rPr>
      </w:pPr>
      <w:bookmarkStart w:id="14" w:name="_Toc494650949"/>
      <w:bookmarkStart w:id="15" w:name="_Toc62152997"/>
      <w:bookmarkEnd w:id="10"/>
      <w:r w:rsidRPr="0092427E">
        <w:rPr>
          <w:rFonts w:cs="Times New Roman"/>
          <w:sz w:val="24"/>
          <w:szCs w:val="24"/>
        </w:rPr>
        <w:t xml:space="preserve">Практическая работа № </w:t>
      </w:r>
      <w:bookmarkEnd w:id="14"/>
      <w:r w:rsidR="00AD7476" w:rsidRPr="0092427E">
        <w:rPr>
          <w:rFonts w:cs="Times New Roman"/>
          <w:sz w:val="24"/>
          <w:szCs w:val="24"/>
        </w:rPr>
        <w:t>3</w:t>
      </w:r>
      <w:r w:rsidR="00174F45" w:rsidRPr="0092427E">
        <w:rPr>
          <w:rFonts w:cs="Times New Roman"/>
          <w:sz w:val="24"/>
          <w:szCs w:val="24"/>
        </w:rPr>
        <w:t xml:space="preserve"> </w:t>
      </w:r>
      <w:r w:rsidR="00E22E41">
        <w:rPr>
          <w:rFonts w:cs="Times New Roman"/>
          <w:sz w:val="24"/>
          <w:szCs w:val="24"/>
        </w:rPr>
        <w:t>«</w:t>
      </w:r>
      <w:r w:rsidR="00E22E41" w:rsidRPr="00E22E41">
        <w:rPr>
          <w:rFonts w:cs="Times New Roman"/>
          <w:sz w:val="24"/>
          <w:szCs w:val="24"/>
        </w:rPr>
        <w:t>Выполнение комплексного чертежа</w:t>
      </w:r>
      <w:r w:rsidR="00E22E41">
        <w:rPr>
          <w:rFonts w:cs="Times New Roman"/>
          <w:sz w:val="24"/>
          <w:szCs w:val="24"/>
        </w:rPr>
        <w:t xml:space="preserve">. </w:t>
      </w:r>
      <w:r w:rsidR="00E22E41" w:rsidRPr="00E22E41">
        <w:rPr>
          <w:rFonts w:cs="Times New Roman"/>
          <w:color w:val="000000"/>
          <w:sz w:val="24"/>
          <w:szCs w:val="24"/>
        </w:rPr>
        <w:t>Выполнение технического рисунка детали</w:t>
      </w:r>
      <w:r w:rsidR="00E22E41">
        <w:rPr>
          <w:rFonts w:cs="Times New Roman"/>
          <w:color w:val="000000"/>
          <w:sz w:val="24"/>
          <w:szCs w:val="24"/>
        </w:rPr>
        <w:t>»</w:t>
      </w:r>
      <w:bookmarkEnd w:id="15"/>
      <w:r w:rsidR="00E22E41" w:rsidRPr="00E22E41">
        <w:rPr>
          <w:rFonts w:cs="Times New Roman"/>
          <w:color w:val="000000"/>
          <w:sz w:val="24"/>
          <w:szCs w:val="24"/>
        </w:rPr>
        <w:t xml:space="preserve"> </w:t>
      </w:r>
    </w:p>
    <w:p w:rsidR="006313A8" w:rsidRPr="0092427E" w:rsidRDefault="006313A8" w:rsidP="00E22E41">
      <w:pPr>
        <w:pStyle w:val="1"/>
        <w:rPr>
          <w:rFonts w:cs="Times New Roman"/>
          <w:b w:val="0"/>
          <w:sz w:val="24"/>
          <w:szCs w:val="24"/>
        </w:rPr>
      </w:pPr>
      <w:bookmarkStart w:id="16" w:name="_Toc62152998"/>
      <w:r w:rsidRPr="00E22E41">
        <w:rPr>
          <w:rFonts w:cs="Times New Roman"/>
          <w:sz w:val="24"/>
          <w:szCs w:val="24"/>
        </w:rPr>
        <w:t>Тема:</w:t>
      </w:r>
      <w:r w:rsidRPr="0092427E">
        <w:rPr>
          <w:rFonts w:cs="Times New Roman"/>
          <w:b w:val="0"/>
          <w:sz w:val="24"/>
          <w:szCs w:val="24"/>
        </w:rPr>
        <w:t xml:space="preserve"> </w:t>
      </w:r>
      <w:r w:rsidR="00E22E41" w:rsidRPr="00E22E41">
        <w:rPr>
          <w:rFonts w:cs="Times New Roman"/>
          <w:b w:val="0"/>
          <w:sz w:val="24"/>
          <w:szCs w:val="24"/>
        </w:rPr>
        <w:t xml:space="preserve">Выполнение комплексного чертежа. </w:t>
      </w:r>
      <w:r w:rsidR="00E22E41" w:rsidRPr="00E22E41">
        <w:rPr>
          <w:rFonts w:cs="Times New Roman"/>
          <w:b w:val="0"/>
          <w:color w:val="000000"/>
          <w:sz w:val="24"/>
          <w:szCs w:val="24"/>
        </w:rPr>
        <w:t>Выполнение технического рисунка детали</w:t>
      </w:r>
      <w:bookmarkEnd w:id="16"/>
      <w:r w:rsidR="00DD1EEF" w:rsidRPr="0092427E">
        <w:rPr>
          <w:rFonts w:cs="Times New Roman"/>
          <w:sz w:val="24"/>
          <w:szCs w:val="24"/>
        </w:rPr>
        <w:t xml:space="preserve"> </w:t>
      </w:r>
    </w:p>
    <w:p w:rsidR="006313A8" w:rsidRPr="0092427E" w:rsidRDefault="006313A8" w:rsidP="008B6DE9">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 xml:space="preserve">Цель работы: </w:t>
      </w:r>
      <w:r w:rsidR="00E22E41">
        <w:rPr>
          <w:rFonts w:ascii="Times New Roman" w:hAnsi="Times New Roman" w:cs="Times New Roman"/>
        </w:rPr>
        <w:t>изучить правила выполнения комплексных чертежей и уметь выполнять комплексный чертёж детали; научиться выполнять технический рисунок детали</w:t>
      </w:r>
    </w:p>
    <w:p w:rsidR="006313A8" w:rsidRPr="0092427E" w:rsidRDefault="006313A8" w:rsidP="008B6DE9">
      <w:pPr>
        <w:spacing w:after="0" w:line="240" w:lineRule="auto"/>
        <w:rPr>
          <w:rFonts w:ascii="Times New Roman" w:hAnsi="Times New Roman" w:cs="Times New Roman"/>
          <w:sz w:val="24"/>
          <w:szCs w:val="24"/>
        </w:rPr>
      </w:pPr>
      <w:r w:rsidRPr="0092427E">
        <w:rPr>
          <w:rFonts w:ascii="Times New Roman" w:hAnsi="Times New Roman" w:cs="Times New Roman"/>
          <w:b/>
          <w:sz w:val="24"/>
          <w:szCs w:val="24"/>
        </w:rPr>
        <w:t xml:space="preserve">Оборудование: </w:t>
      </w:r>
      <w:r w:rsidRPr="0092427E">
        <w:rPr>
          <w:rFonts w:ascii="Times New Roman" w:hAnsi="Times New Roman" w:cs="Times New Roman"/>
          <w:sz w:val="24"/>
          <w:szCs w:val="24"/>
        </w:rPr>
        <w:t xml:space="preserve">Методическое пособие к практической работе; </w:t>
      </w:r>
      <w:r w:rsidR="00DD1EEF" w:rsidRPr="0092427E">
        <w:rPr>
          <w:rFonts w:ascii="Times New Roman" w:hAnsi="Times New Roman" w:cs="Times New Roman"/>
          <w:sz w:val="24"/>
          <w:szCs w:val="24"/>
        </w:rPr>
        <w:t>конспекты рабочей тетради</w:t>
      </w:r>
    </w:p>
    <w:p w:rsidR="006313A8" w:rsidRDefault="006313A8" w:rsidP="008B6DE9">
      <w:pPr>
        <w:spacing w:after="0" w:line="240" w:lineRule="auto"/>
        <w:rPr>
          <w:rFonts w:ascii="Times New Roman" w:hAnsi="Times New Roman" w:cs="Times New Roman"/>
          <w:b/>
          <w:bCs/>
          <w:sz w:val="24"/>
          <w:szCs w:val="24"/>
        </w:rPr>
      </w:pPr>
      <w:r w:rsidRPr="0092427E">
        <w:rPr>
          <w:rFonts w:ascii="Times New Roman" w:hAnsi="Times New Roman" w:cs="Times New Roman"/>
          <w:b/>
          <w:bCs/>
          <w:sz w:val="24"/>
          <w:szCs w:val="24"/>
        </w:rPr>
        <w:t xml:space="preserve">Порядок выполнения </w:t>
      </w:r>
      <w:r w:rsidR="00E22E41">
        <w:rPr>
          <w:rFonts w:ascii="Times New Roman" w:hAnsi="Times New Roman" w:cs="Times New Roman"/>
          <w:b/>
          <w:bCs/>
          <w:sz w:val="24"/>
          <w:szCs w:val="24"/>
        </w:rPr>
        <w:t xml:space="preserve">практической </w:t>
      </w:r>
      <w:r w:rsidRPr="0092427E">
        <w:rPr>
          <w:rFonts w:ascii="Times New Roman" w:hAnsi="Times New Roman" w:cs="Times New Roman"/>
          <w:b/>
          <w:bCs/>
          <w:sz w:val="24"/>
          <w:szCs w:val="24"/>
        </w:rPr>
        <w:t>работы:</w:t>
      </w:r>
    </w:p>
    <w:p w:rsidR="00CF4522" w:rsidRPr="00CF4522" w:rsidRDefault="00CF4522" w:rsidP="008B6DE9">
      <w:pPr>
        <w:spacing w:after="0" w:line="240" w:lineRule="auto"/>
        <w:rPr>
          <w:rFonts w:ascii="Times New Roman" w:hAnsi="Times New Roman" w:cs="Times New Roman"/>
          <w:b/>
          <w:bCs/>
          <w:i/>
          <w:sz w:val="24"/>
          <w:szCs w:val="24"/>
          <w:u w:val="single"/>
        </w:rPr>
      </w:pPr>
      <w:r w:rsidRPr="00CF4522">
        <w:rPr>
          <w:rFonts w:ascii="Times New Roman" w:hAnsi="Times New Roman" w:cs="Times New Roman"/>
          <w:b/>
          <w:bCs/>
          <w:i/>
          <w:sz w:val="24"/>
          <w:szCs w:val="24"/>
          <w:u w:val="single"/>
        </w:rPr>
        <w:t>1. Выполнение комплексного чертежа.</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1. Выполнить эскиз и чертеж детали с натуры в трех проекциях, а также ее наклонное сечение.</w:t>
      </w:r>
      <w:r w:rsidRPr="00E22E41">
        <w:rPr>
          <w:rFonts w:ascii="Times New Roman" w:hAnsi="Times New Roman" w:cs="Times New Roman"/>
          <w:sz w:val="24"/>
          <w:szCs w:val="24"/>
        </w:rPr>
        <w:br/>
        <w:t>2. По индивидуальному заданию выполнить чертеж детали в трех проекциях, простые разрезы (соединение вида с разрезом) и прямоугольнуюдимметрию.</w:t>
      </w:r>
      <w:r w:rsidRPr="00E22E41">
        <w:rPr>
          <w:rFonts w:ascii="Times New Roman" w:hAnsi="Times New Roman" w:cs="Times New Roman"/>
          <w:sz w:val="24"/>
          <w:szCs w:val="24"/>
        </w:rPr>
        <w:br/>
        <w:t>3. Выполнить чертеж детали в трех проекциях, необходимый сложный разрез и прямоугольную изометрию.</w:t>
      </w:r>
      <w:r w:rsidRPr="00E22E41">
        <w:rPr>
          <w:rFonts w:ascii="Times New Roman" w:hAnsi="Times New Roman" w:cs="Times New Roman"/>
          <w:sz w:val="24"/>
          <w:szCs w:val="24"/>
        </w:rPr>
        <w:br/>
        <w:t>4. По аксонометрическому изображению детали выполнить ее комплексный чертеж (три проекции и необходимые разрезы).</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Cs/>
          <w:sz w:val="24"/>
          <w:szCs w:val="24"/>
        </w:rPr>
        <w:t>Эскиз</w:t>
      </w:r>
      <w:r w:rsidRPr="00E22E41">
        <w:rPr>
          <w:rFonts w:ascii="Times New Roman" w:hAnsi="Times New Roman" w:cs="Times New Roman"/>
          <w:sz w:val="24"/>
          <w:szCs w:val="24"/>
        </w:rPr>
        <w:t> (подробнее об эскизировании см. прил. 4) детали можно выполнять на листе в клетку формата А4 или А3, обязательно с рамкой и основной надписью. Чертежи выполняются на чертежной бумаге четыре гранки на листе формата А1 (594 Х 841) или на отдельных листах формата А3 (297 х 420).</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Изучить </w:t>
      </w:r>
      <w:r w:rsidRPr="00E22E41">
        <w:rPr>
          <w:rFonts w:ascii="Times New Roman" w:hAnsi="Times New Roman" w:cs="Times New Roman"/>
          <w:b/>
          <w:bCs/>
          <w:sz w:val="24"/>
          <w:szCs w:val="24"/>
        </w:rPr>
        <w:t>ГОСТ 2.305-68</w:t>
      </w:r>
      <w:r w:rsidRPr="00E22E41">
        <w:rPr>
          <w:rFonts w:ascii="Times New Roman" w:hAnsi="Times New Roman" w:cs="Times New Roman"/>
          <w:sz w:val="24"/>
          <w:szCs w:val="24"/>
        </w:rPr>
        <w:t> "Изображения - виды, разрезы, сечения", </w:t>
      </w:r>
      <w:r w:rsidRPr="00E22E41">
        <w:rPr>
          <w:rFonts w:ascii="Times New Roman" w:hAnsi="Times New Roman" w:cs="Times New Roman"/>
          <w:b/>
          <w:bCs/>
          <w:sz w:val="24"/>
          <w:szCs w:val="24"/>
        </w:rPr>
        <w:t>ГОСТ 2.307-68</w:t>
      </w:r>
      <w:r w:rsidRPr="00E22E41">
        <w:rPr>
          <w:rFonts w:ascii="Times New Roman" w:hAnsi="Times New Roman" w:cs="Times New Roman"/>
          <w:sz w:val="24"/>
          <w:szCs w:val="24"/>
        </w:rPr>
        <w:t> "Нанесение размеров, "</w:t>
      </w:r>
      <w:r w:rsidRPr="00E22E41">
        <w:rPr>
          <w:rFonts w:ascii="Times New Roman" w:hAnsi="Times New Roman" w:cs="Times New Roman"/>
          <w:b/>
          <w:bCs/>
          <w:sz w:val="24"/>
          <w:szCs w:val="24"/>
        </w:rPr>
        <w:t>ГОСТ 2.317-68</w:t>
      </w:r>
      <w:r w:rsidRPr="00E22E41">
        <w:rPr>
          <w:rFonts w:ascii="Times New Roman" w:hAnsi="Times New Roman" w:cs="Times New Roman"/>
          <w:sz w:val="24"/>
          <w:szCs w:val="24"/>
        </w:rPr>
        <w:t> " Аксонометрические проекции". Просмотреть данные темы по рекомендованным справочникам и книгам. Наклонное сечение при эскизировании детали задает преподаватель. Проекции детали, ее наклонного сечения (можно с поворотом), надписей рекомендуется располагать на листе равномерно, используя масштабы по </w:t>
      </w:r>
      <w:r w:rsidRPr="00E22E41">
        <w:rPr>
          <w:rFonts w:ascii="Times New Roman" w:hAnsi="Times New Roman" w:cs="Times New Roman"/>
          <w:b/>
          <w:bCs/>
          <w:sz w:val="24"/>
          <w:szCs w:val="24"/>
        </w:rPr>
        <w:t>ГОСТ 2.302-68</w:t>
      </w:r>
      <w:r w:rsidRPr="00E22E41">
        <w:rPr>
          <w:rFonts w:ascii="Times New Roman" w:hAnsi="Times New Roman" w:cs="Times New Roman"/>
          <w:sz w:val="24"/>
          <w:szCs w:val="24"/>
        </w:rPr>
        <w:t>. Штриховка в разрезах и сечении на комплексных чертежах выполняется, как для твердых материалов, с наклоном 45°, (в аксонометрии штриховка выполняется по правилу треугольника или диагонали ромба). Наклон штриховки для всех разрезов и сечений одной и той же детали выполнять в одну сторону. Линейные размеры на чертеже задавать высотой 3,5 мм. Основную надпись на формате А1 можно выполнять одну, условно разделив лист на четыре части. Рамка и основная надпись чертежа выполняются сплошной линией. Размерные линии проводятся от линии контура и между размерными линиями на расстоянии 8-10 мм. Выносная линия должна выходить за стрелку на 1-5 мм и т.д (</w:t>
      </w:r>
      <w:r w:rsidRPr="00E22E41">
        <w:rPr>
          <w:rFonts w:ascii="Times New Roman" w:hAnsi="Times New Roman" w:cs="Times New Roman"/>
          <w:b/>
          <w:bCs/>
          <w:sz w:val="24"/>
          <w:szCs w:val="24"/>
        </w:rPr>
        <w:t>ГОСТ 2.301-68).</w:t>
      </w:r>
      <w:r w:rsidRPr="00E22E41">
        <w:rPr>
          <w:rFonts w:ascii="Times New Roman" w:hAnsi="Times New Roman" w:cs="Times New Roman"/>
          <w:sz w:val="24"/>
          <w:szCs w:val="24"/>
        </w:rPr>
        <w:t> </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Характерные ошибки при выполнении задания по проекционному черчению</w:t>
      </w:r>
    </w:p>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 неправильно выполнена штриховка деталей в разрезах на аксонометрических проекциях;</w:t>
      </w:r>
      <w:r w:rsidRPr="00E22E41">
        <w:rPr>
          <w:rFonts w:ascii="Times New Roman" w:hAnsi="Times New Roman" w:cs="Times New Roman"/>
          <w:sz w:val="24"/>
          <w:szCs w:val="24"/>
        </w:rPr>
        <w:br/>
        <w:t>- неправильно построена окружность (эллипс) на аксонометрических проекциях;</w:t>
      </w:r>
      <w:r w:rsidRPr="00E22E41">
        <w:rPr>
          <w:rFonts w:ascii="Times New Roman" w:hAnsi="Times New Roman" w:cs="Times New Roman"/>
          <w:sz w:val="24"/>
          <w:szCs w:val="24"/>
        </w:rPr>
        <w:br/>
        <w:t>- неправильно обозначены секущая плоскость (наклон букв неправилен и не не в том месте стоят стрелки и т.д.).  </w:t>
      </w:r>
    </w:p>
    <w:tbl>
      <w:tblPr>
        <w:tblW w:w="4985" w:type="pct"/>
        <w:tblCellSpacing w:w="15" w:type="dxa"/>
        <w:tblCellMar>
          <w:top w:w="15" w:type="dxa"/>
          <w:left w:w="15" w:type="dxa"/>
          <w:bottom w:w="15" w:type="dxa"/>
          <w:right w:w="15" w:type="dxa"/>
        </w:tblCellMar>
        <w:tblLook w:val="04A0" w:firstRow="1" w:lastRow="0" w:firstColumn="1" w:lastColumn="0" w:noHBand="0" w:noVBand="1"/>
      </w:tblPr>
      <w:tblGrid>
        <w:gridCol w:w="6139"/>
        <w:gridCol w:w="3812"/>
      </w:tblGrid>
      <w:tr w:rsidR="00E22E41" w:rsidRPr="00E22E41" w:rsidTr="00E22E41">
        <w:trPr>
          <w:tblCellSpacing w:w="15" w:type="dxa"/>
        </w:trPr>
        <w:tc>
          <w:tcPr>
            <w:tcW w:w="0" w:type="auto"/>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noProof/>
                <w:sz w:val="24"/>
                <w:szCs w:val="24"/>
                <w:lang w:eastAsia="ru-RU"/>
              </w:rPr>
              <w:lastRenderedPageBreak/>
              <w:drawing>
                <wp:inline distT="0" distB="0" distL="0" distR="0">
                  <wp:extent cx="3622040" cy="3836035"/>
                  <wp:effectExtent l="0" t="0" r="0" b="0"/>
                  <wp:docPr id="83" name="Рисунок 83" descr="http://greb.ru/3/inggrafika-cherchenie/GOST.files/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reb.ru/3/inggrafika-cherchenie/GOST.files/R_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2040" cy="3836035"/>
                          </a:xfrm>
                          <a:prstGeom prst="rect">
                            <a:avLst/>
                          </a:prstGeom>
                          <a:noFill/>
                          <a:ln>
                            <a:noFill/>
                          </a:ln>
                        </pic:spPr>
                      </pic:pic>
                    </a:graphicData>
                  </a:graphic>
                </wp:inline>
              </w:drawing>
            </w:r>
            <w:r w:rsidRPr="00E22E41">
              <w:rPr>
                <w:rFonts w:ascii="Times New Roman" w:hAnsi="Times New Roman" w:cs="Times New Roman"/>
                <w:b/>
                <w:bCs/>
                <w:sz w:val="24"/>
                <w:szCs w:val="24"/>
              </w:rPr>
              <w:t>Рис. 7</w:t>
            </w:r>
          </w:p>
        </w:tc>
        <w:tc>
          <w:tcPr>
            <w:tcW w:w="1910" w:type="pct"/>
            <w:tcMar>
              <w:top w:w="0" w:type="dxa"/>
              <w:left w:w="0" w:type="dxa"/>
              <w:bottom w:w="0" w:type="dxa"/>
              <w:right w:w="0" w:type="dxa"/>
            </w:tcMar>
            <w:vAlign w:val="center"/>
            <w:hideMark/>
          </w:tcPr>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Правила изображения</w:t>
            </w:r>
            <w:r w:rsidRPr="00E22E41">
              <w:rPr>
                <w:rFonts w:ascii="Times New Roman" w:hAnsi="Times New Roman" w:cs="Times New Roman"/>
                <w:sz w:val="24"/>
                <w:szCs w:val="24"/>
              </w:rPr>
              <w:t>изделий (рис.7), сооружений и их элементов устанавливает </w:t>
            </w:r>
            <w:r w:rsidRPr="00E22E41">
              <w:rPr>
                <w:rFonts w:ascii="Times New Roman" w:hAnsi="Times New Roman" w:cs="Times New Roman"/>
                <w:b/>
                <w:bCs/>
                <w:sz w:val="24"/>
                <w:szCs w:val="24"/>
              </w:rPr>
              <w:t>ГОСТ 2.305-68</w:t>
            </w:r>
            <w:r w:rsidRPr="00E22E41">
              <w:rPr>
                <w:rFonts w:ascii="Times New Roman" w:hAnsi="Times New Roman" w:cs="Times New Roman"/>
                <w:sz w:val="24"/>
                <w:szCs w:val="24"/>
              </w:rPr>
              <w:t>. Изображения выполняются по методу прямоугольного проецирования </w:t>
            </w:r>
            <w:r w:rsidRPr="00E22E41">
              <w:rPr>
                <w:rFonts w:ascii="Times New Roman" w:hAnsi="Times New Roman" w:cs="Times New Roman"/>
                <w:sz w:val="24"/>
                <w:szCs w:val="24"/>
              </w:rPr>
              <w:br/>
              <w:t>(в аксонометрии допускается косоугольное проецирование). </w:t>
            </w:r>
            <w:r w:rsidRPr="00E22E41">
              <w:rPr>
                <w:rFonts w:ascii="Times New Roman" w:hAnsi="Times New Roman" w:cs="Times New Roman"/>
                <w:sz w:val="24"/>
                <w:szCs w:val="24"/>
              </w:rPr>
              <w:br/>
              <w:t>При этом предмет располагают между наблюдателем и соответствующей плоскостью проекций. За основные плоскости проекций принимают шесть граней куба. Изображение на фронтальной плоскости (вид спереди) является главным. Изображения разделяются на виды, разрезы, сечения. </w:t>
            </w:r>
            <w:r w:rsidRPr="00E22E41">
              <w:rPr>
                <w:rFonts w:ascii="Times New Roman" w:hAnsi="Times New Roman" w:cs="Times New Roman"/>
                <w:sz w:val="24"/>
                <w:szCs w:val="24"/>
              </w:rPr>
              <w:br/>
            </w:r>
            <w:r w:rsidRPr="00E22E41">
              <w:rPr>
                <w:rFonts w:ascii="Times New Roman" w:hAnsi="Times New Roman" w:cs="Times New Roman"/>
                <w:b/>
                <w:bCs/>
                <w:sz w:val="24"/>
                <w:szCs w:val="24"/>
              </w:rPr>
              <w:t>Вид - </w:t>
            </w:r>
            <w:r w:rsidRPr="00E22E41">
              <w:rPr>
                <w:rFonts w:ascii="Times New Roman" w:hAnsi="Times New Roman" w:cs="Times New Roman"/>
                <w:sz w:val="24"/>
                <w:szCs w:val="24"/>
              </w:rPr>
              <w:t>изображение обращенной к наблюдателю видимой части поверхности предмета, который располагают так, чтобы изображение давало наиболее полное представление о форме и размерах предмета. </w:t>
            </w:r>
            <w:r w:rsidRPr="00E22E41">
              <w:rPr>
                <w:rFonts w:ascii="Times New Roman" w:hAnsi="Times New Roman" w:cs="Times New Roman"/>
                <w:sz w:val="24"/>
                <w:szCs w:val="24"/>
              </w:rPr>
              <w:br/>
              <w:t> </w:t>
            </w:r>
          </w:p>
        </w:tc>
      </w:tr>
    </w:tbl>
    <w:p w:rsidR="00E22E41" w:rsidRP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Основные виды: вид спереди (главный вид); вид сверху; вид слева; вид справа; вид снизу; вид сзади. Если часть предмет невозможно показать на основных видах без искажения формы и размеров, то используют </w:t>
      </w:r>
      <w:r w:rsidRPr="00E22E41">
        <w:rPr>
          <w:rFonts w:ascii="Times New Roman" w:hAnsi="Times New Roman" w:cs="Times New Roman"/>
          <w:b/>
          <w:bCs/>
          <w:sz w:val="24"/>
          <w:szCs w:val="24"/>
        </w:rPr>
        <w:t>дополнительный вид. </w:t>
      </w:r>
      <w:r w:rsidRPr="00E22E41">
        <w:rPr>
          <w:rFonts w:ascii="Times New Roman" w:hAnsi="Times New Roman" w:cs="Times New Roman"/>
          <w:sz w:val="24"/>
          <w:szCs w:val="24"/>
        </w:rPr>
        <w:t>Изображение отдельного, ограниченного места предмета называется</w:t>
      </w:r>
      <w:r w:rsidRPr="00E22E41">
        <w:rPr>
          <w:rFonts w:ascii="Times New Roman" w:hAnsi="Times New Roman" w:cs="Times New Roman"/>
          <w:b/>
          <w:bCs/>
          <w:sz w:val="24"/>
          <w:szCs w:val="24"/>
        </w:rPr>
        <w:t> местным видом.</w:t>
      </w:r>
    </w:p>
    <w:p w:rsidR="00E22E41" w:rsidRDefault="00E22E41" w:rsidP="00E22E41">
      <w:pPr>
        <w:spacing w:after="0" w:line="240" w:lineRule="auto"/>
        <w:jc w:val="both"/>
        <w:rPr>
          <w:rFonts w:ascii="Times New Roman" w:hAnsi="Times New Roman" w:cs="Times New Roman"/>
          <w:sz w:val="24"/>
          <w:szCs w:val="24"/>
        </w:rPr>
      </w:pPr>
      <w:r w:rsidRPr="00E22E41">
        <w:rPr>
          <w:rFonts w:ascii="Times New Roman" w:hAnsi="Times New Roman" w:cs="Times New Roman"/>
          <w:b/>
          <w:bCs/>
          <w:sz w:val="24"/>
          <w:szCs w:val="24"/>
        </w:rPr>
        <w:t>Правила изображения видов</w:t>
      </w:r>
      <w:r w:rsidRPr="00E22E41">
        <w:rPr>
          <w:rFonts w:ascii="Times New Roman" w:hAnsi="Times New Roman" w:cs="Times New Roman"/>
          <w:sz w:val="24"/>
          <w:szCs w:val="24"/>
        </w:rPr>
        <w:t>: если главные виды изображены на своих местах (рис.7), они не подписываются; в противном случае должна быть надпись по типу "Вид А". Направление взгляда должно быть указано стрелкой, обозначенной прописной буквой. Дополнительный вид и местный вид оформляются аналогично. Если дополнительный вид расположен в проекционной связи, то стрелку и надпись над видом не наносят. Дополнительный вид можно повернуть с добавлением к надписи знака О (слово "повернуто" не пишется). Местный вид, как правило, ограничен линией обрыва.</w:t>
      </w:r>
    </w:p>
    <w:p w:rsidR="00E22E41" w:rsidRDefault="00CF4522" w:rsidP="00E22E41">
      <w:pPr>
        <w:spacing w:after="0" w:line="240" w:lineRule="auto"/>
        <w:jc w:val="both"/>
        <w:rPr>
          <w:rFonts w:ascii="Times New Roman" w:hAnsi="Times New Roman" w:cs="Times New Roman"/>
          <w:b/>
          <w:i/>
          <w:sz w:val="24"/>
          <w:szCs w:val="24"/>
          <w:u w:val="single"/>
        </w:rPr>
      </w:pPr>
      <w:r w:rsidRPr="00CF4522">
        <w:rPr>
          <w:rFonts w:ascii="Times New Roman" w:hAnsi="Times New Roman" w:cs="Times New Roman"/>
          <w:b/>
          <w:i/>
          <w:sz w:val="24"/>
          <w:szCs w:val="24"/>
          <w:u w:val="single"/>
        </w:rPr>
        <w:t>2. Выполнение технического рисунка детали</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Прежде чем начать эскизирование, надо выбрать формат бумаги по ГОСТ (формат А4 выбирается вертикально), выполнить рамку и основную надпись. </w:t>
      </w:r>
      <w:r w:rsidRPr="00CF4522">
        <w:rPr>
          <w:rFonts w:ascii="Times New Roman" w:hAnsi="Times New Roman" w:cs="Times New Roman"/>
          <w:i/>
          <w:iCs/>
          <w:sz w:val="24"/>
          <w:szCs w:val="24"/>
        </w:rPr>
        <w:t>Для выполнения эскиза</w:t>
      </w:r>
      <w:r w:rsidRPr="00CF4522">
        <w:rPr>
          <w:rFonts w:ascii="Times New Roman" w:hAnsi="Times New Roman" w:cs="Times New Roman"/>
          <w:sz w:val="24"/>
          <w:szCs w:val="24"/>
        </w:rPr>
        <w:t> необходимо: по возможности определить или выяснить наименование и назначение детали; определить, какие геометрические формы составляют поверхности детали; выбрать главное изображение, дающее наиболее полное представление о детали; определить число видов, разрезов и сечений, наметить их расположение на поле эскиза, оставив место для нанесения размеров; провести основные оси симметрии, а также все осевые и центровые линии; нанести наружные контуры тонкими линиями, соблюдая пропорциональность и проекционную связь; выполнить необходимые разрезы и сечения и заштриховать их; изобразить условно все элементы детали: резьбу, проточки, фаски и пр.; нанести выносные и размерные линии, необходимые для выяснения всех размеров детали; по возможности размерные линии должны проводиться вне контура детали; пользуясь мерительными инструментами (металлической линейкой, угольником, штангенциркулем, кронциркулем, нутромером, микрометром, радиусными и резьбовыми шаблонами), обмерить изделие с требуемой точностью и проставить размерные числа, указать шероховатость поверхности, пользуясь эталонными образцами, написать технические требования. </w:t>
      </w:r>
      <w:r w:rsidRPr="00CF4522">
        <w:rPr>
          <w:rFonts w:ascii="Times New Roman" w:hAnsi="Times New Roman" w:cs="Times New Roman"/>
          <w:i/>
          <w:iCs/>
          <w:sz w:val="24"/>
          <w:szCs w:val="24"/>
        </w:rPr>
        <w:t>Последовательность выполнения эскиза</w:t>
      </w:r>
      <w:r w:rsidRPr="00CF4522">
        <w:rPr>
          <w:rFonts w:ascii="Times New Roman" w:hAnsi="Times New Roman" w:cs="Times New Roman"/>
          <w:sz w:val="24"/>
          <w:szCs w:val="24"/>
        </w:rPr>
        <w:t xml:space="preserve"> детали дана на </w:t>
      </w:r>
      <w:r w:rsidRPr="00CF4522">
        <w:rPr>
          <w:rFonts w:ascii="Times New Roman" w:hAnsi="Times New Roman" w:cs="Times New Roman"/>
          <w:sz w:val="24"/>
          <w:szCs w:val="24"/>
        </w:rPr>
        <w:lastRenderedPageBreak/>
        <w:t>рисунке. На эскизе достаточно дать два изображения, причем главным изображением следует считать то, на котором видны три грани шестигранника. Вначале проводят оси симметрии и наносят от руки наружные контуры детали с соблюдением проекционной связи и пропорциональности на глаз (рис.1,а) . Затем изображают фаски и разрез (рис. 1,б) . На рис. 1,в изображены резьба, проточки и фаски. На рис.1,г</w:t>
      </w:r>
      <w:r w:rsidRPr="00CF4522">
        <w:rPr>
          <w:rFonts w:ascii="Times New Roman" w:hAnsi="Times New Roman" w:cs="Times New Roman"/>
          <w:i/>
          <w:iCs/>
          <w:sz w:val="24"/>
          <w:szCs w:val="24"/>
        </w:rPr>
        <w:t> </w:t>
      </w:r>
      <w:r w:rsidRPr="00CF4522">
        <w:rPr>
          <w:rFonts w:ascii="Times New Roman" w:hAnsi="Times New Roman" w:cs="Times New Roman"/>
          <w:sz w:val="24"/>
          <w:szCs w:val="24"/>
        </w:rPr>
        <w:t>нанесены выносные и размерные линии. Количество размеров должно быть достаточным, чтобы изготовить деталь по данному эскизу. На рис. 2 дан готовый эскиз детали и выполнен </w:t>
      </w:r>
      <w:r w:rsidRPr="00CF4522">
        <w:rPr>
          <w:rFonts w:ascii="Times New Roman" w:hAnsi="Times New Roman" w:cs="Times New Roman"/>
          <w:i/>
          <w:iCs/>
          <w:sz w:val="24"/>
          <w:szCs w:val="24"/>
        </w:rPr>
        <w:t>технический рисунок</w:t>
      </w:r>
      <w:r w:rsidRPr="00CF4522">
        <w:rPr>
          <w:rFonts w:ascii="Times New Roman" w:hAnsi="Times New Roman" w:cs="Times New Roman"/>
          <w:sz w:val="24"/>
          <w:szCs w:val="24"/>
        </w:rPr>
        <w:t>. </w:t>
      </w:r>
    </w:p>
    <w:tbl>
      <w:tblPr>
        <w:tblW w:w="4901" w:type="pct"/>
        <w:tblCellSpacing w:w="15" w:type="dxa"/>
        <w:tblCellMar>
          <w:left w:w="0" w:type="dxa"/>
          <w:right w:w="0" w:type="dxa"/>
        </w:tblCellMar>
        <w:tblLook w:val="04A0" w:firstRow="1" w:lastRow="0" w:firstColumn="1" w:lastColumn="0" w:noHBand="0" w:noVBand="1"/>
      </w:tblPr>
      <w:tblGrid>
        <w:gridCol w:w="3100"/>
        <w:gridCol w:w="2928"/>
        <w:gridCol w:w="3755"/>
      </w:tblGrid>
      <w:tr w:rsidR="00CF4522" w:rsidRPr="00CF4522" w:rsidTr="00CF4522">
        <w:trPr>
          <w:trHeight w:val="2866"/>
          <w:tblCellSpacing w:w="15" w:type="dxa"/>
        </w:trPr>
        <w:tc>
          <w:tcPr>
            <w:tcW w:w="0" w:type="auto"/>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484630" cy="949960"/>
                  <wp:effectExtent l="0" t="0" r="1270" b="2540"/>
                  <wp:docPr id="65" name="Рисунок 65" descr="http://greb.ru/3/inggrafika-cherchenie/GOST.files/P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reb.ru/3/inggrafika-cherchenie/GOST.files/P_4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4630" cy="949960"/>
                          </a:xfrm>
                          <a:prstGeom prst="rect">
                            <a:avLst/>
                          </a:prstGeom>
                          <a:noFill/>
                          <a:ln>
                            <a:noFill/>
                          </a:ln>
                        </pic:spPr>
                      </pic:pic>
                    </a:graphicData>
                  </a:graphic>
                </wp:inline>
              </w:drawing>
            </w:r>
          </w:p>
        </w:tc>
        <w:tc>
          <w:tcPr>
            <w:tcW w:w="0" w:type="auto"/>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401445" cy="1508125"/>
                  <wp:effectExtent l="0" t="0" r="8255" b="0"/>
                  <wp:docPr id="64" name="Рисунок 64" descr="http://greb.ru/3/inggrafika-cherchenie/GOST.files/P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greb.ru/3/inggrafika-cherchenie/GOST.files/P_4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1445" cy="1508125"/>
                          </a:xfrm>
                          <a:prstGeom prst="rect">
                            <a:avLst/>
                          </a:prstGeom>
                          <a:noFill/>
                          <a:ln>
                            <a:noFill/>
                          </a:ln>
                        </pic:spPr>
                      </pic:pic>
                    </a:graphicData>
                  </a:graphic>
                </wp:inline>
              </w:drawing>
            </w:r>
          </w:p>
        </w:tc>
        <w:tc>
          <w:tcPr>
            <w:tcW w:w="0" w:type="auto"/>
            <w:vAlign w:val="center"/>
            <w:hideMark/>
          </w:tcPr>
          <w:tbl>
            <w:tblPr>
              <w:tblW w:w="4984" w:type="pct"/>
              <w:tblCellSpacing w:w="15" w:type="dxa"/>
              <w:tblInd w:w="3" w:type="dxa"/>
              <w:tblCellMar>
                <w:top w:w="15" w:type="dxa"/>
                <w:left w:w="15" w:type="dxa"/>
                <w:bottom w:w="15" w:type="dxa"/>
                <w:right w:w="15" w:type="dxa"/>
              </w:tblCellMar>
              <w:tblLook w:val="04A0" w:firstRow="1" w:lastRow="0" w:firstColumn="1" w:lastColumn="0" w:noHBand="0" w:noVBand="1"/>
            </w:tblPr>
            <w:tblGrid>
              <w:gridCol w:w="1714"/>
              <w:gridCol w:w="1984"/>
            </w:tblGrid>
            <w:tr w:rsidR="00CF4522" w:rsidRPr="00CF4522" w:rsidTr="00CF4522">
              <w:trPr>
                <w:trHeight w:val="298"/>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а)</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б)</w:t>
                  </w:r>
                </w:p>
              </w:tc>
            </w:tr>
            <w:tr w:rsidR="00CF4522" w:rsidRPr="00CF4522" w:rsidTr="00CF4522">
              <w:trPr>
                <w:trHeight w:val="700"/>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807720" cy="427355"/>
                        <wp:effectExtent l="0" t="0" r="0" b="0"/>
                        <wp:docPr id="63" name="Рисунок 63" descr="http://greb.ru/3/inggrafika-cherchenie/GOST.files/P_4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greb.ru/3/inggrafika-cherchenie/GOST.files/P_4_3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7720" cy="42735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819150" cy="427355"/>
                        <wp:effectExtent l="0" t="0" r="0" b="0"/>
                        <wp:docPr id="36" name="Рисунок 62" descr="http://greb.ru/3/inggrafika-cherchenie/GOST.files/P_4_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greb.ru/3/inggrafika-cherchenie/GOST.files/P_4_3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9150" cy="427355"/>
                                </a:xfrm>
                                <a:prstGeom prst="rect">
                                  <a:avLst/>
                                </a:prstGeom>
                                <a:noFill/>
                                <a:ln>
                                  <a:noFill/>
                                </a:ln>
                              </pic:spPr>
                            </pic:pic>
                          </a:graphicData>
                        </a:graphic>
                      </wp:inline>
                    </w:drawing>
                  </w:r>
                </w:p>
              </w:tc>
            </w:tr>
            <w:tr w:rsidR="00CF4522" w:rsidRPr="00CF4522" w:rsidTr="00CF4522">
              <w:trPr>
                <w:trHeight w:val="285"/>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г)</w:t>
                  </w:r>
                </w:p>
              </w:tc>
            </w:tr>
            <w:tr w:rsidR="00CF4522" w:rsidRPr="00CF4522" w:rsidTr="00CF4522">
              <w:trPr>
                <w:trHeight w:val="1154"/>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795655" cy="451485"/>
                        <wp:effectExtent l="0" t="0" r="4445" b="5715"/>
                        <wp:docPr id="61" name="Рисунок 61" descr="http://greb.ru/3/inggrafika-cherchenie/GOST.files/P_4_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reb.ru/3/inggrafika-cherchenie/GOST.files/P_4_3v.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5655" cy="45148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937895" cy="700405"/>
                        <wp:effectExtent l="0" t="0" r="0" b="4445"/>
                        <wp:docPr id="60" name="Рисунок 60" descr="http://greb.ru/3/inggrafika-cherchenie/GOST.files/P_4_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greb.ru/3/inggrafika-cherchenie/GOST.files/P_4_3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7895" cy="700405"/>
                                </a:xfrm>
                                <a:prstGeom prst="rect">
                                  <a:avLst/>
                                </a:prstGeom>
                                <a:noFill/>
                                <a:ln>
                                  <a:noFill/>
                                </a:ln>
                              </pic:spPr>
                            </pic:pic>
                          </a:graphicData>
                        </a:graphic>
                      </wp:inline>
                    </w:drawing>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 </w:t>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Рис. 1</w:t>
      </w:r>
      <w:r w:rsidRPr="00CF4522">
        <w:rPr>
          <w:rFonts w:ascii="Times New Roman" w:hAnsi="Times New Roman" w:cs="Times New Roman"/>
          <w:sz w:val="24"/>
          <w:szCs w:val="24"/>
        </w:rPr>
        <w:t>   </w:t>
      </w:r>
    </w:p>
    <w:tbl>
      <w:tblPr>
        <w:tblW w:w="4915" w:type="pct"/>
        <w:tblCellSpacing w:w="15" w:type="dxa"/>
        <w:tblCellMar>
          <w:top w:w="15" w:type="dxa"/>
          <w:left w:w="15" w:type="dxa"/>
          <w:bottom w:w="15" w:type="dxa"/>
          <w:right w:w="15" w:type="dxa"/>
        </w:tblCellMar>
        <w:tblLook w:val="04A0" w:firstRow="1" w:lastRow="0" w:firstColumn="1" w:lastColumn="0" w:noHBand="0" w:noVBand="1"/>
      </w:tblPr>
      <w:tblGrid>
        <w:gridCol w:w="3584"/>
        <w:gridCol w:w="6227"/>
      </w:tblGrid>
      <w:tr w:rsidR="00CF4522" w:rsidRPr="00CF4522" w:rsidTr="00CF4522">
        <w:trPr>
          <w:trHeight w:val="3569"/>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496060" cy="1947545"/>
                  <wp:effectExtent l="0" t="0" r="8890" b="0"/>
                  <wp:docPr id="59" name="Рисунок 59" descr="http://greb.ru/3/inggrafika-cherchenie/GOST.files/P_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reb.ru/3/inggrafika-cherchenie/GOST.files/P_4_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6060" cy="194754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2624455" cy="2185035"/>
                  <wp:effectExtent l="0" t="0" r="4445" b="5715"/>
                  <wp:docPr id="58" name="Рисунок 58" descr="http://greb.ru/3/inggrafika-cherchenie/GOST.files/P_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greb.ru/3/inggrafika-cherchenie/GOST.files/P_4_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4455" cy="2185035"/>
                          </a:xfrm>
                          <a:prstGeom prst="rect">
                            <a:avLst/>
                          </a:prstGeom>
                          <a:noFill/>
                          <a:ln>
                            <a:noFill/>
                          </a:ln>
                        </pic:spPr>
                      </pic:pic>
                    </a:graphicData>
                  </a:graphic>
                </wp:inline>
              </w:drawing>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Рис. 2</w:t>
      </w:r>
    </w:p>
    <w:p w:rsidR="00CF4522" w:rsidRPr="00CF4522" w:rsidRDefault="00CF4522" w:rsidP="00E22E41">
      <w:pPr>
        <w:spacing w:after="0" w:line="240" w:lineRule="auto"/>
        <w:jc w:val="both"/>
        <w:rPr>
          <w:rFonts w:ascii="Times New Roman" w:hAnsi="Times New Roman" w:cs="Times New Roman"/>
          <w:sz w:val="24"/>
          <w:szCs w:val="24"/>
        </w:rPr>
      </w:pPr>
    </w:p>
    <w:p w:rsidR="00E22E41" w:rsidRPr="00E22E41" w:rsidRDefault="00E22E41" w:rsidP="00E22E41">
      <w:pPr>
        <w:spacing w:after="0" w:line="240" w:lineRule="auto"/>
        <w:jc w:val="both"/>
        <w:rPr>
          <w:rFonts w:ascii="Times New Roman" w:hAnsi="Times New Roman" w:cs="Times New Roman"/>
          <w:b/>
          <w:sz w:val="24"/>
          <w:szCs w:val="24"/>
        </w:rPr>
      </w:pPr>
      <w:r w:rsidRPr="00E22E41">
        <w:rPr>
          <w:rFonts w:ascii="Times New Roman" w:hAnsi="Times New Roman" w:cs="Times New Roman"/>
          <w:b/>
          <w:sz w:val="24"/>
          <w:szCs w:val="24"/>
        </w:rPr>
        <w:t>Контрольные вопросы:</w:t>
      </w:r>
    </w:p>
    <w:p w:rsidR="00E22E41" w:rsidRPr="00E22E41" w:rsidRDefault="00E22E41" w:rsidP="00E22E41">
      <w:pPr>
        <w:pStyle w:val="a8"/>
        <w:numPr>
          <w:ilvl w:val="0"/>
          <w:numId w:val="34"/>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Понятие комплексного чертежа и его изображение</w:t>
      </w:r>
    </w:p>
    <w:p w:rsidR="00E22E41" w:rsidRPr="00E22E41" w:rsidRDefault="00E22E41" w:rsidP="00E22E41">
      <w:pPr>
        <w:pStyle w:val="a8"/>
        <w:numPr>
          <w:ilvl w:val="0"/>
          <w:numId w:val="34"/>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Изображение видов чертежа</w:t>
      </w:r>
    </w:p>
    <w:p w:rsidR="00E22E41" w:rsidRDefault="00E22E41" w:rsidP="00E22E41">
      <w:pPr>
        <w:pStyle w:val="a8"/>
        <w:numPr>
          <w:ilvl w:val="0"/>
          <w:numId w:val="34"/>
        </w:numPr>
        <w:spacing w:after="0" w:line="240" w:lineRule="auto"/>
        <w:jc w:val="both"/>
        <w:rPr>
          <w:rFonts w:ascii="Times New Roman" w:hAnsi="Times New Roman" w:cs="Times New Roman"/>
          <w:sz w:val="24"/>
          <w:szCs w:val="24"/>
        </w:rPr>
      </w:pPr>
      <w:r w:rsidRPr="00E22E41">
        <w:rPr>
          <w:rFonts w:ascii="Times New Roman" w:hAnsi="Times New Roman" w:cs="Times New Roman"/>
          <w:sz w:val="24"/>
          <w:szCs w:val="24"/>
        </w:rPr>
        <w:t>Дополнительный и местный вид</w:t>
      </w:r>
    </w:p>
    <w:p w:rsidR="00CF4522" w:rsidRPr="00CF4522" w:rsidRDefault="00CF4522" w:rsidP="00CF4522">
      <w:pPr>
        <w:pStyle w:val="a8"/>
        <w:numPr>
          <w:ilvl w:val="0"/>
          <w:numId w:val="34"/>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Определение технического рисунка</w:t>
      </w:r>
    </w:p>
    <w:p w:rsidR="00CF4522" w:rsidRPr="00CF4522" w:rsidRDefault="00CF4522" w:rsidP="00CF4522">
      <w:pPr>
        <w:pStyle w:val="a8"/>
        <w:numPr>
          <w:ilvl w:val="0"/>
          <w:numId w:val="34"/>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Виды технических рисунков</w:t>
      </w:r>
    </w:p>
    <w:p w:rsidR="00E22E41" w:rsidRPr="00CF4522" w:rsidRDefault="00CF4522" w:rsidP="008B6DE9">
      <w:pPr>
        <w:pStyle w:val="a8"/>
        <w:numPr>
          <w:ilvl w:val="0"/>
          <w:numId w:val="34"/>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Изображение технического рисунка на чертеже</w:t>
      </w:r>
    </w:p>
    <w:p w:rsidR="008B6DE9" w:rsidRPr="0092427E" w:rsidRDefault="00AD7476" w:rsidP="008B6DE9">
      <w:pPr>
        <w:pStyle w:val="2"/>
        <w:rPr>
          <w:rFonts w:eastAsia="Calibri" w:cs="Times New Roman"/>
          <w:sz w:val="24"/>
          <w:szCs w:val="24"/>
        </w:rPr>
      </w:pPr>
      <w:bookmarkStart w:id="17" w:name="_Toc494650950"/>
      <w:bookmarkStart w:id="18" w:name="_Toc62152999"/>
      <w:r w:rsidRPr="0092427E">
        <w:rPr>
          <w:rFonts w:cs="Times New Roman"/>
          <w:sz w:val="24"/>
          <w:szCs w:val="24"/>
        </w:rPr>
        <w:t>3</w:t>
      </w:r>
      <w:r w:rsidR="008B6DE9" w:rsidRPr="0092427E">
        <w:rPr>
          <w:rFonts w:cs="Times New Roman"/>
          <w:sz w:val="24"/>
          <w:szCs w:val="24"/>
        </w:rPr>
        <w:t xml:space="preserve">.1 Критерии оценки практической работы № </w:t>
      </w:r>
      <w:r w:rsidRPr="0092427E">
        <w:rPr>
          <w:rFonts w:cs="Times New Roman"/>
          <w:sz w:val="24"/>
          <w:szCs w:val="24"/>
        </w:rPr>
        <w:t>3</w:t>
      </w:r>
      <w:bookmarkEnd w:id="17"/>
      <w:r w:rsidR="00CF4522">
        <w:rPr>
          <w:rFonts w:cs="Times New Roman"/>
          <w:sz w:val="24"/>
          <w:szCs w:val="24"/>
        </w:rPr>
        <w:t xml:space="preserve"> </w:t>
      </w:r>
      <w:r w:rsidR="00CF4522" w:rsidRPr="00E22E41">
        <w:rPr>
          <w:rFonts w:cs="Times New Roman"/>
          <w:sz w:val="24"/>
          <w:szCs w:val="24"/>
        </w:rPr>
        <w:t>Выполнение комплексного чертежа</w:t>
      </w:r>
      <w:r w:rsidR="00CF4522">
        <w:rPr>
          <w:rFonts w:cs="Times New Roman"/>
          <w:sz w:val="24"/>
          <w:szCs w:val="24"/>
        </w:rPr>
        <w:t xml:space="preserve">. </w:t>
      </w:r>
      <w:r w:rsidR="00CF4522" w:rsidRPr="00E22E41">
        <w:rPr>
          <w:rFonts w:cs="Times New Roman"/>
          <w:color w:val="000000"/>
          <w:sz w:val="24"/>
          <w:szCs w:val="24"/>
        </w:rPr>
        <w:t>Выполнение технического рисунка детали</w:t>
      </w:r>
      <w:bookmarkEnd w:id="18"/>
      <w:r w:rsidR="00CF4522" w:rsidRPr="0092427E">
        <w:rPr>
          <w:rFonts w:cs="Times New Roman"/>
          <w:sz w:val="24"/>
          <w:szCs w:val="24"/>
        </w:rPr>
        <w:t xml:space="preserve"> </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5 «отлично» </w:t>
      </w:r>
      <w:r w:rsidRPr="0092427E">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тест-задания, ответил на все контрольный вопросы.</w:t>
      </w:r>
    </w:p>
    <w:p w:rsidR="008B6DE9" w:rsidRPr="0092427E" w:rsidRDefault="008B6DE9" w:rsidP="008B6DE9">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lastRenderedPageBreak/>
        <w:t>- может установить связь между изучаемым и ранее изученным материалом, а также с материалом, усвоенным при изучении других дисциплин</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4 «</w:t>
      </w:r>
      <w:r w:rsidR="00174F45" w:rsidRPr="0092427E">
        <w:rPr>
          <w:rFonts w:ascii="Times New Roman" w:hAnsi="Times New Roman" w:cs="Times New Roman"/>
          <w:b/>
          <w:sz w:val="24"/>
          <w:szCs w:val="24"/>
        </w:rPr>
        <w:t>хорошо»</w:t>
      </w:r>
      <w:r w:rsidR="00174F45" w:rsidRPr="0092427E">
        <w:rPr>
          <w:rFonts w:ascii="Times New Roman" w:hAnsi="Times New Roman" w:cs="Times New Roman"/>
          <w:sz w:val="24"/>
          <w:szCs w:val="24"/>
        </w:rPr>
        <w:t xml:space="preserve"> студент</w:t>
      </w:r>
      <w:r w:rsidRPr="0092427E">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25-30% в выполнении тест-отчета.</w:t>
      </w:r>
    </w:p>
    <w:p w:rsidR="008B6DE9"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выполнил тест-</w:t>
      </w:r>
      <w:r w:rsidR="00174F45" w:rsidRPr="0092427E">
        <w:rPr>
          <w:rFonts w:ascii="Times New Roman" w:hAnsi="Times New Roman" w:cs="Times New Roman"/>
          <w:sz w:val="24"/>
          <w:szCs w:val="24"/>
        </w:rPr>
        <w:t>задание, в</w:t>
      </w:r>
      <w:r w:rsidRPr="0092427E">
        <w:rPr>
          <w:rFonts w:ascii="Times New Roman" w:hAnsi="Times New Roman" w:cs="Times New Roman"/>
          <w:sz w:val="24"/>
          <w:szCs w:val="24"/>
        </w:rPr>
        <w:t xml:space="preserve"> ходе выполнения были допущены ошибки, не ответил на контрольные вопросы.</w:t>
      </w:r>
    </w:p>
    <w:p w:rsidR="006313A8" w:rsidRPr="0092427E" w:rsidRDefault="008B6DE9" w:rsidP="008B6DE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2 «неудовлетворительно» </w:t>
      </w:r>
      <w:r w:rsidRPr="0092427E">
        <w:rPr>
          <w:rFonts w:ascii="Times New Roman" w:hAnsi="Times New Roman" w:cs="Times New Roman"/>
          <w:sz w:val="24"/>
          <w:szCs w:val="24"/>
        </w:rPr>
        <w:t>студент выполнил работу не полностью или объем выполненной части работы не позволяет сделать правильных выводов; не выполнил 50% тест-задание и не ответил на контрольные вопросы.</w:t>
      </w:r>
    </w:p>
    <w:p w:rsidR="008763D7" w:rsidRPr="0092427E" w:rsidRDefault="008763D7" w:rsidP="008B6DE9">
      <w:pPr>
        <w:spacing w:after="0" w:line="240" w:lineRule="auto"/>
        <w:jc w:val="both"/>
        <w:rPr>
          <w:rFonts w:ascii="Times New Roman" w:hAnsi="Times New Roman" w:cs="Times New Roman"/>
          <w:sz w:val="24"/>
          <w:szCs w:val="24"/>
        </w:rPr>
      </w:pPr>
    </w:p>
    <w:p w:rsidR="00442326" w:rsidRPr="0092427E" w:rsidRDefault="00AD7476" w:rsidP="00754D2F">
      <w:pPr>
        <w:pStyle w:val="1"/>
        <w:rPr>
          <w:rFonts w:cs="Times New Roman"/>
          <w:sz w:val="24"/>
          <w:szCs w:val="24"/>
        </w:rPr>
      </w:pPr>
      <w:bookmarkStart w:id="19" w:name="_Toc494650951"/>
      <w:bookmarkStart w:id="20" w:name="_Toc62153000"/>
      <w:r w:rsidRPr="0092427E">
        <w:rPr>
          <w:rFonts w:cs="Times New Roman"/>
          <w:sz w:val="24"/>
          <w:szCs w:val="24"/>
        </w:rPr>
        <w:t>4</w:t>
      </w:r>
      <w:r w:rsidR="00964169">
        <w:rPr>
          <w:rFonts w:cs="Times New Roman"/>
          <w:sz w:val="24"/>
          <w:szCs w:val="24"/>
        </w:rPr>
        <w:t xml:space="preserve"> </w:t>
      </w:r>
      <w:r w:rsidR="00754D2F" w:rsidRPr="0092427E">
        <w:rPr>
          <w:rFonts w:cs="Times New Roman"/>
          <w:sz w:val="24"/>
          <w:szCs w:val="24"/>
        </w:rPr>
        <w:t xml:space="preserve"> </w:t>
      </w:r>
      <w:r w:rsidR="00442326" w:rsidRPr="0092427E">
        <w:rPr>
          <w:rFonts w:cs="Times New Roman"/>
          <w:sz w:val="24"/>
          <w:szCs w:val="24"/>
        </w:rPr>
        <w:t xml:space="preserve">Практическая работа № </w:t>
      </w:r>
      <w:bookmarkEnd w:id="19"/>
      <w:r w:rsidR="00CF4522">
        <w:rPr>
          <w:rFonts w:cs="Times New Roman"/>
          <w:sz w:val="24"/>
          <w:szCs w:val="24"/>
        </w:rPr>
        <w:t xml:space="preserve">4 </w:t>
      </w:r>
      <w:r w:rsidR="00FB4EF1">
        <w:rPr>
          <w:rFonts w:cs="Times New Roman"/>
          <w:sz w:val="24"/>
          <w:szCs w:val="24"/>
        </w:rPr>
        <w:t>«</w:t>
      </w:r>
      <w:r w:rsidR="00CF4522" w:rsidRPr="00CF4522">
        <w:rPr>
          <w:rFonts w:cs="Times New Roman"/>
          <w:sz w:val="24"/>
          <w:szCs w:val="24"/>
        </w:rPr>
        <w:t>Изображение  разрезов и сечений расположение видов на чертеже</w:t>
      </w:r>
      <w:bookmarkEnd w:id="20"/>
      <w:r w:rsidR="00FB4EF1">
        <w:rPr>
          <w:rFonts w:cs="Times New Roman"/>
          <w:sz w:val="24"/>
          <w:szCs w:val="24"/>
        </w:rPr>
        <w:t>»</w:t>
      </w:r>
      <w:r w:rsidR="00CF4522" w:rsidRPr="00CF4522">
        <w:rPr>
          <w:rFonts w:cs="Times New Roman"/>
          <w:sz w:val="24"/>
          <w:szCs w:val="24"/>
        </w:rPr>
        <w:t xml:space="preserve"> </w:t>
      </w:r>
    </w:p>
    <w:p w:rsidR="00964169" w:rsidRDefault="00442326"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Тема: </w:t>
      </w:r>
      <w:r w:rsidR="003F0D30" w:rsidRPr="003F0D30">
        <w:rPr>
          <w:rFonts w:ascii="Times New Roman" w:hAnsi="Times New Roman" w:cs="Times New Roman"/>
          <w:sz w:val="24"/>
          <w:szCs w:val="24"/>
        </w:rPr>
        <w:t>Изображение  разрезов и сечений расположение видов</w:t>
      </w:r>
    </w:p>
    <w:p w:rsidR="00442326" w:rsidRPr="0092427E" w:rsidRDefault="00442326"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Цель работы</w:t>
      </w:r>
      <w:r w:rsidR="00174F45" w:rsidRPr="0092427E">
        <w:rPr>
          <w:rFonts w:ascii="Times New Roman" w:hAnsi="Times New Roman" w:cs="Times New Roman"/>
          <w:b/>
          <w:sz w:val="24"/>
          <w:szCs w:val="24"/>
        </w:rPr>
        <w:t xml:space="preserve">: </w:t>
      </w:r>
      <w:r w:rsidR="00CF4522" w:rsidRPr="00CF4522">
        <w:rPr>
          <w:rFonts w:ascii="Times New Roman" w:hAnsi="Times New Roman" w:cs="Times New Roman"/>
          <w:sz w:val="24"/>
          <w:szCs w:val="24"/>
        </w:rPr>
        <w:t>определить понятие вида и разреза детали.  Уметь выполнять разрез и сечение детали.</w:t>
      </w:r>
    </w:p>
    <w:p w:rsidR="00442326" w:rsidRPr="0092427E" w:rsidRDefault="00442326"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Оборудование: </w:t>
      </w:r>
      <w:r w:rsidR="00E17402" w:rsidRPr="0092427E">
        <w:rPr>
          <w:rFonts w:ascii="Times New Roman" w:hAnsi="Times New Roman" w:cs="Times New Roman"/>
          <w:sz w:val="24"/>
          <w:szCs w:val="24"/>
        </w:rPr>
        <w:t>Методическое пособие к практической работе; конспекты рабочей тетради</w:t>
      </w:r>
    </w:p>
    <w:p w:rsidR="00442326" w:rsidRDefault="00CF4522" w:rsidP="0084016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Порядок выполнение</w:t>
      </w:r>
      <w:r w:rsidR="00442326" w:rsidRPr="0092427E">
        <w:rPr>
          <w:rFonts w:ascii="Times New Roman" w:hAnsi="Times New Roman" w:cs="Times New Roman"/>
          <w:b/>
          <w:bCs/>
          <w:sz w:val="24"/>
          <w:szCs w:val="24"/>
        </w:rPr>
        <w:t xml:space="preserve"> </w:t>
      </w:r>
      <w:r>
        <w:rPr>
          <w:rFonts w:ascii="Times New Roman" w:hAnsi="Times New Roman" w:cs="Times New Roman"/>
          <w:b/>
          <w:bCs/>
          <w:sz w:val="24"/>
          <w:szCs w:val="24"/>
        </w:rPr>
        <w:t xml:space="preserve">практической </w:t>
      </w:r>
      <w:r w:rsidR="00442326" w:rsidRPr="0092427E">
        <w:rPr>
          <w:rFonts w:ascii="Times New Roman" w:hAnsi="Times New Roman" w:cs="Times New Roman"/>
          <w:b/>
          <w:bCs/>
          <w:sz w:val="24"/>
          <w:szCs w:val="24"/>
        </w:rPr>
        <w:t>работы:</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Разрезы - </w:t>
      </w:r>
      <w:r w:rsidRPr="00CF4522">
        <w:rPr>
          <w:rFonts w:ascii="Times New Roman" w:hAnsi="Times New Roman" w:cs="Times New Roman"/>
          <w:sz w:val="24"/>
          <w:szCs w:val="24"/>
        </w:rPr>
        <w:t>это изображение предмета, мысленно рассеченного одной или несколькими плоскостями; при этом в разрезе показывается то, что получается в секущей плоскости, и то, что расположено за ней. Разрезы разделяют в зависимости от положения секущей плоскости.</w:t>
      </w:r>
      <w:r w:rsidR="00964169">
        <w:rPr>
          <w:rFonts w:ascii="Times New Roman" w:hAnsi="Times New Roman" w:cs="Times New Roman"/>
          <w:sz w:val="24"/>
          <w:szCs w:val="24"/>
        </w:rPr>
        <w:t xml:space="preserve"> </w:t>
      </w:r>
      <w:r w:rsidRPr="00CF4522">
        <w:rPr>
          <w:rFonts w:ascii="Times New Roman" w:hAnsi="Times New Roman" w:cs="Times New Roman"/>
          <w:b/>
          <w:bCs/>
          <w:sz w:val="24"/>
          <w:szCs w:val="24"/>
        </w:rPr>
        <w:t>Горизонтальные разрезы - </w:t>
      </w:r>
      <w:r w:rsidRPr="00CF4522">
        <w:rPr>
          <w:rFonts w:ascii="Times New Roman" w:hAnsi="Times New Roman" w:cs="Times New Roman"/>
          <w:sz w:val="24"/>
          <w:szCs w:val="24"/>
        </w:rPr>
        <w:t>секущая плоскость параллельна горизонтальной плоскости, соответственно получают</w:t>
      </w:r>
      <w:r w:rsidRPr="00CF4522">
        <w:rPr>
          <w:rFonts w:ascii="Times New Roman" w:hAnsi="Times New Roman" w:cs="Times New Roman"/>
          <w:b/>
          <w:bCs/>
          <w:sz w:val="24"/>
          <w:szCs w:val="24"/>
        </w:rPr>
        <w:t> фронтальные </w:t>
      </w:r>
      <w:r w:rsidRPr="00CF4522">
        <w:rPr>
          <w:rFonts w:ascii="Times New Roman" w:hAnsi="Times New Roman" w:cs="Times New Roman"/>
          <w:sz w:val="24"/>
          <w:szCs w:val="24"/>
        </w:rPr>
        <w:t>(рис.9)</w:t>
      </w:r>
      <w:r w:rsidRPr="00CF4522">
        <w:rPr>
          <w:rFonts w:ascii="Times New Roman" w:hAnsi="Times New Roman" w:cs="Times New Roman"/>
          <w:b/>
          <w:bCs/>
          <w:sz w:val="24"/>
          <w:szCs w:val="24"/>
        </w:rPr>
        <w:t> и профильные разрезы. </w:t>
      </w:r>
      <w:r w:rsidRPr="00CF4522">
        <w:rPr>
          <w:rFonts w:ascii="Times New Roman" w:hAnsi="Times New Roman" w:cs="Times New Roman"/>
          <w:sz w:val="24"/>
          <w:szCs w:val="24"/>
        </w:rPr>
        <w:t>Разрезы горизонтальные, фронтальные и профильные, как правило, располагают на месте соответствующего вида (например, горизонтальный разрез: его секущая плоскость будет на фронтальной плоскости а его изображение будет на виде сверху).</w:t>
      </w:r>
      <w:r w:rsidRPr="00CF4522">
        <w:rPr>
          <w:rFonts w:ascii="Times New Roman" w:hAnsi="Times New Roman" w:cs="Times New Roman"/>
          <w:b/>
          <w:bCs/>
          <w:sz w:val="24"/>
          <w:szCs w:val="24"/>
        </w:rPr>
        <w:t> Наклонные разрезы -</w:t>
      </w:r>
      <w:r w:rsidRPr="00CF4522">
        <w:rPr>
          <w:rFonts w:ascii="Times New Roman" w:hAnsi="Times New Roman" w:cs="Times New Roman"/>
          <w:sz w:val="24"/>
          <w:szCs w:val="24"/>
        </w:rPr>
        <w:t>секущая плоскость под наклоном к горизонтальной плоскости</w:t>
      </w:r>
      <w:r w:rsidRPr="00CF4522">
        <w:rPr>
          <w:rFonts w:ascii="Times New Roman" w:hAnsi="Times New Roman" w:cs="Times New Roman"/>
          <w:b/>
          <w:bCs/>
          <w:sz w:val="24"/>
          <w:szCs w:val="24"/>
        </w:rPr>
        <w:t>.</w:t>
      </w:r>
      <w:r w:rsidRPr="00CF4522">
        <w:rPr>
          <w:rFonts w:ascii="Times New Roman" w:hAnsi="Times New Roman" w:cs="Times New Roman"/>
          <w:sz w:val="24"/>
          <w:szCs w:val="24"/>
        </w:rPr>
        <w:br/>
        <w:t> </w:t>
      </w:r>
    </w:p>
    <w:tbl>
      <w:tblPr>
        <w:tblW w:w="4981" w:type="pct"/>
        <w:tblCellSpacing w:w="15" w:type="dxa"/>
        <w:tblCellMar>
          <w:top w:w="15" w:type="dxa"/>
          <w:left w:w="15" w:type="dxa"/>
          <w:bottom w:w="15" w:type="dxa"/>
          <w:right w:w="15" w:type="dxa"/>
        </w:tblCellMar>
        <w:tblLook w:val="04A0" w:firstRow="1" w:lastRow="0" w:firstColumn="1" w:lastColumn="0" w:noHBand="0" w:noVBand="1"/>
      </w:tblPr>
      <w:tblGrid>
        <w:gridCol w:w="5027"/>
        <w:gridCol w:w="4916"/>
      </w:tblGrid>
      <w:tr w:rsidR="00CF4522" w:rsidRPr="00CF4522" w:rsidTr="00CF4522">
        <w:trPr>
          <w:trHeight w:val="2956"/>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2161540" cy="1674495"/>
                  <wp:effectExtent l="0" t="0" r="0" b="1905"/>
                  <wp:docPr id="82" name="Рисунок 82" descr="http://greb.ru/3/inggrafika-cherchenie/GOST.files/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reb.ru/3/inggrafika-cherchenie/GOST.files/R_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1540" cy="1674495"/>
                          </a:xfrm>
                          <a:prstGeom prst="rect">
                            <a:avLst/>
                          </a:prstGeom>
                          <a:noFill/>
                          <a:ln>
                            <a:noFill/>
                          </a:ln>
                        </pic:spPr>
                      </pic:pic>
                    </a:graphicData>
                  </a:graphic>
                </wp:inline>
              </w:drawing>
            </w:r>
            <w:r w:rsidRPr="00CF4522">
              <w:rPr>
                <w:rFonts w:ascii="Times New Roman" w:hAnsi="Times New Roman" w:cs="Times New Roman"/>
                <w:b/>
                <w:bCs/>
                <w:sz w:val="24"/>
                <w:szCs w:val="24"/>
              </w:rPr>
              <w:t>Рис. 8</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2066290" cy="1745615"/>
                  <wp:effectExtent l="0" t="0" r="0" b="6985"/>
                  <wp:docPr id="81" name="Рисунок 81" descr="http://greb.ru/3/inggrafika-cherchenie/GOST.files/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reb.ru/3/inggrafika-cherchenie/GOST.files/R_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290" cy="1745615"/>
                          </a:xfrm>
                          <a:prstGeom prst="rect">
                            <a:avLst/>
                          </a:prstGeom>
                          <a:noFill/>
                          <a:ln>
                            <a:noFill/>
                          </a:ln>
                        </pic:spPr>
                      </pic:pic>
                    </a:graphicData>
                  </a:graphic>
                </wp:inline>
              </w:drawing>
            </w:r>
            <w:r w:rsidRPr="00CF4522">
              <w:rPr>
                <w:rFonts w:ascii="Times New Roman" w:hAnsi="Times New Roman" w:cs="Times New Roman"/>
                <w:sz w:val="24"/>
                <w:szCs w:val="24"/>
              </w:rPr>
              <w:t> </w:t>
            </w:r>
            <w:r w:rsidRPr="00CF4522">
              <w:rPr>
                <w:rFonts w:ascii="Times New Roman" w:hAnsi="Times New Roman" w:cs="Times New Roman"/>
                <w:b/>
                <w:bCs/>
                <w:sz w:val="24"/>
                <w:szCs w:val="24"/>
              </w:rPr>
              <w:t>Рис. 9</w:t>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 зависимости от числа секущих плоскостей разрезы разделяют на </w:t>
      </w:r>
      <w:r w:rsidRPr="00CF4522">
        <w:rPr>
          <w:rFonts w:ascii="Times New Roman" w:hAnsi="Times New Roman" w:cs="Times New Roman"/>
          <w:b/>
          <w:bCs/>
          <w:sz w:val="24"/>
          <w:szCs w:val="24"/>
        </w:rPr>
        <w:t>простые </w:t>
      </w:r>
      <w:r w:rsidRPr="00CF4522">
        <w:rPr>
          <w:rFonts w:ascii="Times New Roman" w:hAnsi="Times New Roman" w:cs="Times New Roman"/>
          <w:sz w:val="24"/>
          <w:szCs w:val="24"/>
        </w:rPr>
        <w:t>- при одной секущей плоскости и </w:t>
      </w:r>
      <w:r w:rsidRPr="00CF4522">
        <w:rPr>
          <w:rFonts w:ascii="Times New Roman" w:hAnsi="Times New Roman" w:cs="Times New Roman"/>
          <w:b/>
          <w:bCs/>
          <w:sz w:val="24"/>
          <w:szCs w:val="24"/>
        </w:rPr>
        <w:t>сложные разрезы</w:t>
      </w:r>
      <w:r w:rsidRPr="00CF4522">
        <w:rPr>
          <w:rFonts w:ascii="Times New Roman" w:hAnsi="Times New Roman" w:cs="Times New Roman"/>
          <w:sz w:val="24"/>
          <w:szCs w:val="24"/>
        </w:rPr>
        <w:t> - при нескольких секущих плоскостях. Сложные разрезы бывают</w:t>
      </w:r>
      <w:r>
        <w:rPr>
          <w:rFonts w:ascii="Times New Roman" w:hAnsi="Times New Roman" w:cs="Times New Roman"/>
          <w:sz w:val="24"/>
          <w:szCs w:val="24"/>
        </w:rPr>
        <w:t xml:space="preserve"> </w:t>
      </w:r>
      <w:r w:rsidRPr="00CF4522">
        <w:rPr>
          <w:rFonts w:ascii="Times New Roman" w:hAnsi="Times New Roman" w:cs="Times New Roman"/>
          <w:b/>
          <w:bCs/>
          <w:sz w:val="24"/>
          <w:szCs w:val="24"/>
        </w:rPr>
        <w:t>ступенчатыми </w:t>
      </w:r>
      <w:r w:rsidRPr="00CF4522">
        <w:rPr>
          <w:rFonts w:ascii="Times New Roman" w:hAnsi="Times New Roman" w:cs="Times New Roman"/>
          <w:sz w:val="24"/>
          <w:szCs w:val="24"/>
        </w:rPr>
        <w:t>(рис.10), если секущие плоскости параллельны, и </w:t>
      </w:r>
      <w:r w:rsidRPr="00CF4522">
        <w:rPr>
          <w:rFonts w:ascii="Times New Roman" w:hAnsi="Times New Roman" w:cs="Times New Roman"/>
          <w:b/>
          <w:bCs/>
          <w:sz w:val="24"/>
          <w:szCs w:val="24"/>
        </w:rPr>
        <w:t>ломаными </w:t>
      </w:r>
      <w:r w:rsidRPr="00CF4522">
        <w:rPr>
          <w:rFonts w:ascii="Times New Roman" w:hAnsi="Times New Roman" w:cs="Times New Roman"/>
          <w:sz w:val="24"/>
          <w:szCs w:val="24"/>
        </w:rPr>
        <w:t>(рис.11)</w:t>
      </w:r>
      <w:r w:rsidRPr="00CF4522">
        <w:rPr>
          <w:rFonts w:ascii="Times New Roman" w:hAnsi="Times New Roman" w:cs="Times New Roman"/>
          <w:b/>
          <w:bCs/>
          <w:sz w:val="24"/>
          <w:szCs w:val="24"/>
        </w:rPr>
        <w:t>,</w:t>
      </w:r>
      <w:r w:rsidRPr="00CF4522">
        <w:rPr>
          <w:rFonts w:ascii="Times New Roman" w:hAnsi="Times New Roman" w:cs="Times New Roman"/>
          <w:sz w:val="24"/>
          <w:szCs w:val="24"/>
        </w:rPr>
        <w:t> если секущие плоскости пересекаются. Разрез, служащий для выяснения устройства предмета в отдельном, ограниченном месте, называется </w:t>
      </w:r>
      <w:r w:rsidRPr="00CF4522">
        <w:rPr>
          <w:rFonts w:ascii="Times New Roman" w:hAnsi="Times New Roman" w:cs="Times New Roman"/>
          <w:b/>
          <w:bCs/>
          <w:sz w:val="24"/>
          <w:szCs w:val="24"/>
        </w:rPr>
        <w:t>местным</w:t>
      </w:r>
      <w:r w:rsidRPr="00CF4522">
        <w:rPr>
          <w:rFonts w:ascii="Times New Roman" w:hAnsi="Times New Roman" w:cs="Times New Roman"/>
          <w:sz w:val="24"/>
          <w:szCs w:val="24"/>
        </w:rPr>
        <w:t>.</w:t>
      </w:r>
      <w:r w:rsidRPr="00CF4522">
        <w:rPr>
          <w:rFonts w:ascii="Times New Roman" w:hAnsi="Times New Roman" w:cs="Times New Roman"/>
          <w:sz w:val="24"/>
          <w:szCs w:val="24"/>
        </w:rPr>
        <w:br/>
        <w:t> </w:t>
      </w:r>
    </w:p>
    <w:tbl>
      <w:tblPr>
        <w:tblW w:w="4893" w:type="pct"/>
        <w:tblCellSpacing w:w="15" w:type="dxa"/>
        <w:tblCellMar>
          <w:top w:w="15" w:type="dxa"/>
          <w:left w:w="15" w:type="dxa"/>
          <w:bottom w:w="15" w:type="dxa"/>
          <w:right w:w="15" w:type="dxa"/>
        </w:tblCellMar>
        <w:tblLook w:val="04A0" w:firstRow="1" w:lastRow="0" w:firstColumn="1" w:lastColumn="0" w:noHBand="0" w:noVBand="1"/>
      </w:tblPr>
      <w:tblGrid>
        <w:gridCol w:w="3848"/>
        <w:gridCol w:w="5919"/>
      </w:tblGrid>
      <w:tr w:rsidR="00CF4522" w:rsidRPr="00CF4522" w:rsidTr="00CF4522">
        <w:trPr>
          <w:trHeight w:val="4234"/>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lastRenderedPageBreak/>
              <w:drawing>
                <wp:inline distT="0" distB="0" distL="0" distR="0">
                  <wp:extent cx="1318260" cy="2125980"/>
                  <wp:effectExtent l="0" t="0" r="0" b="7620"/>
                  <wp:docPr id="80" name="Рисунок 80" descr="http://greb.ru/3/inggrafika-cherchenie/GOST.files/R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reb.ru/3/inggrafika-cherchenie/GOST.files/R_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8260" cy="2125980"/>
                          </a:xfrm>
                          <a:prstGeom prst="rect">
                            <a:avLst/>
                          </a:prstGeom>
                          <a:noFill/>
                          <a:ln>
                            <a:noFill/>
                          </a:ln>
                        </pic:spPr>
                      </pic:pic>
                    </a:graphicData>
                  </a:graphic>
                </wp:inline>
              </w:drawing>
            </w:r>
            <w:r w:rsidRPr="00CF4522">
              <w:rPr>
                <w:rFonts w:ascii="Times New Roman" w:hAnsi="Times New Roman" w:cs="Times New Roman"/>
                <w:sz w:val="24"/>
                <w:szCs w:val="24"/>
              </w:rPr>
              <w:t>     </w:t>
            </w:r>
            <w:r w:rsidRPr="00CF4522">
              <w:rPr>
                <w:rFonts w:ascii="Times New Roman" w:hAnsi="Times New Roman" w:cs="Times New Roman"/>
                <w:b/>
                <w:bCs/>
                <w:sz w:val="24"/>
                <w:szCs w:val="24"/>
              </w:rPr>
              <w:t>Рис. 10</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2588895" cy="2600960"/>
                  <wp:effectExtent l="0" t="0" r="1905" b="8890"/>
                  <wp:docPr id="79" name="Рисунок 79" descr="http://greb.ru/3/inggrafika-cherchenie/GOST.files/R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reb.ru/3/inggrafika-cherchenie/GOST.files/R_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8895" cy="2600960"/>
                          </a:xfrm>
                          <a:prstGeom prst="rect">
                            <a:avLst/>
                          </a:prstGeom>
                          <a:noFill/>
                          <a:ln>
                            <a:noFill/>
                          </a:ln>
                        </pic:spPr>
                      </pic:pic>
                    </a:graphicData>
                  </a:graphic>
                </wp:inline>
              </w:drawing>
            </w:r>
            <w:r w:rsidRPr="00CF4522">
              <w:rPr>
                <w:rFonts w:ascii="Times New Roman" w:hAnsi="Times New Roman" w:cs="Times New Roman"/>
                <w:b/>
                <w:bCs/>
                <w:sz w:val="24"/>
                <w:szCs w:val="24"/>
              </w:rPr>
              <w:t>Рис. 11</w:t>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Правила изображения разрезов: </w:t>
      </w:r>
      <w:r w:rsidRPr="00CF4522">
        <w:rPr>
          <w:rFonts w:ascii="Times New Roman" w:hAnsi="Times New Roman" w:cs="Times New Roman"/>
          <w:sz w:val="24"/>
          <w:szCs w:val="24"/>
        </w:rPr>
        <w:t>положение секущей плоскости указывается на чертеже линией сечения. Для линии сечения должна применяться разомкнутая линия (со стрелками направления взгляда и буквами с наружной стороны стрелок, обозначающих секущую плоскость), при сложном разрезе штрихи проводят также у перегибов линии сечения. На начальном и конечном штрихах следует ставить стрелки, указывающие направления взгляда; стрелки должны наноситься на расстоянии 2-3 мм от конца штриха; начальный и конечные штрихи не должны пересекать контур изображения. Разрез (обычно совмещенный с тем или иным видом) должен быть отмечен надписью букв соответствующей секущей плоскости по типу "А - А" (всегда двумя буквами через тире, без подчеркивания). </w:t>
      </w:r>
      <w:r w:rsidRPr="00CF4522">
        <w:rPr>
          <w:rFonts w:ascii="Times New Roman" w:hAnsi="Times New Roman" w:cs="Times New Roman"/>
          <w:iCs/>
          <w:sz w:val="24"/>
          <w:szCs w:val="24"/>
        </w:rPr>
        <w:t>Если секущая плоскость совпадает с плоскостью симметрии предмета в целом, то для горизонтальных, фронтальных и профильных разрезов не отмечают положение секущей плоскости, и разрез надписью не сопровождают.</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Надо помнить, что при ломаных разрезах секущие плоскости условно поворачивают до совмещения в одну плоскость. В этом случае при совмещении разреза с видом элементы предмета вычерчивают на плоскость с поворотом и проекция такого разреза может не совпадать с изображением предмета без ломаного разреза.</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Местный разрез выделяется на виде сплошной волнистой линией, и эта линия не должна совпадать с какими-либо другими линиями изображения.</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Часть вида и часть соответствующего разреза допускается соединять, разделяя их сплошной волнистой линией. </w:t>
      </w:r>
      <w:r w:rsidRPr="00CF4522">
        <w:rPr>
          <w:rFonts w:ascii="Times New Roman" w:hAnsi="Times New Roman" w:cs="Times New Roman"/>
          <w:i/>
          <w:iCs/>
          <w:sz w:val="24"/>
          <w:szCs w:val="24"/>
        </w:rPr>
        <w:t xml:space="preserve">Если </w:t>
      </w:r>
      <w:r w:rsidRPr="00CF4522">
        <w:rPr>
          <w:rFonts w:ascii="Times New Roman" w:hAnsi="Times New Roman" w:cs="Times New Roman"/>
          <w:iCs/>
          <w:sz w:val="24"/>
          <w:szCs w:val="24"/>
        </w:rPr>
        <w:t>соединяются половина вида и половина разреза, каждый из которых является симметричной фигурой, то разделяющей линией служит ось симметрии</w:t>
      </w:r>
      <w:r w:rsidRPr="00CF4522">
        <w:rPr>
          <w:rFonts w:ascii="Times New Roman" w:hAnsi="Times New Roman" w:cs="Times New Roman"/>
          <w:sz w:val="24"/>
          <w:szCs w:val="24"/>
        </w:rPr>
        <w:t>. Допускается соединять: четверть вида и четверти трех разрезов; четверть вида, четверть одного разреза и половину другого и т.п. при условии, что каждое из этих изображений в отдельности симметричны.</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Сечение - </w:t>
      </w:r>
      <w:r w:rsidRPr="00CF4522">
        <w:rPr>
          <w:rFonts w:ascii="Times New Roman" w:hAnsi="Times New Roman" w:cs="Times New Roman"/>
          <w:sz w:val="24"/>
          <w:szCs w:val="24"/>
        </w:rPr>
        <w:t>это фигура, полученная при мысленном рассечении предмета плоскостью</w:t>
      </w:r>
      <w:r w:rsidRPr="00CF4522">
        <w:rPr>
          <w:rFonts w:ascii="Times New Roman" w:hAnsi="Times New Roman" w:cs="Times New Roman"/>
          <w:b/>
          <w:bCs/>
          <w:sz w:val="24"/>
          <w:szCs w:val="24"/>
        </w:rPr>
        <w:t>. </w:t>
      </w:r>
      <w:r w:rsidRPr="00CF4522">
        <w:rPr>
          <w:rFonts w:ascii="Times New Roman" w:hAnsi="Times New Roman" w:cs="Times New Roman"/>
          <w:iCs/>
          <w:sz w:val="24"/>
          <w:szCs w:val="24"/>
        </w:rPr>
        <w:t>Сечение отличается от разреза тем, что в разрезах изображается то, что находится в сечении, и то, что находится за сечением. В сечениях изображается только то, что находится в сечени</w:t>
      </w:r>
      <w:r w:rsidRPr="00CF4522">
        <w:rPr>
          <w:rFonts w:ascii="Times New Roman" w:hAnsi="Times New Roman" w:cs="Times New Roman"/>
          <w:i/>
          <w:iCs/>
          <w:sz w:val="24"/>
          <w:szCs w:val="24"/>
        </w:rPr>
        <w:t>и. </w:t>
      </w:r>
      <w:r w:rsidRPr="00CF4522">
        <w:rPr>
          <w:rFonts w:ascii="Times New Roman" w:hAnsi="Times New Roman" w:cs="Times New Roman"/>
          <w:sz w:val="24"/>
          <w:szCs w:val="24"/>
        </w:rPr>
        <w:t>Сечения,</w:t>
      </w:r>
      <w:r w:rsidRPr="00CF4522">
        <w:rPr>
          <w:rFonts w:ascii="Times New Roman" w:hAnsi="Times New Roman" w:cs="Times New Roman"/>
          <w:b/>
          <w:bCs/>
          <w:sz w:val="24"/>
          <w:szCs w:val="24"/>
        </w:rPr>
        <w:t> </w:t>
      </w:r>
      <w:r w:rsidRPr="00CF4522">
        <w:rPr>
          <w:rFonts w:ascii="Times New Roman" w:hAnsi="Times New Roman" w:cs="Times New Roman"/>
          <w:sz w:val="24"/>
          <w:szCs w:val="24"/>
        </w:rPr>
        <w:t>не входящие в состав разреза, разделяют на </w:t>
      </w:r>
      <w:r w:rsidRPr="00CF4522">
        <w:rPr>
          <w:rFonts w:ascii="Times New Roman" w:hAnsi="Times New Roman" w:cs="Times New Roman"/>
          <w:b/>
          <w:bCs/>
          <w:sz w:val="24"/>
          <w:szCs w:val="24"/>
        </w:rPr>
        <w:t>вынесенные и наложенные</w:t>
      </w:r>
      <w:r w:rsidRPr="00CF4522">
        <w:rPr>
          <w:rFonts w:ascii="Times New Roman" w:hAnsi="Times New Roman" w:cs="Times New Roman"/>
          <w:sz w:val="24"/>
          <w:szCs w:val="24"/>
        </w:rPr>
        <w:t>.</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Правила изображения сечений: </w:t>
      </w:r>
      <w:r w:rsidRPr="00CF4522">
        <w:rPr>
          <w:rFonts w:ascii="Times New Roman" w:hAnsi="Times New Roman" w:cs="Times New Roman"/>
          <w:sz w:val="24"/>
          <w:szCs w:val="24"/>
        </w:rPr>
        <w:t xml:space="preserve">контуры вынесенного сечения (рис.12,а,в), а также сечения, входящего в состав разреза, изображаются сплошными линиями, а контур наложенного сечения (рис.12,б,в) - сплошными тонкими линиями. Ось симметрии наложенного или вынесенного сечения указывают штрихпунктирной тонкой линией без обозначения буквами и стрелкой, и линию сечения не проводят. В остальных случаях сечения обозначают и подписывают по типу разрезов. Сечение по построению и расположению должно соответствовать направлению, указанному стрелками. Допускается располагать сечение в любом месте поля чертежа, а также с поворотом, с добавлением знака "повернуто". Для нескольких одинаковых сечений, относящихся к одному предмету, линию сечения обозначают одной буквой и вычерчивают одно сечение. Если секущая плоскость проходит через ось поверхности вращения (отверстия </w:t>
      </w:r>
      <w:r w:rsidRPr="00CF4522">
        <w:rPr>
          <w:rFonts w:ascii="Times New Roman" w:hAnsi="Times New Roman" w:cs="Times New Roman"/>
          <w:sz w:val="24"/>
          <w:szCs w:val="24"/>
        </w:rPr>
        <w:lastRenderedPageBreak/>
        <w:t>или углубления), то сечения выполняют по правилу разреза (т.е. показывается контур отверстия).</w:t>
      </w:r>
      <w:r w:rsidRPr="00CF4522">
        <w:rPr>
          <w:rFonts w:ascii="Times New Roman" w:hAnsi="Times New Roman" w:cs="Times New Roman"/>
          <w:sz w:val="24"/>
          <w:szCs w:val="24"/>
        </w:rPr>
        <w:br/>
        <w:t> </w:t>
      </w:r>
    </w:p>
    <w:tbl>
      <w:tblPr>
        <w:tblW w:w="4962" w:type="pct"/>
        <w:tblCellSpacing w:w="15" w:type="dxa"/>
        <w:tblCellMar>
          <w:top w:w="15" w:type="dxa"/>
          <w:left w:w="15" w:type="dxa"/>
          <w:bottom w:w="15" w:type="dxa"/>
          <w:right w:w="15" w:type="dxa"/>
        </w:tblCellMar>
        <w:tblLook w:val="04A0" w:firstRow="1" w:lastRow="0" w:firstColumn="1" w:lastColumn="0" w:noHBand="0" w:noVBand="1"/>
      </w:tblPr>
      <w:tblGrid>
        <w:gridCol w:w="3104"/>
        <w:gridCol w:w="3372"/>
        <w:gridCol w:w="3429"/>
      </w:tblGrid>
      <w:tr w:rsidR="00CF4522" w:rsidRPr="00CF4522" w:rsidTr="00CF4522">
        <w:trPr>
          <w:trHeight w:val="280"/>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а)</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б)</w:t>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w:t>
            </w:r>
          </w:p>
        </w:tc>
      </w:tr>
      <w:tr w:rsidR="00CF4522" w:rsidRPr="00CF4522" w:rsidTr="00CF4522">
        <w:trPr>
          <w:trHeight w:val="3826"/>
          <w:tblCellSpacing w:w="15" w:type="dxa"/>
        </w:trPr>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377315" cy="1614805"/>
                  <wp:effectExtent l="0" t="0" r="0" b="4445"/>
                  <wp:docPr id="78" name="Рисунок 78" descr="http://greb.ru/3/inggrafika-cherchenie/GOST.files/R_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reb.ru/3/inggrafika-cherchenie/GOST.files/R_12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7315" cy="1614805"/>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496060" cy="1080770"/>
                  <wp:effectExtent l="0" t="0" r="8890" b="5080"/>
                  <wp:docPr id="77" name="Рисунок 77" descr="http://greb.ru/3/inggrafika-cherchenie/GOST.files/R_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reb.ru/3/inggrafika-cherchenie/GOST.files/R_12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6060" cy="1080770"/>
                          </a:xfrm>
                          <a:prstGeom prst="rect">
                            <a:avLst/>
                          </a:prstGeom>
                          <a:noFill/>
                          <a:ln>
                            <a:noFill/>
                          </a:ln>
                        </pic:spPr>
                      </pic:pic>
                    </a:graphicData>
                  </a:graphic>
                </wp:inline>
              </w:drawing>
            </w:r>
          </w:p>
        </w:tc>
        <w:tc>
          <w:tcPr>
            <w:tcW w:w="0" w:type="auto"/>
            <w:tcMar>
              <w:top w:w="0" w:type="dxa"/>
              <w:left w:w="0" w:type="dxa"/>
              <w:bottom w:w="0" w:type="dxa"/>
              <w:right w:w="0" w:type="dxa"/>
            </w:tcMar>
            <w:vAlign w:val="center"/>
            <w:hideMark/>
          </w:tcPr>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noProof/>
                <w:sz w:val="24"/>
                <w:szCs w:val="24"/>
                <w:lang w:eastAsia="ru-RU"/>
              </w:rPr>
              <w:drawing>
                <wp:inline distT="0" distB="0" distL="0" distR="0">
                  <wp:extent cx="1520190" cy="2386965"/>
                  <wp:effectExtent l="0" t="0" r="3810" b="0"/>
                  <wp:docPr id="76" name="Рисунок 76" descr="http://greb.ru/3/inggrafika-cherchenie/GOST.files/R_1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reb.ru/3/inggrafika-cherchenie/GOST.files/R_12v.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0190" cy="2386965"/>
                          </a:xfrm>
                          <a:prstGeom prst="rect">
                            <a:avLst/>
                          </a:prstGeom>
                          <a:noFill/>
                          <a:ln>
                            <a:noFill/>
                          </a:ln>
                        </pic:spPr>
                      </pic:pic>
                    </a:graphicData>
                  </a:graphic>
                </wp:inline>
              </w:drawing>
            </w:r>
          </w:p>
        </w:tc>
      </w:tr>
    </w:tbl>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Рис. 12</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Выносные элементы</w:t>
      </w:r>
      <w:r w:rsidRPr="00CF4522">
        <w:rPr>
          <w:rFonts w:ascii="Times New Roman" w:hAnsi="Times New Roman" w:cs="Times New Roman"/>
          <w:sz w:val="24"/>
          <w:szCs w:val="24"/>
        </w:rPr>
        <w:t> </w:t>
      </w:r>
      <w:r w:rsidRPr="00CF4522">
        <w:rPr>
          <w:rFonts w:ascii="Times New Roman" w:hAnsi="Times New Roman" w:cs="Times New Roman"/>
          <w:b/>
          <w:bCs/>
          <w:sz w:val="24"/>
          <w:szCs w:val="24"/>
        </w:rPr>
        <w:t>- </w:t>
      </w:r>
      <w:r w:rsidRPr="00CF4522">
        <w:rPr>
          <w:rFonts w:ascii="Times New Roman" w:hAnsi="Times New Roman" w:cs="Times New Roman"/>
          <w:sz w:val="24"/>
          <w:szCs w:val="24"/>
        </w:rPr>
        <w:t>дополнительные отдельные изображения (обычно увеличенные) какой-либо части предмета, требующей пояснений в отношении формы и размеров.</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Выносной элемент отмечают на виде, разрезе или сечении замкнутой линией (окружностью или овалом) с обозначением выносного элемента буквой русского алфавита на полке линии-выноске.</w:t>
      </w:r>
      <w:r w:rsidRPr="00CF4522">
        <w:rPr>
          <w:rFonts w:ascii="Times New Roman" w:hAnsi="Times New Roman" w:cs="Times New Roman"/>
          <w:sz w:val="24"/>
          <w:szCs w:val="24"/>
        </w:rPr>
        <w:br/>
        <w:t>У выносного элемента следует указывать букву и в скобках масштаб изображения по типу: А (2 :1).</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Условности и упрощения. </w:t>
      </w:r>
      <w:r w:rsidRPr="00CF4522">
        <w:rPr>
          <w:rFonts w:ascii="Times New Roman" w:hAnsi="Times New Roman" w:cs="Times New Roman"/>
          <w:sz w:val="24"/>
          <w:szCs w:val="24"/>
        </w:rPr>
        <w:t>Если вид, разрез или сечение представляет собой симметричную фигуру, допускается вычерчивать половину изображения или немного больше половины с проведением линии обрыва. Для одинаковых, равномерно расположенных элементов разрешается одно-два их изображения. Линии пересечения поверхностей допускается упрощать и изображать в виде прямых и дуг окружностей. Плавный переход от одной поверхности к другой показывается условно (тонкой линией) или совсем не показывается. Такие детали, как винты, заклепки, шпонки, шарики, не пустотелые валы и шпинделя, шатуны, рукоятки и т.д. при продольном разрезе показываются не рассеченными. Не рассеченными на сборочных чертежах показываются гайки и шайбы. Элементы деталей: спицы маховиков, шкивов, зубчатой шестерни или зубчатого колеса, ребер жесткости показывают не заштрихованными, если секущая плоскость направлена вдоль оси или длинной стороны такого элемента. При выделении на чертеже плоских поверхностей предмета на них проводят диагональные линии сплошными тонкими линиями. Длинные предметы (или элементы), имеющие постоянное или закономерно изменяющееся поперечное сечение (валы, цепи, прутки, фасонный прокат, шатуны и т.п.), допускается изображать с разрывами.</w:t>
      </w:r>
    </w:p>
    <w:p w:rsidR="00CF4522" w:rsidRPr="00CF4522" w:rsidRDefault="00CF4522" w:rsidP="00CF4522">
      <w:pPr>
        <w:spacing w:after="0" w:line="240" w:lineRule="auto"/>
        <w:jc w:val="both"/>
        <w:rPr>
          <w:rFonts w:ascii="Times New Roman" w:hAnsi="Times New Roman" w:cs="Times New Roman"/>
          <w:sz w:val="24"/>
          <w:szCs w:val="24"/>
        </w:rPr>
      </w:pPr>
      <w:r w:rsidRPr="00CF4522">
        <w:rPr>
          <w:rFonts w:ascii="Times New Roman" w:hAnsi="Times New Roman" w:cs="Times New Roman"/>
          <w:b/>
          <w:bCs/>
          <w:sz w:val="24"/>
          <w:szCs w:val="24"/>
        </w:rPr>
        <w:t>Наиболее характерные ошибки. </w:t>
      </w:r>
      <w:r w:rsidRPr="00CF4522">
        <w:rPr>
          <w:rFonts w:ascii="Times New Roman" w:hAnsi="Times New Roman" w:cs="Times New Roman"/>
          <w:sz w:val="24"/>
          <w:szCs w:val="24"/>
        </w:rPr>
        <w:t>Неправильно выбран главный вид (количества изображений) для деталей, изготовляемых на токарном станке, отсутствуют осевые линии, отсутствует проекционная связь между видами, линии штриховки нанесены под углом, отличным от 45°, неодинаковая штриховка на различных проекциях одной и той же детали, отсутствуют габаритные размеры, не соблюдены принципы простановки размеров, несоблюдение размерных цепей, часто изображают невидимые линии, которые на одном из видов уже выявлены на разрезе, неправильное обозначение секущих плоскостей и их обозначений.</w:t>
      </w:r>
    </w:p>
    <w:p w:rsidR="00CF4522" w:rsidRPr="00CF4522" w:rsidRDefault="00CF4522" w:rsidP="00CF4522">
      <w:pPr>
        <w:spacing w:after="0" w:line="240" w:lineRule="auto"/>
        <w:jc w:val="both"/>
        <w:rPr>
          <w:rFonts w:ascii="Times New Roman" w:hAnsi="Times New Roman" w:cs="Times New Roman"/>
          <w:b/>
          <w:sz w:val="24"/>
          <w:szCs w:val="24"/>
        </w:rPr>
      </w:pPr>
      <w:r w:rsidRPr="00CF4522">
        <w:rPr>
          <w:rFonts w:ascii="Times New Roman" w:hAnsi="Times New Roman" w:cs="Times New Roman"/>
          <w:b/>
          <w:sz w:val="24"/>
          <w:szCs w:val="24"/>
        </w:rPr>
        <w:t>Контрольные вопросы:</w:t>
      </w:r>
    </w:p>
    <w:p w:rsidR="00CF4522" w:rsidRPr="00CF4522" w:rsidRDefault="00CF4522" w:rsidP="00CF4522">
      <w:pPr>
        <w:pStyle w:val="a8"/>
        <w:numPr>
          <w:ilvl w:val="0"/>
          <w:numId w:val="36"/>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Виды разрезов и их изображение на чертеже</w:t>
      </w:r>
    </w:p>
    <w:p w:rsidR="00CF4522" w:rsidRPr="00CF4522" w:rsidRDefault="00CF4522" w:rsidP="00CF4522">
      <w:pPr>
        <w:pStyle w:val="a8"/>
        <w:numPr>
          <w:ilvl w:val="0"/>
          <w:numId w:val="36"/>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Виды сечений и их изображение на чертеже</w:t>
      </w:r>
    </w:p>
    <w:p w:rsidR="00CF4522" w:rsidRPr="00CF4522" w:rsidRDefault="00CF4522" w:rsidP="00CF4522">
      <w:pPr>
        <w:pStyle w:val="a8"/>
        <w:numPr>
          <w:ilvl w:val="0"/>
          <w:numId w:val="36"/>
        </w:numPr>
        <w:spacing w:after="0" w:line="240" w:lineRule="auto"/>
        <w:jc w:val="both"/>
        <w:rPr>
          <w:rFonts w:ascii="Times New Roman" w:hAnsi="Times New Roman" w:cs="Times New Roman"/>
          <w:sz w:val="24"/>
          <w:szCs w:val="24"/>
        </w:rPr>
      </w:pPr>
      <w:r w:rsidRPr="00CF4522">
        <w:rPr>
          <w:rFonts w:ascii="Times New Roman" w:hAnsi="Times New Roman" w:cs="Times New Roman"/>
          <w:sz w:val="24"/>
          <w:szCs w:val="24"/>
        </w:rPr>
        <w:t>Правила расположение видов на чертеже</w:t>
      </w:r>
    </w:p>
    <w:p w:rsidR="00CF4522" w:rsidRPr="00CF4522" w:rsidRDefault="00CF4522" w:rsidP="0084016A">
      <w:pPr>
        <w:spacing w:after="0" w:line="240" w:lineRule="auto"/>
        <w:jc w:val="both"/>
        <w:rPr>
          <w:rFonts w:ascii="Times New Roman" w:hAnsi="Times New Roman" w:cs="Times New Roman"/>
          <w:bCs/>
          <w:sz w:val="24"/>
          <w:szCs w:val="24"/>
        </w:rPr>
      </w:pPr>
    </w:p>
    <w:p w:rsidR="00964169" w:rsidRPr="0092427E" w:rsidRDefault="00AD7476" w:rsidP="00964169">
      <w:pPr>
        <w:pStyle w:val="1"/>
        <w:rPr>
          <w:rFonts w:cs="Times New Roman"/>
          <w:sz w:val="24"/>
          <w:szCs w:val="24"/>
        </w:rPr>
      </w:pPr>
      <w:bookmarkStart w:id="21" w:name="_Toc494650952"/>
      <w:bookmarkStart w:id="22" w:name="_Toc62153001"/>
      <w:r w:rsidRPr="0092427E">
        <w:rPr>
          <w:rFonts w:cs="Times New Roman"/>
          <w:sz w:val="24"/>
          <w:szCs w:val="24"/>
        </w:rPr>
        <w:lastRenderedPageBreak/>
        <w:t>4</w:t>
      </w:r>
      <w:r w:rsidR="0084016A" w:rsidRPr="0092427E">
        <w:rPr>
          <w:rFonts w:cs="Times New Roman"/>
          <w:sz w:val="24"/>
          <w:szCs w:val="24"/>
        </w:rPr>
        <w:t xml:space="preserve">.1 Критерии оценки практической работы № </w:t>
      </w:r>
      <w:r w:rsidRPr="0092427E">
        <w:rPr>
          <w:rFonts w:cs="Times New Roman"/>
          <w:sz w:val="24"/>
          <w:szCs w:val="24"/>
        </w:rPr>
        <w:t>4</w:t>
      </w:r>
      <w:bookmarkEnd w:id="21"/>
      <w:r w:rsidR="00CF4522">
        <w:rPr>
          <w:rFonts w:cs="Times New Roman"/>
          <w:sz w:val="24"/>
          <w:szCs w:val="24"/>
        </w:rPr>
        <w:t xml:space="preserve"> </w:t>
      </w:r>
      <w:r w:rsidR="00964169" w:rsidRPr="00CF4522">
        <w:rPr>
          <w:rFonts w:cs="Times New Roman"/>
          <w:sz w:val="24"/>
          <w:szCs w:val="24"/>
        </w:rPr>
        <w:t>Изображение  разрезов и сечений расположение видов на чертеже</w:t>
      </w:r>
      <w:bookmarkEnd w:id="22"/>
      <w:r w:rsidR="00964169" w:rsidRPr="00CF4522">
        <w:rPr>
          <w:rFonts w:cs="Times New Roman"/>
          <w:sz w:val="24"/>
          <w:szCs w:val="24"/>
        </w:rPr>
        <w:t xml:space="preserve"> </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5 «отлично» </w:t>
      </w:r>
      <w:r w:rsidRPr="0092427E">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полностью выполнил задания в отчете, ответил на все контрольный вопросы.</w:t>
      </w:r>
    </w:p>
    <w:p w:rsidR="0084016A" w:rsidRPr="0092427E" w:rsidRDefault="0084016A" w:rsidP="0084016A">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4 «</w:t>
      </w:r>
      <w:r w:rsidR="00174F45" w:rsidRPr="0092427E">
        <w:rPr>
          <w:rFonts w:ascii="Times New Roman" w:hAnsi="Times New Roman" w:cs="Times New Roman"/>
          <w:b/>
          <w:sz w:val="24"/>
          <w:szCs w:val="24"/>
        </w:rPr>
        <w:t>хорошо»</w:t>
      </w:r>
      <w:r w:rsidR="00174F45" w:rsidRPr="0092427E">
        <w:rPr>
          <w:rFonts w:ascii="Times New Roman" w:hAnsi="Times New Roman" w:cs="Times New Roman"/>
          <w:sz w:val="24"/>
          <w:szCs w:val="24"/>
        </w:rPr>
        <w:t xml:space="preserve"> студент</w:t>
      </w:r>
      <w:r w:rsidRPr="0092427E">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5-6 недочетов в выполнении заданий отчета.</w:t>
      </w:r>
    </w:p>
    <w:p w:rsidR="0084016A"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оформил </w:t>
      </w:r>
      <w:r w:rsidR="00174F45" w:rsidRPr="0092427E">
        <w:rPr>
          <w:rFonts w:ascii="Times New Roman" w:hAnsi="Times New Roman" w:cs="Times New Roman"/>
          <w:sz w:val="24"/>
          <w:szCs w:val="24"/>
        </w:rPr>
        <w:t>отчет, в</w:t>
      </w:r>
      <w:r w:rsidRPr="0092427E">
        <w:rPr>
          <w:rFonts w:ascii="Times New Roman" w:hAnsi="Times New Roman" w:cs="Times New Roman"/>
          <w:sz w:val="24"/>
          <w:szCs w:val="24"/>
        </w:rPr>
        <w:t xml:space="preserve"> ходе подготовки отчета были допущены ошибки, не ответил на контрольные вопросы.</w:t>
      </w:r>
    </w:p>
    <w:p w:rsidR="00442326" w:rsidRPr="0092427E" w:rsidRDefault="0084016A" w:rsidP="0084016A">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2 «неудовлетворительно» </w:t>
      </w:r>
      <w:r w:rsidRPr="0092427E">
        <w:rPr>
          <w:rFonts w:ascii="Times New Roman" w:hAnsi="Times New Roman" w:cs="Times New Roman"/>
          <w:sz w:val="24"/>
          <w:szCs w:val="24"/>
        </w:rPr>
        <w:t xml:space="preserve">студент выполнил работу не полностью или объем выполненной части работы не позволяет сделать правильных выводов; не подготовил </w:t>
      </w:r>
      <w:r w:rsidR="00174F45" w:rsidRPr="0092427E">
        <w:rPr>
          <w:rFonts w:ascii="Times New Roman" w:hAnsi="Times New Roman" w:cs="Times New Roman"/>
          <w:sz w:val="24"/>
          <w:szCs w:val="24"/>
        </w:rPr>
        <w:t>отчет в</w:t>
      </w:r>
      <w:r w:rsidRPr="0092427E">
        <w:rPr>
          <w:rFonts w:ascii="Times New Roman" w:hAnsi="Times New Roman" w:cs="Times New Roman"/>
          <w:sz w:val="24"/>
          <w:szCs w:val="24"/>
        </w:rPr>
        <w:t xml:space="preserve">   соответствии с заданием и не ответил на контрольные вопросы.</w:t>
      </w:r>
    </w:p>
    <w:p w:rsidR="0084016A" w:rsidRPr="0092427E" w:rsidRDefault="0084016A" w:rsidP="0084016A">
      <w:pPr>
        <w:spacing w:after="0" w:line="240" w:lineRule="auto"/>
        <w:jc w:val="both"/>
        <w:rPr>
          <w:rFonts w:ascii="Times New Roman" w:hAnsi="Times New Roman" w:cs="Times New Roman"/>
          <w:sz w:val="24"/>
          <w:szCs w:val="24"/>
        </w:rPr>
      </w:pPr>
    </w:p>
    <w:p w:rsidR="00442326" w:rsidRPr="0092427E" w:rsidRDefault="00992E51" w:rsidP="00AD7476">
      <w:pPr>
        <w:pStyle w:val="1"/>
        <w:ind w:left="360"/>
        <w:rPr>
          <w:rFonts w:cs="Times New Roman"/>
          <w:sz w:val="24"/>
          <w:szCs w:val="24"/>
        </w:rPr>
      </w:pPr>
      <w:bookmarkStart w:id="23" w:name="_Hlk54107053"/>
      <w:bookmarkStart w:id="24" w:name="_Toc494650953"/>
      <w:bookmarkStart w:id="25" w:name="_Toc62153002"/>
      <w:r w:rsidRPr="0092427E">
        <w:rPr>
          <w:rFonts w:cs="Times New Roman"/>
          <w:sz w:val="24"/>
          <w:szCs w:val="24"/>
        </w:rPr>
        <w:t>5</w:t>
      </w:r>
      <w:r w:rsidRPr="0098621E">
        <w:rPr>
          <w:rFonts w:cs="Times New Roman"/>
          <w:sz w:val="24"/>
          <w:szCs w:val="24"/>
        </w:rPr>
        <w:t xml:space="preserve"> </w:t>
      </w:r>
      <w:r w:rsidR="00442326" w:rsidRPr="0092427E">
        <w:rPr>
          <w:rFonts w:cs="Times New Roman"/>
          <w:sz w:val="24"/>
          <w:szCs w:val="24"/>
        </w:rPr>
        <w:t xml:space="preserve">Практическая работа № </w:t>
      </w:r>
      <w:r w:rsidR="00AD7476" w:rsidRPr="0092427E">
        <w:rPr>
          <w:rFonts w:cs="Times New Roman"/>
          <w:sz w:val="24"/>
          <w:szCs w:val="24"/>
        </w:rPr>
        <w:t>5</w:t>
      </w:r>
      <w:bookmarkEnd w:id="23"/>
      <w:bookmarkEnd w:id="24"/>
      <w:r w:rsidR="00964169">
        <w:rPr>
          <w:rFonts w:cs="Times New Roman"/>
          <w:sz w:val="24"/>
          <w:szCs w:val="24"/>
        </w:rPr>
        <w:t xml:space="preserve"> </w:t>
      </w:r>
      <w:r w:rsidR="00FB4EF1">
        <w:rPr>
          <w:rFonts w:cs="Times New Roman"/>
          <w:sz w:val="24"/>
          <w:szCs w:val="24"/>
        </w:rPr>
        <w:t>«</w:t>
      </w:r>
      <w:r w:rsidR="00964169" w:rsidRPr="00964169">
        <w:rPr>
          <w:rFonts w:cs="Times New Roman"/>
          <w:sz w:val="24"/>
          <w:szCs w:val="24"/>
        </w:rPr>
        <w:t>Выполнение чертежей деталей с изображением соединения вида и разреза</w:t>
      </w:r>
      <w:bookmarkEnd w:id="25"/>
      <w:r w:rsidR="00FB4EF1">
        <w:rPr>
          <w:rFonts w:cs="Times New Roman"/>
          <w:sz w:val="24"/>
          <w:szCs w:val="24"/>
        </w:rPr>
        <w:t>»</w:t>
      </w:r>
    </w:p>
    <w:p w:rsidR="00442326" w:rsidRPr="0092427E" w:rsidRDefault="00442326" w:rsidP="00442326">
      <w:pPr>
        <w:widowControl w:val="0"/>
        <w:spacing w:after="0" w:line="240" w:lineRule="auto"/>
        <w:ind w:right="289"/>
        <w:jc w:val="center"/>
        <w:rPr>
          <w:rFonts w:ascii="Times New Roman" w:eastAsia="Times New Roman" w:hAnsi="Times New Roman" w:cs="Times New Roman"/>
          <w:b/>
          <w:sz w:val="24"/>
          <w:szCs w:val="24"/>
        </w:rPr>
      </w:pPr>
    </w:p>
    <w:p w:rsidR="00442326" w:rsidRPr="0092427E" w:rsidRDefault="00442326" w:rsidP="0084016A">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 xml:space="preserve">Тема: </w:t>
      </w:r>
      <w:r w:rsidR="00964169" w:rsidRPr="00964169">
        <w:rPr>
          <w:rFonts w:ascii="Times New Roman" w:hAnsi="Times New Roman" w:cs="Times New Roman"/>
          <w:sz w:val="24"/>
          <w:szCs w:val="24"/>
        </w:rPr>
        <w:t>Выполнение чертежей деталей с изображением соединения вида и разреза</w:t>
      </w:r>
    </w:p>
    <w:p w:rsidR="00E17402" w:rsidRPr="0092427E" w:rsidRDefault="00E17402" w:rsidP="00E17402">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Цель работы</w:t>
      </w:r>
      <w:r w:rsidR="00174F45" w:rsidRPr="0092427E">
        <w:rPr>
          <w:rFonts w:ascii="Times New Roman" w:hAnsi="Times New Roman" w:cs="Times New Roman"/>
          <w:b/>
          <w:sz w:val="24"/>
          <w:szCs w:val="24"/>
        </w:rPr>
        <w:t xml:space="preserve">: </w:t>
      </w:r>
      <w:r w:rsidR="00B006B0" w:rsidRPr="00B006B0">
        <w:rPr>
          <w:rFonts w:ascii="Times New Roman" w:hAnsi="Times New Roman" w:cs="Times New Roman"/>
          <w:sz w:val="24"/>
          <w:szCs w:val="24"/>
        </w:rPr>
        <w:t>научиться выполнять совмещённые чертежи с изображением вида и разреза</w:t>
      </w:r>
      <w:r w:rsidR="00B006B0">
        <w:rPr>
          <w:rFonts w:ascii="Times New Roman" w:hAnsi="Times New Roman" w:cs="Times New Roman"/>
          <w:sz w:val="24"/>
          <w:szCs w:val="24"/>
        </w:rPr>
        <w:t>.</w:t>
      </w:r>
    </w:p>
    <w:p w:rsidR="00E17402" w:rsidRPr="0092427E" w:rsidRDefault="00E17402" w:rsidP="00E17402">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Оборудование: </w:t>
      </w:r>
      <w:r w:rsidRPr="0092427E">
        <w:rPr>
          <w:rFonts w:ascii="Times New Roman" w:hAnsi="Times New Roman" w:cs="Times New Roman"/>
          <w:sz w:val="24"/>
          <w:szCs w:val="24"/>
        </w:rPr>
        <w:t>Методическое пособие к практической работе; конспекты рабочей тетради</w:t>
      </w:r>
    </w:p>
    <w:p w:rsidR="00E17402" w:rsidRDefault="00E17402" w:rsidP="00E17402">
      <w:pPr>
        <w:spacing w:after="0" w:line="240" w:lineRule="auto"/>
        <w:jc w:val="both"/>
        <w:rPr>
          <w:rFonts w:ascii="Times New Roman" w:hAnsi="Times New Roman" w:cs="Times New Roman"/>
          <w:b/>
          <w:bCs/>
          <w:sz w:val="24"/>
          <w:szCs w:val="24"/>
        </w:rPr>
      </w:pPr>
      <w:r w:rsidRPr="0092427E">
        <w:rPr>
          <w:rFonts w:ascii="Times New Roman" w:hAnsi="Times New Roman" w:cs="Times New Roman"/>
          <w:b/>
          <w:bCs/>
          <w:sz w:val="24"/>
          <w:szCs w:val="24"/>
        </w:rPr>
        <w:t xml:space="preserve">Порядок выполнения </w:t>
      </w:r>
      <w:r w:rsidR="00B006B0">
        <w:rPr>
          <w:rFonts w:ascii="Times New Roman" w:hAnsi="Times New Roman" w:cs="Times New Roman"/>
          <w:b/>
          <w:bCs/>
          <w:sz w:val="24"/>
          <w:szCs w:val="24"/>
        </w:rPr>
        <w:t xml:space="preserve">практической </w:t>
      </w:r>
      <w:r w:rsidRPr="0092427E">
        <w:rPr>
          <w:rFonts w:ascii="Times New Roman" w:hAnsi="Times New Roman" w:cs="Times New Roman"/>
          <w:b/>
          <w:bCs/>
          <w:sz w:val="24"/>
          <w:szCs w:val="24"/>
        </w:rPr>
        <w:t>работы:</w:t>
      </w:r>
    </w:p>
    <w:p w:rsidR="00B006B0" w:rsidRPr="00B006B0" w:rsidRDefault="00B006B0" w:rsidP="00E17402">
      <w:pPr>
        <w:spacing w:after="0" w:line="240" w:lineRule="auto"/>
        <w:jc w:val="both"/>
        <w:rPr>
          <w:rFonts w:ascii="Times New Roman" w:hAnsi="Times New Roman" w:cs="Times New Roman"/>
          <w:bCs/>
          <w:sz w:val="24"/>
          <w:szCs w:val="24"/>
        </w:rPr>
      </w:pPr>
    </w:p>
    <w:p w:rsidR="00B006B0" w:rsidRPr="00B006B0" w:rsidRDefault="00B006B0" w:rsidP="00B006B0">
      <w:pPr>
        <w:spacing w:after="0" w:line="240" w:lineRule="auto"/>
        <w:jc w:val="both"/>
        <w:rPr>
          <w:rFonts w:ascii="Times New Roman" w:hAnsi="Times New Roman" w:cs="Times New Roman"/>
          <w:sz w:val="24"/>
          <w:szCs w:val="24"/>
        </w:rPr>
      </w:pPr>
      <w:bookmarkStart w:id="26" w:name="_Toc494650954"/>
      <w:r w:rsidRPr="00B006B0">
        <w:rPr>
          <w:rFonts w:ascii="Times New Roman" w:hAnsi="Times New Roman" w:cs="Times New Roman"/>
          <w:sz w:val="24"/>
          <w:szCs w:val="24"/>
        </w:rPr>
        <w:t>Если деталь (например, масленка, кожух, щит или маховик ) на чертеже закрывает собой другие детали, то их условно не показывают, поясняя надписью </w:t>
      </w:r>
      <w:r w:rsidRPr="00B006B0">
        <w:rPr>
          <w:rFonts w:ascii="Times New Roman" w:hAnsi="Times New Roman" w:cs="Times New Roman"/>
          <w:i/>
          <w:iCs/>
          <w:sz w:val="24"/>
          <w:szCs w:val="24"/>
        </w:rPr>
        <w:t>Масленка не показана. </w:t>
      </w:r>
      <w:r w:rsidRPr="00B006B0">
        <w:rPr>
          <w:rFonts w:ascii="Times New Roman" w:hAnsi="Times New Roman" w:cs="Times New Roman"/>
          <w:sz w:val="24"/>
          <w:szCs w:val="24"/>
        </w:rPr>
        <w:t>Проекцию снятой детали вычерчивают на свободном поле чертежа . Сплошные детали : болты, шпильки, заклепки, шарики, валы, рукоятки, шпинделя и т.п., попавшие в продольный разрез, показываются нерассеченными. Та же условность существует для гаек и шайб. Болты, гайки, шайбы, винты и многие другие детали, для которых ГОСТом установлены упрощенные изображения, на сборочных чертежах должны быть изображены упрощенными. Следует помнить, что многие производственные чертежи, выполненные ранее, были выполнены по старым ГОСТам, где гайки, болты были изображены не упрощенно, что в настоящее время будет считаться ошибкой.</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сто для отображения формы деталей требуются вид спереди и фронтальный разрез или вид сверху и горизонтальный разрез и т. д. Выполнять же на чертеже одновременно два изображения, например, вид спереди и фронтальный разрез — нерационально. Поэтому допускается соединять часть вида и часть разреза, разделяя </w:t>
      </w:r>
      <w:hyperlink r:id="rId43" w:tooltip="Изображения на сборочном чертеже" w:history="1">
        <w:r w:rsidRPr="00B006B0">
          <w:rPr>
            <w:rStyle w:val="af2"/>
            <w:rFonts w:ascii="Times New Roman" w:hAnsi="Times New Roman" w:cs="Times New Roman"/>
            <w:color w:val="auto"/>
            <w:sz w:val="24"/>
            <w:szCs w:val="24"/>
            <w:u w:val="none"/>
          </w:rPr>
          <w:t>изображения</w:t>
        </w:r>
      </w:hyperlink>
      <w:r w:rsidRPr="00B006B0">
        <w:rPr>
          <w:rFonts w:ascii="Times New Roman" w:hAnsi="Times New Roman" w:cs="Times New Roman"/>
          <w:sz w:val="24"/>
          <w:szCs w:val="24"/>
          <w:u w:val="single"/>
        </w:rPr>
        <w:t> </w:t>
      </w:r>
      <w:r w:rsidRPr="00B006B0">
        <w:rPr>
          <w:rFonts w:ascii="Times New Roman" w:hAnsi="Times New Roman" w:cs="Times New Roman"/>
          <w:sz w:val="24"/>
          <w:szCs w:val="24"/>
        </w:rPr>
        <w:t>сплошной волнистой линией (рис. 185). На приведенном чертеже сохраняется та часть вида спереди, которая позволяет понять  внешнюю форму, а фронтальный разрез используется для выявления внутренней формы. Использование только вида или только разреза не позволило бы со всей полнотой отобразить  форму  изделия.</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Если вид и разрез являются симметричными изображениями (рис. 186), то на чертеже соединяют половину вида с половиной </w:t>
      </w:r>
      <w:hyperlink r:id="rId44" w:tooltip="Разрезы" w:history="1">
        <w:r w:rsidRPr="00B006B0">
          <w:rPr>
            <w:rStyle w:val="af2"/>
            <w:rFonts w:ascii="Times New Roman" w:hAnsi="Times New Roman" w:cs="Times New Roman"/>
            <w:color w:val="auto"/>
            <w:sz w:val="24"/>
            <w:szCs w:val="24"/>
            <w:u w:val="none"/>
          </w:rPr>
          <w:t>разреза</w:t>
        </w:r>
      </w:hyperlink>
      <w:r w:rsidRPr="00B006B0">
        <w:rPr>
          <w:rFonts w:ascii="Times New Roman" w:hAnsi="Times New Roman" w:cs="Times New Roman"/>
          <w:sz w:val="24"/>
          <w:szCs w:val="24"/>
        </w:rPr>
        <w:t>.</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lastRenderedPageBreak/>
        <w:br/>
      </w:r>
      <w:r w:rsidRPr="00B006B0">
        <w:rPr>
          <w:rFonts w:ascii="Times New Roman" w:hAnsi="Times New Roman" w:cs="Times New Roman"/>
          <w:noProof/>
          <w:sz w:val="24"/>
          <w:szCs w:val="24"/>
          <w:lang w:eastAsia="ru-RU"/>
        </w:rPr>
        <w:drawing>
          <wp:inline distT="0" distB="0" distL="0" distR="0">
            <wp:extent cx="1520190" cy="2576830"/>
            <wp:effectExtent l="0" t="0" r="3810" b="0"/>
            <wp:docPr id="37" name="Рисунок 54" descr="Соединение части вида с частью разреза">
              <a:hlinkClick xmlns:a="http://schemas.openxmlformats.org/drawingml/2006/main" r:id="rId45" tooltip="&quot;Соединение части вида с частью разрез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оединение части вида с частью разреза">
                      <a:hlinkClick r:id="rId45" tooltip="&quot;Соединение части вида с частью разреза&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0190" cy="2576830"/>
                    </a:xfrm>
                    <a:prstGeom prst="rect">
                      <a:avLst/>
                    </a:prstGeom>
                    <a:noFill/>
                    <a:ln>
                      <a:noFill/>
                    </a:ln>
                  </pic:spPr>
                </pic:pic>
              </a:graphicData>
            </a:graphic>
          </wp:inline>
        </w:drawing>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iCs/>
          <w:sz w:val="24"/>
          <w:szCs w:val="24"/>
        </w:rPr>
        <w:t>Соединение части вида с частью разреза</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В этом случае  линией,</w:t>
      </w:r>
      <w:r>
        <w:rPr>
          <w:rFonts w:ascii="Times New Roman" w:hAnsi="Times New Roman" w:cs="Times New Roman"/>
          <w:sz w:val="24"/>
          <w:szCs w:val="24"/>
        </w:rPr>
        <w:t xml:space="preserve"> </w:t>
      </w:r>
      <w:r w:rsidRPr="00B006B0">
        <w:rPr>
          <w:rFonts w:ascii="Times New Roman" w:hAnsi="Times New Roman" w:cs="Times New Roman"/>
          <w:sz w:val="24"/>
          <w:szCs w:val="24"/>
        </w:rPr>
        <w:t>разделяющей  вид и разрез, будет являться ось симметрии, которая проводится штрихпунктирной </w:t>
      </w:r>
      <w:hyperlink r:id="rId47" w:tooltip="Типы линий" w:history="1">
        <w:r w:rsidRPr="00B006B0">
          <w:rPr>
            <w:rStyle w:val="af2"/>
            <w:rFonts w:ascii="Times New Roman" w:hAnsi="Times New Roman" w:cs="Times New Roman"/>
            <w:color w:val="auto"/>
            <w:sz w:val="24"/>
            <w:szCs w:val="24"/>
            <w:u w:val="none"/>
          </w:rPr>
          <w:t>линией</w:t>
        </w:r>
      </w:hyperlink>
      <w:r w:rsidRPr="00B006B0">
        <w:rPr>
          <w:rFonts w:ascii="Times New Roman" w:hAnsi="Times New Roman" w:cs="Times New Roman"/>
          <w:sz w:val="24"/>
          <w:szCs w:val="24"/>
        </w:rPr>
        <w:t>.</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Из последнего правила есть исключение, которое формулируется следующим образом: если с осью симметрии совпадает линия контура, то соединяют часть вида с частью разреза, разделяя их сплошной тонкой волнистой линией так, чтобы линия контура не исчезла с чертежа (рис. 187). При этом линии невидимого контура на половине вида или на части вида не показывают.</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При выполнении изображений симметричных деталей, содержащих соединение половины вида с половиной разреза, необходимо соблюдать следующие правила:</w:t>
      </w:r>
      <w:r w:rsidRPr="00B006B0">
        <w:rPr>
          <w:rFonts w:ascii="Times New Roman" w:hAnsi="Times New Roman" w:cs="Times New Roman"/>
          <w:sz w:val="24"/>
          <w:szCs w:val="24"/>
        </w:rPr>
        <w:br/>
        <w:t>1. Разрез на чертеже располагают справа от оси симметрии (рис. 186) либо под ней (рис. 188);</w:t>
      </w:r>
      <w:r w:rsidRPr="00B006B0">
        <w:rPr>
          <w:rFonts w:ascii="Times New Roman" w:hAnsi="Times New Roman" w:cs="Times New Roman"/>
          <w:sz w:val="24"/>
          <w:szCs w:val="24"/>
        </w:rPr>
        <w:br/>
        <w:t>2. На половине вида внутренняя форма предмета не отображается (рис. 186, 188);</w:t>
      </w:r>
      <w:r w:rsidRPr="00B006B0">
        <w:rPr>
          <w:rFonts w:ascii="Times New Roman" w:hAnsi="Times New Roman" w:cs="Times New Roman"/>
          <w:sz w:val="24"/>
          <w:szCs w:val="24"/>
        </w:rPr>
        <w:br/>
        <w:t>3. Размерные линии, относящиеся к элементам деталей, которые представлены на чертеже половиной вида или половиной разреза, проводят несколько дальше оси и ограничивают стрелкой с одной стороны. Размер указывают полный (рис. 188).</w:t>
      </w:r>
    </w:p>
    <w:p w:rsidR="00B006B0" w:rsidRPr="00B006B0" w:rsidRDefault="00B006B0" w:rsidP="00B006B0">
      <w:pPr>
        <w:spacing w:after="0" w:line="240" w:lineRule="auto"/>
        <w:jc w:val="both"/>
        <w:rPr>
          <w:rFonts w:ascii="Times New Roman" w:hAnsi="Times New Roman" w:cs="Times New Roman"/>
          <w:sz w:val="24"/>
          <w:szCs w:val="24"/>
        </w:rPr>
      </w:pP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noProof/>
          <w:sz w:val="24"/>
          <w:szCs w:val="24"/>
          <w:lang w:eastAsia="ru-RU"/>
        </w:rPr>
        <w:drawing>
          <wp:inline distT="0" distB="0" distL="0" distR="0">
            <wp:extent cx="2234317" cy="3326520"/>
            <wp:effectExtent l="19050" t="0" r="0" b="0"/>
            <wp:docPr id="38" name="Рисунок 53" descr="Соединение половины вида с половиной разреза">
              <a:hlinkClick xmlns:a="http://schemas.openxmlformats.org/drawingml/2006/main" r:id="rId48" tooltip="&quot;Соединение половины вида с половиной разрез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оединение половины вида с половиной разреза">
                      <a:hlinkClick r:id="rId48" tooltip="&quot;Соединение половины вида с половиной разреза&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4686" cy="3327069"/>
                    </a:xfrm>
                    <a:prstGeom prst="rect">
                      <a:avLst/>
                    </a:prstGeom>
                    <a:noFill/>
                    <a:ln>
                      <a:noFill/>
                    </a:ln>
                  </pic:spPr>
                </pic:pic>
              </a:graphicData>
            </a:graphic>
          </wp:inline>
        </w:drawing>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iCs/>
          <w:sz w:val="24"/>
          <w:szCs w:val="24"/>
        </w:rPr>
        <w:t>Соединение половины вида с половиной разреза</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noProof/>
          <w:sz w:val="24"/>
          <w:szCs w:val="24"/>
          <w:lang w:eastAsia="ru-RU"/>
        </w:rPr>
        <w:lastRenderedPageBreak/>
        <w:drawing>
          <wp:inline distT="0" distB="0" distL="0" distR="0">
            <wp:extent cx="2593171" cy="4142630"/>
            <wp:effectExtent l="19050" t="0" r="0" b="0"/>
            <wp:docPr id="39" name="Рисунок 52" descr="Соединение половины вида спереди с половиной фронтального разреза">
              <a:hlinkClick xmlns:a="http://schemas.openxmlformats.org/drawingml/2006/main" r:id="rId50" tooltip="&quot;Соединение половины вида спереди с половиной фронтального разрез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оединение половины вида спереди с половиной фронтального разреза">
                      <a:hlinkClick r:id="rId50" tooltip="&quot;Соединение половины вида спереди с половиной фронтального разреза&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3171" cy="4142630"/>
                    </a:xfrm>
                    <a:prstGeom prst="rect">
                      <a:avLst/>
                    </a:prstGeom>
                    <a:noFill/>
                    <a:ln>
                      <a:noFill/>
                    </a:ln>
                  </pic:spPr>
                </pic:pic>
              </a:graphicData>
            </a:graphic>
          </wp:inline>
        </w:drawing>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iCs/>
          <w:sz w:val="24"/>
          <w:szCs w:val="24"/>
        </w:rPr>
        <w:t>Соединение половины вида спереди с половиной фронтального разреза</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b/>
          <w:bCs/>
          <w:sz w:val="24"/>
          <w:szCs w:val="24"/>
        </w:rPr>
        <w:t>Местный разрез</w:t>
      </w:r>
      <w:r w:rsidRPr="00B006B0">
        <w:rPr>
          <w:rFonts w:ascii="Times New Roman" w:hAnsi="Times New Roman" w:cs="Times New Roman"/>
          <w:sz w:val="24"/>
          <w:szCs w:val="24"/>
        </w:rPr>
        <w:br/>
        <w:t>Особым случаем соединения части вида с частью разреза можно считать местный разрез. Местный разрез используется для выявления внутренней формы предмета в отдельном, ограниченном месте. Для получения местного разреза небольшой по величине участок формы изделия мысленно удаляется. При этом секущая плоскость проходит вдоль оси отображаемого элемента (рис. 189, а).</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t>На чертежах граница местного разреза показывается сплошной тонкой волнистой </w:t>
      </w:r>
      <w:hyperlink r:id="rId52" w:tooltip="Типы линий" w:history="1">
        <w:r w:rsidRPr="00B006B0">
          <w:rPr>
            <w:rStyle w:val="af2"/>
            <w:rFonts w:ascii="Times New Roman" w:hAnsi="Times New Roman" w:cs="Times New Roman"/>
            <w:color w:val="auto"/>
            <w:sz w:val="24"/>
            <w:szCs w:val="24"/>
            <w:u w:val="none"/>
          </w:rPr>
          <w:t>линией</w:t>
        </w:r>
      </w:hyperlink>
      <w:r w:rsidRPr="00B006B0">
        <w:rPr>
          <w:rFonts w:ascii="Times New Roman" w:hAnsi="Times New Roman" w:cs="Times New Roman"/>
          <w:sz w:val="24"/>
          <w:szCs w:val="24"/>
        </w:rPr>
        <w:t> (рис. 189, б), которая не должна совпадать с какими-либо другими линиями изображения. Местный разрез на чертеже не обозначается.</w:t>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br/>
      </w:r>
      <w:r w:rsidRPr="00B006B0">
        <w:rPr>
          <w:rFonts w:ascii="Times New Roman" w:hAnsi="Times New Roman" w:cs="Times New Roman"/>
          <w:noProof/>
          <w:sz w:val="24"/>
          <w:szCs w:val="24"/>
          <w:lang w:eastAsia="ru-RU"/>
        </w:rPr>
        <w:drawing>
          <wp:inline distT="0" distB="0" distL="0" distR="0">
            <wp:extent cx="2293305" cy="1256306"/>
            <wp:effectExtent l="19050" t="0" r="0" b="0"/>
            <wp:docPr id="51" name="Рисунок 51" descr="Местный разрез">
              <a:hlinkClick xmlns:a="http://schemas.openxmlformats.org/drawingml/2006/main" r:id="rId53" tooltip="&quot;Местный разре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естный разрез">
                      <a:hlinkClick r:id="rId53" tooltip="&quot;Местный разрез&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95368" cy="1257436"/>
                    </a:xfrm>
                    <a:prstGeom prst="rect">
                      <a:avLst/>
                    </a:prstGeom>
                    <a:noFill/>
                    <a:ln>
                      <a:noFill/>
                    </a:ln>
                  </pic:spPr>
                </pic:pic>
              </a:graphicData>
            </a:graphic>
          </wp:inline>
        </w:drawing>
      </w:r>
      <w:r w:rsidRPr="00B006B0">
        <w:rPr>
          <w:rFonts w:ascii="Times New Roman" w:hAnsi="Times New Roman" w:cs="Times New Roman"/>
          <w:iCs/>
          <w:sz w:val="24"/>
          <w:szCs w:val="24"/>
        </w:rPr>
        <w:t>Местный разрез</w:t>
      </w:r>
    </w:p>
    <w:p w:rsidR="00B006B0" w:rsidRPr="00B006B0" w:rsidRDefault="00B006B0" w:rsidP="00B006B0">
      <w:pPr>
        <w:spacing w:after="0" w:line="240" w:lineRule="auto"/>
        <w:jc w:val="both"/>
        <w:rPr>
          <w:rFonts w:ascii="Times New Roman" w:hAnsi="Times New Roman" w:cs="Times New Roman"/>
          <w:sz w:val="24"/>
          <w:szCs w:val="24"/>
        </w:rPr>
      </w:pP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sz w:val="24"/>
          <w:szCs w:val="24"/>
        </w:rPr>
        <w:lastRenderedPageBreak/>
        <w:br/>
      </w:r>
      <w:r w:rsidRPr="00B006B0">
        <w:rPr>
          <w:rFonts w:ascii="Times New Roman" w:hAnsi="Times New Roman" w:cs="Times New Roman"/>
          <w:noProof/>
          <w:sz w:val="24"/>
          <w:szCs w:val="24"/>
          <w:lang w:eastAsia="ru-RU"/>
        </w:rPr>
        <w:drawing>
          <wp:inline distT="0" distB="0" distL="0" distR="0">
            <wp:extent cx="1935086" cy="2464905"/>
            <wp:effectExtent l="19050" t="0" r="8014" b="0"/>
            <wp:docPr id="50" name="Рисунок 50" descr="Чертежи деталей">
              <a:hlinkClick xmlns:a="http://schemas.openxmlformats.org/drawingml/2006/main" r:id="rId55" tooltip="&quot;Чертежи детале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Чертежи деталей">
                      <a:hlinkClick r:id="rId55" tooltip="&quot;Чертежи деталей&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7125" cy="2467502"/>
                    </a:xfrm>
                    <a:prstGeom prst="rect">
                      <a:avLst/>
                    </a:prstGeom>
                    <a:noFill/>
                    <a:ln>
                      <a:noFill/>
                    </a:ln>
                  </pic:spPr>
                </pic:pic>
              </a:graphicData>
            </a:graphic>
          </wp:inline>
        </w:drawing>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noProof/>
          <w:sz w:val="24"/>
          <w:szCs w:val="24"/>
          <w:lang w:eastAsia="ru-RU"/>
        </w:rPr>
        <w:drawing>
          <wp:inline distT="0" distB="0" distL="0" distR="0">
            <wp:extent cx="2626335" cy="2822713"/>
            <wp:effectExtent l="19050" t="0" r="2565" b="0"/>
            <wp:docPr id="49" name="Рисунок 49" descr="Чертеж детали">
              <a:hlinkClick xmlns:a="http://schemas.openxmlformats.org/drawingml/2006/main" r:id="rId57" tooltip="&quot;Чертеж дета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Чертеж детали">
                      <a:hlinkClick r:id="rId57" tooltip="&quot;Чертеж детали&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5853" cy="2822195"/>
                    </a:xfrm>
                    <a:prstGeom prst="rect">
                      <a:avLst/>
                    </a:prstGeom>
                    <a:noFill/>
                    <a:ln>
                      <a:noFill/>
                    </a:ln>
                  </pic:spPr>
                </pic:pic>
              </a:graphicData>
            </a:graphic>
          </wp:inline>
        </w:drawing>
      </w:r>
    </w:p>
    <w:p w:rsidR="00B006B0" w:rsidRPr="00B006B0" w:rsidRDefault="00B006B0" w:rsidP="00B006B0">
      <w:pPr>
        <w:spacing w:after="0" w:line="240" w:lineRule="auto"/>
        <w:jc w:val="both"/>
        <w:rPr>
          <w:rFonts w:ascii="Times New Roman" w:hAnsi="Times New Roman" w:cs="Times New Roman"/>
          <w:sz w:val="24"/>
          <w:szCs w:val="24"/>
        </w:rPr>
      </w:pPr>
      <w:r w:rsidRPr="00B006B0">
        <w:rPr>
          <w:rFonts w:ascii="Times New Roman" w:hAnsi="Times New Roman" w:cs="Times New Roman"/>
          <w:noProof/>
          <w:sz w:val="24"/>
          <w:szCs w:val="24"/>
          <w:lang w:eastAsia="ru-RU"/>
        </w:rPr>
        <w:drawing>
          <wp:inline distT="0" distB="0" distL="0" distR="0">
            <wp:extent cx="2329733" cy="3397528"/>
            <wp:effectExtent l="19050" t="0" r="0" b="0"/>
            <wp:docPr id="48" name="Рисунок 48" descr="Черчн66.jpg">
              <a:hlinkClick xmlns:a="http://schemas.openxmlformats.org/drawingml/2006/main" r:id="rId59" tooltip="&quot;Черчн66.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Черчн66.jpg">
                      <a:hlinkClick r:id="rId59" tooltip="&quot;Черчн66.jpg&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2172" cy="3401086"/>
                    </a:xfrm>
                    <a:prstGeom prst="rect">
                      <a:avLst/>
                    </a:prstGeom>
                    <a:noFill/>
                    <a:ln>
                      <a:noFill/>
                    </a:ln>
                  </pic:spPr>
                </pic:pic>
              </a:graphicData>
            </a:graphic>
          </wp:inline>
        </w:drawing>
      </w:r>
    </w:p>
    <w:p w:rsidR="00B006B0" w:rsidRPr="00B006B0" w:rsidRDefault="00B006B0" w:rsidP="00B006B0">
      <w:pPr>
        <w:spacing w:after="0" w:line="240" w:lineRule="auto"/>
        <w:rPr>
          <w:rFonts w:ascii="Times New Roman" w:hAnsi="Times New Roman" w:cs="Times New Roman"/>
          <w:sz w:val="24"/>
          <w:szCs w:val="24"/>
        </w:rPr>
      </w:pPr>
      <w:r w:rsidRPr="00B006B0">
        <w:rPr>
          <w:rFonts w:ascii="Times New Roman" w:hAnsi="Times New Roman" w:cs="Times New Roman"/>
          <w:b/>
          <w:bCs/>
          <w:sz w:val="24"/>
          <w:szCs w:val="24"/>
        </w:rPr>
        <w:t>Контрольные вопросы</w:t>
      </w:r>
      <w:r w:rsidRPr="00B006B0">
        <w:rPr>
          <w:rFonts w:ascii="Times New Roman" w:hAnsi="Times New Roman" w:cs="Times New Roman"/>
          <w:sz w:val="24"/>
          <w:szCs w:val="24"/>
        </w:rPr>
        <w:br/>
      </w:r>
      <w:r w:rsidRPr="00B006B0">
        <w:rPr>
          <w:rFonts w:ascii="Times New Roman" w:hAnsi="Times New Roman" w:cs="Times New Roman"/>
          <w:iCs/>
          <w:sz w:val="24"/>
          <w:szCs w:val="24"/>
        </w:rPr>
        <w:t>1. В каких случаях соединяют часть вида с частью разреза? Какой линией их разделяют?</w:t>
      </w:r>
      <w:r w:rsidRPr="00B006B0">
        <w:rPr>
          <w:rFonts w:ascii="Times New Roman" w:hAnsi="Times New Roman" w:cs="Times New Roman"/>
          <w:iCs/>
          <w:sz w:val="24"/>
          <w:szCs w:val="24"/>
        </w:rPr>
        <w:br/>
      </w:r>
      <w:r w:rsidRPr="00B006B0">
        <w:rPr>
          <w:rFonts w:ascii="Times New Roman" w:hAnsi="Times New Roman" w:cs="Times New Roman"/>
          <w:iCs/>
          <w:sz w:val="24"/>
          <w:szCs w:val="24"/>
        </w:rPr>
        <w:lastRenderedPageBreak/>
        <w:t>2. В каких случаях соединяют половину вида с половиной </w:t>
      </w:r>
      <w:hyperlink r:id="rId61" w:tooltip="Особые случаи при построении разрезов" w:history="1">
        <w:r w:rsidRPr="00B006B0">
          <w:rPr>
            <w:rStyle w:val="af2"/>
            <w:rFonts w:ascii="Times New Roman" w:hAnsi="Times New Roman" w:cs="Times New Roman"/>
            <w:iCs/>
            <w:color w:val="auto"/>
            <w:sz w:val="24"/>
            <w:szCs w:val="24"/>
            <w:u w:val="none"/>
          </w:rPr>
          <w:t>разреза</w:t>
        </w:r>
      </w:hyperlink>
      <w:r w:rsidRPr="00B006B0">
        <w:rPr>
          <w:rFonts w:ascii="Times New Roman" w:hAnsi="Times New Roman" w:cs="Times New Roman"/>
          <w:iCs/>
          <w:sz w:val="24"/>
          <w:szCs w:val="24"/>
        </w:rPr>
        <w:t>? Какой линией их разделяют?</w:t>
      </w:r>
    </w:p>
    <w:p w:rsidR="00B006B0" w:rsidRPr="00B006B0" w:rsidRDefault="00B006B0" w:rsidP="00B006B0">
      <w:pPr>
        <w:spacing w:after="0" w:line="240" w:lineRule="auto"/>
        <w:rPr>
          <w:rFonts w:ascii="Times New Roman" w:hAnsi="Times New Roman" w:cs="Times New Roman"/>
          <w:sz w:val="28"/>
          <w:szCs w:val="28"/>
        </w:rPr>
      </w:pPr>
      <w:r w:rsidRPr="00B006B0">
        <w:rPr>
          <w:rFonts w:ascii="Times New Roman" w:hAnsi="Times New Roman" w:cs="Times New Roman"/>
          <w:iCs/>
          <w:sz w:val="24"/>
          <w:szCs w:val="24"/>
        </w:rPr>
        <w:t>3. Когда не допускается совмещать половину вида с половиной разреза?</w:t>
      </w:r>
      <w:r w:rsidRPr="00B006B0">
        <w:rPr>
          <w:rFonts w:ascii="Times New Roman" w:hAnsi="Times New Roman" w:cs="Times New Roman"/>
          <w:iCs/>
          <w:sz w:val="24"/>
          <w:szCs w:val="24"/>
        </w:rPr>
        <w:br/>
        <w:t>4. Дайте определение местному разрезу.</w:t>
      </w:r>
      <w:r w:rsidRPr="00B006B0">
        <w:rPr>
          <w:rFonts w:ascii="Times New Roman" w:hAnsi="Times New Roman" w:cs="Times New Roman"/>
          <w:iCs/>
          <w:sz w:val="24"/>
          <w:szCs w:val="24"/>
        </w:rPr>
        <w:br/>
        <w:t>5. Какой линией ограничивают местный разрез?</w:t>
      </w:r>
      <w:r w:rsidRPr="00B006B0">
        <w:rPr>
          <w:rFonts w:ascii="Times New Roman" w:hAnsi="Times New Roman" w:cs="Times New Roman"/>
          <w:iCs/>
          <w:sz w:val="24"/>
          <w:szCs w:val="24"/>
        </w:rPr>
        <w:br/>
        <w:t>6. Какие правила следует соблюдать при выполнении </w:t>
      </w:r>
      <w:hyperlink r:id="rId62" w:tooltip="Изображения на сборочном чертеже" w:history="1">
        <w:r w:rsidRPr="00B006B0">
          <w:rPr>
            <w:rStyle w:val="af2"/>
            <w:rFonts w:ascii="Times New Roman" w:hAnsi="Times New Roman" w:cs="Times New Roman"/>
            <w:iCs/>
            <w:color w:val="auto"/>
            <w:sz w:val="24"/>
            <w:szCs w:val="24"/>
            <w:u w:val="none"/>
          </w:rPr>
          <w:t>изображения</w:t>
        </w:r>
      </w:hyperlink>
      <w:r w:rsidRPr="00B006B0">
        <w:rPr>
          <w:rFonts w:ascii="Times New Roman" w:hAnsi="Times New Roman" w:cs="Times New Roman"/>
          <w:iCs/>
          <w:sz w:val="24"/>
          <w:szCs w:val="24"/>
        </w:rPr>
        <w:t>, содержащего соединение половины вида с половиной разреза?</w:t>
      </w:r>
      <w:r w:rsidRPr="00B006B0">
        <w:rPr>
          <w:rFonts w:ascii="Times New Roman" w:hAnsi="Times New Roman" w:cs="Times New Roman"/>
          <w:iCs/>
          <w:sz w:val="24"/>
          <w:szCs w:val="24"/>
        </w:rPr>
        <w:br/>
        <w:t>7. Внимательно рассмотрите чертежи деталей, приведенные на рис. 190, и ответьте на вопрос: какой из чертежей (а, б, в) выполнен рационально?</w:t>
      </w:r>
      <w:r w:rsidRPr="00B006B0">
        <w:rPr>
          <w:rFonts w:ascii="Times New Roman" w:hAnsi="Times New Roman" w:cs="Times New Roman"/>
          <w:sz w:val="24"/>
          <w:szCs w:val="24"/>
        </w:rPr>
        <w:br/>
        <w:t>8. Замените вид спереди изображением, содержащим соединение половины вида с половиной разреза (рис. 191).</w:t>
      </w:r>
      <w:r w:rsidRPr="00B006B0">
        <w:rPr>
          <w:rFonts w:ascii="Times New Roman" w:hAnsi="Times New Roman" w:cs="Times New Roman"/>
          <w:sz w:val="24"/>
          <w:szCs w:val="24"/>
        </w:rPr>
        <w:br/>
        <w:t>9. Выполните чертежи деталей, содержащие необходимые разрезы. Нанесите размеры (рис. 192).</w:t>
      </w:r>
    </w:p>
    <w:p w:rsidR="00442326" w:rsidRPr="0092427E" w:rsidRDefault="00AD7476" w:rsidP="0084016A">
      <w:pPr>
        <w:pStyle w:val="2"/>
        <w:rPr>
          <w:rFonts w:cs="Times New Roman"/>
          <w:sz w:val="24"/>
          <w:szCs w:val="24"/>
        </w:rPr>
      </w:pPr>
      <w:bookmarkStart w:id="27" w:name="_Toc62153003"/>
      <w:r w:rsidRPr="0092427E">
        <w:rPr>
          <w:rFonts w:cs="Times New Roman"/>
          <w:sz w:val="24"/>
          <w:szCs w:val="24"/>
        </w:rPr>
        <w:t>5</w:t>
      </w:r>
      <w:r w:rsidR="00591E79" w:rsidRPr="0092427E">
        <w:rPr>
          <w:rFonts w:cs="Times New Roman"/>
          <w:sz w:val="24"/>
          <w:szCs w:val="24"/>
        </w:rPr>
        <w:t xml:space="preserve">.1 </w:t>
      </w:r>
      <w:r w:rsidR="0084016A" w:rsidRPr="0092427E">
        <w:rPr>
          <w:rFonts w:cs="Times New Roman"/>
          <w:sz w:val="24"/>
          <w:szCs w:val="24"/>
        </w:rPr>
        <w:t xml:space="preserve">Критерии оценки практической работы № </w:t>
      </w:r>
      <w:r w:rsidRPr="0092427E">
        <w:rPr>
          <w:rFonts w:cs="Times New Roman"/>
          <w:sz w:val="24"/>
          <w:szCs w:val="24"/>
        </w:rPr>
        <w:t>5</w:t>
      </w:r>
      <w:bookmarkEnd w:id="26"/>
      <w:r w:rsidR="00B006B0">
        <w:rPr>
          <w:rFonts w:cs="Times New Roman"/>
          <w:sz w:val="24"/>
          <w:szCs w:val="24"/>
        </w:rPr>
        <w:t xml:space="preserve"> </w:t>
      </w:r>
      <w:r w:rsidR="00B006B0" w:rsidRPr="00964169">
        <w:rPr>
          <w:rFonts w:cs="Times New Roman"/>
          <w:sz w:val="24"/>
          <w:szCs w:val="24"/>
        </w:rPr>
        <w:t>Выполнение чертежей деталей с изображением соединения вида и разреза</w:t>
      </w:r>
      <w:bookmarkEnd w:id="27"/>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5 «отлично» </w:t>
      </w:r>
      <w:r w:rsidRPr="0092427E">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правильно заполнил таблицу, ответил на все контрольный вопросы.</w:t>
      </w:r>
    </w:p>
    <w:p w:rsidR="0084016A" w:rsidRPr="0092427E" w:rsidRDefault="0084016A" w:rsidP="00591E79">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4 «</w:t>
      </w:r>
      <w:r w:rsidR="00174F45" w:rsidRPr="0092427E">
        <w:rPr>
          <w:rFonts w:ascii="Times New Roman" w:hAnsi="Times New Roman" w:cs="Times New Roman"/>
          <w:b/>
          <w:sz w:val="24"/>
          <w:szCs w:val="24"/>
        </w:rPr>
        <w:t>хорошо»</w:t>
      </w:r>
      <w:r w:rsidR="00174F45" w:rsidRPr="0092427E">
        <w:rPr>
          <w:rFonts w:ascii="Times New Roman" w:hAnsi="Times New Roman" w:cs="Times New Roman"/>
          <w:sz w:val="24"/>
          <w:szCs w:val="24"/>
        </w:rPr>
        <w:t xml:space="preserve"> студент</w:t>
      </w:r>
      <w:r w:rsidRPr="0092427E">
        <w:rPr>
          <w:rFonts w:ascii="Times New Roman" w:hAnsi="Times New Roman" w:cs="Times New Roman"/>
          <w:sz w:val="24"/>
          <w:szCs w:val="24"/>
        </w:rPr>
        <w:t xml:space="preserve"> выполнил требования к оценке "отлично", но не ответил на контрольные вопросы. Либо допущены 4-5 недочетов в оформлении заполнения таблицы.</w:t>
      </w:r>
    </w:p>
    <w:p w:rsidR="0084016A" w:rsidRPr="0092427E" w:rsidRDefault="0084016A" w:rsidP="00591E79">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заполнил </w:t>
      </w:r>
      <w:r w:rsidR="00174F45" w:rsidRPr="0092427E">
        <w:rPr>
          <w:rFonts w:ascii="Times New Roman" w:hAnsi="Times New Roman" w:cs="Times New Roman"/>
          <w:sz w:val="24"/>
          <w:szCs w:val="24"/>
        </w:rPr>
        <w:t>таблицу, в</w:t>
      </w:r>
      <w:r w:rsidRPr="0092427E">
        <w:rPr>
          <w:rFonts w:ascii="Times New Roman" w:hAnsi="Times New Roman" w:cs="Times New Roman"/>
          <w:sz w:val="24"/>
          <w:szCs w:val="24"/>
        </w:rPr>
        <w:t xml:space="preserve"> ходе подготовки были допущены ошибки, не ответил на контрольные вопросы.</w:t>
      </w:r>
    </w:p>
    <w:p w:rsidR="00442326" w:rsidRPr="0092427E" w:rsidRDefault="0084016A" w:rsidP="00591E79">
      <w:pPr>
        <w:spacing w:after="0" w:line="240" w:lineRule="auto"/>
        <w:jc w:val="both"/>
        <w:rPr>
          <w:rFonts w:ascii="Times New Roman" w:eastAsia="Times New Roman" w:hAnsi="Times New Roman" w:cs="Times New Roman"/>
          <w:sz w:val="24"/>
          <w:szCs w:val="24"/>
        </w:rPr>
      </w:pPr>
      <w:r w:rsidRPr="0092427E">
        <w:rPr>
          <w:rFonts w:ascii="Times New Roman" w:hAnsi="Times New Roman" w:cs="Times New Roman"/>
          <w:b/>
          <w:sz w:val="24"/>
          <w:szCs w:val="24"/>
        </w:rPr>
        <w:t xml:space="preserve">2 «неудовлетворительно» </w:t>
      </w:r>
      <w:r w:rsidRPr="0092427E">
        <w:rPr>
          <w:rFonts w:ascii="Times New Roman" w:hAnsi="Times New Roman" w:cs="Times New Roman"/>
          <w:sz w:val="24"/>
          <w:szCs w:val="24"/>
        </w:rPr>
        <w:t>студент выполнил работу не полностью или объем выполненной части работы не позволяет сделать правильных выводов; не заполнил таблицу и не ответил на контрольные вопросы.</w:t>
      </w:r>
    </w:p>
    <w:p w:rsidR="009D5D02" w:rsidRPr="0092427E" w:rsidRDefault="009D5D02" w:rsidP="009D5D02">
      <w:pPr>
        <w:tabs>
          <w:tab w:val="left" w:pos="4111"/>
        </w:tabs>
        <w:spacing w:after="0" w:line="240" w:lineRule="auto"/>
        <w:rPr>
          <w:rFonts w:ascii="Times New Roman" w:hAnsi="Times New Roman" w:cs="Times New Roman"/>
          <w:bCs/>
          <w:sz w:val="24"/>
          <w:szCs w:val="24"/>
        </w:rPr>
      </w:pPr>
    </w:p>
    <w:p w:rsidR="0099486B" w:rsidRPr="0092427E" w:rsidRDefault="0099486B" w:rsidP="0099486B">
      <w:pPr>
        <w:pStyle w:val="1"/>
        <w:numPr>
          <w:ilvl w:val="0"/>
          <w:numId w:val="18"/>
        </w:numPr>
        <w:rPr>
          <w:rFonts w:cs="Times New Roman"/>
          <w:sz w:val="24"/>
          <w:szCs w:val="24"/>
        </w:rPr>
      </w:pPr>
      <w:bookmarkStart w:id="28" w:name="_Toc62153004"/>
      <w:r w:rsidRPr="0092427E">
        <w:rPr>
          <w:rFonts w:cs="Times New Roman"/>
          <w:sz w:val="24"/>
          <w:szCs w:val="24"/>
        </w:rPr>
        <w:t>Практическая работа № 6</w:t>
      </w:r>
      <w:r w:rsidR="00992E51" w:rsidRPr="0092427E">
        <w:rPr>
          <w:rFonts w:cs="Times New Roman"/>
          <w:sz w:val="24"/>
          <w:szCs w:val="24"/>
        </w:rPr>
        <w:t xml:space="preserve"> </w:t>
      </w:r>
      <w:r w:rsidR="00FB4EF1">
        <w:rPr>
          <w:rFonts w:cs="Times New Roman"/>
          <w:sz w:val="24"/>
          <w:szCs w:val="24"/>
        </w:rPr>
        <w:t>«</w:t>
      </w:r>
      <w:r w:rsidR="00B006B0" w:rsidRPr="00B006B0">
        <w:rPr>
          <w:rFonts w:cs="Times New Roman"/>
          <w:sz w:val="24"/>
          <w:szCs w:val="24"/>
        </w:rPr>
        <w:t>Выполнения чертежа детали по эскизу</w:t>
      </w:r>
      <w:r w:rsidR="00FB4EF1">
        <w:rPr>
          <w:rFonts w:cs="Times New Roman"/>
          <w:sz w:val="24"/>
          <w:szCs w:val="24"/>
        </w:rPr>
        <w:t>»</w:t>
      </w:r>
      <w:r w:rsidR="00835167" w:rsidRPr="0092427E">
        <w:rPr>
          <w:rFonts w:cs="Times New Roman"/>
          <w:sz w:val="24"/>
          <w:szCs w:val="24"/>
        </w:rPr>
        <w:t>.</w:t>
      </w:r>
      <w:bookmarkEnd w:id="28"/>
    </w:p>
    <w:p w:rsidR="00D5628E" w:rsidRPr="0092427E" w:rsidRDefault="00D5628E" w:rsidP="0099486B">
      <w:pPr>
        <w:spacing w:after="0"/>
        <w:jc w:val="both"/>
        <w:rPr>
          <w:rFonts w:ascii="Times New Roman" w:hAnsi="Times New Roman" w:cs="Times New Roman"/>
          <w:b/>
          <w:bCs/>
          <w:sz w:val="24"/>
          <w:szCs w:val="24"/>
        </w:rPr>
      </w:pPr>
    </w:p>
    <w:p w:rsidR="00D5628E" w:rsidRPr="0092427E" w:rsidRDefault="00D5628E" w:rsidP="00D5628E">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 xml:space="preserve">Тема: </w:t>
      </w:r>
      <w:r w:rsidR="00B006B0" w:rsidRPr="00B006B0">
        <w:rPr>
          <w:rFonts w:ascii="Times New Roman" w:hAnsi="Times New Roman" w:cs="Times New Roman"/>
          <w:sz w:val="24"/>
          <w:szCs w:val="24"/>
        </w:rPr>
        <w:t>Выполнения чертежа детали по эскизу</w:t>
      </w:r>
      <w:r w:rsidR="00835167" w:rsidRPr="0092427E">
        <w:rPr>
          <w:rFonts w:ascii="Times New Roman" w:hAnsi="Times New Roman" w:cs="Times New Roman"/>
          <w:sz w:val="24"/>
          <w:szCs w:val="24"/>
        </w:rPr>
        <w:t>.</w:t>
      </w:r>
    </w:p>
    <w:p w:rsidR="00D5628E" w:rsidRPr="0092427E" w:rsidRDefault="00D5628E" w:rsidP="00D5628E">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Цель работы: </w:t>
      </w:r>
      <w:r w:rsidR="00B006B0" w:rsidRPr="00B006B0">
        <w:rPr>
          <w:rFonts w:ascii="Times New Roman" w:hAnsi="Times New Roman" w:cs="Times New Roman"/>
          <w:sz w:val="24"/>
          <w:szCs w:val="24"/>
        </w:rPr>
        <w:t>уметь выполнять чертёж детали по эскизу</w:t>
      </w:r>
    </w:p>
    <w:p w:rsidR="00D5628E" w:rsidRPr="0092427E" w:rsidRDefault="00D5628E" w:rsidP="00D5628E">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Оборудование: </w:t>
      </w:r>
      <w:r w:rsidRPr="0092427E">
        <w:rPr>
          <w:rFonts w:ascii="Times New Roman" w:hAnsi="Times New Roman" w:cs="Times New Roman"/>
          <w:sz w:val="24"/>
          <w:szCs w:val="24"/>
        </w:rPr>
        <w:t>Методическое пособие к практической работе; конспекты рабочей тетради</w:t>
      </w:r>
    </w:p>
    <w:p w:rsidR="00D5628E" w:rsidRDefault="00D5628E" w:rsidP="00D5628E">
      <w:pPr>
        <w:spacing w:after="0" w:line="240" w:lineRule="auto"/>
        <w:jc w:val="both"/>
        <w:rPr>
          <w:rFonts w:ascii="Times New Roman" w:hAnsi="Times New Roman" w:cs="Times New Roman"/>
          <w:b/>
          <w:bCs/>
          <w:sz w:val="24"/>
          <w:szCs w:val="24"/>
        </w:rPr>
      </w:pPr>
      <w:r w:rsidRPr="0092427E">
        <w:rPr>
          <w:rFonts w:ascii="Times New Roman" w:hAnsi="Times New Roman" w:cs="Times New Roman"/>
          <w:b/>
          <w:bCs/>
          <w:sz w:val="24"/>
          <w:szCs w:val="24"/>
        </w:rPr>
        <w:t xml:space="preserve">Порядок выполнения </w:t>
      </w:r>
      <w:r w:rsidR="00B006B0">
        <w:rPr>
          <w:rFonts w:ascii="Times New Roman" w:hAnsi="Times New Roman" w:cs="Times New Roman"/>
          <w:b/>
          <w:bCs/>
          <w:sz w:val="24"/>
          <w:szCs w:val="24"/>
        </w:rPr>
        <w:t xml:space="preserve">практической </w:t>
      </w:r>
      <w:r w:rsidRPr="0092427E">
        <w:rPr>
          <w:rFonts w:ascii="Times New Roman" w:hAnsi="Times New Roman" w:cs="Times New Roman"/>
          <w:b/>
          <w:bCs/>
          <w:sz w:val="24"/>
          <w:szCs w:val="24"/>
        </w:rPr>
        <w:t>работы:</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Конструкторские документы для одноразового пользования могут выполняться в виде эскизов. </w:t>
      </w:r>
      <w:r w:rsidRPr="009E0BE6">
        <w:rPr>
          <w:rFonts w:ascii="Times New Roman" w:hAnsi="Times New Roman" w:cs="Times New Roman"/>
          <w:b/>
          <w:bCs/>
          <w:sz w:val="24"/>
          <w:szCs w:val="24"/>
        </w:rPr>
        <w:t>Эскизом</w:t>
      </w:r>
      <w:r w:rsidRPr="009E0BE6">
        <w:rPr>
          <w:rFonts w:ascii="Times New Roman" w:hAnsi="Times New Roman" w:cs="Times New Roman"/>
          <w:sz w:val="24"/>
          <w:szCs w:val="24"/>
        </w:rPr>
        <w:t> называют чертеж, выполненный без применения чертежного инструмента (от руки) и точного соблюдения стандартного масштаба (в глазомерном масштабе). При этом должна сохраняться пропорция в размерах отдельных элементов и всей детали в делом. Эскизы выполняют в следующих случаях: при разработке новой конструкции, при составлении рабочего чертежа уже имеющейся детали, при необходимости изготовить деталь по самому эскизу.</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Последовательность выполнения эскиза во многом совпадает с последовательностью выполнения рабочего чертежа детали.</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Выполнение эскиза включает в себя следующие этапы:</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lastRenderedPageBreak/>
        <w:t>подготовительный;</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размещение и вычерчивание изображений;</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нанесение размеров и знаков шероховатости поверхностей деталей;</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выполнение необходимых надписей и окончательное оформление эскиза.</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На подготовительном этапе нужно внимательно осмотреть деталь, ознакомиться с ее конструкцией, определить имеющиеся в ней отверстия, канавки, проточки, приливы, выступы, фаски и другие элементы. Мысленно расчленить деталь на простейшие геометрические формы (цилиндр, конус, призма и др.) определить, как эти формы связаны между собой, собраны воедино.</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Затем нужно установить материал, из которого деталь изготовлена, и основные технологические операции (резание, штамповка, литье и т.д.), которые использовались при изготовлении детали. Если возможно, устанавливают, частью какого изделия является данная деталь, каково ее назначение в этом изделии.</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Затем приступают к выбору главного изображения детали, учитывая некоторые требования конструктивного и технологического порядка. Главное изображение должно давать наибольшую информацию о детали. Определяют, какие целесообразно выполнить разрезы или другие изображения, дополняющие глава изображение. Количество изображений должно быть минимальным, но достаточным для передачи форм детали.</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Учитывая сложность детали, ее размеры и размеры листа бумаги, решают вопрос о выборе приблизительного масштаба изображения, чтобы удачно скомпоновать рабочую площадь эскиза. Затем приступают вычерчиванию изображения. Для этого прежде всего намечают осевые и центровые линии каждого изображения. Осевые и центровые линии проводят с целью выявления или геометрических осей и центров, или проект плоскостей симметрии детали. Отсутствие осевых и центровых линий затрудняет понимание чертежа, ведет к пропуску необходимых размеров, затрудняет разметку деталей. Затем наносят внешние контуры каждого изображения (рис. 1, а) с конструктивными элементами (фаски, проточки и т.д.), тонкими линиями отмечают контуры необходимых разрезов и сечений. При этом учитывают, что обычно внутренние поверхности параллельны внешним поверхностям детали, оси крепежных отверстий чаще всего располагаются симметрично относительно осей детали или по вершинам правильных многоугольников; острые кромки отлитых элемент должны быть скругленными; конструктивные уклоны и конусности должны быть отражены, несмотря на и незначительность.</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137410" cy="1056640"/>
            <wp:effectExtent l="0" t="0" r="0" b="0"/>
            <wp:docPr id="57" name="Рисунок 27" descr="http://www.kgau.ru/distance/2013/m5/002/img/100_32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gau.ru/distance/2013/m5/002/img/100_328a.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37410" cy="1056640"/>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1, а</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Проверив выполненные изображения, убирают лишние линии, выполняют штриховку в разрезах и сечениях, обводят видимый контур изображений сплошной линией (рис. 2, б).</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101850" cy="1068705"/>
            <wp:effectExtent l="0" t="0" r="0" b="0"/>
            <wp:docPr id="70" name="Рисунок 26" descr="http://www.kgau.ru/distance/2013/m5/002/img/100_32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gau.ru/distance/2013/m5/002/img/100_328b.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01850" cy="1068705"/>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2, б</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lastRenderedPageBreak/>
        <w:t>На третьем этапе составления эскиза: намечают размерные базы и проводят выносные и размерные линии для габаритных размеров, межосевых и межцентровых размеров и их расстояний до баз и для размеров отдельных элементов деталей (рис. 3, в); обмеряют деталь, сопоставляют размеры, полученные обмером, с размерами, рекомендуемыми таблицами размерных рядов, и наносят на эскиз скорректированные, но близкие к измеренным размерам. При этом нужно помнить о сопрягаемых размерах, которые могут быть проверены и уточнены по сопрягаемым с данной поверхностью деталям в готовом изделии; определяют шероховатость поверхностей детали и наносят на эскиз ее условными обозначениями; обозначают разрезы, сечения, выносные элементы.</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778760" cy="1330325"/>
            <wp:effectExtent l="0" t="0" r="2540" b="3175"/>
            <wp:docPr id="71" name="Рисунок 25" descr="http://www.kgau.ru/distance/2013/m5/002/img/100_32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gau.ru/distance/2013/m5/002/img/100_328c.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8760" cy="1330325"/>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795655" cy="1187450"/>
            <wp:effectExtent l="0" t="0" r="4445" b="0"/>
            <wp:docPr id="72" name="Рисунок 24" descr="http://www.kgau.ru/distance/2013/m5/002/img/100_32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gau.ru/distance/2013/m5/002/img/100_328d.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5655" cy="1187450"/>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3, в</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Заключительный этап включает в себя проверку выполненных изображений, заполнение технических требований и основной записи на эскизе, а также таблиц, если они необходимы (рис. 329).</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3811905" cy="2374900"/>
            <wp:effectExtent l="0" t="0" r="0" b="6350"/>
            <wp:docPr id="73" name="Рисунок 23" descr="http://www.kgau.ru/distance/2013/m5/002/img/100_32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gau.ru/distance/2013/m5/002/img/100_329a.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1905" cy="2374900"/>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4 </w:t>
      </w:r>
    </w:p>
    <w:p w:rsidR="00B006B0" w:rsidRPr="009E0BE6" w:rsidRDefault="00B006B0" w:rsidP="00B006B0">
      <w:pPr>
        <w:spacing w:after="0"/>
        <w:jc w:val="both"/>
        <w:rPr>
          <w:rFonts w:ascii="Times New Roman" w:hAnsi="Times New Roman" w:cs="Times New Roman"/>
          <w:sz w:val="24"/>
          <w:szCs w:val="24"/>
        </w:rPr>
      </w:pPr>
      <w:bookmarkStart w:id="29" w:name="#ob"/>
      <w:bookmarkEnd w:id="29"/>
      <w:r w:rsidRPr="009E0BE6">
        <w:rPr>
          <w:rFonts w:ascii="Times New Roman" w:hAnsi="Times New Roman" w:cs="Times New Roman"/>
          <w:sz w:val="24"/>
          <w:szCs w:val="24"/>
        </w:rPr>
        <w:t>Обмер детали при выполнении ее эскиза с натуры выполняется с помощью различных инструментов, которые выбирают в зависимости от величины и формы детали, а также от требуемой точности определения размеров.</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Металлическая линейка (рис. 5, а), кронциркуль (рис. 5, б) и нутромер (рис. 5, в) позволяют измерить внешние и внутренние размеры с точностью до 0,1 мм.</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600960" cy="1710055"/>
            <wp:effectExtent l="0" t="0" r="8890" b="4445"/>
            <wp:docPr id="74" name="Рисунок 22" descr="http://www.kgau.ru/distance/2013/m5/002/img/100_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gau.ru/distance/2013/m5/002/img/100_33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0960" cy="1710055"/>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lastRenderedPageBreak/>
        <w:t>Рис. 5</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Штангенциркуль, предельная скоба, калибр, микрометр позволяют выполнить более точный обмер (рис. 6, а, б, в, г).</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921635" cy="1045210"/>
            <wp:effectExtent l="0" t="0" r="0" b="2540"/>
            <wp:docPr id="75" name="Рисунок 21" descr="http://www.kgau.ru/distance/2013/m5/002/img/100_33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gau.ru/distance/2013/m5/002/img/100_331a.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21635" cy="1045210"/>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1341755" cy="819150"/>
            <wp:effectExtent l="0" t="0" r="0" b="0"/>
            <wp:docPr id="84" name="Рисунок 20" descr="http://www.kgau.ru/distance/2013/m5/002/img/100_33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gau.ru/distance/2013/m5/002/img/100_331b.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41755" cy="819150"/>
                    </a:xfrm>
                    <a:prstGeom prst="rect">
                      <a:avLst/>
                    </a:prstGeom>
                    <a:noFill/>
                    <a:ln>
                      <a:noFill/>
                    </a:ln>
                  </pic:spPr>
                </pic:pic>
              </a:graphicData>
            </a:graphic>
          </wp:inline>
        </w:drawing>
      </w:r>
      <w:r w:rsidRPr="009E0BE6">
        <w:rPr>
          <w:rFonts w:ascii="Times New Roman" w:hAnsi="Times New Roman" w:cs="Times New Roman"/>
          <w:sz w:val="24"/>
          <w:szCs w:val="24"/>
        </w:rPr>
        <w:br/>
      </w:r>
      <w:r w:rsidRPr="009E0BE6">
        <w:rPr>
          <w:rFonts w:ascii="Times New Roman" w:hAnsi="Times New Roman" w:cs="Times New Roman"/>
          <w:noProof/>
          <w:sz w:val="24"/>
          <w:szCs w:val="24"/>
          <w:lang w:eastAsia="ru-RU"/>
        </w:rPr>
        <w:drawing>
          <wp:inline distT="0" distB="0" distL="0" distR="0">
            <wp:extent cx="2386965" cy="1793240"/>
            <wp:effectExtent l="0" t="0" r="0" b="0"/>
            <wp:docPr id="85" name="Рисунок 19" descr="http://www.kgau.ru/distance/2013/m5/002/img/100_33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gau.ru/distance/2013/m5/002/img/100_331c.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6965" cy="1793240"/>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1638935" cy="1080770"/>
            <wp:effectExtent l="0" t="0" r="0" b="5080"/>
            <wp:docPr id="86" name="Рисунок 18" descr="http://www.kgau.ru/distance/2013/m5/002/img/100_33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gau.ru/distance/2013/m5/002/img/100_331d.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38935" cy="1080770"/>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6</w:t>
      </w:r>
    </w:p>
    <w:p w:rsidR="00B006B0" w:rsidRPr="009E0BE6" w:rsidRDefault="00B006B0" w:rsidP="00B006B0">
      <w:pPr>
        <w:spacing w:after="0"/>
        <w:jc w:val="both"/>
        <w:rPr>
          <w:rFonts w:ascii="Times New Roman" w:hAnsi="Times New Roman" w:cs="Times New Roman"/>
          <w:sz w:val="24"/>
          <w:szCs w:val="24"/>
        </w:rPr>
      </w:pPr>
      <w:bookmarkStart w:id="30" w:name="#rad"/>
      <w:bookmarkEnd w:id="30"/>
      <w:r w:rsidRPr="009E0BE6">
        <w:rPr>
          <w:rFonts w:ascii="Times New Roman" w:hAnsi="Times New Roman" w:cs="Times New Roman"/>
          <w:sz w:val="24"/>
          <w:szCs w:val="24"/>
        </w:rPr>
        <w:t>Замер радиусов скруглений производят с помощью радиусных шаблонов (рис. 332, а), а шаги резьбы замеряют с помощью резьбовых шаблонов (рис. 322, б, в).</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1365885" cy="854710"/>
            <wp:effectExtent l="0" t="0" r="5715" b="2540"/>
            <wp:docPr id="87" name="Рисунок 17" descr="http://www.kgau.ru/distance/2013/m5/002/img/100_33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gau.ru/distance/2013/m5/002/img/100_332a.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65885" cy="854710"/>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2980690" cy="1341755"/>
            <wp:effectExtent l="0" t="0" r="0" b="0"/>
            <wp:docPr id="88" name="Рисунок 16" descr="http://www.kgau.ru/distance/2013/m5/002/img/100_33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gau.ru/distance/2013/m5/002/img/100_332b.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80690" cy="1341755"/>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Рис. 7</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На рис. 8 показано, как с помощью линейки, кронциркуля и нутромера измеряют линейные размеры детали.</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noProof/>
          <w:sz w:val="24"/>
          <w:szCs w:val="24"/>
          <w:lang w:eastAsia="ru-RU"/>
        </w:rPr>
        <w:drawing>
          <wp:inline distT="0" distB="0" distL="0" distR="0">
            <wp:extent cx="2493645" cy="1852295"/>
            <wp:effectExtent l="0" t="0" r="1905" b="0"/>
            <wp:docPr id="89" name="Рисунок 15" descr="http://www.kgau.ru/distance/2013/m5/002/img/100_33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gau.ru/distance/2013/m5/002/img/100_333a.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93645" cy="1852295"/>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1650365" cy="1983105"/>
            <wp:effectExtent l="0" t="0" r="6985" b="0"/>
            <wp:docPr id="90" name="Рисунок 14" descr="http://www.kgau.ru/distance/2013/m5/002/img/100_33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gau.ru/distance/2013/m5/002/img/100_333b.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50365" cy="1983105"/>
                    </a:xfrm>
                    <a:prstGeom prst="rect">
                      <a:avLst/>
                    </a:prstGeom>
                    <a:noFill/>
                    <a:ln>
                      <a:noFill/>
                    </a:ln>
                  </pic:spPr>
                </pic:pic>
              </a:graphicData>
            </a:graphic>
          </wp:inline>
        </w:drawing>
      </w:r>
      <w:r w:rsidRPr="009E0BE6">
        <w:rPr>
          <w:rFonts w:ascii="Times New Roman" w:hAnsi="Times New Roman" w:cs="Times New Roman"/>
          <w:sz w:val="24"/>
          <w:szCs w:val="24"/>
        </w:rPr>
        <w:br/>
      </w:r>
      <w:r w:rsidRPr="009E0BE6">
        <w:rPr>
          <w:rFonts w:ascii="Times New Roman" w:hAnsi="Times New Roman" w:cs="Times New Roman"/>
          <w:noProof/>
          <w:sz w:val="24"/>
          <w:szCs w:val="24"/>
          <w:lang w:eastAsia="ru-RU"/>
        </w:rPr>
        <w:drawing>
          <wp:inline distT="0" distB="0" distL="0" distR="0">
            <wp:extent cx="2778760" cy="1151890"/>
            <wp:effectExtent l="0" t="0" r="2540" b="0"/>
            <wp:docPr id="91" name="Рисунок 13" descr="http://www.kgau.ru/distance/2013/m5/002/img/100_33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gau.ru/distance/2013/m5/002/img/100_333c.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78760" cy="1151890"/>
                    </a:xfrm>
                    <a:prstGeom prst="rect">
                      <a:avLst/>
                    </a:prstGeom>
                    <a:noFill/>
                    <a:ln>
                      <a:noFill/>
                    </a:ln>
                  </pic:spPr>
                </pic:pic>
              </a:graphicData>
            </a:graphic>
          </wp:inline>
        </w:drawing>
      </w:r>
      <w:r w:rsidRPr="009E0BE6">
        <w:rPr>
          <w:rFonts w:ascii="Times New Roman" w:hAnsi="Times New Roman" w:cs="Times New Roman"/>
          <w:sz w:val="24"/>
          <w:szCs w:val="24"/>
        </w:rPr>
        <w:t> </w:t>
      </w:r>
      <w:r w:rsidRPr="009E0BE6">
        <w:rPr>
          <w:rFonts w:ascii="Times New Roman" w:hAnsi="Times New Roman" w:cs="Times New Roman"/>
          <w:noProof/>
          <w:sz w:val="24"/>
          <w:szCs w:val="24"/>
          <w:lang w:eastAsia="ru-RU"/>
        </w:rPr>
        <w:drawing>
          <wp:inline distT="0" distB="0" distL="0" distR="0">
            <wp:extent cx="1282700" cy="1128395"/>
            <wp:effectExtent l="0" t="0" r="0" b="0"/>
            <wp:docPr id="92" name="Рисунок 12" descr="http://www.kgau.ru/distance/2013/m5/002/img/100_33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gau.ru/distance/2013/m5/002/img/100_333d.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2700" cy="1128395"/>
                    </a:xfrm>
                    <a:prstGeom prst="rect">
                      <a:avLst/>
                    </a:prstGeom>
                    <a:noFill/>
                    <a:ln>
                      <a:noFill/>
                    </a:ln>
                  </pic:spPr>
                </pic:pic>
              </a:graphicData>
            </a:graphic>
          </wp:inline>
        </w:drawing>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lastRenderedPageBreak/>
        <w:t>Рис. 8</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По размерам наружного или внутреннего диаметра резьбы по величине шага резьбы, определенного по резьбовому шаблону, подбирают точное значение резьбы по таблицам стандартных</w:t>
      </w:r>
      <w:r w:rsidR="009E0BE6">
        <w:rPr>
          <w:rFonts w:ascii="Times New Roman" w:hAnsi="Times New Roman" w:cs="Times New Roman"/>
          <w:sz w:val="24"/>
          <w:szCs w:val="24"/>
        </w:rPr>
        <w:t xml:space="preserve"> </w:t>
      </w:r>
      <w:r w:rsidRPr="009E0BE6">
        <w:rPr>
          <w:rFonts w:ascii="Times New Roman" w:hAnsi="Times New Roman" w:cs="Times New Roman"/>
          <w:sz w:val="24"/>
          <w:szCs w:val="24"/>
        </w:rPr>
        <w:t>резьб.</w:t>
      </w:r>
    </w:p>
    <w:p w:rsidR="00B006B0" w:rsidRPr="009E0BE6" w:rsidRDefault="00B006B0" w:rsidP="00B006B0">
      <w:pPr>
        <w:spacing w:after="0"/>
        <w:jc w:val="both"/>
        <w:rPr>
          <w:rFonts w:ascii="Times New Roman" w:hAnsi="Times New Roman" w:cs="Times New Roman"/>
          <w:sz w:val="24"/>
          <w:szCs w:val="24"/>
        </w:rPr>
      </w:pPr>
      <w:r w:rsidRPr="009E0BE6">
        <w:rPr>
          <w:rFonts w:ascii="Times New Roman" w:hAnsi="Times New Roman" w:cs="Times New Roman"/>
          <w:sz w:val="24"/>
          <w:szCs w:val="24"/>
        </w:rPr>
        <w:t>Если выявится несоответствие шага и диаметра стандарту, то значит, резьба нестандартная. В этом случае нужно нанести на эскизе детали шаг резьбы, наружный и внутренний ее диаметры.</w:t>
      </w:r>
    </w:p>
    <w:p w:rsidR="00B006B0" w:rsidRPr="009E0BE6" w:rsidRDefault="00B006B0" w:rsidP="00B006B0">
      <w:pPr>
        <w:spacing w:after="0"/>
        <w:jc w:val="both"/>
        <w:rPr>
          <w:rFonts w:ascii="Times New Roman" w:hAnsi="Times New Roman" w:cs="Times New Roman"/>
          <w:b/>
          <w:sz w:val="24"/>
          <w:szCs w:val="24"/>
        </w:rPr>
      </w:pPr>
      <w:r w:rsidRPr="009E0BE6">
        <w:rPr>
          <w:rFonts w:ascii="Times New Roman" w:hAnsi="Times New Roman" w:cs="Times New Roman"/>
          <w:b/>
          <w:sz w:val="24"/>
          <w:szCs w:val="24"/>
        </w:rPr>
        <w:t>Контрольные вопросы:</w:t>
      </w:r>
    </w:p>
    <w:p w:rsidR="00B006B0" w:rsidRPr="009E0BE6" w:rsidRDefault="00B006B0" w:rsidP="00B006B0">
      <w:pPr>
        <w:pStyle w:val="a8"/>
        <w:numPr>
          <w:ilvl w:val="0"/>
          <w:numId w:val="37"/>
        </w:numPr>
        <w:spacing w:after="0"/>
        <w:jc w:val="both"/>
        <w:rPr>
          <w:rFonts w:ascii="Times New Roman" w:hAnsi="Times New Roman" w:cs="Times New Roman"/>
          <w:sz w:val="24"/>
          <w:szCs w:val="24"/>
        </w:rPr>
      </w:pPr>
      <w:r w:rsidRPr="009E0BE6">
        <w:rPr>
          <w:rFonts w:ascii="Times New Roman" w:hAnsi="Times New Roman" w:cs="Times New Roman"/>
          <w:sz w:val="24"/>
          <w:szCs w:val="24"/>
        </w:rPr>
        <w:t>Инструмент, применяемый для обмера деталей</w:t>
      </w:r>
    </w:p>
    <w:p w:rsidR="00B006B0" w:rsidRPr="009E0BE6" w:rsidRDefault="00B006B0" w:rsidP="00B006B0">
      <w:pPr>
        <w:pStyle w:val="a8"/>
        <w:numPr>
          <w:ilvl w:val="0"/>
          <w:numId w:val="37"/>
        </w:numPr>
        <w:spacing w:after="0"/>
        <w:jc w:val="both"/>
        <w:rPr>
          <w:rFonts w:ascii="Times New Roman" w:hAnsi="Times New Roman" w:cs="Times New Roman"/>
          <w:sz w:val="24"/>
          <w:szCs w:val="24"/>
        </w:rPr>
      </w:pPr>
      <w:r w:rsidRPr="009E0BE6">
        <w:rPr>
          <w:rFonts w:ascii="Times New Roman" w:hAnsi="Times New Roman" w:cs="Times New Roman"/>
          <w:sz w:val="24"/>
          <w:szCs w:val="24"/>
        </w:rPr>
        <w:t>Технология проведения чертежа детали по её эскизу</w:t>
      </w:r>
    </w:p>
    <w:p w:rsidR="00B006B0" w:rsidRPr="009E0BE6" w:rsidRDefault="00B006B0" w:rsidP="00B006B0">
      <w:pPr>
        <w:pStyle w:val="a8"/>
        <w:numPr>
          <w:ilvl w:val="0"/>
          <w:numId w:val="37"/>
        </w:numPr>
        <w:spacing w:after="0"/>
        <w:jc w:val="both"/>
        <w:rPr>
          <w:rFonts w:ascii="Times New Roman" w:hAnsi="Times New Roman" w:cs="Times New Roman"/>
          <w:sz w:val="24"/>
          <w:szCs w:val="24"/>
        </w:rPr>
      </w:pPr>
      <w:r w:rsidRPr="009E0BE6">
        <w:rPr>
          <w:rFonts w:ascii="Times New Roman" w:hAnsi="Times New Roman" w:cs="Times New Roman"/>
          <w:sz w:val="24"/>
          <w:szCs w:val="24"/>
        </w:rPr>
        <w:t>Как подбирают точное значение резьбы при чертеже детали по её эскизу?</w:t>
      </w:r>
    </w:p>
    <w:p w:rsidR="00B006B0" w:rsidRPr="009E0BE6" w:rsidRDefault="00B006B0" w:rsidP="00B006B0">
      <w:pPr>
        <w:pStyle w:val="a8"/>
        <w:spacing w:after="0"/>
        <w:jc w:val="both"/>
        <w:rPr>
          <w:rFonts w:ascii="Times New Roman" w:hAnsi="Times New Roman" w:cs="Times New Roman"/>
          <w:sz w:val="24"/>
          <w:szCs w:val="24"/>
        </w:rPr>
      </w:pPr>
    </w:p>
    <w:p w:rsidR="00B006B0" w:rsidRDefault="00B006B0" w:rsidP="00D5628E">
      <w:pPr>
        <w:spacing w:after="0" w:line="240" w:lineRule="auto"/>
        <w:jc w:val="both"/>
        <w:rPr>
          <w:rFonts w:ascii="Times New Roman" w:hAnsi="Times New Roman" w:cs="Times New Roman"/>
          <w:b/>
          <w:bCs/>
          <w:sz w:val="24"/>
          <w:szCs w:val="24"/>
        </w:rPr>
      </w:pPr>
    </w:p>
    <w:p w:rsidR="00E1791B" w:rsidRPr="0092427E" w:rsidRDefault="00E1791B" w:rsidP="00E1791B">
      <w:pPr>
        <w:pStyle w:val="2"/>
        <w:rPr>
          <w:rFonts w:cs="Times New Roman"/>
          <w:sz w:val="24"/>
          <w:szCs w:val="24"/>
        </w:rPr>
      </w:pPr>
      <w:bookmarkStart w:id="31" w:name="_Toc62153005"/>
      <w:r>
        <w:rPr>
          <w:rFonts w:cs="Times New Roman"/>
          <w:sz w:val="24"/>
          <w:szCs w:val="24"/>
        </w:rPr>
        <w:t>6</w:t>
      </w:r>
      <w:r w:rsidRPr="0092427E">
        <w:rPr>
          <w:rFonts w:cs="Times New Roman"/>
          <w:sz w:val="24"/>
          <w:szCs w:val="24"/>
        </w:rPr>
        <w:t xml:space="preserve">.1 Критерии оценки практической работы № </w:t>
      </w:r>
      <w:r>
        <w:rPr>
          <w:rFonts w:cs="Times New Roman"/>
          <w:sz w:val="24"/>
          <w:szCs w:val="24"/>
        </w:rPr>
        <w:t xml:space="preserve">6 </w:t>
      </w:r>
      <w:r w:rsidR="009E0BE6" w:rsidRPr="009E0BE6">
        <w:rPr>
          <w:rFonts w:cs="Times New Roman"/>
          <w:sz w:val="24"/>
          <w:szCs w:val="24"/>
        </w:rPr>
        <w:t>Выполнения чертежа детали по эскизу.</w:t>
      </w:r>
      <w:bookmarkEnd w:id="31"/>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 xml:space="preserve">5 «отлично» </w:t>
      </w:r>
      <w:r w:rsidRPr="0092427E">
        <w:rPr>
          <w:rFonts w:ascii="Times New Roman" w:hAnsi="Times New Roman" w:cs="Times New Roman"/>
          <w:sz w:val="24"/>
          <w:szCs w:val="24"/>
        </w:rPr>
        <w:t>студент выполнил работу в полном объеме с соблюдением необходимой последовательности действий в   соответствии с заданием; правильно заполнил таблицу, ответил на все контрольный вопросы.</w:t>
      </w:r>
    </w:p>
    <w:p w:rsidR="00E1791B" w:rsidRPr="0092427E" w:rsidRDefault="00E1791B" w:rsidP="00E1791B">
      <w:pPr>
        <w:spacing w:after="0" w:line="240" w:lineRule="auto"/>
        <w:jc w:val="both"/>
        <w:rPr>
          <w:rFonts w:ascii="Times New Roman" w:hAnsi="Times New Roman" w:cs="Times New Roman"/>
          <w:b/>
          <w:sz w:val="24"/>
          <w:szCs w:val="24"/>
        </w:rPr>
      </w:pPr>
      <w:r w:rsidRPr="0092427E">
        <w:rPr>
          <w:rFonts w:ascii="Times New Roman" w:hAnsi="Times New Roman" w:cs="Times New Roman"/>
          <w:b/>
          <w:sz w:val="24"/>
          <w:szCs w:val="24"/>
        </w:rPr>
        <w:t>Контрольные вопросы:</w:t>
      </w:r>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правильно понимает сущность вопроса, дает точное определение и истолкование основных понятий;</w:t>
      </w:r>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строит ответ по собственному плану, сопровождает ответ новыми примерами, умеет применить знания в новой ситуации;</w:t>
      </w:r>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sz w:val="24"/>
          <w:szCs w:val="24"/>
        </w:rPr>
        <w:t>- может установить связь между изучаемым и ранее изученным материалом, а также с материалом, усвоенным при изучении других дисциплин</w:t>
      </w:r>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4 «хорошо»</w:t>
      </w:r>
      <w:r w:rsidRPr="0092427E">
        <w:rPr>
          <w:rFonts w:ascii="Times New Roman" w:hAnsi="Times New Roman" w:cs="Times New Roman"/>
          <w:sz w:val="24"/>
          <w:szCs w:val="24"/>
        </w:rPr>
        <w:t xml:space="preserve"> студент выполнил требования к оценке "отлично", но не ответил на контрольные вопросы. Либо допущены 4-5 недочетов в оформлении заполнения таблицы.</w:t>
      </w:r>
    </w:p>
    <w:p w:rsidR="00E1791B" w:rsidRPr="0092427E" w:rsidRDefault="00E1791B" w:rsidP="00E1791B">
      <w:pPr>
        <w:spacing w:after="0" w:line="240" w:lineRule="auto"/>
        <w:jc w:val="both"/>
        <w:rPr>
          <w:rFonts w:ascii="Times New Roman" w:hAnsi="Times New Roman" w:cs="Times New Roman"/>
          <w:sz w:val="24"/>
          <w:szCs w:val="24"/>
        </w:rPr>
      </w:pPr>
      <w:r w:rsidRPr="0092427E">
        <w:rPr>
          <w:rFonts w:ascii="Times New Roman" w:hAnsi="Times New Roman" w:cs="Times New Roman"/>
          <w:b/>
          <w:sz w:val="24"/>
          <w:szCs w:val="24"/>
        </w:rPr>
        <w:t>3 «удовлетворительно»</w:t>
      </w:r>
      <w:r w:rsidRPr="0092427E">
        <w:rPr>
          <w:rFonts w:ascii="Times New Roman" w:hAnsi="Times New Roman" w:cs="Times New Roman"/>
          <w:sz w:val="24"/>
          <w:szCs w:val="24"/>
        </w:rPr>
        <w:t xml:space="preserve"> студент выполнил работу не полностью, но объем выполненной части таков, что позволяет получить правильные результаты и выводы; в целом заполнил таблицу, в ходе подготовки были допущены ошибки, не ответил на контрольные вопросы.</w:t>
      </w:r>
    </w:p>
    <w:p w:rsidR="00556D6E" w:rsidRPr="006C1819" w:rsidRDefault="00E1791B" w:rsidP="006C1819">
      <w:pPr>
        <w:spacing w:after="0" w:line="240" w:lineRule="auto"/>
        <w:jc w:val="both"/>
        <w:rPr>
          <w:rFonts w:ascii="Times New Roman" w:eastAsia="Times New Roman" w:hAnsi="Times New Roman" w:cs="Times New Roman"/>
          <w:sz w:val="24"/>
          <w:szCs w:val="24"/>
        </w:rPr>
      </w:pPr>
      <w:r w:rsidRPr="0092427E">
        <w:rPr>
          <w:rFonts w:ascii="Times New Roman" w:hAnsi="Times New Roman" w:cs="Times New Roman"/>
          <w:b/>
          <w:sz w:val="24"/>
          <w:szCs w:val="24"/>
        </w:rPr>
        <w:t xml:space="preserve">2 «неудовлетворительно» </w:t>
      </w:r>
      <w:r w:rsidRPr="0092427E">
        <w:rPr>
          <w:rFonts w:ascii="Times New Roman" w:hAnsi="Times New Roman" w:cs="Times New Roman"/>
          <w:sz w:val="24"/>
          <w:szCs w:val="24"/>
        </w:rPr>
        <w:t>студент выполнил работу не полностью или объем выполненной части работы не позволяет сделать правильных выводов; не заполнил таблицу и не ответил на контрольные вопросы.</w:t>
      </w:r>
    </w:p>
    <w:p w:rsidR="0085738D" w:rsidRPr="0092427E" w:rsidRDefault="0085738D" w:rsidP="00556D6E">
      <w:pPr>
        <w:pStyle w:val="1"/>
        <w:ind w:left="720"/>
        <w:rPr>
          <w:rFonts w:cs="Times New Roman"/>
          <w:sz w:val="24"/>
          <w:szCs w:val="24"/>
        </w:rPr>
      </w:pPr>
      <w:bookmarkStart w:id="32" w:name="_Toc494650961"/>
      <w:bookmarkStart w:id="33" w:name="_Toc62153006"/>
      <w:r w:rsidRPr="006C1819">
        <w:rPr>
          <w:rFonts w:cs="Times New Roman"/>
          <w:sz w:val="24"/>
          <w:szCs w:val="24"/>
        </w:rPr>
        <w:t>Литература</w:t>
      </w:r>
      <w:bookmarkEnd w:id="32"/>
      <w:bookmarkEnd w:id="33"/>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
          <w:bCs/>
          <w:sz w:val="24"/>
          <w:szCs w:val="24"/>
          <w:lang w:eastAsia="ru-RU"/>
        </w:rPr>
      </w:pPr>
      <w:r w:rsidRPr="00806504">
        <w:rPr>
          <w:rFonts w:ascii="Times New Roman" w:eastAsia="Times New Roman" w:hAnsi="Times New Roman" w:cs="Times New Roman"/>
          <w:b/>
          <w:bCs/>
          <w:sz w:val="24"/>
          <w:szCs w:val="24"/>
          <w:lang w:eastAsia="ru-RU"/>
        </w:rPr>
        <w:t xml:space="preserve">Основные источники: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1. Вышнепольский И.С., Техническое черчение   [Текст]: учебник для учащихся проф. заведений  / И.С. Вышнепольский. –  9-еизд., стер. – М.: Высшая школа, 2009. -  219 с.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2. Ганенко А.П., Оформление текстовых и графических материалов при подготовке дипломных проектов, курсовых и письменных экзаменационных работ  (требования ЕСКД)  [Текст]: учебник для НПО  / Ганенко А.П., Лапсарь М.И. – 2-еизд., перераб. – М.: Академия, 2005. – 336 с.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3. Чумаченко Г.В., Техническое черчение  [Текст]: учебник для НПО  / Г.В. Чумаченко. – 2-еизд., стер. – М.: Феникс, 2008. – 349 с.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
          <w:bCs/>
          <w:sz w:val="24"/>
          <w:szCs w:val="24"/>
          <w:lang w:eastAsia="ru-RU"/>
        </w:rPr>
      </w:pPr>
      <w:r w:rsidRPr="00806504">
        <w:rPr>
          <w:rFonts w:ascii="Times New Roman" w:eastAsia="Times New Roman" w:hAnsi="Times New Roman" w:cs="Times New Roman"/>
          <w:b/>
          <w:bCs/>
          <w:sz w:val="24"/>
          <w:szCs w:val="24"/>
          <w:lang w:eastAsia="ru-RU"/>
        </w:rPr>
        <w:t xml:space="preserve">Дополнительные источники:  </w:t>
      </w:r>
    </w:p>
    <w:p w:rsidR="00806504" w:rsidRPr="00806504" w:rsidRDefault="00806504" w:rsidP="00806504">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0"/>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Зайцев С.А. Контрольно-измерительные приборы и инструменты[Текст]: учебник для НПО / С.А. Зайцев,  Д.Д. Грибанов.– М.: Академия, 2008. -  464 с.</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2. Пухальский В.А. Как читать чертежи и технологические документы[Текст]: учебник для учащихся НПО / В.А.  Пухальский, А.В.  Стеценк. – Изд. Машиностроение, 2005. -  144 с.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3. Сулейманов М.К. Краткий курс общетехнических дисциплин  [Текст]: учебник для учащихся проф. заведений   / М.К. Сулейманов.   – М.: Высшая школа, 2005. -  269 с.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Интернет-ресурсы: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 xml:space="preserve">1. http//www.pntdoc.ru – Портал нормативно-технической документации. </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lastRenderedPageBreak/>
        <w:t>2. http//www.tehlit.ru – Техническая литература.</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3. http://nacherchy.ru – Техническое черчение.</w:t>
      </w:r>
    </w:p>
    <w:p w:rsidR="00806504" w:rsidRPr="00806504" w:rsidRDefault="00806504" w:rsidP="0080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bCs/>
          <w:sz w:val="24"/>
          <w:szCs w:val="24"/>
          <w:lang w:eastAsia="ru-RU"/>
        </w:rPr>
      </w:pPr>
      <w:r w:rsidRPr="00806504">
        <w:rPr>
          <w:rFonts w:ascii="Times New Roman" w:eastAsia="Times New Roman" w:hAnsi="Times New Roman" w:cs="Times New Roman"/>
          <w:bCs/>
          <w:sz w:val="24"/>
          <w:szCs w:val="24"/>
          <w:lang w:eastAsia="ru-RU"/>
        </w:rPr>
        <w:t>4. http://www.cherch.ru -  Черчение. Стандартизация.</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b/>
          <w:sz w:val="24"/>
          <w:szCs w:val="24"/>
          <w:lang w:eastAsia="ru-RU"/>
        </w:rPr>
      </w:pPr>
      <w:r w:rsidRPr="00806504">
        <w:rPr>
          <w:rFonts w:ascii="Times New Roman" w:eastAsia="Times New Roman" w:hAnsi="Times New Roman" w:cs="Times New Roman"/>
          <w:b/>
          <w:sz w:val="24"/>
          <w:szCs w:val="24"/>
          <w:lang w:eastAsia="ru-RU"/>
        </w:rPr>
        <w:t xml:space="preserve">Нормативные документы: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2.301-68 «ЕСКД. Форматы» (с Изменениями N 1, 2, 3).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2.302-68 «ЕСКД. Масштабы» (с Изменениями N 1, 2, 3).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2.303-68 «ЕСКД. Линии» (с Изменениями N 1, 2, 3).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ГОСТ 2.304-81 «ЕСКД. Шрифты чертежные» (с Изменениями N 1, 2).</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ГОСТ 2.305- 2008 «ЕСКД. Изображения — виды, разрезы, сечения».</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2.306-68 «ЕСКД. Обозначения графических материалов и правила их нанесения на чертежах».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2.307- 2011 «ЕСКД. Нанесение размеров и предельных отклонений».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2.308- 2011 «ЕСКД. Указание допусков формы и расположения поверхностей».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ГОСТ 2.309-73 «ЕСКД. Обозначение шероховатости поверхностей».</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2.310-68 «ЕСКД. Нанесение на чертежах обозначений покрытий, термической и других видов обработки» (с Изменениями N 1, 2, 3, 4).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2.311-68 «ЕСКД. Изображение резьбы».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2.312-72 «ЕСКД. Условные изображения и обозначения швов сварных соединений».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2.313-82 «ЕСКД. Условные изображения и обозначения неразъемных соединений».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2.316-2008 «ЕСКД. Правила нанесения надписей, технических требований и таблиц».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2.317-2011 «ЕСКД. Аксонометрические проекции».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2.318-81 «ЕСКД. Правила упрощенного нанесения размеров отверстий» (с Изменениями N 1).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2.320-82 «ЕСКД. Правила нанесения размеров, допусков и посадок конусов». </w:t>
      </w:r>
    </w:p>
    <w:p w:rsidR="00806504" w:rsidRPr="00806504" w:rsidRDefault="00806504" w:rsidP="00806504">
      <w:pPr>
        <w:widowControl w:val="0"/>
        <w:autoSpaceDE w:val="0"/>
        <w:autoSpaceDN w:val="0"/>
        <w:adjustRightInd w:val="0"/>
        <w:spacing w:after="0" w:line="240" w:lineRule="auto"/>
        <w:ind w:left="284"/>
        <w:contextualSpacing/>
        <w:jc w:val="both"/>
        <w:rPr>
          <w:rFonts w:ascii="Times New Roman" w:eastAsia="Times New Roman" w:hAnsi="Times New Roman" w:cs="Times New Roman"/>
          <w:sz w:val="24"/>
          <w:szCs w:val="24"/>
          <w:lang w:eastAsia="ru-RU"/>
        </w:rPr>
      </w:pPr>
      <w:r w:rsidRPr="00806504">
        <w:rPr>
          <w:rFonts w:ascii="Times New Roman" w:eastAsia="Times New Roman" w:hAnsi="Times New Roman" w:cs="Times New Roman"/>
          <w:sz w:val="24"/>
          <w:szCs w:val="24"/>
          <w:lang w:eastAsia="ru-RU"/>
        </w:rPr>
        <w:t xml:space="preserve">ГОСТ 2.321-84 «ЕСКД. Обозначения буквенные». </w:t>
      </w:r>
    </w:p>
    <w:p w:rsidR="00806504" w:rsidRPr="00806504" w:rsidRDefault="00806504" w:rsidP="00806504">
      <w:pPr>
        <w:spacing w:before="100" w:beforeAutospacing="1" w:after="100" w:afterAutospacing="1" w:line="240" w:lineRule="auto"/>
        <w:ind w:left="284"/>
        <w:jc w:val="both"/>
        <w:rPr>
          <w:rFonts w:ascii="Times New Roman" w:hAnsi="Times New Roman" w:cs="Times New Roman"/>
          <w:sz w:val="24"/>
          <w:szCs w:val="24"/>
        </w:rPr>
      </w:pPr>
    </w:p>
    <w:p w:rsidR="0085738D" w:rsidRPr="00806504" w:rsidRDefault="0085738D" w:rsidP="00806504">
      <w:pPr>
        <w:ind w:left="284"/>
        <w:rPr>
          <w:rFonts w:ascii="Times New Roman" w:hAnsi="Times New Roman" w:cs="Times New Roman"/>
          <w:sz w:val="24"/>
          <w:szCs w:val="24"/>
          <w:lang w:eastAsia="ru-RU"/>
        </w:rPr>
      </w:pPr>
    </w:p>
    <w:sectPr w:rsidR="0085738D" w:rsidRPr="00806504" w:rsidSect="007C75FA">
      <w:footerReference w:type="default" r:id="rId79"/>
      <w:pgSz w:w="11906" w:h="16838"/>
      <w:pgMar w:top="851" w:right="567"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C59" w:rsidRDefault="00EE0C59" w:rsidP="00340668">
      <w:pPr>
        <w:spacing w:after="0" w:line="240" w:lineRule="auto"/>
      </w:pPr>
      <w:r>
        <w:separator/>
      </w:r>
    </w:p>
  </w:endnote>
  <w:endnote w:type="continuationSeparator" w:id="0">
    <w:p w:rsidR="00EE0C59" w:rsidRDefault="00EE0C59" w:rsidP="00340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488381"/>
      <w:docPartObj>
        <w:docPartGallery w:val="Page Numbers (Bottom of Page)"/>
        <w:docPartUnique/>
      </w:docPartObj>
    </w:sdtPr>
    <w:sdtEndPr/>
    <w:sdtContent>
      <w:p w:rsidR="00E51E0F" w:rsidRDefault="00EE0C59">
        <w:pPr>
          <w:pStyle w:val="ac"/>
          <w:jc w:val="right"/>
        </w:pPr>
        <w:r>
          <w:fldChar w:fldCharType="begin"/>
        </w:r>
        <w:r>
          <w:instrText>PAGE   \* MERGEFORMAT</w:instrText>
        </w:r>
        <w:r>
          <w:fldChar w:fldCharType="separate"/>
        </w:r>
        <w:r w:rsidR="007C75FA">
          <w:rPr>
            <w:noProof/>
          </w:rPr>
          <w:t>2</w:t>
        </w:r>
        <w:r>
          <w:rPr>
            <w:noProof/>
          </w:rPr>
          <w:fldChar w:fldCharType="end"/>
        </w:r>
      </w:p>
    </w:sdtContent>
  </w:sdt>
  <w:p w:rsidR="00E51E0F" w:rsidRDefault="00E51E0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C59" w:rsidRDefault="00EE0C59" w:rsidP="00340668">
      <w:pPr>
        <w:spacing w:after="0" w:line="240" w:lineRule="auto"/>
      </w:pPr>
      <w:r>
        <w:separator/>
      </w:r>
    </w:p>
  </w:footnote>
  <w:footnote w:type="continuationSeparator" w:id="0">
    <w:p w:rsidR="00EE0C59" w:rsidRDefault="00EE0C59" w:rsidP="003406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A00"/>
    <w:multiLevelType w:val="hybridMultilevel"/>
    <w:tmpl w:val="B57AABF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7822FA0"/>
    <w:multiLevelType w:val="hybridMultilevel"/>
    <w:tmpl w:val="CA9C59E0"/>
    <w:lvl w:ilvl="0" w:tplc="DC00A49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560D62"/>
    <w:multiLevelType w:val="multilevel"/>
    <w:tmpl w:val="4BB4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73605"/>
    <w:multiLevelType w:val="multilevel"/>
    <w:tmpl w:val="3AE0FC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C01EA2"/>
    <w:multiLevelType w:val="hybridMultilevel"/>
    <w:tmpl w:val="E74E4108"/>
    <w:lvl w:ilvl="0" w:tplc="7D3CF4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516457"/>
    <w:multiLevelType w:val="hybridMultilevel"/>
    <w:tmpl w:val="99C6AB8A"/>
    <w:lvl w:ilvl="0" w:tplc="22F20628">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11080F"/>
    <w:multiLevelType w:val="hybridMultilevel"/>
    <w:tmpl w:val="99307100"/>
    <w:lvl w:ilvl="0" w:tplc="69A8EE6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A47C4A"/>
    <w:multiLevelType w:val="hybridMultilevel"/>
    <w:tmpl w:val="227C3272"/>
    <w:lvl w:ilvl="0" w:tplc="FBE052C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069469C"/>
    <w:multiLevelType w:val="hybridMultilevel"/>
    <w:tmpl w:val="2EB2E4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35A09EF"/>
    <w:multiLevelType w:val="hybridMultilevel"/>
    <w:tmpl w:val="45E274A8"/>
    <w:lvl w:ilvl="0" w:tplc="7D3CF4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336D0B"/>
    <w:multiLevelType w:val="hybridMultilevel"/>
    <w:tmpl w:val="2F46F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C54B6D"/>
    <w:multiLevelType w:val="hybridMultilevel"/>
    <w:tmpl w:val="B5343AB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2013C0E"/>
    <w:multiLevelType w:val="multilevel"/>
    <w:tmpl w:val="55D43D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AD7318F"/>
    <w:multiLevelType w:val="hybridMultilevel"/>
    <w:tmpl w:val="90F233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9F2CAB"/>
    <w:multiLevelType w:val="hybridMultilevel"/>
    <w:tmpl w:val="A24A81AE"/>
    <w:lvl w:ilvl="0" w:tplc="0419000B">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2C6D7D19"/>
    <w:multiLevelType w:val="multilevel"/>
    <w:tmpl w:val="4F2CA53E"/>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EDC7288"/>
    <w:multiLevelType w:val="hybridMultilevel"/>
    <w:tmpl w:val="923229E8"/>
    <w:lvl w:ilvl="0" w:tplc="E244F6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30584E60"/>
    <w:multiLevelType w:val="multilevel"/>
    <w:tmpl w:val="1CDEE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9C7D47"/>
    <w:multiLevelType w:val="hybridMultilevel"/>
    <w:tmpl w:val="F948F304"/>
    <w:lvl w:ilvl="0" w:tplc="5D608DEC">
      <w:start w:val="1"/>
      <w:numFmt w:val="decimal"/>
      <w:lvlText w:val="%1)"/>
      <w:lvlJc w:val="left"/>
      <w:pPr>
        <w:ind w:left="1069" w:hanging="360"/>
      </w:pPr>
      <w:rPr>
        <w:rFonts w:hint="default"/>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47D4A42"/>
    <w:multiLevelType w:val="hybridMultilevel"/>
    <w:tmpl w:val="56C2C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9E5857"/>
    <w:multiLevelType w:val="hybridMultilevel"/>
    <w:tmpl w:val="C9BCD2BC"/>
    <w:lvl w:ilvl="0" w:tplc="7D3CF4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5E080E"/>
    <w:multiLevelType w:val="multilevel"/>
    <w:tmpl w:val="6C16F7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EA159C4"/>
    <w:multiLevelType w:val="hybridMultilevel"/>
    <w:tmpl w:val="53CAF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EA86D26"/>
    <w:multiLevelType w:val="multilevel"/>
    <w:tmpl w:val="FBF0C232"/>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F0D1464"/>
    <w:multiLevelType w:val="hybridMultilevel"/>
    <w:tmpl w:val="1F86D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AF5BDD"/>
    <w:multiLevelType w:val="multilevel"/>
    <w:tmpl w:val="DCD8D53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74C4279"/>
    <w:multiLevelType w:val="multilevel"/>
    <w:tmpl w:val="B7165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B51213"/>
    <w:multiLevelType w:val="hybridMultilevel"/>
    <w:tmpl w:val="16E2486E"/>
    <w:lvl w:ilvl="0" w:tplc="24E6F51E">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7BD23F8"/>
    <w:multiLevelType w:val="hybridMultilevel"/>
    <w:tmpl w:val="90F233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8D4C1A"/>
    <w:multiLevelType w:val="hybridMultilevel"/>
    <w:tmpl w:val="1CF69164"/>
    <w:lvl w:ilvl="0" w:tplc="36D283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2E5C87"/>
    <w:multiLevelType w:val="multilevel"/>
    <w:tmpl w:val="F93C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3C2F81"/>
    <w:multiLevelType w:val="hybridMultilevel"/>
    <w:tmpl w:val="995288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F415D9"/>
    <w:multiLevelType w:val="hybridMultilevel"/>
    <w:tmpl w:val="7ECE4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394325"/>
    <w:multiLevelType w:val="multilevel"/>
    <w:tmpl w:val="56E4DDCE"/>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15:restartNumberingAfterBreak="0">
    <w:nsid w:val="7A8D4FE8"/>
    <w:multiLevelType w:val="hybridMultilevel"/>
    <w:tmpl w:val="7A627F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D906334"/>
    <w:multiLevelType w:val="hybridMultilevel"/>
    <w:tmpl w:val="59429C1E"/>
    <w:lvl w:ilvl="0" w:tplc="7D3CF4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C03EBD"/>
    <w:multiLevelType w:val="hybridMultilevel"/>
    <w:tmpl w:val="90F233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FE378E9"/>
    <w:multiLevelType w:val="hybridMultilevel"/>
    <w:tmpl w:val="0472C50A"/>
    <w:lvl w:ilvl="0" w:tplc="84508A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32"/>
  </w:num>
  <w:num w:numId="3">
    <w:abstractNumId w:val="10"/>
  </w:num>
  <w:num w:numId="4">
    <w:abstractNumId w:val="31"/>
  </w:num>
  <w:num w:numId="5">
    <w:abstractNumId w:val="16"/>
  </w:num>
  <w:num w:numId="6">
    <w:abstractNumId w:val="19"/>
  </w:num>
  <w:num w:numId="7">
    <w:abstractNumId w:val="37"/>
  </w:num>
  <w:num w:numId="8">
    <w:abstractNumId w:val="1"/>
  </w:num>
  <w:num w:numId="9">
    <w:abstractNumId w:val="30"/>
  </w:num>
  <w:num w:numId="10">
    <w:abstractNumId w:val="2"/>
  </w:num>
  <w:num w:numId="11">
    <w:abstractNumId w:val="6"/>
  </w:num>
  <w:num w:numId="12">
    <w:abstractNumId w:val="8"/>
  </w:num>
  <w:num w:numId="13">
    <w:abstractNumId w:val="24"/>
  </w:num>
  <w:num w:numId="14">
    <w:abstractNumId w:val="34"/>
  </w:num>
  <w:num w:numId="15">
    <w:abstractNumId w:val="23"/>
  </w:num>
  <w:num w:numId="16">
    <w:abstractNumId w:val="33"/>
  </w:num>
  <w:num w:numId="17">
    <w:abstractNumId w:val="5"/>
  </w:num>
  <w:num w:numId="18">
    <w:abstractNumId w:val="13"/>
  </w:num>
  <w:num w:numId="19">
    <w:abstractNumId w:val="26"/>
  </w:num>
  <w:num w:numId="20">
    <w:abstractNumId w:val="1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36"/>
  </w:num>
  <w:num w:numId="29">
    <w:abstractNumId w:val="28"/>
  </w:num>
  <w:num w:numId="30">
    <w:abstractNumId w:val="22"/>
  </w:num>
  <w:num w:numId="31">
    <w:abstractNumId w:val="29"/>
  </w:num>
  <w:num w:numId="32">
    <w:abstractNumId w:val="25"/>
  </w:num>
  <w:num w:numId="33">
    <w:abstractNumId w:val="27"/>
  </w:num>
  <w:num w:numId="34">
    <w:abstractNumId w:val="4"/>
  </w:num>
  <w:num w:numId="35">
    <w:abstractNumId w:val="9"/>
  </w:num>
  <w:num w:numId="36">
    <w:abstractNumId w:val="20"/>
  </w:num>
  <w:num w:numId="37">
    <w:abstractNumId w:val="35"/>
  </w:num>
  <w:num w:numId="3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11A4"/>
    <w:rsid w:val="00042B37"/>
    <w:rsid w:val="000D77E1"/>
    <w:rsid w:val="000E3D5D"/>
    <w:rsid w:val="00104ED9"/>
    <w:rsid w:val="00106474"/>
    <w:rsid w:val="00126C22"/>
    <w:rsid w:val="00172D4C"/>
    <w:rsid w:val="00174F45"/>
    <w:rsid w:val="001A4157"/>
    <w:rsid w:val="001D41B2"/>
    <w:rsid w:val="001E6633"/>
    <w:rsid w:val="001F21B3"/>
    <w:rsid w:val="00213B31"/>
    <w:rsid w:val="00220C25"/>
    <w:rsid w:val="00232D0C"/>
    <w:rsid w:val="002514FE"/>
    <w:rsid w:val="00262ED0"/>
    <w:rsid w:val="0027107D"/>
    <w:rsid w:val="00290DD2"/>
    <w:rsid w:val="002B4A08"/>
    <w:rsid w:val="002F01F2"/>
    <w:rsid w:val="00340668"/>
    <w:rsid w:val="003438FB"/>
    <w:rsid w:val="003F0D30"/>
    <w:rsid w:val="00424CBD"/>
    <w:rsid w:val="00440E8A"/>
    <w:rsid w:val="00441851"/>
    <w:rsid w:val="00442326"/>
    <w:rsid w:val="004B393A"/>
    <w:rsid w:val="004B7DA0"/>
    <w:rsid w:val="004D78F3"/>
    <w:rsid w:val="005177D7"/>
    <w:rsid w:val="005425F8"/>
    <w:rsid w:val="00556D6E"/>
    <w:rsid w:val="0057233F"/>
    <w:rsid w:val="00591E79"/>
    <w:rsid w:val="005C2BDC"/>
    <w:rsid w:val="005C6B12"/>
    <w:rsid w:val="005D4C1A"/>
    <w:rsid w:val="006210A0"/>
    <w:rsid w:val="006313A8"/>
    <w:rsid w:val="00650FF3"/>
    <w:rsid w:val="006913AB"/>
    <w:rsid w:val="006941C1"/>
    <w:rsid w:val="006C1819"/>
    <w:rsid w:val="00707559"/>
    <w:rsid w:val="00716CD6"/>
    <w:rsid w:val="00751FD4"/>
    <w:rsid w:val="00752062"/>
    <w:rsid w:val="00754D2F"/>
    <w:rsid w:val="0078084F"/>
    <w:rsid w:val="007C750D"/>
    <w:rsid w:val="007C75FA"/>
    <w:rsid w:val="007F20A3"/>
    <w:rsid w:val="007F5AB3"/>
    <w:rsid w:val="00806504"/>
    <w:rsid w:val="0081242B"/>
    <w:rsid w:val="00835167"/>
    <w:rsid w:val="0084016A"/>
    <w:rsid w:val="0085738D"/>
    <w:rsid w:val="0086698D"/>
    <w:rsid w:val="008763D7"/>
    <w:rsid w:val="00890C38"/>
    <w:rsid w:val="008B6DE9"/>
    <w:rsid w:val="0092427E"/>
    <w:rsid w:val="00946977"/>
    <w:rsid w:val="00964169"/>
    <w:rsid w:val="00974860"/>
    <w:rsid w:val="0098621E"/>
    <w:rsid w:val="00992E51"/>
    <w:rsid w:val="0099486B"/>
    <w:rsid w:val="009D5D02"/>
    <w:rsid w:val="009E0BE6"/>
    <w:rsid w:val="009E5EEF"/>
    <w:rsid w:val="009E607A"/>
    <w:rsid w:val="009F3367"/>
    <w:rsid w:val="00A043FA"/>
    <w:rsid w:val="00A431E3"/>
    <w:rsid w:val="00A7715B"/>
    <w:rsid w:val="00AA03C4"/>
    <w:rsid w:val="00AD7476"/>
    <w:rsid w:val="00AE5699"/>
    <w:rsid w:val="00B006B0"/>
    <w:rsid w:val="00B20565"/>
    <w:rsid w:val="00B249E4"/>
    <w:rsid w:val="00B71F1B"/>
    <w:rsid w:val="00C00339"/>
    <w:rsid w:val="00C70AF2"/>
    <w:rsid w:val="00CA761A"/>
    <w:rsid w:val="00CF4522"/>
    <w:rsid w:val="00CF7E61"/>
    <w:rsid w:val="00D4420C"/>
    <w:rsid w:val="00D5628E"/>
    <w:rsid w:val="00D65265"/>
    <w:rsid w:val="00D8180C"/>
    <w:rsid w:val="00DA1287"/>
    <w:rsid w:val="00DD1EEF"/>
    <w:rsid w:val="00E17402"/>
    <w:rsid w:val="00E1791B"/>
    <w:rsid w:val="00E22E41"/>
    <w:rsid w:val="00E3409E"/>
    <w:rsid w:val="00E51E0F"/>
    <w:rsid w:val="00E622AF"/>
    <w:rsid w:val="00E6733E"/>
    <w:rsid w:val="00E911A4"/>
    <w:rsid w:val="00EE0C59"/>
    <w:rsid w:val="00F02F23"/>
    <w:rsid w:val="00F039F2"/>
    <w:rsid w:val="00F1563D"/>
    <w:rsid w:val="00F20005"/>
    <w:rsid w:val="00F807C2"/>
    <w:rsid w:val="00FB4EF1"/>
    <w:rsid w:val="00FC0D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6B9649-CD41-42F4-9277-47EE6770A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607A"/>
  </w:style>
  <w:style w:type="paragraph" w:styleId="1">
    <w:name w:val="heading 1"/>
    <w:basedOn w:val="a"/>
    <w:next w:val="a"/>
    <w:link w:val="10"/>
    <w:qFormat/>
    <w:rsid w:val="00424CBD"/>
    <w:pPr>
      <w:keepNext/>
      <w:widowControl w:val="0"/>
      <w:autoSpaceDE w:val="0"/>
      <w:autoSpaceDN w:val="0"/>
      <w:adjustRightInd w:val="0"/>
      <w:spacing w:before="120" w:after="0" w:line="240" w:lineRule="auto"/>
      <w:outlineLvl w:val="0"/>
    </w:pPr>
    <w:rPr>
      <w:rFonts w:ascii="Times New Roman" w:eastAsia="Times New Roman" w:hAnsi="Times New Roman" w:cs="Arial"/>
      <w:b/>
      <w:bCs/>
      <w:kern w:val="32"/>
      <w:sz w:val="28"/>
      <w:szCs w:val="32"/>
      <w:lang w:eastAsia="ru-RU"/>
    </w:rPr>
  </w:style>
  <w:style w:type="paragraph" w:styleId="2">
    <w:name w:val="heading 2"/>
    <w:basedOn w:val="a"/>
    <w:next w:val="a"/>
    <w:link w:val="20"/>
    <w:qFormat/>
    <w:rsid w:val="001D41B2"/>
    <w:pPr>
      <w:keepNext/>
      <w:widowControl w:val="0"/>
      <w:autoSpaceDE w:val="0"/>
      <w:autoSpaceDN w:val="0"/>
      <w:adjustRightInd w:val="0"/>
      <w:spacing w:before="240" w:after="60" w:line="240" w:lineRule="auto"/>
      <w:outlineLvl w:val="1"/>
    </w:pPr>
    <w:rPr>
      <w:rFonts w:ascii="Times New Roman" w:eastAsia="Times New Roman" w:hAnsi="Times New Roman" w:cs="Arial"/>
      <w:b/>
      <w:bCs/>
      <w:iCs/>
      <w:sz w:val="28"/>
      <w:szCs w:val="28"/>
      <w:lang w:eastAsia="ru-RU"/>
    </w:rPr>
  </w:style>
  <w:style w:type="paragraph" w:styleId="3">
    <w:name w:val="heading 3"/>
    <w:basedOn w:val="a"/>
    <w:next w:val="a"/>
    <w:link w:val="30"/>
    <w:qFormat/>
    <w:rsid w:val="006313A8"/>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1D41B2"/>
    <w:pPr>
      <w:keepNext/>
      <w:spacing w:after="0" w:line="240" w:lineRule="auto"/>
      <w:ind w:firstLine="284"/>
      <w:outlineLvl w:val="4"/>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4CBD"/>
    <w:rPr>
      <w:rFonts w:ascii="Times New Roman" w:eastAsia="Times New Roman" w:hAnsi="Times New Roman" w:cs="Arial"/>
      <w:b/>
      <w:bCs/>
      <w:kern w:val="32"/>
      <w:sz w:val="28"/>
      <w:szCs w:val="32"/>
      <w:lang w:eastAsia="ru-RU"/>
    </w:rPr>
  </w:style>
  <w:style w:type="character" w:customStyle="1" w:styleId="20">
    <w:name w:val="Заголовок 2 Знак"/>
    <w:basedOn w:val="a0"/>
    <w:link w:val="2"/>
    <w:rsid w:val="001D41B2"/>
    <w:rPr>
      <w:rFonts w:ascii="Times New Roman" w:eastAsia="Times New Roman" w:hAnsi="Times New Roman" w:cs="Arial"/>
      <w:b/>
      <w:bCs/>
      <w:iCs/>
      <w:sz w:val="28"/>
      <w:szCs w:val="28"/>
      <w:lang w:eastAsia="ru-RU"/>
    </w:rPr>
  </w:style>
  <w:style w:type="paragraph" w:styleId="a3">
    <w:name w:val="Subtitle"/>
    <w:basedOn w:val="a"/>
    <w:next w:val="a"/>
    <w:link w:val="a4"/>
    <w:uiPriority w:val="11"/>
    <w:qFormat/>
    <w:rsid w:val="00424CBD"/>
    <w:pPr>
      <w:numPr>
        <w:ilvl w:val="1"/>
      </w:numPr>
      <w:spacing w:after="0"/>
    </w:pPr>
    <w:rPr>
      <w:rFonts w:ascii="Times New Roman" w:eastAsiaTheme="majorEastAsia" w:hAnsi="Times New Roman" w:cstheme="majorBidi"/>
      <w:b/>
      <w:iCs/>
      <w:spacing w:val="15"/>
      <w:sz w:val="28"/>
      <w:szCs w:val="24"/>
    </w:rPr>
  </w:style>
  <w:style w:type="character" w:customStyle="1" w:styleId="a4">
    <w:name w:val="Подзаголовок Знак"/>
    <w:basedOn w:val="a0"/>
    <w:link w:val="a3"/>
    <w:uiPriority w:val="11"/>
    <w:rsid w:val="00424CBD"/>
    <w:rPr>
      <w:rFonts w:ascii="Times New Roman" w:eastAsiaTheme="majorEastAsia" w:hAnsi="Times New Roman" w:cstheme="majorBidi"/>
      <w:b/>
      <w:iCs/>
      <w:spacing w:val="15"/>
      <w:sz w:val="28"/>
      <w:szCs w:val="24"/>
    </w:rPr>
  </w:style>
  <w:style w:type="character" w:customStyle="1" w:styleId="50">
    <w:name w:val="Заголовок 5 Знак"/>
    <w:basedOn w:val="a0"/>
    <w:link w:val="5"/>
    <w:rsid w:val="001D41B2"/>
    <w:rPr>
      <w:rFonts w:ascii="Times New Roman" w:eastAsia="Times New Roman" w:hAnsi="Times New Roman" w:cs="Times New Roman"/>
      <w:b/>
      <w:sz w:val="28"/>
      <w:szCs w:val="20"/>
      <w:lang w:eastAsia="ru-RU"/>
    </w:rPr>
  </w:style>
  <w:style w:type="paragraph" w:styleId="a5">
    <w:name w:val="Body Text"/>
    <w:basedOn w:val="a"/>
    <w:link w:val="a6"/>
    <w:uiPriority w:val="99"/>
    <w:semiHidden/>
    <w:unhideWhenUsed/>
    <w:rsid w:val="006313A8"/>
    <w:pPr>
      <w:spacing w:after="120"/>
    </w:pPr>
  </w:style>
  <w:style w:type="character" w:customStyle="1" w:styleId="a6">
    <w:name w:val="Основной текст Знак"/>
    <w:basedOn w:val="a0"/>
    <w:link w:val="a5"/>
    <w:uiPriority w:val="99"/>
    <w:semiHidden/>
    <w:rsid w:val="006313A8"/>
  </w:style>
  <w:style w:type="table" w:styleId="a7">
    <w:name w:val="Table Grid"/>
    <w:basedOn w:val="a1"/>
    <w:uiPriority w:val="59"/>
    <w:rsid w:val="0063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6313A8"/>
    <w:pPr>
      <w:ind w:left="720"/>
      <w:contextualSpacing/>
    </w:pPr>
  </w:style>
  <w:style w:type="paragraph" w:styleId="a9">
    <w:name w:val="Balloon Text"/>
    <w:basedOn w:val="a"/>
    <w:link w:val="aa"/>
    <w:uiPriority w:val="99"/>
    <w:semiHidden/>
    <w:unhideWhenUsed/>
    <w:rsid w:val="006313A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313A8"/>
    <w:rPr>
      <w:rFonts w:ascii="Tahoma" w:hAnsi="Tahoma" w:cs="Tahoma"/>
      <w:sz w:val="16"/>
      <w:szCs w:val="16"/>
    </w:rPr>
  </w:style>
  <w:style w:type="character" w:customStyle="1" w:styleId="30">
    <w:name w:val="Заголовок 3 Знак"/>
    <w:basedOn w:val="a0"/>
    <w:link w:val="3"/>
    <w:rsid w:val="006313A8"/>
    <w:rPr>
      <w:rFonts w:ascii="Arial" w:eastAsia="Times New Roman" w:hAnsi="Arial" w:cs="Arial"/>
      <w:b/>
      <w:bCs/>
      <w:sz w:val="26"/>
      <w:szCs w:val="26"/>
      <w:lang w:eastAsia="ru-RU"/>
    </w:rPr>
  </w:style>
  <w:style w:type="numbering" w:customStyle="1" w:styleId="11">
    <w:name w:val="Нет списка1"/>
    <w:next w:val="a2"/>
    <w:uiPriority w:val="99"/>
    <w:semiHidden/>
    <w:unhideWhenUsed/>
    <w:rsid w:val="006313A8"/>
  </w:style>
  <w:style w:type="table" w:customStyle="1" w:styleId="12">
    <w:name w:val="Сетка таблицы1"/>
    <w:basedOn w:val="a1"/>
    <w:next w:val="a7"/>
    <w:uiPriority w:val="59"/>
    <w:rsid w:val="006313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lock Text"/>
    <w:basedOn w:val="a"/>
    <w:rsid w:val="006313A8"/>
    <w:pPr>
      <w:spacing w:after="0" w:line="240" w:lineRule="auto"/>
      <w:ind w:left="5760" w:right="-185" w:hanging="5760"/>
    </w:pPr>
    <w:rPr>
      <w:rFonts w:ascii="Times New Roman" w:eastAsia="Times New Roman" w:hAnsi="Times New Roman" w:cs="Times New Roman"/>
      <w:sz w:val="28"/>
      <w:szCs w:val="24"/>
      <w:lang w:eastAsia="ru-RU"/>
    </w:rPr>
  </w:style>
  <w:style w:type="paragraph" w:styleId="ac">
    <w:name w:val="footer"/>
    <w:basedOn w:val="a"/>
    <w:link w:val="ad"/>
    <w:uiPriority w:val="99"/>
    <w:rsid w:val="006313A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d">
    <w:name w:val="Нижний колонтитул Знак"/>
    <w:basedOn w:val="a0"/>
    <w:link w:val="ac"/>
    <w:uiPriority w:val="99"/>
    <w:rsid w:val="006313A8"/>
    <w:rPr>
      <w:rFonts w:ascii="Times New Roman" w:eastAsia="Times New Roman" w:hAnsi="Times New Roman" w:cs="Times New Roman"/>
      <w:sz w:val="20"/>
      <w:szCs w:val="20"/>
      <w:lang w:eastAsia="ru-RU"/>
    </w:rPr>
  </w:style>
  <w:style w:type="character" w:styleId="ae">
    <w:name w:val="page number"/>
    <w:basedOn w:val="a0"/>
    <w:rsid w:val="006313A8"/>
  </w:style>
  <w:style w:type="paragraph" w:styleId="af">
    <w:name w:val="header"/>
    <w:basedOn w:val="a"/>
    <w:link w:val="af0"/>
    <w:uiPriority w:val="99"/>
    <w:unhideWhenUsed/>
    <w:rsid w:val="006313A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uiPriority w:val="99"/>
    <w:rsid w:val="006313A8"/>
    <w:rPr>
      <w:rFonts w:ascii="Times New Roman" w:eastAsia="Times New Roman" w:hAnsi="Times New Roman" w:cs="Times New Roman"/>
      <w:sz w:val="20"/>
      <w:szCs w:val="20"/>
      <w:lang w:eastAsia="ru-RU"/>
    </w:rPr>
  </w:style>
  <w:style w:type="table" w:customStyle="1" w:styleId="110">
    <w:name w:val="Сетка таблицы11"/>
    <w:basedOn w:val="a1"/>
    <w:next w:val="a7"/>
    <w:rsid w:val="004423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rsid w:val="004423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rsid w:val="004423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rsid w:val="004423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4232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0">
    <w:name w:val="Сетка таблицы12"/>
    <w:basedOn w:val="a1"/>
    <w:next w:val="a7"/>
    <w:uiPriority w:val="59"/>
    <w:rsid w:val="0034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OC Heading"/>
    <w:basedOn w:val="1"/>
    <w:next w:val="a"/>
    <w:uiPriority w:val="39"/>
    <w:semiHidden/>
    <w:unhideWhenUsed/>
    <w:qFormat/>
    <w:rsid w:val="00C70AF2"/>
    <w:pPr>
      <w:keepLines/>
      <w:widowControl/>
      <w:autoSpaceDE/>
      <w:autoSpaceDN/>
      <w:adjustRightInd/>
      <w:spacing w:before="480" w:line="276" w:lineRule="auto"/>
      <w:outlineLvl w:val="9"/>
    </w:pPr>
    <w:rPr>
      <w:rFonts w:asciiTheme="majorHAnsi" w:eastAsiaTheme="majorEastAsia" w:hAnsiTheme="majorHAnsi" w:cstheme="majorBidi"/>
      <w:color w:val="365F91" w:themeColor="accent1" w:themeShade="BF"/>
      <w:kern w:val="0"/>
      <w:szCs w:val="28"/>
    </w:rPr>
  </w:style>
  <w:style w:type="paragraph" w:styleId="13">
    <w:name w:val="toc 1"/>
    <w:basedOn w:val="a"/>
    <w:next w:val="a"/>
    <w:autoRedefine/>
    <w:uiPriority w:val="39"/>
    <w:unhideWhenUsed/>
    <w:rsid w:val="00C70AF2"/>
    <w:pPr>
      <w:spacing w:after="100"/>
    </w:pPr>
  </w:style>
  <w:style w:type="paragraph" w:styleId="22">
    <w:name w:val="toc 2"/>
    <w:basedOn w:val="a"/>
    <w:next w:val="a"/>
    <w:autoRedefine/>
    <w:uiPriority w:val="39"/>
    <w:unhideWhenUsed/>
    <w:rsid w:val="00C70AF2"/>
    <w:pPr>
      <w:spacing w:after="100"/>
      <w:ind w:left="220"/>
    </w:pPr>
  </w:style>
  <w:style w:type="character" w:styleId="af2">
    <w:name w:val="Hyperlink"/>
    <w:basedOn w:val="a0"/>
    <w:uiPriority w:val="99"/>
    <w:unhideWhenUsed/>
    <w:rsid w:val="00C70AF2"/>
    <w:rPr>
      <w:color w:val="0000FF" w:themeColor="hyperlink"/>
      <w:u w:val="single"/>
    </w:rPr>
  </w:style>
  <w:style w:type="paragraph" w:styleId="af3">
    <w:name w:val="Body Text Indent"/>
    <w:basedOn w:val="a"/>
    <w:link w:val="af4"/>
    <w:uiPriority w:val="99"/>
    <w:semiHidden/>
    <w:unhideWhenUsed/>
    <w:rsid w:val="00220C25"/>
    <w:pPr>
      <w:spacing w:after="120"/>
      <w:ind w:left="283"/>
    </w:pPr>
  </w:style>
  <w:style w:type="character" w:customStyle="1" w:styleId="af4">
    <w:name w:val="Основной текст с отступом Знак"/>
    <w:basedOn w:val="a0"/>
    <w:link w:val="af3"/>
    <w:uiPriority w:val="99"/>
    <w:semiHidden/>
    <w:rsid w:val="00220C25"/>
  </w:style>
  <w:style w:type="paragraph" w:styleId="af5">
    <w:name w:val="Normal (Web)"/>
    <w:basedOn w:val="a"/>
    <w:uiPriority w:val="99"/>
    <w:unhideWhenUsed/>
    <w:rsid w:val="00220C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 Spacing"/>
    <w:uiPriority w:val="1"/>
    <w:qFormat/>
    <w:rsid w:val="00B71F1B"/>
    <w:pPr>
      <w:spacing w:after="0" w:line="240" w:lineRule="auto"/>
    </w:pPr>
    <w:rPr>
      <w:rFonts w:ascii="Calibri" w:eastAsia="Times New Roman" w:hAnsi="Calibri" w:cs="Times New Roman"/>
      <w:lang w:eastAsia="ru-RU"/>
    </w:rPr>
  </w:style>
  <w:style w:type="character" w:styleId="af7">
    <w:name w:val="Strong"/>
    <w:uiPriority w:val="22"/>
    <w:qFormat/>
    <w:rsid w:val="009F3367"/>
    <w:rPr>
      <w:b/>
      <w:bCs/>
    </w:rPr>
  </w:style>
  <w:style w:type="character" w:customStyle="1" w:styleId="af8">
    <w:name w:val="Основной текст_"/>
    <w:basedOn w:val="a0"/>
    <w:link w:val="6"/>
    <w:rsid w:val="009F3367"/>
    <w:rPr>
      <w:sz w:val="25"/>
      <w:szCs w:val="25"/>
      <w:shd w:val="clear" w:color="auto" w:fill="FFFFFF"/>
    </w:rPr>
  </w:style>
  <w:style w:type="paragraph" w:customStyle="1" w:styleId="6">
    <w:name w:val="Основной текст6"/>
    <w:basedOn w:val="a"/>
    <w:link w:val="af8"/>
    <w:rsid w:val="009F3367"/>
    <w:pPr>
      <w:widowControl w:val="0"/>
      <w:shd w:val="clear" w:color="auto" w:fill="FFFFFF"/>
      <w:spacing w:after="0" w:line="0" w:lineRule="atLeast"/>
      <w:jc w:val="right"/>
    </w:pPr>
    <w:rPr>
      <w:sz w:val="25"/>
      <w:szCs w:val="25"/>
    </w:rPr>
  </w:style>
  <w:style w:type="character" w:customStyle="1" w:styleId="apple-converted-space">
    <w:name w:val="apple-converted-space"/>
    <w:basedOn w:val="a0"/>
    <w:rsid w:val="009F3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69695">
      <w:bodyDiv w:val="1"/>
      <w:marLeft w:val="0"/>
      <w:marRight w:val="0"/>
      <w:marTop w:val="0"/>
      <w:marBottom w:val="0"/>
      <w:divBdr>
        <w:top w:val="none" w:sz="0" w:space="0" w:color="auto"/>
        <w:left w:val="none" w:sz="0" w:space="0" w:color="auto"/>
        <w:bottom w:val="none" w:sz="0" w:space="0" w:color="auto"/>
        <w:right w:val="none" w:sz="0" w:space="0" w:color="auto"/>
      </w:divBdr>
    </w:div>
    <w:div w:id="147403953">
      <w:bodyDiv w:val="1"/>
      <w:marLeft w:val="0"/>
      <w:marRight w:val="0"/>
      <w:marTop w:val="0"/>
      <w:marBottom w:val="0"/>
      <w:divBdr>
        <w:top w:val="none" w:sz="0" w:space="0" w:color="auto"/>
        <w:left w:val="none" w:sz="0" w:space="0" w:color="auto"/>
        <w:bottom w:val="none" w:sz="0" w:space="0" w:color="auto"/>
        <w:right w:val="none" w:sz="0" w:space="0" w:color="auto"/>
      </w:divBdr>
    </w:div>
    <w:div w:id="160967796">
      <w:bodyDiv w:val="1"/>
      <w:marLeft w:val="0"/>
      <w:marRight w:val="0"/>
      <w:marTop w:val="0"/>
      <w:marBottom w:val="0"/>
      <w:divBdr>
        <w:top w:val="none" w:sz="0" w:space="0" w:color="auto"/>
        <w:left w:val="none" w:sz="0" w:space="0" w:color="auto"/>
        <w:bottom w:val="none" w:sz="0" w:space="0" w:color="auto"/>
        <w:right w:val="none" w:sz="0" w:space="0" w:color="auto"/>
      </w:divBdr>
    </w:div>
    <w:div w:id="732193045">
      <w:bodyDiv w:val="1"/>
      <w:marLeft w:val="0"/>
      <w:marRight w:val="0"/>
      <w:marTop w:val="0"/>
      <w:marBottom w:val="0"/>
      <w:divBdr>
        <w:top w:val="none" w:sz="0" w:space="0" w:color="auto"/>
        <w:left w:val="none" w:sz="0" w:space="0" w:color="auto"/>
        <w:bottom w:val="none" w:sz="0" w:space="0" w:color="auto"/>
        <w:right w:val="none" w:sz="0" w:space="0" w:color="auto"/>
      </w:divBdr>
    </w:div>
    <w:div w:id="734623700">
      <w:bodyDiv w:val="1"/>
      <w:marLeft w:val="0"/>
      <w:marRight w:val="0"/>
      <w:marTop w:val="0"/>
      <w:marBottom w:val="0"/>
      <w:divBdr>
        <w:top w:val="none" w:sz="0" w:space="0" w:color="auto"/>
        <w:left w:val="none" w:sz="0" w:space="0" w:color="auto"/>
        <w:bottom w:val="none" w:sz="0" w:space="0" w:color="auto"/>
        <w:right w:val="none" w:sz="0" w:space="0" w:color="auto"/>
      </w:divBdr>
    </w:div>
    <w:div w:id="823664269">
      <w:bodyDiv w:val="1"/>
      <w:marLeft w:val="0"/>
      <w:marRight w:val="0"/>
      <w:marTop w:val="0"/>
      <w:marBottom w:val="0"/>
      <w:divBdr>
        <w:top w:val="none" w:sz="0" w:space="0" w:color="auto"/>
        <w:left w:val="none" w:sz="0" w:space="0" w:color="auto"/>
        <w:bottom w:val="none" w:sz="0" w:space="0" w:color="auto"/>
        <w:right w:val="none" w:sz="0" w:space="0" w:color="auto"/>
      </w:divBdr>
    </w:div>
    <w:div w:id="834296977">
      <w:bodyDiv w:val="1"/>
      <w:marLeft w:val="0"/>
      <w:marRight w:val="0"/>
      <w:marTop w:val="0"/>
      <w:marBottom w:val="0"/>
      <w:divBdr>
        <w:top w:val="none" w:sz="0" w:space="0" w:color="auto"/>
        <w:left w:val="none" w:sz="0" w:space="0" w:color="auto"/>
        <w:bottom w:val="none" w:sz="0" w:space="0" w:color="auto"/>
        <w:right w:val="none" w:sz="0" w:space="0" w:color="auto"/>
      </w:divBdr>
    </w:div>
    <w:div w:id="935792168">
      <w:bodyDiv w:val="1"/>
      <w:marLeft w:val="0"/>
      <w:marRight w:val="0"/>
      <w:marTop w:val="0"/>
      <w:marBottom w:val="0"/>
      <w:divBdr>
        <w:top w:val="none" w:sz="0" w:space="0" w:color="auto"/>
        <w:left w:val="none" w:sz="0" w:space="0" w:color="auto"/>
        <w:bottom w:val="none" w:sz="0" w:space="0" w:color="auto"/>
        <w:right w:val="none" w:sz="0" w:space="0" w:color="auto"/>
      </w:divBdr>
    </w:div>
    <w:div w:id="1087265726">
      <w:bodyDiv w:val="1"/>
      <w:marLeft w:val="0"/>
      <w:marRight w:val="0"/>
      <w:marTop w:val="0"/>
      <w:marBottom w:val="0"/>
      <w:divBdr>
        <w:top w:val="none" w:sz="0" w:space="0" w:color="auto"/>
        <w:left w:val="none" w:sz="0" w:space="0" w:color="auto"/>
        <w:bottom w:val="none" w:sz="0" w:space="0" w:color="auto"/>
        <w:right w:val="none" w:sz="0" w:space="0" w:color="auto"/>
      </w:divBdr>
    </w:div>
    <w:div w:id="1120681044">
      <w:bodyDiv w:val="1"/>
      <w:marLeft w:val="0"/>
      <w:marRight w:val="0"/>
      <w:marTop w:val="0"/>
      <w:marBottom w:val="0"/>
      <w:divBdr>
        <w:top w:val="none" w:sz="0" w:space="0" w:color="auto"/>
        <w:left w:val="none" w:sz="0" w:space="0" w:color="auto"/>
        <w:bottom w:val="none" w:sz="0" w:space="0" w:color="auto"/>
        <w:right w:val="none" w:sz="0" w:space="0" w:color="auto"/>
      </w:divBdr>
      <w:divsChild>
        <w:div w:id="1332760981">
          <w:marLeft w:val="0"/>
          <w:marRight w:val="0"/>
          <w:marTop w:val="0"/>
          <w:marBottom w:val="0"/>
          <w:divBdr>
            <w:top w:val="none" w:sz="0" w:space="0" w:color="auto"/>
            <w:left w:val="none" w:sz="0" w:space="0" w:color="auto"/>
            <w:bottom w:val="none" w:sz="0" w:space="0" w:color="auto"/>
            <w:right w:val="none" w:sz="0" w:space="0" w:color="auto"/>
          </w:divBdr>
        </w:div>
        <w:div w:id="409275662">
          <w:marLeft w:val="0"/>
          <w:marRight w:val="0"/>
          <w:marTop w:val="0"/>
          <w:marBottom w:val="0"/>
          <w:divBdr>
            <w:top w:val="none" w:sz="0" w:space="0" w:color="auto"/>
            <w:left w:val="none" w:sz="0" w:space="0" w:color="auto"/>
            <w:bottom w:val="none" w:sz="0" w:space="0" w:color="auto"/>
            <w:right w:val="none" w:sz="0" w:space="0" w:color="auto"/>
          </w:divBdr>
          <w:divsChild>
            <w:div w:id="1509516809">
              <w:marLeft w:val="0"/>
              <w:marRight w:val="0"/>
              <w:marTop w:val="0"/>
              <w:marBottom w:val="0"/>
              <w:divBdr>
                <w:top w:val="none" w:sz="0" w:space="0" w:color="auto"/>
                <w:left w:val="none" w:sz="0" w:space="0" w:color="auto"/>
                <w:bottom w:val="none" w:sz="0" w:space="0" w:color="auto"/>
                <w:right w:val="none" w:sz="0" w:space="0" w:color="auto"/>
              </w:divBdr>
              <w:divsChild>
                <w:div w:id="19363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92652">
      <w:bodyDiv w:val="1"/>
      <w:marLeft w:val="0"/>
      <w:marRight w:val="0"/>
      <w:marTop w:val="0"/>
      <w:marBottom w:val="0"/>
      <w:divBdr>
        <w:top w:val="none" w:sz="0" w:space="0" w:color="auto"/>
        <w:left w:val="none" w:sz="0" w:space="0" w:color="auto"/>
        <w:bottom w:val="none" w:sz="0" w:space="0" w:color="auto"/>
        <w:right w:val="none" w:sz="0" w:space="0" w:color="auto"/>
      </w:divBdr>
    </w:div>
    <w:div w:id="1279213479">
      <w:bodyDiv w:val="1"/>
      <w:marLeft w:val="0"/>
      <w:marRight w:val="0"/>
      <w:marTop w:val="0"/>
      <w:marBottom w:val="0"/>
      <w:divBdr>
        <w:top w:val="none" w:sz="0" w:space="0" w:color="auto"/>
        <w:left w:val="none" w:sz="0" w:space="0" w:color="auto"/>
        <w:bottom w:val="none" w:sz="0" w:space="0" w:color="auto"/>
        <w:right w:val="none" w:sz="0" w:space="0" w:color="auto"/>
      </w:divBdr>
    </w:div>
    <w:div w:id="1338576122">
      <w:bodyDiv w:val="1"/>
      <w:marLeft w:val="0"/>
      <w:marRight w:val="0"/>
      <w:marTop w:val="0"/>
      <w:marBottom w:val="0"/>
      <w:divBdr>
        <w:top w:val="none" w:sz="0" w:space="0" w:color="auto"/>
        <w:left w:val="none" w:sz="0" w:space="0" w:color="auto"/>
        <w:bottom w:val="none" w:sz="0" w:space="0" w:color="auto"/>
        <w:right w:val="none" w:sz="0" w:space="0" w:color="auto"/>
      </w:divBdr>
    </w:div>
    <w:div w:id="1598633712">
      <w:bodyDiv w:val="1"/>
      <w:marLeft w:val="0"/>
      <w:marRight w:val="0"/>
      <w:marTop w:val="0"/>
      <w:marBottom w:val="0"/>
      <w:divBdr>
        <w:top w:val="none" w:sz="0" w:space="0" w:color="auto"/>
        <w:left w:val="none" w:sz="0" w:space="0" w:color="auto"/>
        <w:bottom w:val="none" w:sz="0" w:space="0" w:color="auto"/>
        <w:right w:val="none" w:sz="0" w:space="0" w:color="auto"/>
      </w:divBdr>
      <w:divsChild>
        <w:div w:id="233585261">
          <w:marLeft w:val="0"/>
          <w:marRight w:val="0"/>
          <w:marTop w:val="0"/>
          <w:marBottom w:val="0"/>
          <w:divBdr>
            <w:top w:val="none" w:sz="0" w:space="0" w:color="auto"/>
            <w:left w:val="none" w:sz="0" w:space="0" w:color="auto"/>
            <w:bottom w:val="none" w:sz="0" w:space="0" w:color="auto"/>
            <w:right w:val="none" w:sz="0" w:space="0" w:color="auto"/>
          </w:divBdr>
        </w:div>
        <w:div w:id="1159230451">
          <w:marLeft w:val="0"/>
          <w:marRight w:val="0"/>
          <w:marTop w:val="0"/>
          <w:marBottom w:val="0"/>
          <w:divBdr>
            <w:top w:val="none" w:sz="0" w:space="0" w:color="auto"/>
            <w:left w:val="none" w:sz="0" w:space="0" w:color="auto"/>
            <w:bottom w:val="none" w:sz="0" w:space="0" w:color="auto"/>
            <w:right w:val="none" w:sz="0" w:space="0" w:color="auto"/>
          </w:divBdr>
          <w:divsChild>
            <w:div w:id="1768578056">
              <w:marLeft w:val="0"/>
              <w:marRight w:val="0"/>
              <w:marTop w:val="0"/>
              <w:marBottom w:val="0"/>
              <w:divBdr>
                <w:top w:val="none" w:sz="0" w:space="0" w:color="auto"/>
                <w:left w:val="none" w:sz="0" w:space="0" w:color="auto"/>
                <w:bottom w:val="none" w:sz="0" w:space="0" w:color="auto"/>
                <w:right w:val="none" w:sz="0" w:space="0" w:color="auto"/>
              </w:divBdr>
              <w:divsChild>
                <w:div w:id="74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86217">
      <w:bodyDiv w:val="1"/>
      <w:marLeft w:val="0"/>
      <w:marRight w:val="0"/>
      <w:marTop w:val="0"/>
      <w:marBottom w:val="0"/>
      <w:divBdr>
        <w:top w:val="none" w:sz="0" w:space="0" w:color="auto"/>
        <w:left w:val="none" w:sz="0" w:space="0" w:color="auto"/>
        <w:bottom w:val="none" w:sz="0" w:space="0" w:color="auto"/>
        <w:right w:val="none" w:sz="0" w:space="0" w:color="auto"/>
      </w:divBdr>
    </w:div>
    <w:div w:id="2035375538">
      <w:bodyDiv w:val="1"/>
      <w:marLeft w:val="0"/>
      <w:marRight w:val="0"/>
      <w:marTop w:val="0"/>
      <w:marBottom w:val="0"/>
      <w:divBdr>
        <w:top w:val="none" w:sz="0" w:space="0" w:color="auto"/>
        <w:left w:val="none" w:sz="0" w:space="0" w:color="auto"/>
        <w:bottom w:val="none" w:sz="0" w:space="0" w:color="auto"/>
        <w:right w:val="none" w:sz="0" w:space="0" w:color="auto"/>
      </w:divBdr>
    </w:div>
    <w:div w:id="211282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chool.xvatit.com/index.php?title=%D0%A2%D0%B8%D0%BF%D1%8B_%D0%BB%D0%B8%D0%BD%D0%B8%D0%B9" TargetMode="External"/><Relationship Id="rId50" Type="http://schemas.openxmlformats.org/officeDocument/2006/relationships/hyperlink" Target="http://school.xvatit.com/index.php?title=%D0%A4%D0%B0%D0%B9%D0%BB:%D0%A7%D0%B5%D1%80%D1%87%D0%BD62.jpg" TargetMode="External"/><Relationship Id="rId55" Type="http://schemas.openxmlformats.org/officeDocument/2006/relationships/hyperlink" Target="http://school.xvatit.com/index.php?title=%D0%A4%D0%B0%D0%B9%D0%BB:%D0%A7%D0%B5%D1%80%D1%87%D0%BD64.jpg" TargetMode="External"/><Relationship Id="rId63" Type="http://schemas.openxmlformats.org/officeDocument/2006/relationships/image" Target="media/image43.gif"/><Relationship Id="rId68" Type="http://schemas.openxmlformats.org/officeDocument/2006/relationships/image" Target="media/image48.gif"/><Relationship Id="rId76" Type="http://schemas.openxmlformats.org/officeDocument/2006/relationships/image" Target="media/image56.gif"/><Relationship Id="rId7" Type="http://schemas.openxmlformats.org/officeDocument/2006/relationships/endnotes" Target="endnotes.xml"/><Relationship Id="rId71" Type="http://schemas.openxmlformats.org/officeDocument/2006/relationships/image" Target="media/image51.gi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chool.xvatit.com/index.php?title=%D0%A4%D0%B0%D0%B9%D0%BB:%D0%A7%D0%B5%D1%80%D1%87%D0%BD60.jpg" TargetMode="External"/><Relationship Id="rId53" Type="http://schemas.openxmlformats.org/officeDocument/2006/relationships/hyperlink" Target="http://school.xvatit.com/index.php?title=%D0%A4%D0%B0%D0%B9%D0%BB:%D0%A7%D0%B5%D1%80%D1%87%D0%BD63.jpg" TargetMode="External"/><Relationship Id="rId58" Type="http://schemas.openxmlformats.org/officeDocument/2006/relationships/image" Target="media/image41.jpeg"/><Relationship Id="rId66" Type="http://schemas.openxmlformats.org/officeDocument/2006/relationships/image" Target="media/image46.gif"/><Relationship Id="rId74" Type="http://schemas.openxmlformats.org/officeDocument/2006/relationships/image" Target="media/image54.gi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chool.xvatit.com/index.php?title=%D0%9E%D1%81%D0%BE%D0%B1%D1%8B%D0%B5_%D1%81%D0%BB%D1%83%D1%87%D0%B0%D0%B8_%D0%BF%D1%80%D0%B8_%D0%BF%D0%BE%D1%81%D1%82%D1%80%D0%BE%D0%B5%D0%BD%D0%B8%D0%B8_%D1%80%D0%B0%D0%B7%D1%80%D0%B5%D0%B7%D0%BE%D0%B2" TargetMode="Externa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chool.xvatit.com/index.php?title=%D0%A0%D0%B0%D0%B7%D1%80%D0%B5%D0%B7%D1%8B" TargetMode="External"/><Relationship Id="rId52" Type="http://schemas.openxmlformats.org/officeDocument/2006/relationships/hyperlink" Target="http://school.xvatit.com/index.php?title=%D0%A2%D0%B8%D0%BF%D1%8B_%D0%BB%D0%B8%D0%BD%D0%B8%D0%B9" TargetMode="External"/><Relationship Id="rId60" Type="http://schemas.openxmlformats.org/officeDocument/2006/relationships/image" Target="media/image42.jpeg"/><Relationship Id="rId65" Type="http://schemas.openxmlformats.org/officeDocument/2006/relationships/image" Target="media/image45.gif"/><Relationship Id="rId73" Type="http://schemas.openxmlformats.org/officeDocument/2006/relationships/image" Target="media/image53.gif"/><Relationship Id="rId78" Type="http://schemas.openxmlformats.org/officeDocument/2006/relationships/image" Target="media/image58.gi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chool.xvatit.com/index.php?title=%D0%98%D0%B7%D0%BE%D0%B1%D1%80%D0%B0%D0%B6%D0%B5%D0%BD%D0%B8%D1%8F_%D0%BD%D0%B0_%D1%81%D0%B1%D0%BE%D1%80%D0%BE%D1%87%D0%BD%D0%BE%D0%BC_%D1%87%D0%B5%D1%80%D1%82%D0%B5%D0%B6%D0%B5" TargetMode="External"/><Relationship Id="rId48" Type="http://schemas.openxmlformats.org/officeDocument/2006/relationships/hyperlink" Target="http://school.xvatit.com/index.php?title=%D0%A4%D0%B0%D0%B9%D0%BB:%D0%A7%D0%B5%D1%80%D1%87%D0%BD61.jpg" TargetMode="External"/><Relationship Id="rId56" Type="http://schemas.openxmlformats.org/officeDocument/2006/relationships/image" Target="media/image40.jpeg"/><Relationship Id="rId64" Type="http://schemas.openxmlformats.org/officeDocument/2006/relationships/image" Target="media/image44.gif"/><Relationship Id="rId69" Type="http://schemas.openxmlformats.org/officeDocument/2006/relationships/image" Target="media/image49.gif"/><Relationship Id="rId77" Type="http://schemas.openxmlformats.org/officeDocument/2006/relationships/image" Target="media/image57.gif"/><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2.gi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jpeg"/><Relationship Id="rId59" Type="http://schemas.openxmlformats.org/officeDocument/2006/relationships/hyperlink" Target="http://school.xvatit.com/index.php?title=%D0%A4%D0%B0%D0%B9%D0%BB:%D0%A7%D0%B5%D1%80%D1%87%D0%BD66.jpg" TargetMode="External"/><Relationship Id="rId67" Type="http://schemas.openxmlformats.org/officeDocument/2006/relationships/image" Target="media/image47.gif"/><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39.jpeg"/><Relationship Id="rId62" Type="http://schemas.openxmlformats.org/officeDocument/2006/relationships/hyperlink" Target="http://school.xvatit.com/index.php?title=%D0%98%D0%B7%D0%BE%D0%B1%D1%80%D0%B0%D0%B6%D0%B5%D0%BD%D0%B8%D1%8F_%D0%BD%D0%B0_%D1%81%D0%B1%D0%BE%D1%80%D0%BE%D1%87%D0%BD%D0%BE%D0%BC_%D1%87%D0%B5%D1%80%D1%82%D0%B5%D0%B6%D0%B5" TargetMode="External"/><Relationship Id="rId70" Type="http://schemas.openxmlformats.org/officeDocument/2006/relationships/image" Target="media/image50.gif"/><Relationship Id="rId75" Type="http://schemas.openxmlformats.org/officeDocument/2006/relationships/image" Target="media/image55.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7.jpeg"/><Relationship Id="rId57" Type="http://schemas.openxmlformats.org/officeDocument/2006/relationships/hyperlink" Target="http://school.xvatit.com/index.php?title=%D0%A4%D0%B0%D0%B9%D0%BB:%D0%A7%D0%B5%D1%80%D1%87%D0%BD6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DFAB-198D-4F95-AFDD-456901842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7675</Words>
  <Characters>43753</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cp:lastPrinted>2020-10-20T09:11:00Z</cp:lastPrinted>
  <dcterms:created xsi:type="dcterms:W3CDTF">2021-01-23T12:10:00Z</dcterms:created>
  <dcterms:modified xsi:type="dcterms:W3CDTF">2021-02-12T03:20:00Z</dcterms:modified>
</cp:coreProperties>
</file>