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E" w:rsidRPr="00EB2D3E" w:rsidRDefault="008F04E7" w:rsidP="008F04E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eastAsia="Calibri" w:hAnsi="Times New Roman" w:cs="Times New Roman"/>
          <w:sz w:val="24"/>
          <w:szCs w:val="24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A608CE" w:rsidRPr="00EB2D3E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E" w:rsidRPr="00EB2D3E" w:rsidRDefault="00A608CE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B2D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2759" w:rsidRPr="00EB2D3E">
        <w:rPr>
          <w:rFonts w:ascii="Times New Roman" w:hAnsi="Times New Roman" w:cs="Times New Roman"/>
          <w:b/>
          <w:bCs/>
          <w:sz w:val="24"/>
          <w:szCs w:val="24"/>
        </w:rPr>
        <w:t>УЧЕБНОЙ ДИСЦИПЛИНЕ</w:t>
      </w:r>
    </w:p>
    <w:p w:rsidR="00A608CE" w:rsidRPr="00EB2D3E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Pr="00EB2D3E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11" w:rsidRPr="00E836C8" w:rsidRDefault="00BD38AB" w:rsidP="00A608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AB">
        <w:rPr>
          <w:rFonts w:ascii="Times New Roman" w:hAnsi="Times New Roman" w:cs="Times New Roman"/>
          <w:sz w:val="24"/>
          <w:szCs w:val="24"/>
        </w:rPr>
        <w:t>ОП.0</w:t>
      </w:r>
      <w:r w:rsidR="00977342">
        <w:rPr>
          <w:rFonts w:ascii="Times New Roman" w:hAnsi="Times New Roman" w:cs="Times New Roman"/>
          <w:sz w:val="24"/>
          <w:szCs w:val="24"/>
        </w:rPr>
        <w:t>6 ОСНОВЫ ЭКОНОМИКИ</w:t>
      </w:r>
    </w:p>
    <w:p w:rsidR="00A608CE" w:rsidRPr="00EB2D3E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дисциплины/профессионального модуля)</w:t>
      </w:r>
    </w:p>
    <w:p w:rsidR="00D4391E" w:rsidRPr="00EB2D3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22759" w:rsidRPr="00EB2D3E" w:rsidRDefault="00E836C8" w:rsidP="00D439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836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15.01.05 Сварщик (ручной и частично механизированной сварки (наплавки) 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Pr="00EB2D3E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3E">
        <w:rPr>
          <w:rFonts w:ascii="Times New Roman" w:hAnsi="Times New Roman" w:cs="Times New Roman"/>
          <w:sz w:val="24"/>
          <w:szCs w:val="24"/>
          <w:u w:val="single"/>
        </w:rPr>
        <w:t>подготовка квалифицированных рабочих и служащих</w:t>
      </w:r>
    </w:p>
    <w:p w:rsidR="00D4391E" w:rsidRPr="00EB2D3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D3E"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EB2D3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522759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на заседании методической комиссии </w:t>
      </w:r>
    </w:p>
    <w:p w:rsidR="00145D24" w:rsidRPr="00EB2D3E" w:rsidRDefault="00522759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145D24" w:rsidRPr="00EB2D3E" w:rsidRDefault="00522759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Протокол № 1 от   28 августа 2020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D24" w:rsidRPr="00EB2D3E" w:rsidRDefault="005A1895" w:rsidP="0014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Председатель МК</w:t>
      </w:r>
      <w:r w:rsidR="00145D24" w:rsidRPr="00EB2D3E">
        <w:rPr>
          <w:rFonts w:ascii="Times New Roman" w:hAnsi="Times New Roman" w:cs="Times New Roman"/>
          <w:sz w:val="24"/>
          <w:szCs w:val="24"/>
        </w:rPr>
        <w:t xml:space="preserve">  ______ </w:t>
      </w:r>
      <w:r w:rsidRPr="00EB2D3E">
        <w:rPr>
          <w:rFonts w:ascii="Times New Roman" w:hAnsi="Times New Roman" w:cs="Times New Roman"/>
          <w:sz w:val="24"/>
          <w:szCs w:val="24"/>
        </w:rPr>
        <w:t>Н.А. Власова</w:t>
      </w: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E4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2E4" w:rsidRPr="00EB2D3E" w:rsidRDefault="00CD12E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59" w:rsidRDefault="00522759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E7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E7" w:rsidRPr="00EB2D3E" w:rsidRDefault="008F04E7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E" w:rsidRPr="00EB2D3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24" w:rsidRPr="00EB2D3E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D3E">
        <w:rPr>
          <w:rFonts w:ascii="Times New Roman" w:hAnsi="Times New Roman" w:cs="Times New Roman"/>
          <w:bCs/>
          <w:sz w:val="24"/>
          <w:szCs w:val="24"/>
        </w:rPr>
        <w:t>Березовка 20</w:t>
      </w:r>
      <w:r w:rsidR="00522759" w:rsidRPr="00EB2D3E">
        <w:rPr>
          <w:rFonts w:ascii="Times New Roman" w:hAnsi="Times New Roman" w:cs="Times New Roman"/>
          <w:bCs/>
          <w:sz w:val="24"/>
          <w:szCs w:val="24"/>
        </w:rPr>
        <w:t>20</w:t>
      </w:r>
      <w:r w:rsidRPr="00EB2D3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F04E7" w:rsidRDefault="00FD33BF" w:rsidP="00522759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EB2D3E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</w:t>
      </w:r>
      <w:bookmarkEnd w:id="0"/>
      <w:r w:rsidR="00E836C8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E836C8" w:rsidRPr="00E836C8">
        <w:rPr>
          <w:rFonts w:ascii="Times New Roman" w:hAnsi="Times New Roman" w:cs="Times New Roman"/>
          <w:sz w:val="24"/>
          <w:szCs w:val="24"/>
        </w:rPr>
        <w:t>на основе</w:t>
      </w:r>
      <w:r w:rsidR="008F04E7">
        <w:rPr>
          <w:rFonts w:ascii="Times New Roman" w:hAnsi="Times New Roman" w:cs="Times New Roman"/>
          <w:sz w:val="24"/>
          <w:szCs w:val="24"/>
        </w:rPr>
        <w:t>:</w:t>
      </w:r>
    </w:p>
    <w:p w:rsidR="008F04E7" w:rsidRPr="008F04E7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(ФГОС) для профессии 15.01.05 Сварщик (ручной и частично механизированной сварки (наплавки), утвержденный приказом Минобрнауки России от 29.01.2016 N 50 (ред. от 14.09.2016) "Об утверждении федерального государственного образовательного стандарта среднего профессионального образования;</w:t>
      </w:r>
    </w:p>
    <w:p w:rsidR="008F04E7" w:rsidRPr="008F04E7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4E7">
        <w:rPr>
          <w:rFonts w:ascii="Times New Roman" w:hAnsi="Times New Roman" w:cs="Times New Roman"/>
          <w:sz w:val="24"/>
          <w:szCs w:val="24"/>
        </w:rPr>
        <w:t>- Профессионального стандарта «Сварщик»(код 40.002) утвержденного приказом Министерства труда и социальной защиты Российской Федерации от 28 ноября 2013 года N 701н, (с изменениями и дополнениями от 12 декабря 2016 года, 10 января 2017 г.), Зарегистрированный номер 14.</w:t>
      </w:r>
    </w:p>
    <w:p w:rsidR="00522759" w:rsidRPr="00EB2D3E" w:rsidRDefault="008F04E7" w:rsidP="008F04E7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7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</w:t>
      </w:r>
      <w:r w:rsidR="00BD38AB" w:rsidRPr="008F04E7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8F04E7">
        <w:rPr>
          <w:rFonts w:ascii="Times New Roman" w:hAnsi="Times New Roman" w:cs="Times New Roman"/>
          <w:sz w:val="24"/>
          <w:szCs w:val="24"/>
        </w:rPr>
        <w:t xml:space="preserve"> квалифицированных рабочих, </w:t>
      </w:r>
      <w:r w:rsidR="00D04C54" w:rsidRPr="008F04E7">
        <w:rPr>
          <w:rFonts w:ascii="Times New Roman" w:hAnsi="Times New Roman" w:cs="Times New Roman"/>
          <w:sz w:val="24"/>
          <w:szCs w:val="24"/>
        </w:rPr>
        <w:t>служащих, по</w:t>
      </w:r>
      <w:r w:rsidRPr="008F04E7">
        <w:rPr>
          <w:rFonts w:ascii="Times New Roman" w:hAnsi="Times New Roman" w:cs="Times New Roman"/>
          <w:sz w:val="24"/>
          <w:szCs w:val="24"/>
        </w:rPr>
        <w:t xml:space="preserve"> профессии 15.01.05   Сварщик (ручной и частично механизированной сварки (наплавки) 2017г.</w:t>
      </w:r>
    </w:p>
    <w:p w:rsidR="00FD33BF" w:rsidRPr="00EB2D3E" w:rsidRDefault="00FD33BF" w:rsidP="005227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EB2D3E" w:rsidRDefault="00FD33BF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22759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дисциплине </w:t>
      </w:r>
      <w:bookmarkStart w:id="1" w:name="_Hlk64043013"/>
      <w:bookmarkStart w:id="2" w:name="_Hlk62827438"/>
      <w:r w:rsidR="00BD38AB" w:rsidRPr="00BD38AB">
        <w:rPr>
          <w:rFonts w:ascii="Times New Roman" w:hAnsi="Times New Roman" w:cs="Times New Roman"/>
          <w:sz w:val="24"/>
          <w:szCs w:val="24"/>
          <w:lang w:eastAsia="ru-RU"/>
        </w:rPr>
        <w:t>ОП.0</w:t>
      </w:r>
      <w:r w:rsidR="00977342">
        <w:rPr>
          <w:rFonts w:ascii="Times New Roman" w:hAnsi="Times New Roman" w:cs="Times New Roman"/>
          <w:sz w:val="24"/>
          <w:szCs w:val="24"/>
          <w:lang w:eastAsia="ru-RU"/>
        </w:rPr>
        <w:t>6 Основы экономики</w:t>
      </w:r>
      <w:bookmarkEnd w:id="1"/>
    </w:p>
    <w:bookmarkEnd w:id="2"/>
    <w:p w:rsidR="00F7672C" w:rsidRPr="00EB2D3E" w:rsidRDefault="00F7672C" w:rsidP="00F7672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EB2D3E" w:rsidRDefault="00FD33BF" w:rsidP="00F767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EB2D3E" w:rsidRDefault="00977342" w:rsidP="0052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  <w:lang w:eastAsia="ru-RU"/>
        </w:rPr>
        <w:t>Н. А.</w:t>
      </w:r>
      <w:r w:rsidR="005A1895" w:rsidRPr="00EB2D3E">
        <w:rPr>
          <w:rFonts w:ascii="Times New Roman" w:hAnsi="Times New Roman" w:cs="Times New Roman"/>
          <w:sz w:val="24"/>
          <w:szCs w:val="24"/>
          <w:lang w:eastAsia="ru-RU"/>
        </w:rPr>
        <w:t xml:space="preserve"> Власова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  <w:r w:rsidR="00FD33BF"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Pr="00EB2D3E" w:rsidRDefault="00916732" w:rsidP="00916732">
          <w:pPr>
            <w:pStyle w:val="af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16732" w:rsidRPr="00EB2D3E" w:rsidRDefault="00916732" w:rsidP="0091673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226A67" w:rsidRPr="00226A67" w:rsidRDefault="00AA4792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A47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6732" w:rsidRPr="00EB2D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A47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190039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 ОБЩИЕ ПОЛОЖЕНИЯ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_Toc56190039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2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6A67" w:rsidRPr="00226A67" w:rsidRDefault="00AA4792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0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2. ПАСПОРТ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_Toc56190040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2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6A67" w:rsidRPr="00226A67" w:rsidRDefault="00AA4792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1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3. КОНТРОЛЬНО-ОЦЕНЧНЫЕ СРЕДСТВА ТЕКУЩЕГО КОНТРОЛЯ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_Toc56190041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2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6A67" w:rsidRPr="00226A67" w:rsidRDefault="00AA4792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2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4. ОЦЕНОЧНЫЕ СРЕДСТВА ВНЕУДИТОРНОЙ САМОСТОЯТЕЛЬНОЙ РАБОТЫ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_Toc56190042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2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6A67" w:rsidRPr="00226A67" w:rsidRDefault="00AA4792">
          <w:pPr>
            <w:pStyle w:val="2c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6190043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5. ОЦЕНОЧНЫЕСРЕДСТВА ПРОМЕЖУТОЧНОЙ АТТЕСТАЦИИ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_Toc56190043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2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6A67" w:rsidRDefault="00AA4792">
          <w:pPr>
            <w:pStyle w:val="2c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190045" w:history="1">
            <w:r w:rsidR="00226A67" w:rsidRPr="00226A6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6. ЛИТЕРАТУРА</w:t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26A67"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_Toc56190045 \h </w:instrTex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02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226A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732" w:rsidRPr="00EB2D3E" w:rsidRDefault="00AA4792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2D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16732" w:rsidRPr="00EB2D3E" w:rsidRDefault="00916732" w:rsidP="00EA7BD5">
      <w:pPr>
        <w:pStyle w:val="10"/>
        <w:jc w:val="center"/>
        <w:rPr>
          <w:rFonts w:ascii="Times New Roman" w:hAnsi="Times New Roman" w:cs="Times New Roman"/>
          <w:b/>
        </w:rPr>
      </w:pPr>
    </w:p>
    <w:p w:rsidR="00916732" w:rsidRPr="00EB2D3E" w:rsidRDefault="0091673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732" w:rsidRPr="00EB2D3E" w:rsidRDefault="00916732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45D24" w:rsidRPr="00EB2D3E" w:rsidRDefault="00DC6983" w:rsidP="00DC6983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6190039"/>
      <w:r w:rsidRPr="00EB2D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45D24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3"/>
    </w:p>
    <w:p w:rsidR="005A1895" w:rsidRPr="00EB2D3E" w:rsidRDefault="00145D24" w:rsidP="005A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22759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bookmarkStart w:id="4" w:name="_Hlk64043156"/>
      <w:r w:rsidR="00977342" w:rsidRPr="00977342">
        <w:rPr>
          <w:rFonts w:ascii="Times New Roman" w:hAnsi="Times New Roman" w:cs="Times New Roman"/>
          <w:sz w:val="24"/>
          <w:szCs w:val="24"/>
        </w:rPr>
        <w:t>ОП.06 Основы экономики</w:t>
      </w:r>
      <w:bookmarkEnd w:id="4"/>
      <w:r w:rsidR="005A1895" w:rsidRPr="00EB2D3E">
        <w:rPr>
          <w:rFonts w:ascii="Times New Roman" w:hAnsi="Times New Roman" w:cs="Times New Roman"/>
          <w:sz w:val="24"/>
          <w:szCs w:val="24"/>
        </w:rPr>
        <w:t>, являются освоенные умения и усвоенные знания, направленные на формирование общих и профессиональных компетенций.</w:t>
      </w:r>
    </w:p>
    <w:p w:rsidR="004E3E35" w:rsidRPr="00EB2D3E" w:rsidRDefault="00AC59FB" w:rsidP="00BD3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 промежуточной аттестации </w:t>
      </w:r>
      <w:r w:rsidR="00BD38AB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учебной</w:t>
      </w:r>
      <w:r w:rsidR="00B93D55" w:rsidRPr="00EB2D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дисциплине</w:t>
      </w:r>
      <w:r w:rsidR="00977342" w:rsidRPr="00977342">
        <w:rPr>
          <w:rFonts w:ascii="Times New Roman" w:hAnsi="Times New Roman" w:cs="Times New Roman"/>
          <w:sz w:val="24"/>
          <w:szCs w:val="24"/>
        </w:rPr>
        <w:t>ОП.06 Основы экономики</w:t>
      </w:r>
      <w:r w:rsidRPr="00EB2D3E">
        <w:rPr>
          <w:rFonts w:ascii="Times New Roman" w:hAnsi="Times New Roman" w:cs="Times New Roman"/>
          <w:sz w:val="24"/>
          <w:szCs w:val="24"/>
        </w:rPr>
        <w:t xml:space="preserve">: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дифференцированный зачет. </w:t>
      </w:r>
      <w:r w:rsidR="00BD38AB" w:rsidRPr="00EB2D3E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BD38AB" w:rsidRPr="00EB2D3E">
        <w:rPr>
          <w:rFonts w:ascii="Times New Roman" w:hAnsi="Times New Roman" w:cs="Times New Roman"/>
          <w:sz w:val="24"/>
          <w:szCs w:val="24"/>
        </w:rPr>
        <w:tab/>
      </w:r>
      <w:r w:rsidR="00B93D55" w:rsidRPr="00EB2D3E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4E3E35" w:rsidRPr="00EB2D3E">
        <w:rPr>
          <w:rFonts w:ascii="Times New Roman" w:hAnsi="Times New Roman" w:cs="Times New Roman"/>
          <w:sz w:val="24"/>
          <w:szCs w:val="24"/>
        </w:rPr>
        <w:t>является качественная оценка в баллах от 1 до 5.</w:t>
      </w:r>
    </w:p>
    <w:p w:rsidR="00B36CE8" w:rsidRPr="00EB2D3E" w:rsidRDefault="00C1185E" w:rsidP="00B9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93D55" w:rsidRPr="00EB2D3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977342" w:rsidRPr="00977342">
        <w:rPr>
          <w:rFonts w:ascii="Times New Roman" w:hAnsi="Times New Roman" w:cs="Times New Roman"/>
          <w:sz w:val="24"/>
          <w:szCs w:val="24"/>
        </w:rPr>
        <w:t>ОП.06 Основы экономики</w:t>
      </w:r>
      <w:r w:rsidRPr="00EB2D3E">
        <w:rPr>
          <w:rFonts w:ascii="Times New Roman" w:hAnsi="Times New Roman" w:cs="Times New Roman"/>
          <w:sz w:val="24"/>
          <w:szCs w:val="24"/>
        </w:rPr>
        <w:t>, подлежащие проверке:</w:t>
      </w:r>
    </w:p>
    <w:p w:rsidR="00977342" w:rsidRPr="00977342" w:rsidRDefault="00977342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77342" w:rsidRPr="00977342" w:rsidRDefault="00977342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42">
        <w:rPr>
          <w:rFonts w:ascii="Times New Roman" w:eastAsia="Times New Roman" w:hAnsi="Times New Roman" w:cs="Times New Roman"/>
          <w:sz w:val="24"/>
          <w:szCs w:val="24"/>
          <w:lang w:eastAsia="ru-RU"/>
        </w:rPr>
        <w:t>У1 - находить и использовать экономическую информацию в целях обеспечения собственной конкурентоспособности на рынке труда</w:t>
      </w:r>
    </w:p>
    <w:p w:rsidR="00977342" w:rsidRPr="00977342" w:rsidRDefault="00977342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77342" w:rsidRPr="00977342" w:rsidRDefault="00977342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З1 - общие принципы организации производственного и технологического процесса; </w:t>
      </w:r>
    </w:p>
    <w:p w:rsidR="00977342" w:rsidRPr="00977342" w:rsidRDefault="00977342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42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механизмы ценообразования на продукцию, формы оплаты труда в современных условиях;</w:t>
      </w:r>
    </w:p>
    <w:p w:rsidR="00977342" w:rsidRDefault="00977342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42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цели и задачи структурного подразделения, структуру организации, основы экономических знаний, необходимых в отрасли.</w:t>
      </w:r>
    </w:p>
    <w:p w:rsidR="00BD38AB" w:rsidRPr="00BD38AB" w:rsidRDefault="00BD38AB" w:rsidP="009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дисциплины направлено на развитие общих компетенций:</w:t>
      </w:r>
    </w:p>
    <w:p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D38AB" w:rsidRPr="00BD38AB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04E7" w:rsidRPr="00CD12E4" w:rsidRDefault="00BD38AB" w:rsidP="00BD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E7" w:rsidRPr="00CD12E4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D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руководством.</w:t>
      </w:r>
    </w:p>
    <w:p w:rsidR="000B6105" w:rsidRPr="00EB2D3E" w:rsidRDefault="000B6105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6190040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АСПОРТ</w:t>
      </w:r>
      <w:bookmarkEnd w:id="5"/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0B6105" w:rsidRPr="00EB2D3E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3D55" w:rsidRPr="00EB2D3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дисциплине </w:t>
      </w:r>
      <w:r w:rsidR="00977342" w:rsidRPr="00977342">
        <w:rPr>
          <w:rFonts w:ascii="Times New Roman" w:eastAsia="Times New Roman" w:hAnsi="Times New Roman" w:cs="Times New Roman"/>
          <w:b/>
          <w:sz w:val="24"/>
          <w:szCs w:val="24"/>
        </w:rPr>
        <w:t xml:space="preserve">ОП.06 Основы экономики </w:t>
      </w:r>
    </w:p>
    <w:p w:rsidR="000B6105" w:rsidRPr="00EB2D3E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 xml:space="preserve">Таблица 1. Оценочные средства </w:t>
      </w:r>
      <w:r w:rsidR="00B93D55" w:rsidRPr="00EB2D3E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B6105" w:rsidRPr="00EB2D3E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"/>
        <w:gridCol w:w="1387"/>
        <w:gridCol w:w="1134"/>
        <w:gridCol w:w="3260"/>
        <w:gridCol w:w="3119"/>
        <w:gridCol w:w="3402"/>
        <w:gridCol w:w="1891"/>
      </w:tblGrid>
      <w:tr w:rsidR="009669EB" w:rsidRPr="00EB2D3E" w:rsidTr="00890AA7">
        <w:trPr>
          <w:trHeight w:val="1173"/>
        </w:trPr>
        <w:tc>
          <w:tcPr>
            <w:tcW w:w="598" w:type="dxa"/>
            <w:gridSpan w:val="2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Курс /</w:t>
            </w:r>
          </w:p>
          <w:p w:rsidR="009669EB" w:rsidRPr="00EB2D3E" w:rsidRDefault="009669EB" w:rsidP="00874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  <w:r w:rsidRPr="00EB2D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91" w:type="dxa"/>
          </w:tcPr>
          <w:p w:rsidR="009669EB" w:rsidRPr="00EB2D3E" w:rsidRDefault="009669EB" w:rsidP="0087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E3A21" w:rsidRPr="00EB2D3E" w:rsidTr="00890AA7">
        <w:trPr>
          <w:trHeight w:val="272"/>
        </w:trPr>
        <w:tc>
          <w:tcPr>
            <w:tcW w:w="14791" w:type="dxa"/>
            <w:gridSpan w:val="8"/>
          </w:tcPr>
          <w:p w:rsidR="004E3A21" w:rsidRPr="00EB2D3E" w:rsidRDefault="00977342" w:rsidP="00DC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ОП.06 Основы экономики</w:t>
            </w:r>
          </w:p>
        </w:tc>
      </w:tr>
      <w:tr w:rsidR="004C45CF" w:rsidRPr="00EB2D3E" w:rsidTr="009E460B">
        <w:trPr>
          <w:trHeight w:val="30"/>
        </w:trPr>
        <w:tc>
          <w:tcPr>
            <w:tcW w:w="567" w:type="dxa"/>
          </w:tcPr>
          <w:p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C45CF" w:rsidRPr="00977342" w:rsidRDefault="00977342" w:rsidP="00DC6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C45CF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1.    Общие вопросы экономики в отрасли </w:t>
            </w:r>
          </w:p>
        </w:tc>
        <w:tc>
          <w:tcPr>
            <w:tcW w:w="3119" w:type="dxa"/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3402" w:type="dxa"/>
          </w:tcPr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усвоить понятия «экономика»; развить умения ориентироваться в экономической ситуации и аргументировать свой ответ</w:t>
            </w:r>
          </w:p>
        </w:tc>
        <w:tc>
          <w:tcPr>
            <w:tcW w:w="1891" w:type="dxa"/>
          </w:tcPr>
          <w:p w:rsidR="004C45CF" w:rsidRPr="006B54EA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задание.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Контрольные вопросы</w:t>
            </w:r>
          </w:p>
          <w:p w:rsidR="004C45CF" w:rsidRPr="006B54EA" w:rsidRDefault="004C45CF" w:rsidP="006B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:rsidTr="00977342">
        <w:trPr>
          <w:trHeight w:val="20"/>
        </w:trPr>
        <w:tc>
          <w:tcPr>
            <w:tcW w:w="567" w:type="dxa"/>
          </w:tcPr>
          <w:p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4C45CF" w:rsidRPr="00EB2D3E" w:rsidRDefault="004C45CF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C45CF" w:rsidRPr="00977342" w:rsidRDefault="00977342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C45CF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2</w:t>
            </w:r>
          </w:p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Организационная структура предприятия</w:t>
            </w:r>
          </w:p>
        </w:tc>
        <w:tc>
          <w:tcPr>
            <w:tcW w:w="3402" w:type="dxa"/>
          </w:tcPr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hAnsi="Times New Roman" w:cs="Times New Roman"/>
                <w:sz w:val="24"/>
                <w:szCs w:val="24"/>
              </w:rPr>
              <w:t>выработать практические навыки в области разработки и проектирования структур управления организацией; научиться выстраивать взаимосвязи внутри организационных структур; научиться определять уровни управления; закрепление теоретических знаний, формирование умений через выполнение заданий.</w:t>
            </w:r>
          </w:p>
        </w:tc>
        <w:tc>
          <w:tcPr>
            <w:tcW w:w="1891" w:type="dxa"/>
          </w:tcPr>
          <w:p w:rsidR="004C45CF" w:rsidRPr="006B54EA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4C45CF" w:rsidRPr="006B54EA" w:rsidRDefault="004C45CF" w:rsidP="006B5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B5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:rsidTr="00977342">
        <w:trPr>
          <w:trHeight w:val="20"/>
        </w:trPr>
        <w:tc>
          <w:tcPr>
            <w:tcW w:w="567" w:type="dxa"/>
          </w:tcPr>
          <w:p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4C45CF" w:rsidRPr="00EB2D3E" w:rsidRDefault="004C45CF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C45CF" w:rsidRPr="00977342" w:rsidRDefault="00977342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C45CF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4C45CF" w:rsidRPr="00EB2D3E" w:rsidRDefault="004C45CF" w:rsidP="009773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3</w:t>
            </w:r>
          </w:p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Издержки и прибыль, безработица</w:t>
            </w:r>
          </w:p>
        </w:tc>
        <w:tc>
          <w:tcPr>
            <w:tcW w:w="3402" w:type="dxa"/>
          </w:tcPr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понятия «издержки», «прибыль», «безработица», «инфляция». Определить виды издержек; </w:t>
            </w:r>
            <w:r w:rsidRPr="0097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безработицы; факторы, влияющие на безработицу и инфляцию. Приобрести навыки решения экономических задач.</w:t>
            </w:r>
          </w:p>
        </w:tc>
        <w:tc>
          <w:tcPr>
            <w:tcW w:w="1891" w:type="dxa"/>
          </w:tcPr>
          <w:p w:rsidR="004C45CF" w:rsidRPr="00EB2D3E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Составление отчета. Контрольные вопросы</w:t>
            </w:r>
          </w:p>
          <w:p w:rsidR="004C45CF" w:rsidRPr="00EB2D3E" w:rsidRDefault="004C45CF" w:rsidP="00220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шт.)</w:t>
            </w:r>
          </w:p>
        </w:tc>
      </w:tr>
      <w:tr w:rsidR="004C45CF" w:rsidRPr="00EB2D3E" w:rsidTr="009E460B">
        <w:trPr>
          <w:trHeight w:val="20"/>
        </w:trPr>
        <w:tc>
          <w:tcPr>
            <w:tcW w:w="567" w:type="dxa"/>
          </w:tcPr>
          <w:p w:rsidR="004C45CF" w:rsidRPr="00EB2D3E" w:rsidRDefault="004C45CF" w:rsidP="009E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</w:tcPr>
          <w:p w:rsidR="004C45CF" w:rsidRPr="00EB2D3E" w:rsidRDefault="004C45CF" w:rsidP="001D16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C45CF" w:rsidRPr="00977342" w:rsidRDefault="00977342" w:rsidP="001D1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C45CF"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5CF" w:rsidRPr="00EB2D3E" w:rsidRDefault="004C45CF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 4</w:t>
            </w:r>
          </w:p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размера оплаты труда по различным формам и системам оплаты</w:t>
            </w:r>
          </w:p>
        </w:tc>
        <w:tc>
          <w:tcPr>
            <w:tcW w:w="3402" w:type="dxa"/>
          </w:tcPr>
          <w:p w:rsidR="004C45CF" w:rsidRPr="00EB2D3E" w:rsidRDefault="00977342" w:rsidP="004E3A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hAnsi="Times New Roman" w:cs="Times New Roman"/>
                <w:sz w:val="24"/>
                <w:szCs w:val="24"/>
              </w:rPr>
              <w:t>изучить методики и виды заработной платы персонала при использовании различных систем и форм оплаты труда; сформировать представление о принципах формировании фонда оплаты труда на предприятии</w:t>
            </w:r>
          </w:p>
        </w:tc>
        <w:tc>
          <w:tcPr>
            <w:tcW w:w="1891" w:type="dxa"/>
          </w:tcPr>
          <w:p w:rsidR="00977342" w:rsidRPr="00977342" w:rsidRDefault="00977342" w:rsidP="00977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отчета. Контрольные вопросы</w:t>
            </w:r>
          </w:p>
          <w:p w:rsidR="004C45CF" w:rsidRPr="00EB2D3E" w:rsidRDefault="00977342" w:rsidP="00977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 шт.)</w:t>
            </w:r>
          </w:p>
        </w:tc>
      </w:tr>
      <w:tr w:rsidR="00B74E61" w:rsidRPr="00EB2D3E" w:rsidTr="0022001D">
        <w:trPr>
          <w:trHeight w:val="146"/>
        </w:trPr>
        <w:tc>
          <w:tcPr>
            <w:tcW w:w="598" w:type="dxa"/>
            <w:gridSpan w:val="2"/>
          </w:tcPr>
          <w:p w:rsidR="00B74E61" w:rsidRPr="00EB2D3E" w:rsidRDefault="00977342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B74E61" w:rsidRPr="00B74E61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1/</w:t>
            </w:r>
            <w:r w:rsidR="00405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4E61" w:rsidRPr="00EB2D3E" w:rsidRDefault="00B74E61" w:rsidP="003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E61" w:rsidRPr="00EB2D3E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74E61" w:rsidRPr="00EB2D3E" w:rsidRDefault="00B74E61" w:rsidP="0022001D">
            <w:pPr>
              <w:tabs>
                <w:tab w:val="left" w:pos="1635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E61" w:rsidRPr="00EB2D3E" w:rsidRDefault="00B74E61" w:rsidP="0022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891" w:type="dxa"/>
          </w:tcPr>
          <w:p w:rsidR="00B74E61" w:rsidRPr="000027E0" w:rsidRDefault="00B74E61" w:rsidP="0031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B74E61" w:rsidRPr="000027E0" w:rsidRDefault="00B74E61" w:rsidP="000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27E0" w:rsidRPr="000027E0">
              <w:rPr>
                <w:rFonts w:ascii="Times New Roman" w:hAnsi="Times New Roman" w:cs="Times New Roman"/>
                <w:sz w:val="24"/>
                <w:szCs w:val="24"/>
              </w:rPr>
              <w:t>46 вопросов</w:t>
            </w:r>
            <w:r w:rsidRPr="00002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B6105" w:rsidRPr="00EB2D3E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937B0" w:rsidRDefault="00E937B0" w:rsidP="000B6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105" w:rsidRPr="00EB2D3E" w:rsidRDefault="000B6105" w:rsidP="000B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Таблица 2. График контроля внеаудиторной самостоятельной работы</w:t>
      </w:r>
    </w:p>
    <w:p w:rsidR="000B6105" w:rsidRPr="00EB2D3E" w:rsidRDefault="000B6105" w:rsidP="000B6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961"/>
        <w:gridCol w:w="3119"/>
        <w:gridCol w:w="1559"/>
        <w:gridCol w:w="2551"/>
      </w:tblGrid>
      <w:tr w:rsidR="000B6105" w:rsidRPr="00EB2D3E" w:rsidTr="00977342">
        <w:tc>
          <w:tcPr>
            <w:tcW w:w="2552" w:type="dxa"/>
          </w:tcPr>
          <w:p w:rsidR="0022001D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дисциплине</w:t>
            </w:r>
          </w:p>
          <w:p w:rsidR="000B6105" w:rsidRPr="00EB2D3E" w:rsidRDefault="00023515" w:rsidP="0043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</w:t>
            </w:r>
            <w:r w:rsidR="00977342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часов) *</w:t>
            </w:r>
          </w:p>
        </w:tc>
        <w:tc>
          <w:tcPr>
            <w:tcW w:w="4961" w:type="dxa"/>
          </w:tcPr>
          <w:p w:rsidR="000B6105" w:rsidRPr="00EB2D3E" w:rsidRDefault="000B6105" w:rsidP="00A9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для </w:t>
            </w:r>
            <w:r w:rsidR="00977342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311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559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1" w:type="dxa"/>
          </w:tcPr>
          <w:p w:rsidR="000B6105" w:rsidRPr="00EB2D3E" w:rsidRDefault="000B6105" w:rsidP="0087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977342" w:rsidRPr="00EB2D3E" w:rsidTr="00977342">
        <w:trPr>
          <w:trHeight w:val="865"/>
        </w:trPr>
        <w:tc>
          <w:tcPr>
            <w:tcW w:w="2552" w:type="dxa"/>
            <w:vMerge w:val="restart"/>
          </w:tcPr>
          <w:p w:rsidR="00977342" w:rsidRDefault="00977342" w:rsidP="00977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3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1.    Общие вопросы экономики в отрасли </w:t>
            </w:r>
          </w:p>
          <w:p w:rsidR="00001825" w:rsidRPr="00001825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Механизм ценообразования на продукцию предприятия </w:t>
            </w:r>
          </w:p>
          <w:p w:rsidR="00977342" w:rsidRPr="003C17AC" w:rsidRDefault="00001825" w:rsidP="00001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77342" w:rsidRPr="00B74E61" w:rsidRDefault="00001825" w:rsidP="009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3119" w:type="dxa"/>
          </w:tcPr>
          <w:p w:rsidR="00977342" w:rsidRPr="00EB2D3E" w:rsidRDefault="00977342" w:rsidP="0097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977342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1</w:t>
            </w:r>
          </w:p>
        </w:tc>
      </w:tr>
      <w:tr w:rsidR="00977342" w:rsidRPr="00EB2D3E" w:rsidTr="00001825">
        <w:trPr>
          <w:trHeight w:val="859"/>
        </w:trPr>
        <w:tc>
          <w:tcPr>
            <w:tcW w:w="2552" w:type="dxa"/>
            <w:vMerge/>
            <w:tcBorders>
              <w:bottom w:val="nil"/>
            </w:tcBorders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7342" w:rsidRPr="00EB2D3E" w:rsidRDefault="00001825" w:rsidP="00977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предприятия</w:t>
            </w:r>
          </w:p>
        </w:tc>
        <w:tc>
          <w:tcPr>
            <w:tcW w:w="3119" w:type="dxa"/>
          </w:tcPr>
          <w:p w:rsidR="00977342" w:rsidRPr="00EB2D3E" w:rsidRDefault="00977342" w:rsidP="009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2</w:t>
            </w:r>
          </w:p>
        </w:tc>
      </w:tr>
      <w:tr w:rsidR="00001825" w:rsidRPr="00EB2D3E" w:rsidTr="00001825">
        <w:trPr>
          <w:trHeight w:val="859"/>
        </w:trPr>
        <w:tc>
          <w:tcPr>
            <w:tcW w:w="2552" w:type="dxa"/>
            <w:vMerge w:val="restart"/>
            <w:tcBorders>
              <w:top w:val="nil"/>
            </w:tcBorders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825" w:rsidRPr="00E05579" w:rsidRDefault="00001825" w:rsidP="00977342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001825">
              <w:rPr>
                <w:rStyle w:val="10pt"/>
                <w:rFonts w:eastAsiaTheme="minorHAnsi"/>
                <w:sz w:val="24"/>
                <w:szCs w:val="24"/>
              </w:rPr>
              <w:t>Издержки и прибыль, безработица</w:t>
            </w:r>
          </w:p>
        </w:tc>
        <w:tc>
          <w:tcPr>
            <w:tcW w:w="3119" w:type="dxa"/>
          </w:tcPr>
          <w:p w:rsidR="00001825" w:rsidRPr="00EB2D3E" w:rsidRDefault="00001825" w:rsidP="009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3</w:t>
            </w:r>
          </w:p>
        </w:tc>
      </w:tr>
      <w:tr w:rsidR="00001825" w:rsidRPr="00EB2D3E" w:rsidTr="00977342">
        <w:trPr>
          <w:trHeight w:val="859"/>
        </w:trPr>
        <w:tc>
          <w:tcPr>
            <w:tcW w:w="2552" w:type="dxa"/>
            <w:vMerge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825" w:rsidRPr="00E05579" w:rsidRDefault="00001825" w:rsidP="00977342">
            <w:pPr>
              <w:spacing w:after="0"/>
              <w:rPr>
                <w:rStyle w:val="10pt"/>
                <w:rFonts w:eastAsiaTheme="minorHAnsi"/>
                <w:sz w:val="24"/>
                <w:szCs w:val="24"/>
              </w:rPr>
            </w:pPr>
            <w:r w:rsidRPr="00001825">
              <w:rPr>
                <w:rStyle w:val="10pt"/>
                <w:rFonts w:eastAsiaTheme="minorHAnsi"/>
                <w:sz w:val="24"/>
                <w:szCs w:val="24"/>
              </w:rPr>
              <w:t>Расчет размера оплаты труда по различным формам и системам оплаты</w:t>
            </w:r>
          </w:p>
        </w:tc>
        <w:tc>
          <w:tcPr>
            <w:tcW w:w="3119" w:type="dxa"/>
          </w:tcPr>
          <w:p w:rsidR="00001825" w:rsidRPr="00EB2D3E" w:rsidRDefault="00001825" w:rsidP="009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559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практической работе № 4</w:t>
            </w:r>
          </w:p>
        </w:tc>
      </w:tr>
      <w:tr w:rsidR="00001825" w:rsidRPr="00EB2D3E" w:rsidTr="00977342">
        <w:trPr>
          <w:trHeight w:val="263"/>
        </w:trPr>
        <w:tc>
          <w:tcPr>
            <w:tcW w:w="2552" w:type="dxa"/>
            <w:vMerge/>
          </w:tcPr>
          <w:p w:rsidR="00001825" w:rsidRPr="003C17AC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825" w:rsidRPr="00E05579" w:rsidRDefault="00001825" w:rsidP="00977342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001825">
              <w:rPr>
                <w:rStyle w:val="10pt"/>
                <w:rFonts w:eastAsiaTheme="minorHAnsi"/>
                <w:sz w:val="24"/>
                <w:szCs w:val="24"/>
              </w:rPr>
              <w:t>Влияние внешних и внутренних факторов на производительность труда в условиях региона</w:t>
            </w:r>
          </w:p>
        </w:tc>
        <w:tc>
          <w:tcPr>
            <w:tcW w:w="3119" w:type="dxa"/>
          </w:tcPr>
          <w:p w:rsidR="00001825" w:rsidRPr="00EB2D3E" w:rsidRDefault="00001825" w:rsidP="009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825" w:rsidRPr="00001825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001825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Кадры предприятия и производительность труда</w:t>
            </w:r>
          </w:p>
        </w:tc>
      </w:tr>
      <w:tr w:rsidR="00001825" w:rsidRPr="00EB2D3E" w:rsidTr="00977342">
        <w:tc>
          <w:tcPr>
            <w:tcW w:w="2552" w:type="dxa"/>
            <w:vMerge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825" w:rsidRPr="00EB2D3E" w:rsidRDefault="00001825" w:rsidP="00977342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001825">
              <w:rPr>
                <w:rStyle w:val="10pt"/>
                <w:rFonts w:eastAsiaTheme="minorHAnsi"/>
                <w:sz w:val="24"/>
                <w:szCs w:val="24"/>
              </w:rPr>
              <w:t>Особенности оплаты труда в условиях региона</w:t>
            </w:r>
          </w:p>
        </w:tc>
        <w:tc>
          <w:tcPr>
            <w:tcW w:w="3119" w:type="dxa"/>
          </w:tcPr>
          <w:p w:rsidR="00001825" w:rsidRPr="00EB2D3E" w:rsidRDefault="00001825" w:rsidP="009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</w:p>
          <w:p w:rsidR="00001825" w:rsidRPr="00001825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:rsidR="00001825" w:rsidRPr="00EB2D3E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работников на </w:t>
            </w:r>
            <w:r w:rsidRPr="00001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</w:t>
            </w:r>
          </w:p>
        </w:tc>
      </w:tr>
      <w:tr w:rsidR="00001825" w:rsidRPr="00EB2D3E" w:rsidTr="00977342">
        <w:tc>
          <w:tcPr>
            <w:tcW w:w="2552" w:type="dxa"/>
            <w:vMerge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825" w:rsidRPr="00F6051B" w:rsidRDefault="00001825" w:rsidP="00977342">
            <w:pPr>
              <w:spacing w:line="240" w:lineRule="auto"/>
              <w:rPr>
                <w:rStyle w:val="10pt"/>
                <w:rFonts w:eastAsiaTheme="minorHAnsi"/>
                <w:sz w:val="24"/>
                <w:szCs w:val="24"/>
              </w:rPr>
            </w:pPr>
            <w:r w:rsidRPr="00001825">
              <w:rPr>
                <w:rStyle w:val="10pt"/>
                <w:rFonts w:eastAsiaTheme="minorHAnsi"/>
                <w:sz w:val="24"/>
                <w:szCs w:val="24"/>
              </w:rPr>
              <w:t>Пути повышения рентабельности на предприятии</w:t>
            </w:r>
          </w:p>
        </w:tc>
        <w:tc>
          <w:tcPr>
            <w:tcW w:w="3119" w:type="dxa"/>
          </w:tcPr>
          <w:p w:rsidR="00001825" w:rsidRPr="00EB2D3E" w:rsidRDefault="00001825" w:rsidP="0097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559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825" w:rsidRPr="00EB2D3E" w:rsidRDefault="00001825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теме:</w:t>
            </w:r>
          </w:p>
          <w:p w:rsidR="00001825" w:rsidRPr="00001825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001825" w:rsidRPr="00EB2D3E" w:rsidRDefault="00001825" w:rsidP="00001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 и прибыль предприятия</w:t>
            </w:r>
          </w:p>
        </w:tc>
      </w:tr>
      <w:tr w:rsidR="00977342" w:rsidRPr="00EB2D3E" w:rsidTr="00977342">
        <w:tc>
          <w:tcPr>
            <w:tcW w:w="2552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  <w:r w:rsidR="0000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</w:tcPr>
          <w:p w:rsidR="00977342" w:rsidRPr="00EB2D3E" w:rsidRDefault="00977342" w:rsidP="009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77342" w:rsidRPr="00EB2D3E" w:rsidRDefault="00977342" w:rsidP="009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3F1" w:rsidRPr="00EB2D3E" w:rsidRDefault="009643F1" w:rsidP="000B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3F1" w:rsidRPr="00EB2D3E" w:rsidSect="000B61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59FB" w:rsidRPr="00EB2D3E" w:rsidRDefault="00AC59FB" w:rsidP="00AC5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3F1" w:rsidRPr="00EB2D3E" w:rsidRDefault="009643F1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6190041"/>
      <w:r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A7BD5" w:rsidRPr="00EB2D3E">
        <w:rPr>
          <w:rFonts w:ascii="Times New Roman" w:hAnsi="Times New Roman" w:cs="Times New Roman"/>
          <w:color w:val="auto"/>
          <w:sz w:val="24"/>
          <w:szCs w:val="24"/>
        </w:rPr>
        <w:t>КОНТРОЛЬНО-ОЦЕНЧНЫЕ СРЕДСТВА ТЕКУЩЕГО КОНТРОЛЯ</w:t>
      </w:r>
      <w:bookmarkEnd w:id="6"/>
    </w:p>
    <w:p w:rsidR="00554BAE" w:rsidRPr="00EB2D3E" w:rsidRDefault="00E32A2B" w:rsidP="00F7672C">
      <w:pPr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3.1.</w:t>
      </w:r>
      <w:r w:rsidR="00554BAE" w:rsidRPr="00EB2D3E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p w:rsidR="00E32A2B" w:rsidRPr="00EB2D3E" w:rsidRDefault="00554BAE" w:rsidP="00E32A2B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 </w:t>
      </w:r>
      <w:r w:rsidR="00E32A2B" w:rsidRPr="00924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</w:t>
      </w:r>
      <w:r w:rsidR="00E32A2B" w:rsidRPr="00E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76DB" w:rsidRPr="00EB2D3E" w:rsidTr="007D76DB"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Оценочное средство в практической работе</w:t>
            </w:r>
          </w:p>
        </w:tc>
        <w:tc>
          <w:tcPr>
            <w:tcW w:w="7393" w:type="dxa"/>
          </w:tcPr>
          <w:p w:rsidR="007D76DB" w:rsidRPr="00EB2D3E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0D1E63" w:rsidRPr="00EB2D3E" w:rsidTr="007D76DB">
        <w:tc>
          <w:tcPr>
            <w:tcW w:w="14786" w:type="dxa"/>
            <w:gridSpan w:val="2"/>
          </w:tcPr>
          <w:p w:rsidR="000D1E63" w:rsidRPr="00EB2D3E" w:rsidRDefault="00001825" w:rsidP="00F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1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    Общие вопросы экономики в отрасли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7D76DB" w:rsidRPr="00EB2D3E" w:rsidRDefault="007D76DB" w:rsidP="0062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7" w:name="_Toc377657237"/>
            <w:bookmarkStart w:id="8" w:name="_Toc494110500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№1</w:t>
            </w:r>
            <w:bookmarkStart w:id="9" w:name="_Toc377657238"/>
            <w:bookmarkEnd w:id="7"/>
            <w:r w:rsidRPr="00EB2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01825" w:rsidRPr="00001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Экономика и её роль в жизни общества</w:t>
            </w:r>
            <w:bookmarkEnd w:id="8"/>
            <w:bookmarkEnd w:id="9"/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</w:t>
            </w:r>
          </w:p>
        </w:tc>
      </w:tr>
      <w:tr w:rsidR="007D76DB" w:rsidRPr="00EB2D3E" w:rsidTr="007D76DB">
        <w:tc>
          <w:tcPr>
            <w:tcW w:w="7393" w:type="dxa"/>
          </w:tcPr>
          <w:p w:rsidR="00B17E81" w:rsidRPr="00EB2D3E" w:rsidRDefault="00B17E81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0F2490" w:rsidRPr="00EB2D3E" w:rsidRDefault="001A3797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Выполнить задания</w:t>
            </w:r>
          </w:p>
          <w:p w:rsidR="00B17E81" w:rsidRPr="00EB2D3E" w:rsidRDefault="00B17E81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</w:t>
            </w:r>
            <w:r w:rsidR="001960A8" w:rsidRPr="00EB2D3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01825" w:rsidRPr="00001825" w:rsidRDefault="00001825" w:rsidP="0000182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экономическая теория</w:t>
            </w:r>
          </w:p>
          <w:p w:rsidR="001960A8" w:rsidRPr="00EB2D3E" w:rsidRDefault="00001825" w:rsidP="00001825">
            <w:pPr>
              <w:ind w:left="42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приватизация</w:t>
            </w:r>
          </w:p>
          <w:p w:rsidR="007D76DB" w:rsidRPr="00EB2D3E" w:rsidRDefault="007D76DB" w:rsidP="00F7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действийв   соответствии с заданием; 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выполнил задания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«хорошо»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 выполнил требования к оценке "отлично", но не ответил на контрольные вопросы. Либо допущены</w:t>
            </w:r>
            <w:r w:rsidR="000F249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5-6 недочетов в выполнении заданий отчета.</w:t>
            </w:r>
          </w:p>
          <w:p w:rsidR="00EE77F7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«удовлетворительно»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подготовкиотчета были допущены ошибки, не ответил на контрольные вопросы.</w:t>
            </w:r>
          </w:p>
          <w:p w:rsidR="007D76DB" w:rsidRPr="00EB2D3E" w:rsidRDefault="00EE77F7" w:rsidP="00EE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подготовил 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924AAD" w:rsidRPr="00924AAD" w:rsidRDefault="007D76DB" w:rsidP="00627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Toc494110502"/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</w:t>
            </w:r>
            <w:bookmarkEnd w:id="10"/>
            <w:r w:rsidR="001A3797"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24AAD" w:rsidRPr="00924A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предприятия</w:t>
            </w:r>
            <w:bookmarkStart w:id="11" w:name="_Toc494110503"/>
            <w:r w:rsidR="00924AAD" w:rsidRPr="0092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6DB" w:rsidRPr="00924AAD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См. Методические указания по выполнению практических работ с. </w:t>
            </w:r>
            <w:bookmarkEnd w:id="11"/>
            <w:r w:rsidR="00924AAD" w:rsidRPr="00924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DD610E" w:rsidRPr="00EB2D3E" w:rsidRDefault="00DD610E" w:rsidP="00DD61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924AAD" w:rsidRDefault="00924AAD" w:rsidP="00924AAD">
            <w:pPr>
              <w:numPr>
                <w:ilvl w:val="0"/>
                <w:numId w:val="29"/>
              </w:numPr>
              <w:tabs>
                <w:tab w:val="left" w:pos="440"/>
              </w:tabs>
              <w:spacing w:line="233" w:lineRule="auto"/>
              <w:ind w:left="44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инфраструктурой организацией</w:t>
            </w:r>
          </w:p>
          <w:p w:rsidR="00924AAD" w:rsidRPr="00C61D45" w:rsidRDefault="00924AAD" w:rsidP="00924AAD">
            <w:pPr>
              <w:numPr>
                <w:ilvl w:val="0"/>
                <w:numId w:val="29"/>
              </w:numPr>
              <w:tabs>
                <w:tab w:val="left" w:pos="440"/>
              </w:tabs>
              <w:spacing w:line="233" w:lineRule="auto"/>
              <w:ind w:left="44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Перечислите типы возможных производств</w:t>
            </w:r>
          </w:p>
          <w:p w:rsidR="001960A8" w:rsidRPr="00EB2D3E" w:rsidRDefault="001960A8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действийв   соответствии с заданием; полностью выполнил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ответил на все контрольный вопросы.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25-30%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выполнении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тест-отчета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490" w:rsidRPr="00EB2D3E" w:rsidRDefault="000F2490" w:rsidP="000F2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тест-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ошибки, не ответил на контрольные вопросы.</w:t>
            </w:r>
          </w:p>
          <w:p w:rsidR="007D76DB" w:rsidRPr="00EB2D3E" w:rsidRDefault="000F2490" w:rsidP="00A57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155A1F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155A1F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</w:t>
            </w:r>
            <w:r w:rsidR="00A57E62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 50% тест-задание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A57E62" w:rsidRPr="00EB2D3E" w:rsidRDefault="007D76DB" w:rsidP="00A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  <w:r w:rsidR="00924AAD">
              <w:t xml:space="preserve"> </w:t>
            </w:r>
            <w:r w:rsidR="00924AAD" w:rsidRPr="00924AAD">
              <w:rPr>
                <w:rFonts w:ascii="Times New Roman" w:hAnsi="Times New Roman" w:cs="Times New Roman"/>
                <w:b/>
                <w:sz w:val="24"/>
                <w:szCs w:val="24"/>
              </w:rPr>
              <w:t>Издержки и прибыль, безработица</w:t>
            </w:r>
          </w:p>
          <w:p w:rsidR="007D76DB" w:rsidRPr="00EB2D3E" w:rsidRDefault="007D76DB" w:rsidP="009C2D82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924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</w:t>
            </w:r>
            <w:r w:rsidR="009C2D82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76DB" w:rsidRPr="00EB2D3E" w:rsidTr="007D76DB">
        <w:tc>
          <w:tcPr>
            <w:tcW w:w="7393" w:type="dxa"/>
          </w:tcPr>
          <w:p w:rsidR="00EE77F7" w:rsidRPr="00EB2D3E" w:rsidRDefault="00EE77F7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Подготовить отчет по выполнению практического задания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001D" w:rsidRPr="00EB2D3E" w:rsidRDefault="0022001D" w:rsidP="0022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вопросы:</w:t>
            </w:r>
          </w:p>
          <w:p w:rsidR="00924AAD" w:rsidRPr="000967D7" w:rsidRDefault="00924AAD" w:rsidP="00924A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Что такое инфляция?</w:t>
            </w:r>
          </w:p>
          <w:p w:rsidR="00924AAD" w:rsidRPr="000967D7" w:rsidRDefault="00924AAD" w:rsidP="00924A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денежного обращения.</w:t>
            </w:r>
          </w:p>
          <w:p w:rsidR="00924AAD" w:rsidRPr="000967D7" w:rsidRDefault="00924AAD" w:rsidP="00924A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Каковы причины инфляции?</w:t>
            </w:r>
          </w:p>
          <w:p w:rsidR="00924AAD" w:rsidRPr="000967D7" w:rsidRDefault="00924AAD" w:rsidP="00924A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967D7">
              <w:rPr>
                <w:rFonts w:ascii="Times New Roman" w:hAnsi="Times New Roman" w:cs="Times New Roman"/>
                <w:sz w:val="24"/>
                <w:szCs w:val="24"/>
              </w:rPr>
              <w:t>Как можно снизить уровень инфляции?</w:t>
            </w:r>
          </w:p>
          <w:p w:rsidR="005018FE" w:rsidRPr="00EB2D3E" w:rsidRDefault="005018FE" w:rsidP="00924AAD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 соответствии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заданием; полностью выполнил задания вотчете,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1A3797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ответил на контрольные вопросы. Либо допущены 5-6 недочетов в выполнении заданий отчета.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1A3797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оформил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подготовкиотчета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1A3797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1A3797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подготовил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 и не ответил на контрольные вопросы.</w:t>
            </w:r>
          </w:p>
        </w:tc>
      </w:tr>
      <w:tr w:rsidR="007D76DB" w:rsidRPr="00EB2D3E" w:rsidTr="007D76DB">
        <w:tc>
          <w:tcPr>
            <w:tcW w:w="14786" w:type="dxa"/>
            <w:gridSpan w:val="2"/>
          </w:tcPr>
          <w:p w:rsidR="005018FE" w:rsidRPr="00EB2D3E" w:rsidRDefault="007D76DB" w:rsidP="005018FE">
            <w:pPr>
              <w:jc w:val="center"/>
              <w:rPr>
                <w:rStyle w:val="10pt"/>
                <w:rFonts w:eastAsia="Calibri"/>
                <w:b/>
                <w:sz w:val="24"/>
                <w:szCs w:val="24"/>
              </w:rPr>
            </w:pPr>
            <w:bookmarkStart w:id="12" w:name="_Toc494110504"/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№4 </w:t>
            </w:r>
            <w:bookmarkEnd w:id="12"/>
            <w:r w:rsidR="00924AAD" w:rsidRPr="00924AAD">
              <w:rPr>
                <w:rStyle w:val="10pt"/>
                <w:rFonts w:eastAsia="Calibri"/>
                <w:b/>
                <w:sz w:val="24"/>
                <w:szCs w:val="24"/>
              </w:rPr>
              <w:t xml:space="preserve">Расчет </w:t>
            </w:r>
            <w:proofErr w:type="gramStart"/>
            <w:r w:rsidR="00924AAD" w:rsidRPr="00924AAD">
              <w:rPr>
                <w:rStyle w:val="10pt"/>
                <w:rFonts w:eastAsia="Calibri"/>
                <w:b/>
                <w:sz w:val="24"/>
                <w:szCs w:val="24"/>
              </w:rPr>
              <w:t>размера оплаты труда</w:t>
            </w:r>
            <w:proofErr w:type="gramEnd"/>
            <w:r w:rsidR="00924AAD" w:rsidRPr="00924AAD">
              <w:rPr>
                <w:rStyle w:val="10pt"/>
                <w:rFonts w:eastAsia="Calibri"/>
                <w:b/>
                <w:sz w:val="24"/>
                <w:szCs w:val="24"/>
              </w:rPr>
              <w:t xml:space="preserve"> по различным формам и системам оплаты</w:t>
            </w:r>
          </w:p>
          <w:p w:rsidR="007D76DB" w:rsidRPr="00EB2D3E" w:rsidRDefault="007D76DB" w:rsidP="00627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Методические указания по выполнению практических работ </w:t>
            </w:r>
            <w:r w:rsidR="008D78E3" w:rsidRPr="00EB2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24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76DB" w:rsidRPr="00EB2D3E" w:rsidTr="007D76DB">
        <w:tc>
          <w:tcPr>
            <w:tcW w:w="7393" w:type="dxa"/>
          </w:tcPr>
          <w:p w:rsidR="001C7FED" w:rsidRPr="00EB2D3E" w:rsidRDefault="0002275E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F6051B" w:rsidRDefault="00E937B0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задание </w:t>
            </w:r>
          </w:p>
          <w:p w:rsidR="0002275E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на контрольные вопросы:</w:t>
            </w:r>
          </w:p>
          <w:p w:rsidR="00924AAD" w:rsidRPr="000967D7" w:rsidRDefault="00924AAD" w:rsidP="00924AA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формы и системы оплаты труда применяются на практике?</w:t>
            </w:r>
          </w:p>
          <w:p w:rsidR="00924AAD" w:rsidRPr="000967D7" w:rsidRDefault="00924AAD" w:rsidP="00924AA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целесообразно применять сдельную, а в каких - повременную форму оплаты труда?</w:t>
            </w:r>
          </w:p>
          <w:p w:rsidR="00924AAD" w:rsidRPr="000967D7" w:rsidRDefault="00924AAD" w:rsidP="00924AA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элементы включает тарифная система оплаты труда? Объясните их значение.</w:t>
            </w:r>
          </w:p>
          <w:p w:rsidR="00924AAD" w:rsidRPr="000967D7" w:rsidRDefault="00924AAD" w:rsidP="00924AA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сущность и область применение бестарифной системы оплаты труда.</w:t>
            </w:r>
          </w:p>
          <w:p w:rsidR="005018FE" w:rsidRPr="00EB2D3E" w:rsidRDefault="005018FE" w:rsidP="005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A8" w:rsidRPr="00EB2D3E" w:rsidRDefault="001960A8" w:rsidP="00627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«отлично»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полном объеме с соблюдением необходимой последовательности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соответствии с заданием; правильно заполнил таблицу, ответил на все контрольный вопросы.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понимает сущность вопроса, дает точное определение и истолкование основных понятий;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 ответ по собственному плану, сопровождает ответ новыми примерами, умеет применить знания в новой ситуации;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- может установить связь между изучаемым и ранее изученным материалом, а также с материалом, усвоенным при изучении других дисциплин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требования к оценке "отлично", но не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ответил на контрольные вопросы. Либо допущены 4-5 недочетов в оформлении заполнения таблицы.</w:t>
            </w:r>
          </w:p>
          <w:p w:rsidR="005018FE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полностью, но объем выполненной части таков, что позволяет получить правильные результаты и выводы; в целом заполнил 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таблицу, в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подготовки были допущены ошибки, не ответил на контрольные вопросы.</w:t>
            </w:r>
          </w:p>
          <w:p w:rsidR="007D76DB" w:rsidRPr="00EB2D3E" w:rsidRDefault="005018FE" w:rsidP="005018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E937B0" w:rsidRPr="00EB2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неудовлетворительно»</w:t>
            </w:r>
            <w:r w:rsidR="00E937B0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выполнил работу не полностью или объем выполненной части работы не позволяет сделать правильных выводов; не заполнил таблицу ине ответил на контрольные вопросы.</w:t>
            </w:r>
          </w:p>
        </w:tc>
      </w:tr>
    </w:tbl>
    <w:p w:rsidR="0044311E" w:rsidRPr="00EB2D3E" w:rsidRDefault="0044311E" w:rsidP="00554BAE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11E" w:rsidRPr="00EB2D3E" w:rsidSect="00F17A22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4472F" w:rsidRPr="00EB2D3E" w:rsidRDefault="00F33D83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6190042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62792F" w:rsidRPr="00EB2D3E">
        <w:rPr>
          <w:rFonts w:ascii="Times New Roman" w:hAnsi="Times New Roman" w:cs="Times New Roman"/>
          <w:color w:val="auto"/>
          <w:sz w:val="24"/>
          <w:szCs w:val="24"/>
        </w:rPr>
        <w:t xml:space="preserve">ОЦЕНОЧНЫЕ СРЕДСТВА ВНЕУДИТОРНОЙ </w:t>
      </w:r>
      <w:r w:rsidRPr="00EB2D3E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bookmarkEnd w:id="13"/>
    </w:p>
    <w:p w:rsidR="00F33D83" w:rsidRPr="00EB2D3E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494110515"/>
      <w:r w:rsidRPr="00EB2D3E">
        <w:rPr>
          <w:rFonts w:ascii="Times New Roman" w:hAnsi="Times New Roman" w:cs="Times New Roman"/>
          <w:b/>
          <w:sz w:val="24"/>
          <w:szCs w:val="24"/>
        </w:rPr>
        <w:t>4.1. Методические указания по выполнению внеаудиторной самостоятельной работы с обоснованием расчета времени, затрачиваемого на ее выполнение</w:t>
      </w:r>
      <w:bookmarkEnd w:id="14"/>
    </w:p>
    <w:tbl>
      <w:tblPr>
        <w:tblStyle w:val="a3"/>
        <w:tblW w:w="9180" w:type="dxa"/>
        <w:tblLook w:val="04A0"/>
      </w:tblPr>
      <w:tblGrid>
        <w:gridCol w:w="558"/>
        <w:gridCol w:w="2178"/>
        <w:gridCol w:w="3749"/>
        <w:gridCol w:w="2695"/>
      </w:tblGrid>
      <w:tr w:rsidR="00F719F7" w:rsidRPr="00EB2D3E" w:rsidTr="00FC6210">
        <w:trPr>
          <w:trHeight w:val="703"/>
        </w:trPr>
        <w:tc>
          <w:tcPr>
            <w:tcW w:w="55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Align w:val="center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749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Тема, номер внеаудиторной работы самостоятельной с указанием номера страницы в Методических указаниях по выполнению внеаудиторной самостоятельной работы</w:t>
            </w:r>
          </w:p>
        </w:tc>
        <w:tc>
          <w:tcPr>
            <w:tcW w:w="2695" w:type="dxa"/>
          </w:tcPr>
          <w:p w:rsidR="00F719F7" w:rsidRPr="00EB2D3E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расчета времени</w:t>
            </w:r>
          </w:p>
        </w:tc>
      </w:tr>
      <w:tr w:rsidR="004C0646" w:rsidRPr="00EB2D3E" w:rsidTr="004C0646">
        <w:trPr>
          <w:trHeight w:val="274"/>
        </w:trPr>
        <w:tc>
          <w:tcPr>
            <w:tcW w:w="9180" w:type="dxa"/>
            <w:gridSpan w:val="4"/>
          </w:tcPr>
          <w:p w:rsidR="004C0646" w:rsidRPr="00B35F09" w:rsidRDefault="00924AAD" w:rsidP="00B35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4AAD">
              <w:rPr>
                <w:rFonts w:ascii="Times New Roman" w:eastAsia="ArialMT" w:hAnsi="Times New Roman" w:cs="Times New Roman"/>
                <w:sz w:val="24"/>
                <w:szCs w:val="24"/>
              </w:rPr>
              <w:t>Раздел 1.    Общие вопросы экономики в отрасли</w:t>
            </w:r>
          </w:p>
        </w:tc>
      </w:tr>
      <w:tr w:rsidR="00924AAD" w:rsidRPr="00EB2D3E" w:rsidTr="00FC6210">
        <w:trPr>
          <w:trHeight w:val="274"/>
        </w:trPr>
        <w:tc>
          <w:tcPr>
            <w:tcW w:w="558" w:type="dxa"/>
          </w:tcPr>
          <w:p w:rsidR="00924AAD" w:rsidRPr="00EB2D3E" w:rsidRDefault="00924AAD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924AAD" w:rsidRPr="00EB2D3E" w:rsidRDefault="00924AAD" w:rsidP="0092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№ 1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924AAD" w:rsidRPr="00E937B0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24AA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её роль в жизни общества 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</w:p>
          <w:p w:rsidR="00924AAD" w:rsidRPr="00E937B0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</w:p>
          <w:p w:rsidR="00924AAD" w:rsidRPr="00E937B0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ОП.06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Основы экономики</w:t>
            </w:r>
          </w:p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стр. 3</w:t>
            </w:r>
          </w:p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 основе наблюдений за выполнением </w:t>
            </w: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аудиторной самостоятельной работы</w:t>
            </w:r>
          </w:p>
        </w:tc>
      </w:tr>
      <w:tr w:rsidR="00924AAD" w:rsidRPr="00EB2D3E" w:rsidTr="00FC6210">
        <w:trPr>
          <w:trHeight w:val="274"/>
        </w:trPr>
        <w:tc>
          <w:tcPr>
            <w:tcW w:w="558" w:type="dxa"/>
          </w:tcPr>
          <w:p w:rsidR="00924AAD" w:rsidRPr="00EB2D3E" w:rsidRDefault="00924AAD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924AAD" w:rsidRPr="00EB2D3E" w:rsidRDefault="00924AAD" w:rsidP="0092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2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0A0C74" w:rsidRDefault="000A0C74" w:rsidP="0092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предприятия </w:t>
            </w:r>
          </w:p>
          <w:p w:rsidR="00924AAD" w:rsidRPr="00E937B0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</w:p>
          <w:p w:rsidR="000A0C74" w:rsidRPr="00E937B0" w:rsidRDefault="000A0C74" w:rsidP="000A0C7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  <w:proofErr w:type="gramEnd"/>
          </w:p>
          <w:p w:rsidR="00924AAD" w:rsidRDefault="000A0C74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ОП.06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Основы экономики</w:t>
            </w:r>
          </w:p>
          <w:p w:rsidR="00924AAD" w:rsidRPr="00EB2D3E" w:rsidRDefault="000A0C74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4</w:t>
            </w:r>
          </w:p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924AAD" w:rsidRPr="00EB2D3E" w:rsidRDefault="00924AAD" w:rsidP="00924A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0A0C74" w:rsidRPr="00EB2D3E" w:rsidTr="00FC6210">
        <w:trPr>
          <w:trHeight w:val="1777"/>
        </w:trPr>
        <w:tc>
          <w:tcPr>
            <w:tcW w:w="558" w:type="dxa"/>
          </w:tcPr>
          <w:p w:rsidR="000A0C74" w:rsidRPr="00EB2D3E" w:rsidRDefault="000A0C7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0A0C74" w:rsidRPr="00EB2D3E" w:rsidRDefault="000A0C74" w:rsidP="001C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3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0A0C74" w:rsidRDefault="000A0C74" w:rsidP="000A0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Издержки и прибыль, безработица </w:t>
            </w:r>
          </w:p>
          <w:p w:rsidR="000A0C74" w:rsidRPr="00E937B0" w:rsidRDefault="000A0C74" w:rsidP="000A0C7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  <w:proofErr w:type="gramEnd"/>
          </w:p>
          <w:p w:rsidR="000A0C74" w:rsidRDefault="000A0C74" w:rsidP="000A0C7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ОП.06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Основы экономики</w:t>
            </w:r>
          </w:p>
          <w:p w:rsidR="000A0C74" w:rsidRPr="00EB2D3E" w:rsidRDefault="000A0C74" w:rsidP="001C011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стр. 9</w:t>
            </w:r>
          </w:p>
          <w:p w:rsidR="000A0C74" w:rsidRPr="00EB2D3E" w:rsidRDefault="000A0C74" w:rsidP="001C011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A0C74" w:rsidRPr="00EB2D3E" w:rsidRDefault="000A0C74" w:rsidP="001C011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0A0C74" w:rsidRPr="00EB2D3E" w:rsidRDefault="000A0C74" w:rsidP="001C011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0A0C74" w:rsidRPr="00EB2D3E" w:rsidTr="00FC6210">
        <w:trPr>
          <w:trHeight w:val="1777"/>
        </w:trPr>
        <w:tc>
          <w:tcPr>
            <w:tcW w:w="558" w:type="dxa"/>
          </w:tcPr>
          <w:p w:rsidR="000A0C74" w:rsidRPr="00EB2D3E" w:rsidRDefault="000A0C7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8" w:type="dxa"/>
          </w:tcPr>
          <w:p w:rsidR="000A0C74" w:rsidRPr="00EB2D3E" w:rsidRDefault="000A0C74" w:rsidP="0075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практической работе № 4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749" w:type="dxa"/>
          </w:tcPr>
          <w:p w:rsidR="000A0C74" w:rsidRDefault="000A0C74" w:rsidP="000A0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4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gramStart"/>
            <w:r w:rsidRPr="000A0C74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A0C74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формам и системам оплаты </w:t>
            </w:r>
          </w:p>
          <w:p w:rsidR="000A0C74" w:rsidRPr="00E937B0" w:rsidRDefault="000A0C74" w:rsidP="000A0C7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gramStart"/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Методические указания к практическим работам по профессии 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  <w:proofErr w:type="gramEnd"/>
          </w:p>
          <w:p w:rsidR="000A0C74" w:rsidRDefault="000A0C74" w:rsidP="000A0C7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Учебной дисциплины ОП.06</w:t>
            </w:r>
            <w:r w:rsidRPr="00E937B0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Основы экономики</w:t>
            </w:r>
          </w:p>
          <w:p w:rsidR="000A0C74" w:rsidRPr="00EB2D3E" w:rsidRDefault="000A0C74" w:rsidP="00756F7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</w:tcPr>
          <w:p w:rsidR="000A0C74" w:rsidRPr="00EB2D3E" w:rsidRDefault="000A0C74" w:rsidP="00756F7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eastAsia="ArialMT" w:hAnsi="Times New Roman" w:cs="Times New Roman"/>
                <w:sz w:val="24"/>
                <w:szCs w:val="24"/>
              </w:rPr>
              <w:t>2 часа</w:t>
            </w:r>
          </w:p>
          <w:p w:rsidR="000A0C74" w:rsidRPr="00EB2D3E" w:rsidRDefault="000A0C74" w:rsidP="00756F73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0A0C74" w:rsidRPr="00EB2D3E" w:rsidTr="00FC6210">
        <w:trPr>
          <w:trHeight w:val="1777"/>
        </w:trPr>
        <w:tc>
          <w:tcPr>
            <w:tcW w:w="558" w:type="dxa"/>
          </w:tcPr>
          <w:p w:rsidR="000A0C74" w:rsidRPr="00EB2D3E" w:rsidRDefault="000A0C7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0A0C74" w:rsidRPr="00EB2D3E" w:rsidRDefault="000A0C74" w:rsidP="00D0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0A0C74" w:rsidRPr="00EB2D3E" w:rsidRDefault="000A0C7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A0C74">
              <w:rPr>
                <w:rStyle w:val="10pt"/>
                <w:rFonts w:eastAsiaTheme="minorHAnsi"/>
                <w:sz w:val="24"/>
                <w:szCs w:val="24"/>
              </w:rPr>
              <w:t>Влияние внешних и внутренних факторов на производительность труда в условиях региона</w:t>
            </w:r>
          </w:p>
        </w:tc>
        <w:tc>
          <w:tcPr>
            <w:tcW w:w="2695" w:type="dxa"/>
          </w:tcPr>
          <w:p w:rsidR="000A0C74" w:rsidRPr="00EB2D3E" w:rsidRDefault="000A0C7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:rsidR="000A0C74" w:rsidRPr="00EB2D3E" w:rsidRDefault="000A0C74" w:rsidP="00D04C54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0A0C74" w:rsidRPr="00EB2D3E" w:rsidTr="00B35F09">
        <w:trPr>
          <w:trHeight w:val="982"/>
        </w:trPr>
        <w:tc>
          <w:tcPr>
            <w:tcW w:w="558" w:type="dxa"/>
          </w:tcPr>
          <w:p w:rsidR="000A0C74" w:rsidRDefault="000A0C7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0A0C74" w:rsidRPr="00EB2D3E" w:rsidRDefault="000A0C7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0A0C74" w:rsidRPr="00B74E61" w:rsidRDefault="000A0C7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74">
              <w:rPr>
                <w:rStyle w:val="10pt"/>
                <w:rFonts w:eastAsiaTheme="minorHAnsi"/>
                <w:sz w:val="24"/>
                <w:szCs w:val="24"/>
              </w:rPr>
              <w:t>Особенности оплаты труда в условиях региона</w:t>
            </w:r>
          </w:p>
        </w:tc>
        <w:tc>
          <w:tcPr>
            <w:tcW w:w="2695" w:type="dxa"/>
          </w:tcPr>
          <w:p w:rsidR="000A0C74" w:rsidRPr="00EB2D3E" w:rsidRDefault="000A0C7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</w:t>
            </w:r>
          </w:p>
          <w:p w:rsidR="000A0C74" w:rsidRPr="00EB2D3E" w:rsidRDefault="000A0C7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  <w:tr w:rsidR="000A0C74" w:rsidRPr="00EB2D3E" w:rsidTr="00B35F09">
        <w:trPr>
          <w:trHeight w:val="982"/>
        </w:trPr>
        <w:tc>
          <w:tcPr>
            <w:tcW w:w="558" w:type="dxa"/>
          </w:tcPr>
          <w:p w:rsidR="000A0C74" w:rsidRDefault="000A0C74" w:rsidP="00D0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0A0C74" w:rsidRPr="00EB2D3E" w:rsidRDefault="000A0C74" w:rsidP="00D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3749" w:type="dxa"/>
          </w:tcPr>
          <w:p w:rsidR="000A0C74" w:rsidRPr="00B74E61" w:rsidRDefault="000A0C74" w:rsidP="00D0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74">
              <w:rPr>
                <w:rStyle w:val="10pt"/>
                <w:rFonts w:eastAsiaTheme="minorHAnsi"/>
                <w:sz w:val="24"/>
                <w:szCs w:val="24"/>
              </w:rPr>
              <w:t>Пути повышения рентабельности на предприятии</w:t>
            </w:r>
          </w:p>
        </w:tc>
        <w:tc>
          <w:tcPr>
            <w:tcW w:w="2695" w:type="dxa"/>
          </w:tcPr>
          <w:p w:rsidR="000A0C74" w:rsidRPr="00EB2D3E" w:rsidRDefault="000A0C7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 часа</w:t>
            </w:r>
          </w:p>
          <w:p w:rsidR="000A0C74" w:rsidRPr="00EB2D3E" w:rsidRDefault="000A0C74" w:rsidP="00D04C5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за выполнением обучающимися аудиторной самостоятельной работы</w:t>
            </w:r>
          </w:p>
        </w:tc>
      </w:tr>
    </w:tbl>
    <w:p w:rsidR="0062792F" w:rsidRPr="00EB2D3E" w:rsidRDefault="0062792F" w:rsidP="0062792F">
      <w:pPr>
        <w:rPr>
          <w:rFonts w:ascii="Times New Roman" w:hAnsi="Times New Roman" w:cs="Times New Roman"/>
          <w:b/>
          <w:sz w:val="24"/>
          <w:szCs w:val="24"/>
        </w:rPr>
      </w:pPr>
    </w:p>
    <w:p w:rsidR="00B4472F" w:rsidRPr="00EB2D3E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4.2 Критерии оценки внеаудиторной самостоятельной работы</w:t>
      </w:r>
    </w:p>
    <w:p w:rsidR="00EB5DBD" w:rsidRPr="00EB2D3E" w:rsidRDefault="00765D28" w:rsidP="006279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Критерии оценки доклада </w:t>
      </w:r>
      <w:r w:rsidR="00EB5DBD"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сообщения</w:t>
      </w:r>
    </w:p>
    <w:tbl>
      <w:tblPr>
        <w:tblStyle w:val="14"/>
        <w:tblW w:w="9498" w:type="dxa"/>
        <w:tblInd w:w="-34" w:type="dxa"/>
        <w:tblLayout w:type="fixed"/>
        <w:tblLook w:val="04A0"/>
      </w:tblPr>
      <w:tblGrid>
        <w:gridCol w:w="993"/>
        <w:gridCol w:w="1276"/>
        <w:gridCol w:w="1984"/>
        <w:gridCol w:w="1780"/>
        <w:gridCol w:w="2042"/>
        <w:gridCol w:w="1423"/>
      </w:tblGrid>
      <w:tr w:rsidR="00EB5DBD" w:rsidRPr="00EB2D3E" w:rsidTr="00CD2334">
        <w:tc>
          <w:tcPr>
            <w:tcW w:w="993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764" w:type="dxa"/>
            <w:gridSpan w:val="2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42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CD2334">
        <w:tc>
          <w:tcPr>
            <w:tcW w:w="993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1780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142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CD2334">
        <w:tc>
          <w:tcPr>
            <w:tcW w:w="99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информации заданной теме</w:t>
            </w:r>
          </w:p>
        </w:tc>
        <w:tc>
          <w:tcPr>
            <w:tcW w:w="1984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1780" w:type="dxa"/>
          </w:tcPr>
          <w:p w:rsidR="00EB5DBD" w:rsidRPr="00EB2D3E" w:rsidRDefault="00765D28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</w:t>
            </w:r>
            <w:r w:rsidR="00EB5DBD" w:rsidRPr="00EB2D3E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заданной теме, тема раскрыта полностью</w:t>
            </w:r>
          </w:p>
        </w:tc>
        <w:tc>
          <w:tcPr>
            <w:tcW w:w="20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сообщения соответствует заданной теме, но в тексте есть отклонения от темы или тема раскрыта не 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Слишком краткий либо слишком пространный текст сообщения.</w:t>
            </w:r>
          </w:p>
        </w:tc>
        <w:tc>
          <w:tcPr>
            <w:tcW w:w="1423" w:type="dxa"/>
            <w:vMerge w:val="restart"/>
          </w:tcPr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lastRenderedPageBreak/>
              <w:t>Студент работу не выполнил вовсе или сдал позже назначенной даты.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Содержани</w:t>
            </w:r>
            <w:r w:rsidRPr="00EB2D3E">
              <w:rPr>
                <w:sz w:val="24"/>
                <w:szCs w:val="24"/>
              </w:rPr>
              <w:lastRenderedPageBreak/>
              <w:t>е сообщения не соответствует заданной теме, тема не раскрыта.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Отчет выполнен и оформлен небрежно, без соблюдения установленных требований.</w:t>
            </w:r>
          </w:p>
          <w:p w:rsidR="00EB5DBD" w:rsidRPr="00EB2D3E" w:rsidRDefault="00EB5DBD" w:rsidP="00197D95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 w:rsidRPr="00EB2D3E">
              <w:rPr>
                <w:sz w:val="24"/>
                <w:szCs w:val="24"/>
              </w:rPr>
              <w:t>Объем текста сообщения значительно превышает регламент. </w:t>
            </w:r>
          </w:p>
        </w:tc>
      </w:tr>
      <w:tr w:rsidR="00EB5DBD" w:rsidRPr="00EB2D3E" w:rsidTr="00CD2334">
        <w:tc>
          <w:tcPr>
            <w:tcW w:w="99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стиль изложения материала </w:t>
            </w:r>
            <w:r w:rsidR="005253CC" w:rsidRPr="00EB2D3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сообщения не вызывает у обучающегося затруднений</w:t>
            </w:r>
          </w:p>
        </w:tc>
        <w:tc>
          <w:tcPr>
            <w:tcW w:w="1780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излагается логично, по плану;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используются термины по изучаемой теме;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объяснение терминов сообщения вызывает у обучающегося затруднения </w:t>
            </w:r>
          </w:p>
        </w:tc>
        <w:tc>
          <w:tcPr>
            <w:tcW w:w="2042" w:type="dxa"/>
          </w:tcPr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Материал  в сообщении не имеет четкой логики изложения (не по плану).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EB5DBD" w:rsidRPr="00EB2D3E" w:rsidRDefault="00EB5DBD" w:rsidP="0076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423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D" w:rsidRPr="00EB2D3E" w:rsidTr="00CD2334">
        <w:tc>
          <w:tcPr>
            <w:tcW w:w="993" w:type="dxa"/>
          </w:tcPr>
          <w:p w:rsidR="00EB5DBD" w:rsidRPr="00EB2D3E" w:rsidRDefault="00EB5DBD" w:rsidP="00EB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984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аккуратно и точно в соответствии с правилами оформления.</w:t>
            </w:r>
          </w:p>
          <w:p w:rsidR="00EB5DBD" w:rsidRPr="00EB2D3E" w:rsidRDefault="00EB5DBD" w:rsidP="00EB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соответствует регламенту.</w:t>
            </w:r>
          </w:p>
        </w:tc>
        <w:tc>
          <w:tcPr>
            <w:tcW w:w="1780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Текст сообщения оформлен </w:t>
            </w:r>
            <w:r w:rsidR="00D04C54" w:rsidRPr="00EB2D3E">
              <w:rPr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 но допущены незначительные несоответствия с правилами оформления.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сообщения соответствует регламенту. </w:t>
            </w:r>
          </w:p>
        </w:tc>
        <w:tc>
          <w:tcPr>
            <w:tcW w:w="2042" w:type="dxa"/>
          </w:tcPr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Текст сообщения оформлен недостаточно аккуратно.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Присутствуют неточности в оформлении.</w:t>
            </w:r>
          </w:p>
          <w:p w:rsidR="00EB5DBD" w:rsidRPr="00EB2D3E" w:rsidRDefault="00EB5DBD" w:rsidP="005253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Объем текста сообщения не соответствует регламенту.</w:t>
            </w:r>
          </w:p>
        </w:tc>
        <w:tc>
          <w:tcPr>
            <w:tcW w:w="1423" w:type="dxa"/>
            <w:vMerge/>
          </w:tcPr>
          <w:p w:rsidR="00EB5DBD" w:rsidRPr="00EB2D3E" w:rsidRDefault="00EB5DBD" w:rsidP="00EB5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3CC" w:rsidRPr="00EB2D3E" w:rsidRDefault="005253CC" w:rsidP="00EB5DB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5DBD" w:rsidRPr="00EB2D3E" w:rsidRDefault="00EB5DBD" w:rsidP="004F5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2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 подготовки к практическому занятию</w:t>
      </w:r>
    </w:p>
    <w:tbl>
      <w:tblPr>
        <w:tblStyle w:val="a3"/>
        <w:tblW w:w="9532" w:type="dxa"/>
        <w:tblInd w:w="-176" w:type="dxa"/>
        <w:tblLayout w:type="fixed"/>
        <w:tblLook w:val="04A0"/>
      </w:tblPr>
      <w:tblGrid>
        <w:gridCol w:w="426"/>
        <w:gridCol w:w="1735"/>
        <w:gridCol w:w="1701"/>
        <w:gridCol w:w="1638"/>
        <w:gridCol w:w="2042"/>
        <w:gridCol w:w="1950"/>
        <w:gridCol w:w="40"/>
      </w:tblGrid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Merge w:val="restart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  <w:gridSpan w:val="2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EB5DBD" w:rsidRPr="00EB2D3E" w:rsidTr="00293A12">
        <w:trPr>
          <w:gridAfter w:val="1"/>
          <w:wAfter w:w="40" w:type="dxa"/>
        </w:trPr>
        <w:tc>
          <w:tcPr>
            <w:tcW w:w="426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1950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EB5DBD" w:rsidRPr="00EB2D3E" w:rsidTr="00293A12">
        <w:tc>
          <w:tcPr>
            <w:tcW w:w="426" w:type="dxa"/>
          </w:tcPr>
          <w:p w:rsidR="00EB5DBD" w:rsidRPr="00EB2D3E" w:rsidRDefault="00EB5DBD" w:rsidP="004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выполнил работу в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полном объеме с соблюдением необходимой последовательности действий; в ответе правильно и аккуратно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всоответ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заданием и требованиями</w:t>
            </w:r>
          </w:p>
        </w:tc>
        <w:tc>
          <w:tcPr>
            <w:tcW w:w="1638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студент выполнил требования к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оценке "отлично", но допущены 2-3 недочета в оформлении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042" w:type="dxa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студент выполнил работу не полностью, но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 выполненной части таков, что позволяет получить правильные результаты и выводы; в целом оформил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в ходе подготовки 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допущены ошибки</w:t>
            </w:r>
          </w:p>
        </w:tc>
        <w:tc>
          <w:tcPr>
            <w:tcW w:w="1990" w:type="dxa"/>
            <w:gridSpan w:val="2"/>
          </w:tcPr>
          <w:p w:rsidR="00EB5DBD" w:rsidRPr="00EB2D3E" w:rsidRDefault="00EB5DBD" w:rsidP="004F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студент выполнил работу не полностью </w:t>
            </w:r>
            <w:r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или объем выполненной части работы не позвол</w:t>
            </w:r>
            <w:r w:rsidR="005253CC" w:rsidRPr="00EB2D3E">
              <w:rPr>
                <w:rFonts w:ascii="Times New Roman" w:hAnsi="Times New Roman" w:cs="Times New Roman"/>
                <w:bCs/>
                <w:sz w:val="24"/>
                <w:szCs w:val="24"/>
              </w:rPr>
              <w:t>яет сделать правильных выводов</w:t>
            </w:r>
          </w:p>
        </w:tc>
      </w:tr>
    </w:tbl>
    <w:p w:rsidR="00EA7BD5" w:rsidRPr="00EB2D3E" w:rsidRDefault="001613EE" w:rsidP="00EB2D3E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6190043"/>
      <w:r w:rsidRPr="00EB2D3E">
        <w:rPr>
          <w:rFonts w:ascii="Times New Roman" w:hAnsi="Times New Roman" w:cs="Times New Roman"/>
          <w:color w:val="auto"/>
          <w:sz w:val="24"/>
          <w:szCs w:val="24"/>
        </w:rPr>
        <w:lastRenderedPageBreak/>
        <w:t>5. ОЦЕНОЧНЫЕСРЕДСТВА ПРОМЕЖУТОЧНОЙ АТТЕСТАЦИИ</w:t>
      </w:r>
      <w:bookmarkEnd w:id="15"/>
    </w:p>
    <w:p w:rsidR="005253CC" w:rsidRPr="00EB2D3E" w:rsidRDefault="001613EE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 xml:space="preserve">5.1. Особенности проведения промежуточной аттестации по </w:t>
      </w:r>
      <w:r w:rsidR="00CD2334"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  <w:r w:rsidR="00394F0D" w:rsidRPr="00394F0D">
        <w:rPr>
          <w:rFonts w:ascii="Times New Roman" w:hAnsi="Times New Roman" w:cs="Times New Roman"/>
          <w:b/>
          <w:sz w:val="24"/>
          <w:szCs w:val="24"/>
        </w:rPr>
        <w:t>ОП.04 Основы материаловедения</w:t>
      </w:r>
    </w:p>
    <w:p w:rsidR="005253CC" w:rsidRPr="00EB2D3E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2C" w:rsidRPr="00EB2D3E" w:rsidRDefault="0022001D" w:rsidP="0029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</w:t>
      </w:r>
      <w:r w:rsidR="00FE54E8" w:rsidRPr="00EB2D3E">
        <w:rPr>
          <w:rFonts w:ascii="Times New Roman" w:hAnsi="Times New Roman" w:cs="Times New Roman"/>
          <w:sz w:val="24"/>
          <w:szCs w:val="24"/>
        </w:rPr>
        <w:t xml:space="preserve">.1.1 Промежуточная </w:t>
      </w:r>
      <w:r w:rsidR="00D04C54" w:rsidRPr="00EB2D3E">
        <w:rPr>
          <w:rFonts w:ascii="Times New Roman" w:hAnsi="Times New Roman" w:cs="Times New Roman"/>
          <w:sz w:val="24"/>
          <w:szCs w:val="24"/>
        </w:rPr>
        <w:t>аттестация по</w:t>
      </w:r>
      <w:r w:rsidR="000A0C74">
        <w:rPr>
          <w:rFonts w:ascii="Times New Roman" w:hAnsi="Times New Roman" w:cs="Times New Roman"/>
          <w:sz w:val="24"/>
          <w:szCs w:val="24"/>
        </w:rPr>
        <w:t xml:space="preserve"> </w:t>
      </w:r>
      <w:r w:rsidRPr="00EB2D3E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дисциплины </w:t>
      </w:r>
      <w:r w:rsidR="000A0C74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дисциплине ОП.06 Основы экономики </w:t>
      </w:r>
      <w:r w:rsidR="005253CC" w:rsidRPr="00EB2D3E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  <w:r w:rsidR="00FE54E8" w:rsidRPr="00EB2D3E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EB2D3E">
        <w:rPr>
          <w:rFonts w:ascii="Times New Roman" w:hAnsi="Times New Roman" w:cs="Times New Roman"/>
          <w:sz w:val="24"/>
          <w:szCs w:val="24"/>
        </w:rPr>
        <w:t>2 часа</w:t>
      </w:r>
      <w:r w:rsidR="00FE54E8" w:rsidRPr="00EB2D3E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0027E0">
        <w:rPr>
          <w:rFonts w:ascii="Times New Roman" w:hAnsi="Times New Roman" w:cs="Times New Roman"/>
          <w:sz w:val="24"/>
          <w:szCs w:val="24"/>
        </w:rPr>
        <w:t xml:space="preserve">46 </w:t>
      </w:r>
      <w:r w:rsidR="00FE54E8" w:rsidRPr="00EB2D3E">
        <w:rPr>
          <w:rFonts w:ascii="Times New Roman" w:hAnsi="Times New Roman" w:cs="Times New Roman"/>
          <w:sz w:val="24"/>
          <w:szCs w:val="24"/>
        </w:rPr>
        <w:t>заданий. В каждом задании необходимо выбрать один</w:t>
      </w:r>
      <w:r w:rsidR="00FF212C" w:rsidRPr="00EB2D3E">
        <w:rPr>
          <w:rFonts w:ascii="Times New Roman" w:hAnsi="Times New Roman" w:cs="Times New Roman"/>
          <w:sz w:val="24"/>
          <w:szCs w:val="24"/>
        </w:rPr>
        <w:t xml:space="preserve"> или два</w:t>
      </w:r>
      <w:r w:rsidR="00FE54E8" w:rsidRPr="00EB2D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C6210" w:rsidRPr="00EB2D3E">
        <w:rPr>
          <w:rFonts w:ascii="Times New Roman" w:hAnsi="Times New Roman" w:cs="Times New Roman"/>
          <w:sz w:val="24"/>
          <w:szCs w:val="24"/>
        </w:rPr>
        <w:t>а</w:t>
      </w:r>
      <w:r w:rsidR="00FE54E8" w:rsidRPr="00EB2D3E">
        <w:rPr>
          <w:rFonts w:ascii="Times New Roman" w:hAnsi="Times New Roman" w:cs="Times New Roman"/>
          <w:sz w:val="24"/>
          <w:szCs w:val="24"/>
        </w:rPr>
        <w:t xml:space="preserve"> ответа. </w:t>
      </w:r>
      <w:r w:rsidR="00CA15CB" w:rsidRPr="00EB2D3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всю работу </w:t>
      </w:r>
      <w:r w:rsidR="00CA15CB" w:rsidRPr="000027E0">
        <w:rPr>
          <w:rFonts w:ascii="Times New Roman" w:hAnsi="Times New Roman" w:cs="Times New Roman"/>
          <w:sz w:val="24"/>
          <w:szCs w:val="24"/>
        </w:rPr>
        <w:t xml:space="preserve">– </w:t>
      </w:r>
      <w:r w:rsidR="000027E0" w:rsidRPr="000027E0">
        <w:rPr>
          <w:rFonts w:ascii="Times New Roman" w:hAnsi="Times New Roman" w:cs="Times New Roman"/>
          <w:sz w:val="24"/>
          <w:szCs w:val="24"/>
        </w:rPr>
        <w:t>46 (3 раздела вопросов</w:t>
      </w:r>
      <w:r w:rsidR="00D04C54" w:rsidRPr="000027E0">
        <w:rPr>
          <w:rFonts w:ascii="Times New Roman" w:hAnsi="Times New Roman" w:cs="Times New Roman"/>
          <w:sz w:val="24"/>
          <w:szCs w:val="24"/>
        </w:rPr>
        <w:t>)</w:t>
      </w:r>
      <w:r w:rsidR="00293A12" w:rsidRPr="000027E0">
        <w:rPr>
          <w:rFonts w:ascii="Times New Roman" w:hAnsi="Times New Roman" w:cs="Times New Roman"/>
          <w:sz w:val="24"/>
          <w:szCs w:val="24"/>
        </w:rPr>
        <w:t>.</w:t>
      </w:r>
    </w:p>
    <w:p w:rsidR="00EA7BD5" w:rsidRPr="00EB2D3E" w:rsidRDefault="00640924" w:rsidP="00627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5.2. Рекомендуемые вопросы промежуточной аттестации</w:t>
      </w:r>
    </w:p>
    <w:p w:rsidR="00FC6210" w:rsidRPr="00EB2D3E" w:rsidRDefault="00640924" w:rsidP="00FF212C">
      <w:pPr>
        <w:pStyle w:val="aa"/>
        <w:ind w:left="0"/>
        <w:rPr>
          <w:b/>
          <w:color w:val="000000"/>
          <w:sz w:val="24"/>
          <w:szCs w:val="24"/>
        </w:rPr>
      </w:pPr>
      <w:r w:rsidRPr="00EB2D3E">
        <w:rPr>
          <w:b/>
          <w:sz w:val="24"/>
          <w:szCs w:val="24"/>
        </w:rPr>
        <w:t>5.2.1 Образцы т</w:t>
      </w:r>
      <w:r w:rsidR="001613EE" w:rsidRPr="00EB2D3E">
        <w:rPr>
          <w:b/>
          <w:sz w:val="24"/>
          <w:szCs w:val="24"/>
        </w:rPr>
        <w:t>естовы</w:t>
      </w:r>
      <w:r w:rsidRPr="00EB2D3E">
        <w:rPr>
          <w:b/>
          <w:sz w:val="24"/>
          <w:szCs w:val="24"/>
        </w:rPr>
        <w:t>х</w:t>
      </w:r>
      <w:r w:rsidR="001613EE" w:rsidRPr="00EB2D3E">
        <w:rPr>
          <w:b/>
          <w:sz w:val="24"/>
          <w:szCs w:val="24"/>
        </w:rPr>
        <w:t xml:space="preserve"> задани</w:t>
      </w:r>
      <w:r w:rsidRPr="00EB2D3E">
        <w:rPr>
          <w:b/>
          <w:sz w:val="24"/>
          <w:szCs w:val="24"/>
        </w:rPr>
        <w:t>й</w:t>
      </w:r>
      <w:r w:rsidR="001613EE" w:rsidRPr="00EB2D3E">
        <w:rPr>
          <w:b/>
          <w:sz w:val="24"/>
          <w:szCs w:val="24"/>
        </w:rPr>
        <w:t xml:space="preserve"> для </w:t>
      </w:r>
      <w:r w:rsidR="00D04C54" w:rsidRPr="00EB2D3E">
        <w:rPr>
          <w:b/>
          <w:sz w:val="24"/>
          <w:szCs w:val="24"/>
        </w:rPr>
        <w:t xml:space="preserve">проведения промежуточнойаттестации </w:t>
      </w:r>
      <w:proofErr w:type="gramStart"/>
      <w:r w:rsidR="00D04C54" w:rsidRPr="00EB2D3E">
        <w:rPr>
          <w:b/>
          <w:sz w:val="24"/>
          <w:szCs w:val="24"/>
        </w:rPr>
        <w:t>по</w:t>
      </w:r>
      <w:proofErr w:type="gramEnd"/>
      <w:r w:rsidR="0022001D" w:rsidRPr="00EB2D3E">
        <w:rPr>
          <w:b/>
          <w:sz w:val="24"/>
          <w:szCs w:val="24"/>
        </w:rPr>
        <w:t xml:space="preserve"> </w:t>
      </w:r>
      <w:proofErr w:type="gramStart"/>
      <w:r w:rsidR="0022001D" w:rsidRPr="00EB2D3E">
        <w:rPr>
          <w:b/>
          <w:sz w:val="24"/>
          <w:szCs w:val="24"/>
        </w:rPr>
        <w:t>учебной</w:t>
      </w:r>
      <w:proofErr w:type="gramEnd"/>
      <w:r w:rsidR="0022001D" w:rsidRPr="00EB2D3E">
        <w:rPr>
          <w:b/>
          <w:sz w:val="24"/>
          <w:szCs w:val="24"/>
        </w:rPr>
        <w:t xml:space="preserve"> дисциплины </w:t>
      </w:r>
      <w:r w:rsidR="00D04C54" w:rsidRPr="00D04C54">
        <w:rPr>
          <w:b/>
          <w:sz w:val="24"/>
          <w:szCs w:val="24"/>
        </w:rPr>
        <w:t>ОП.0</w:t>
      </w:r>
      <w:r w:rsidR="000A0C74">
        <w:rPr>
          <w:b/>
          <w:sz w:val="24"/>
          <w:szCs w:val="24"/>
        </w:rPr>
        <w:t>6 Основы экономики</w:t>
      </w:r>
    </w:p>
    <w:p w:rsidR="00FF212C" w:rsidRPr="00EB2D3E" w:rsidRDefault="00A23436" w:rsidP="00A23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0A0C74" w:rsidRPr="005A3439" w:rsidRDefault="000A0C74" w:rsidP="000A0C7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39">
        <w:rPr>
          <w:rFonts w:ascii="Times New Roman" w:hAnsi="Times New Roman" w:cs="Times New Roman"/>
          <w:b/>
          <w:sz w:val="24"/>
          <w:szCs w:val="24"/>
        </w:rPr>
        <w:t xml:space="preserve">1 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0A0C74" w:rsidRPr="005A3439" w:rsidRDefault="000A0C74" w:rsidP="000A0C7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Под экономикой предприятия понимается: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система хозяйствования;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система экономических отношений по поводу результатов производства;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совокупность факторов производства, непроизводственных факторов, фондов обращения, нематериальных фондов, доходов и прибыли, полученных в результате реализации продукции и оказания различных услуг;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г) а,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, в – верные ответы;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нет правильного ответа.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2.Верно ли данное высказывание (да/нет):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основная экономическая проблема состоит в удовлетворении увеличивающихся потребностей в условиях дефицита ресурсов;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предприятие не участвует в решении основной экономической проблемы;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каждое предприятие самостоятельно принимает решение в части того, что, сколько и как производить;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к факторам производства относятся земля, рабочая сила, орудия труда, предпринимательство и капитал.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lastRenderedPageBreak/>
        <w:t>3. Вид предпринимательства, характеризующийся тем, что его содержание составляют товарно-денежные, торгово-обменные операции, т.е. имеет место  перепродажа, приносящая быструю отдачу: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производственное; б) финансовое; в) консультативное; г) коммерческое.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4. Характерные черты ЗАО: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число акционеров не более 50;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имеют право проводить открытые подписки на свои акции;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обязательна ежегодная публикация отчета о прибылях и убытках, бухгалтерского баланса;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акции распределяются среди заранее определенного круга лиц;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не имеет право проводить открытую подписку на выпускаемые акции.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По характеру воздействия на предмет труда все отрасли промышленности и соответственно предприятия данных отраслей подразделяются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добывающие; б) многопрофильные; в) обрабатывающие; г) специализированные.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6. На уровне народного хозяйства движущим мотивом развития экономики является: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увеличение национального богатства общества;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рост жизненного уровня населения;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экономическое могущество страны и его прогресс;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все утверждения верны.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7. Характерные черты ОАО: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имеют право проводить открытые подписки на свои акции;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число акционеров составляет не более 50 человек;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акции распределяются среди заранее определенного круга лиц;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минимальный уставный капитал – не менее 1000-кратного МРОТ на дату регистрации;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обязательная ежегодная публикация отчета прибылей и убытков, бухгалтерского баланса.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8. Принципиальное отличие хозяйственного товарищества от хозяйственного общества состоит в следующем: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в количестве участников;  б) в ответственности полных товарищей;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в том, что товарищество представляет собой объединение лиц, от которых требуется активное участие в деятельности товарищества, в тоже время хозяйственное общество есть объединение капиталов, не требующее обязательного участия в деятельности предприятия.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9. Отрасли нематериального производства ориентированы на создание: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нематериальных услуг; б) материальных благ; в) нематериальных благ.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10. Особой формой финансового предпринимательства является: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страховое; б) консультативное; в) производственное.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11. В настоящее время выделяют следующие виды логистики: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а) закупочная логистика; б) непроизводственная логистика; в) сбытовая (маркетинговая) логистика;  г) информационная логистика;  </w:t>
      </w: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страховая логистика;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е) производственная логистика.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12.Функциональные области логистики: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а) запасы, транспорт; б) поставщики; в) конкуренты; г) складское хозяйство; </w:t>
      </w: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кадры.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13. Массовое производство характеризуется: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а) тем, что выпускается определенная партия  (серия) одного вида   продукции, после чего производственный процесс перестраивается, переналаживается на производство другого вида продукции (металлорежущие станки, насосы, компрессоры);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б) стабильностью, долговременностью выпуска одноименной продукции;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тем, что изделие выпускается в одном или нескольких экземплярах.</w:t>
      </w:r>
    </w:p>
    <w:p w:rsidR="000A0C74" w:rsidRDefault="000A0C74" w:rsidP="000A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14. По роли организации производственные процессы делятся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простые и сложные;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непрерывные, прерывные;</w:t>
      </w:r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6" w:name="_Toc23701564"/>
      <w:r w:rsidRPr="005A3439">
        <w:rPr>
          <w:rFonts w:ascii="Times New Roman" w:eastAsia="Calibri" w:hAnsi="Times New Roman" w:cs="Times New Roman"/>
          <w:sz w:val="24"/>
          <w:szCs w:val="24"/>
        </w:rPr>
        <w:t>В) основные, вспомогательные, обслуживающие.</w:t>
      </w:r>
      <w:bookmarkEnd w:id="16"/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Каждому из приведенных ниже терминов и понятий, отмеченных цифрами (левая колонка), найдите соответствующее определение, обозначенное буквой (правая колонка).</w:t>
      </w:r>
    </w:p>
    <w:tbl>
      <w:tblPr>
        <w:tblStyle w:val="a3"/>
        <w:tblW w:w="0" w:type="auto"/>
        <w:tblLook w:val="01E0"/>
      </w:tblPr>
      <w:tblGrid>
        <w:gridCol w:w="2529"/>
        <w:gridCol w:w="7041"/>
      </w:tblGrid>
      <w:tr w:rsidR="000A0C74" w:rsidRPr="005A3439" w:rsidTr="00CE29D4">
        <w:tc>
          <w:tcPr>
            <w:tcW w:w="2529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1. Логистика</w:t>
            </w:r>
          </w:p>
        </w:tc>
        <w:tc>
          <w:tcPr>
            <w:tcW w:w="7042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А. Образуется в результате транспортировки, складирования и выполнения других материальных операций с сырьем, полуфабрикатами и готовыми изделиями, начиная с первичного источника сырья вплоть до конечного потребителя.</w:t>
            </w:r>
          </w:p>
        </w:tc>
      </w:tr>
      <w:tr w:rsidR="000A0C74" w:rsidRPr="005A3439" w:rsidTr="00CE29D4">
        <w:tc>
          <w:tcPr>
            <w:tcW w:w="2529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2. Производственный процесс</w:t>
            </w:r>
          </w:p>
        </w:tc>
        <w:tc>
          <w:tcPr>
            <w:tcW w:w="7042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Б. Это планирование, организация, контроль и регулирование движения материальных и информационных потоков в пространстве и во времени от их первичного источника и до конечного потребителя.</w:t>
            </w:r>
          </w:p>
        </w:tc>
      </w:tr>
      <w:tr w:rsidR="000A0C74" w:rsidRPr="005A3439" w:rsidTr="00CE29D4">
        <w:tc>
          <w:tcPr>
            <w:tcW w:w="2529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3. Отрасль</w:t>
            </w:r>
          </w:p>
        </w:tc>
        <w:tc>
          <w:tcPr>
            <w:tcW w:w="7042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В. Совокупность действий, в результате которых исходные материалы и полуфабрикаты превращаются в готовую продукцию, соответствующую своему назначению.</w:t>
            </w:r>
          </w:p>
        </w:tc>
      </w:tr>
      <w:tr w:rsidR="000A0C74" w:rsidRPr="005A3439" w:rsidTr="00CE29D4">
        <w:tc>
          <w:tcPr>
            <w:tcW w:w="2529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4.Материальный поток</w:t>
            </w:r>
          </w:p>
        </w:tc>
        <w:tc>
          <w:tcPr>
            <w:tcW w:w="7042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Г. Совокупность знаний, умений, квалификации и опыта, которые позволяют находить и использовать лучшее сочетание ресурсов для производства; продажи товаров; принимать разумные последовательные решения; создавать и применять новшества; идти на допустимый риск.</w:t>
            </w:r>
          </w:p>
        </w:tc>
      </w:tr>
      <w:tr w:rsidR="000A0C74" w:rsidRPr="005A3439" w:rsidTr="00CE29D4">
        <w:tc>
          <w:tcPr>
            <w:tcW w:w="2529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5. Предпринимательские способности</w:t>
            </w:r>
          </w:p>
        </w:tc>
        <w:tc>
          <w:tcPr>
            <w:tcW w:w="7042" w:type="dxa"/>
          </w:tcPr>
          <w:p w:rsidR="000A0C74" w:rsidRPr="005A3439" w:rsidRDefault="000A0C74" w:rsidP="00CE2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Д. Совокупность организаций (предприятий) с однородным производством, использующих сходные по виду ресурсы и производящих одинаковую по назначению или близкую по технологическим  методам получения продукцию (работы, услуги).</w:t>
            </w:r>
          </w:p>
        </w:tc>
      </w:tr>
    </w:tbl>
    <w:p w:rsidR="000A0C74" w:rsidRPr="00AD76B6" w:rsidRDefault="000A0C74" w:rsidP="000A0C74">
      <w:pPr>
        <w:pStyle w:val="aa"/>
        <w:ind w:left="1440"/>
        <w:jc w:val="center"/>
        <w:rPr>
          <w:b/>
          <w:sz w:val="24"/>
          <w:szCs w:val="24"/>
        </w:rPr>
      </w:pPr>
    </w:p>
    <w:p w:rsidR="000A0C74" w:rsidRPr="005A3439" w:rsidRDefault="000A0C74" w:rsidP="000A0C7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39">
        <w:rPr>
          <w:rFonts w:ascii="Times New Roman" w:hAnsi="Times New Roman"/>
          <w:b/>
          <w:sz w:val="24"/>
          <w:szCs w:val="24"/>
        </w:rPr>
        <w:t xml:space="preserve">2  </w:t>
      </w:r>
      <w:r>
        <w:rPr>
          <w:rFonts w:ascii="Times New Roman" w:hAnsi="Times New Roman"/>
          <w:b/>
          <w:sz w:val="24"/>
          <w:szCs w:val="24"/>
        </w:rPr>
        <w:t>раздел</w:t>
      </w:r>
    </w:p>
    <w:p w:rsidR="000A0C74" w:rsidRPr="00AD76B6" w:rsidRDefault="000A0C74" w:rsidP="000A0C74">
      <w:pPr>
        <w:rPr>
          <w:rFonts w:ascii="Calibri" w:eastAsia="Calibri" w:hAnsi="Calibri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Оборотные фонды это: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Средства труда, обслуживающие множество произ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водственных циклов;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 Средства труда, переносящие свою стоимость на изготавливаемый продукт частями по мере его износа;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1 + 2;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4. Предметы труда, полностью потребляемые в одном производственном цикле, переносящие сразу свою стои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мость на готовую продукцию.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2. Какие из перечисленных видов средств относятся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ненормируемым;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Основные материалы; 2. Денежные средства на расчетном счете;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Запасные части; 4. Готовая продукция.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Какие из перечисленных видов средств относятся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нормируемым;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Основные материалы; 2. Денежные средства на расчетном счете;</w:t>
      </w:r>
    </w:p>
    <w:p w:rsidR="000A0C74" w:rsidRPr="005A3439" w:rsidRDefault="000A0C74" w:rsidP="000A0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Запасные части;    4. Готовая продукция.</w:t>
      </w:r>
    </w:p>
    <w:p w:rsidR="000A0C74" w:rsidRPr="005A3439" w:rsidRDefault="000A0C74" w:rsidP="000A0C7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Коэффициент загрузки оборотных средств характеризует:</w:t>
      </w:r>
    </w:p>
    <w:p w:rsidR="000A0C74" w:rsidRPr="005A3439" w:rsidRDefault="000A0C74" w:rsidP="000A0C7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размер реализованной продукции, приходящейся на 1 рубль производственных фондов;</w:t>
      </w:r>
    </w:p>
    <w:p w:rsidR="000A0C74" w:rsidRPr="005A3439" w:rsidRDefault="000A0C74" w:rsidP="000A0C7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средняя длительность одного оборота оборотных средств за соответствующий отчетный период;</w:t>
      </w:r>
    </w:p>
    <w:p w:rsidR="000A0C74" w:rsidRPr="005A3439" w:rsidRDefault="000A0C74" w:rsidP="000A0C7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сумму среднего остатка оборотных средств, приходящегося на каждый рубль выручки от реализации;</w:t>
      </w:r>
    </w:p>
    <w:p w:rsidR="000A0C74" w:rsidRPr="005A3439" w:rsidRDefault="000A0C74" w:rsidP="000A0C7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количество оборотов оборотных средств за соответствующий отчетный период;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Уменьшение длительности одного оборота говорит:</w:t>
      </w:r>
    </w:p>
    <w:p w:rsidR="000A0C74" w:rsidRPr="005A3439" w:rsidRDefault="000A0C74" w:rsidP="000A0C74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о лучшем использовании оборотных средств;</w:t>
      </w:r>
    </w:p>
    <w:p w:rsidR="000A0C74" w:rsidRPr="005A3439" w:rsidRDefault="000A0C74" w:rsidP="000A0C74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о худшем использовании оборотных средств;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Стадии кругооборота оборотных средств:</w:t>
      </w:r>
    </w:p>
    <w:p w:rsidR="000A0C74" w:rsidRPr="005A3439" w:rsidRDefault="000A0C74" w:rsidP="000A0C74">
      <w:pPr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складирование – производство – сбыт;</w:t>
      </w:r>
    </w:p>
    <w:p w:rsidR="000A0C74" w:rsidRPr="005A3439" w:rsidRDefault="000A0C74" w:rsidP="000A0C74">
      <w:pPr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снабжение - производство – сбыт;</w:t>
      </w:r>
    </w:p>
    <w:p w:rsidR="000A0C74" w:rsidRPr="005A3439" w:rsidRDefault="000A0C74" w:rsidP="000A0C74">
      <w:pPr>
        <w:numPr>
          <w:ilvl w:val="2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производство- сбыт – снабжение.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0C74" w:rsidRPr="005A3439" w:rsidRDefault="000A0C74" w:rsidP="000A0C7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Средства в расчетах это: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   1.денежные средства в кассе; 2. готовая продукция; 3. стоимость отгруженной, но не оплаченной продукции.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5A3439">
        <w:rPr>
          <w:rFonts w:ascii="Times New Roman" w:eastAsia="Calibri" w:hAnsi="Times New Roman" w:cs="Times New Roman"/>
          <w:sz w:val="24"/>
          <w:szCs w:val="24"/>
        </w:rPr>
        <w:t>Сырье – предметы труда: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направляемые в производство для первичной обработки;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 предметы труда, частично прошедшие обработку;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предметы труда, прошедшие несколько стадий промышленного производства на предприятии, но требующие дальнейшей обработки на других предприятиях.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По источникам формирования оборотные фонды делятся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краткосрочные, долгосрочные;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 высоколиквидные, ликвидные, низко ликвидные;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собственные, заемные, привлеченные.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10. Длительность производственного цикла при нормировании оборотных сре</w:t>
      </w:r>
      <w:proofErr w:type="gramStart"/>
      <w:r w:rsidRPr="005A3439">
        <w:rPr>
          <w:rFonts w:ascii="Times New Roman" w:eastAsia="Calibri" w:hAnsi="Times New Roman" w:cs="Times New Roman"/>
          <w:bCs/>
          <w:sz w:val="24"/>
          <w:szCs w:val="24"/>
        </w:rPr>
        <w:t>дств сч</w:t>
      </w:r>
      <w:proofErr w:type="gramEnd"/>
      <w:r w:rsidRPr="005A3439">
        <w:rPr>
          <w:rFonts w:ascii="Times New Roman" w:eastAsia="Calibri" w:hAnsi="Times New Roman" w:cs="Times New Roman"/>
          <w:bCs/>
          <w:sz w:val="24"/>
          <w:szCs w:val="24"/>
        </w:rPr>
        <w:t>итается в количестве: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1. дней; 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2. рублей;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3. оборотов.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11. Первоначальная стоимость основных фондов представляет: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затраты</w:t>
      </w: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sz w:val="24"/>
          <w:szCs w:val="24"/>
        </w:rPr>
        <w:t>на воспроизводство</w:t>
      </w: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sz w:val="24"/>
          <w:szCs w:val="24"/>
        </w:rPr>
        <w:t>основных фондов</w:t>
      </w: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sz w:val="24"/>
          <w:szCs w:val="24"/>
        </w:rPr>
        <w:t>при современном уровне цен;</w:t>
      </w:r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7" w:name="_Toc23701565"/>
      <w:r w:rsidRPr="005A3439">
        <w:rPr>
          <w:rFonts w:ascii="Times New Roman" w:eastAsia="Calibri" w:hAnsi="Times New Roman" w:cs="Times New Roman"/>
          <w:sz w:val="24"/>
          <w:szCs w:val="24"/>
        </w:rPr>
        <w:t>2. фактические затраты на создание или приобрете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ние основных фондов;</w:t>
      </w:r>
      <w:bookmarkEnd w:id="17"/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8" w:name="_Toc23701566"/>
      <w:r w:rsidRPr="005A3439">
        <w:rPr>
          <w:rFonts w:ascii="Times New Roman" w:eastAsia="Calibri" w:hAnsi="Times New Roman" w:cs="Times New Roman"/>
          <w:sz w:val="24"/>
          <w:szCs w:val="24"/>
        </w:rPr>
        <w:t>3.  восстановительную стоимость с учетом износа.</w:t>
      </w:r>
      <w:bookmarkEnd w:id="18"/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12. Выделите активную часть основных фондов: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 здание склада готовой продукции;</w:t>
      </w:r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9" w:name="_Toc23701567"/>
      <w:r w:rsidRPr="005A3439">
        <w:rPr>
          <w:rFonts w:ascii="Times New Roman" w:eastAsia="Calibri" w:hAnsi="Times New Roman" w:cs="Times New Roman"/>
          <w:sz w:val="24"/>
          <w:szCs w:val="24"/>
        </w:rPr>
        <w:t>2.  конвейер для транспортировки полуфабрикатов, швейная машина;</w:t>
      </w:r>
      <w:bookmarkEnd w:id="19"/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0" w:name="_Toc23701568"/>
      <w:r w:rsidRPr="005A3439">
        <w:rPr>
          <w:rFonts w:ascii="Times New Roman" w:eastAsia="Calibri" w:hAnsi="Times New Roman" w:cs="Times New Roman"/>
          <w:sz w:val="24"/>
          <w:szCs w:val="24"/>
        </w:rPr>
        <w:t>3.  сооружения.</w:t>
      </w:r>
      <w:bookmarkEnd w:id="20"/>
    </w:p>
    <w:p w:rsidR="000A0C74" w:rsidRPr="005A3439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13. Физический износ это:</w:t>
      </w:r>
    </w:p>
    <w:p w:rsidR="000A0C74" w:rsidRPr="005A3439" w:rsidRDefault="000A0C74" w:rsidP="000A0C74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1.  постепенная потеря основными фондами тех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нических характеристик в              результате производственного использования и воздействия естественных сил природы;</w:t>
      </w:r>
    </w:p>
    <w:p w:rsidR="000A0C74" w:rsidRPr="005A3439" w:rsidRDefault="000A0C74" w:rsidP="000A0C74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 2.  утрата основными фондами своей потребительской стоимости в результате появления более эффективного оборудования того же назначения;</w:t>
      </w:r>
    </w:p>
    <w:p w:rsidR="000A0C74" w:rsidRPr="005A3439" w:rsidRDefault="000A0C74" w:rsidP="000A0C74">
      <w:p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3. утрата основными фондами своей потребительной стоимости в результате роста производительности труда в отраслях, производящих средства труда, что требует меньших затрат на создание основных фондов.</w:t>
      </w:r>
    </w:p>
    <w:p w:rsidR="000A0C74" w:rsidRPr="005A3439" w:rsidRDefault="000A0C74" w:rsidP="000A0C74">
      <w:p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14. Фондоотдача показывает: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стоимость произведенной продукции, приходящаяся на один рубль основных средств,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2. долю основных сре</w:t>
      </w:r>
      <w:proofErr w:type="gramStart"/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дств в к</w:t>
      </w:r>
      <w:proofErr w:type="gramEnd"/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аждом рубле произведенной продукции;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уровень оснащенности работников производства основными средствами.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15. В состав основных производственных фондов предприятия включаются       материально – вещественные элементы: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1.  здания, сооружения, передаточные устройства, транспортные средства, товары отгруженные; топливо и энергия, расходы будущих периодов;</w:t>
      </w:r>
      <w:proofErr w:type="gramEnd"/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2.  здания, сооружения, передаточные устройства, машины и оборудование (в том числе силовые машины и оборудование, рабочие машины и оборудование, измерительные и регулирующие приборы, вычислительная техника, прочие машины и оборудование), незавершенное производство, материалы, инструменты и приспособления, транспортные средства;</w:t>
      </w:r>
    </w:p>
    <w:p w:rsidR="000A0C74" w:rsidRPr="005A3439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3.  здания, сооружения, передаточные устройства, машины и оборудование (в том числе силовые машины и оборудование, рабочие машины и оборудование, измерительные и регулирующие приборы, вычислительная техника, прочие машины и оборудование), инструменты и приспособления, транспортные средства, производственный и хозяйственный инвентарь.</w:t>
      </w:r>
    </w:p>
    <w:p w:rsidR="000A0C74" w:rsidRPr="0080445F" w:rsidRDefault="000A0C74" w:rsidP="000A0C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45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1. Форма оплаты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труда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основанная на начислении заработной платы работнику по установленной расценке за каждую единицу продукции: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сдельная;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повременная;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бестарифная.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2.Форма оплаты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труда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основанная на начислении заработной платы работнику по тарифной ставке или окладу с учетом отработанного времени: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сдельная;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повременная;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бестарифная.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3.Тарифная система: 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нормативов, используемых для дифференциации расчетов по оплате труда;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выражает в денежной форме величину оплаты труда работника за работу определенной сложности (квалификации) за соответствующую единицу отработанного времени (час, смена, месяц);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lastRenderedPageBreak/>
        <w:t>В) это шкала, состоящая из определенного числа тарифных разрядов и соответствующих им тарифных коэффициентов, на основании которой осуществляют расчет оплаты труда работников в зависимости от их квалификации.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4.Тарифная ставка.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нормативов, используемых для дифференциации расчетов по оплате труда;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выражает в денежной форме величину оплаты труда работника за работу определенной сложности (квалификации) за соответствующую единицу отработанного времени (час, смена, месяц);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это шкала, состоящая из определенного числа тарифных разрядов и соответствующих им тарифных коэффициентов, на основании которой осуществляют расчет оплаты труда работников в зависимости от их квалификации.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5. Тарифная сетка.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 А) совокупность нормативов, используемых для дифференциации расчетов по оплате труда;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выражает в денежной форме величину оплаты труда работника за работу определенной сложности (квалификации) за соответствующую единицу отработанного времени (час, смена, месяц);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это шкала, состоящая из определенного числа тарифных разрядов и соответствующих им тарифных коэффициентов, на основании которой осуществляют расчет оплаты труда работников в зависимости от их квалификации.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6.Под издержками понимается: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затрат предприятия, необходимых для осуществления производственно-сбытовой деятельности;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на производство продукции, выполнение работ, оказание услуг;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7. Смета затрат: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затрат предприятия, необходимых для осуществления производственно-сбытовой деятельности;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по экономическим элементам на производство продукции, выполнение работ, оказание услуг;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8. Себестоимость это: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затрат предприятия, необходимых для осуществления производственно-сбытовой деятельности;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на производство продукции, выполнение работ, оказание услуг;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9. Калькуляция это: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расчет полной себестоимости единицы продукции;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на производство продукции, выполнение работ, оказание услуг;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По способу включения в себестоимость продукции затраты классифицируются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основные и накладные.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простые и сложные;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 прямые и косвенные.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Виды калькуляций: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технологическая, цеховая,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плановая, фактическая, нормативная, сметная, проектная;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производственная, полная.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Верно ли данное высказывание.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мотивирование – это процесс воздействия на человека с целью побуждения его к определенным действиям с помощью определенных мотивов,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формами мотивации являются только денежные выплаты;</w:t>
      </w:r>
    </w:p>
    <w:p w:rsidR="000A0C74" w:rsidRPr="0080445F" w:rsidRDefault="000A0C74" w:rsidP="000A0C74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коллективная форма оплаты характеризуется тем, что труд работника     оплачивается в зависимости от результатов всего коллектива, бригады, участка;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Г) аккордная система оплаты труда предусматривает начисление заработной платы работнику за весь комплекс работ без учета сроков и качества выполнения;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Д) должностной оклад – это тарифная ставка за месяц, устанавливаемая работнику в соответствии с занимаемой должностью;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Е) смешанная система имеет признаки одновременно тарифных и бестарифных форм оплаты труда.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работников предприятия 60 человек. Средняя заработная плата на одного работника 15500 рублей. Фонд оплаты труда составит: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258,3 руб.;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930000 руб.;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0,38%.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Выпуск плановый 100 штук изделий. По факту было изготовлено 110 штук изделий. Расценка плановая 10 рублей за штуку, расценка прогрессивная 12 рублей за штуку. Заработная плата сдельно-прогрессивная составит: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1120 руб.;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2320 руб.;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4620 руб.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Часовая тарифная ставка рабочего первого разряда 55 рублей. Тарифный коэффициент рабочего третьего разряда – 1,4, тогда часовая тарифная ставка рабочего третьего разряда составит: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66 руб.;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60,5 руб.;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77 руб.</w:t>
      </w:r>
    </w:p>
    <w:p w:rsidR="000A0C74" w:rsidRPr="0080445F" w:rsidRDefault="000A0C74" w:rsidP="000A0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C74" w:rsidRPr="0080445F" w:rsidRDefault="000A0C74" w:rsidP="000A0C7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Определите прямые затраты: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сырье и материалы;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покупные полуфабрикаты;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РСЭО;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Г) заработная плата аппарата управления;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Д) заработная плата основных производственных рабочих;</w:t>
      </w:r>
    </w:p>
    <w:p w:rsidR="000A0C74" w:rsidRPr="0080445F" w:rsidRDefault="000A0C74" w:rsidP="000A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Е) цеховые расходы.</w:t>
      </w:r>
    </w:p>
    <w:p w:rsidR="000A0C74" w:rsidRPr="00275928" w:rsidRDefault="000A0C74" w:rsidP="000A0C74">
      <w:pPr>
        <w:rPr>
          <w:rFonts w:ascii="Calibri" w:eastAsia="Calibri" w:hAnsi="Calibri" w:cs="Times New Roman"/>
          <w:b/>
          <w:sz w:val="24"/>
          <w:szCs w:val="24"/>
        </w:rPr>
      </w:pPr>
    </w:p>
    <w:p w:rsidR="00640924" w:rsidRPr="00EB2D3E" w:rsidRDefault="000A0C74" w:rsidP="000027E0">
      <w:pPr>
        <w:pStyle w:val="af4"/>
        <w:tabs>
          <w:tab w:val="center" w:pos="4677"/>
          <w:tab w:val="left" w:pos="7150"/>
        </w:tabs>
        <w:rPr>
          <w:rFonts w:ascii="Times New Roman" w:hAnsi="Times New Roman" w:cs="Times New Roman"/>
          <w:b/>
          <w:sz w:val="24"/>
          <w:szCs w:val="24"/>
        </w:rPr>
      </w:pPr>
      <w:r w:rsidRPr="000A0C7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14CA7" w:rsidRPr="00EB2D3E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640924" w:rsidRPr="00EB2D3E">
        <w:rPr>
          <w:rFonts w:ascii="Times New Roman" w:hAnsi="Times New Roman" w:cs="Times New Roman"/>
          <w:b/>
          <w:sz w:val="24"/>
          <w:szCs w:val="24"/>
        </w:rPr>
        <w:t>Критерии оценки промежуточной аттестации</w:t>
      </w:r>
    </w:p>
    <w:p w:rsidR="00C14CA7" w:rsidRPr="00EB2D3E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00" w:rsidRPr="00EB2D3E" w:rsidRDefault="00640924" w:rsidP="004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3E">
        <w:rPr>
          <w:rFonts w:ascii="Times New Roman" w:hAnsi="Times New Roman" w:cs="Times New Roman"/>
          <w:sz w:val="24"/>
          <w:szCs w:val="24"/>
        </w:rPr>
        <w:t>5.3.1.</w:t>
      </w:r>
      <w:r w:rsidR="0022001D" w:rsidRPr="00EB2D3E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F507AF" w:rsidRPr="00F507AF">
        <w:rPr>
          <w:rFonts w:ascii="Times New Roman" w:hAnsi="Times New Roman" w:cs="Times New Roman"/>
          <w:sz w:val="24"/>
          <w:szCs w:val="24"/>
        </w:rPr>
        <w:t>ОП.05 Допуски и технические измерения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1613EE" w:rsidRPr="00EB2D3E" w:rsidTr="001613EE">
        <w:tc>
          <w:tcPr>
            <w:tcW w:w="3190" w:type="dxa"/>
            <w:vMerge w:val="restart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EB2D3E" w:rsidTr="001613EE">
        <w:tc>
          <w:tcPr>
            <w:tcW w:w="3190" w:type="dxa"/>
            <w:vMerge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0027E0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39-46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0027E0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0027E0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29-20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EB2D3E" w:rsidTr="001613EE">
        <w:tc>
          <w:tcPr>
            <w:tcW w:w="3190" w:type="dxa"/>
          </w:tcPr>
          <w:p w:rsidR="001613EE" w:rsidRPr="00EB2D3E" w:rsidRDefault="00293A12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002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EB2D3E" w:rsidRDefault="001613EE" w:rsidP="0016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Default="008A2DA7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C74" w:rsidRDefault="000A0C74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C74" w:rsidRPr="00EB2D3E" w:rsidRDefault="000A0C74" w:rsidP="00D76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3EE" w:rsidRDefault="00811255" w:rsidP="00811255">
      <w:pPr>
        <w:pStyle w:val="20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6190045"/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9533AE" w:rsidRPr="008F04E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483DD9" w:rsidRPr="008F04E7">
        <w:rPr>
          <w:rFonts w:ascii="Times New Roman" w:hAnsi="Times New Roman" w:cs="Times New Roman"/>
          <w:color w:val="auto"/>
          <w:sz w:val="24"/>
          <w:szCs w:val="24"/>
        </w:rPr>
        <w:t>ИТЕРАТУРА</w:t>
      </w:r>
      <w:bookmarkEnd w:id="21"/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студентов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Череданова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 «Основы экономики и предпринимательства: учебник для студентов учреждений среднего профессионального образования., М.: ИЦ «Академия», 2016. 224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(принята всенародным голосованием 12.12.1993) (с поправками) // СЗ РФ. — 2013. — № 4. — Ст. 445.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Автономов В. С. Экономика. Базовый курс. 10—11 классы. — М., 2010.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Борисов Е. Ф. Основы экономики: учебник и практикум для студ. учреждений сред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Гомола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И., Кириллов В. Е.,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Жанин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А. Экономика для профессий и специальностей социально-экономического профиля: учебник для студ. учреждений сред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роф. образования.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Гомола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И.,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Жанин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А., Кириллов В. Е. Экономика для профессий и специальностей социально-экономического профиля. Практикум: учеб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студ. учреждений сред. проф. образования.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Грязнова А. Г., Думная Н. Н.,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Караманова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В. и др. Экономика: учебник для 10 —11 классов.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Липсиц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В. Экономика (базовый уровень): учебник для 10—11 классов.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Терещенко О. Н. Основы экономики: учебник для студ. учреждений сред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роф. образования. — М., 2013.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Терещенко О. Н. Основы экономики: рабочая тетрадь для студ. учреждений сред. проф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Филиппова О. И., Волкова Л. А.,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Малецкая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В. Основы экономики и предпринимательства: рабочая тетрадь для студ. учреждений сред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роф. образования. — М., 2014.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aup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(Административно-управленческий портал).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economicus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(Проект института «Экономическая школа»).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informika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(Государственное научное предприятие для продвижения новых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мационных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сферах образования и науки России).</w:t>
      </w:r>
      <w:proofErr w:type="gramEnd"/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economictheory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narod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(Экономическая теория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книги, статьи).</w:t>
      </w:r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ecsocman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edu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(Федеральный образовательный портал «Экономика, социология,</w:t>
      </w:r>
      <w:proofErr w:type="gramEnd"/>
    </w:p>
    <w:p w:rsidR="000A0C74" w:rsidRPr="000A0C74" w:rsidRDefault="000A0C74" w:rsidP="000A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менеджмент»).</w:t>
      </w:r>
    </w:p>
    <w:p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255" w:rsidRPr="00811255" w:rsidRDefault="00811255" w:rsidP="0081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255" w:rsidRPr="00811255" w:rsidRDefault="00811255" w:rsidP="00811255">
      <w:pPr>
        <w:rPr>
          <w:sz w:val="24"/>
          <w:szCs w:val="24"/>
        </w:rPr>
      </w:pPr>
    </w:p>
    <w:sectPr w:rsidR="00811255" w:rsidRPr="00811255" w:rsidSect="0044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AD" w:rsidRDefault="00924AAD" w:rsidP="00E227E3">
      <w:pPr>
        <w:spacing w:after="0" w:line="240" w:lineRule="auto"/>
      </w:pPr>
      <w:r>
        <w:separator/>
      </w:r>
    </w:p>
  </w:endnote>
  <w:endnote w:type="continuationSeparator" w:id="1">
    <w:p w:rsidR="00924AAD" w:rsidRDefault="00924AAD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5050"/>
      <w:docPartObj>
        <w:docPartGallery w:val="Page Numbers (Bottom of Page)"/>
        <w:docPartUnique/>
      </w:docPartObj>
    </w:sdtPr>
    <w:sdtContent>
      <w:p w:rsidR="00924AAD" w:rsidRDefault="00924AAD">
        <w:pPr>
          <w:pStyle w:val="af0"/>
          <w:jc w:val="right"/>
        </w:pPr>
        <w:fldSimple w:instr="PAGE   \* MERGEFORMAT">
          <w:r w:rsidR="000027E0">
            <w:rPr>
              <w:noProof/>
            </w:rPr>
            <w:t>3</w:t>
          </w:r>
        </w:fldSimple>
      </w:p>
    </w:sdtContent>
  </w:sdt>
  <w:p w:rsidR="00924AAD" w:rsidRDefault="00924A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AD" w:rsidRDefault="00924AAD" w:rsidP="00E227E3">
      <w:pPr>
        <w:spacing w:after="0" w:line="240" w:lineRule="auto"/>
      </w:pPr>
      <w:r>
        <w:separator/>
      </w:r>
    </w:p>
  </w:footnote>
  <w:footnote w:type="continuationSeparator" w:id="1">
    <w:p w:rsidR="00924AAD" w:rsidRDefault="00924AAD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948A14EE"/>
    <w:lvl w:ilvl="0" w:tplc="759A22A8">
      <w:start w:val="1"/>
      <w:numFmt w:val="decimal"/>
      <w:lvlText w:val="%1."/>
      <w:lvlJc w:val="left"/>
    </w:lvl>
    <w:lvl w:ilvl="1" w:tplc="C812D800">
      <w:numFmt w:val="decimal"/>
      <w:lvlText w:val=""/>
      <w:lvlJc w:val="left"/>
    </w:lvl>
    <w:lvl w:ilvl="2" w:tplc="29EED5C0">
      <w:numFmt w:val="decimal"/>
      <w:lvlText w:val=""/>
      <w:lvlJc w:val="left"/>
    </w:lvl>
    <w:lvl w:ilvl="3" w:tplc="A782A2FC">
      <w:numFmt w:val="decimal"/>
      <w:lvlText w:val=""/>
      <w:lvlJc w:val="left"/>
    </w:lvl>
    <w:lvl w:ilvl="4" w:tplc="3664F602">
      <w:numFmt w:val="decimal"/>
      <w:lvlText w:val=""/>
      <w:lvlJc w:val="left"/>
    </w:lvl>
    <w:lvl w:ilvl="5" w:tplc="56CAED04">
      <w:numFmt w:val="decimal"/>
      <w:lvlText w:val=""/>
      <w:lvlJc w:val="left"/>
    </w:lvl>
    <w:lvl w:ilvl="6" w:tplc="37367CC0">
      <w:numFmt w:val="decimal"/>
      <w:lvlText w:val=""/>
      <w:lvlJc w:val="left"/>
    </w:lvl>
    <w:lvl w:ilvl="7" w:tplc="6784CF3C">
      <w:numFmt w:val="decimal"/>
      <w:lvlText w:val=""/>
      <w:lvlJc w:val="left"/>
    </w:lvl>
    <w:lvl w:ilvl="8" w:tplc="BD527F44">
      <w:numFmt w:val="decimal"/>
      <w:lvlText w:val=""/>
      <w:lvlJc w:val="left"/>
    </w:lvl>
  </w:abstractNum>
  <w:abstractNum w:abstractNumId="1">
    <w:nsid w:val="11DB2787"/>
    <w:multiLevelType w:val="multilevel"/>
    <w:tmpl w:val="5C12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09EF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6D0B"/>
    <w:multiLevelType w:val="hybridMultilevel"/>
    <w:tmpl w:val="2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F09"/>
    <w:multiLevelType w:val="hybridMultilevel"/>
    <w:tmpl w:val="D50A8D44"/>
    <w:lvl w:ilvl="0" w:tplc="36D6F6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543F6"/>
    <w:multiLevelType w:val="hybridMultilevel"/>
    <w:tmpl w:val="9D347144"/>
    <w:lvl w:ilvl="0" w:tplc="A18E5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5457"/>
    <w:multiLevelType w:val="multilevel"/>
    <w:tmpl w:val="C0DE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995A9A"/>
    <w:multiLevelType w:val="hybridMultilevel"/>
    <w:tmpl w:val="E196DF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64102"/>
    <w:multiLevelType w:val="hybridMultilevel"/>
    <w:tmpl w:val="D1486590"/>
    <w:lvl w:ilvl="0" w:tplc="1FC29A8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A7C"/>
    <w:multiLevelType w:val="hybridMultilevel"/>
    <w:tmpl w:val="C9F2C6F4"/>
    <w:lvl w:ilvl="0" w:tplc="0E22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5595"/>
    <w:multiLevelType w:val="multilevel"/>
    <w:tmpl w:val="832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41757"/>
    <w:multiLevelType w:val="hybridMultilevel"/>
    <w:tmpl w:val="761EDE0C"/>
    <w:lvl w:ilvl="0" w:tplc="071C02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223415"/>
    <w:multiLevelType w:val="multilevel"/>
    <w:tmpl w:val="44E2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17AC9"/>
    <w:multiLevelType w:val="hybridMultilevel"/>
    <w:tmpl w:val="FF225272"/>
    <w:lvl w:ilvl="0" w:tplc="7E340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C7288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C6C82"/>
    <w:multiLevelType w:val="hybridMultilevel"/>
    <w:tmpl w:val="923229E8"/>
    <w:lvl w:ilvl="0" w:tplc="E244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54244B"/>
    <w:multiLevelType w:val="hybridMultilevel"/>
    <w:tmpl w:val="47CA932E"/>
    <w:lvl w:ilvl="0" w:tplc="00D690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B2071"/>
    <w:multiLevelType w:val="hybridMultilevel"/>
    <w:tmpl w:val="94FAE3A0"/>
    <w:lvl w:ilvl="0" w:tplc="194A9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93C6D"/>
    <w:multiLevelType w:val="hybridMultilevel"/>
    <w:tmpl w:val="5BCC0B0A"/>
    <w:lvl w:ilvl="0" w:tplc="0164929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0A0E99"/>
    <w:multiLevelType w:val="multilevel"/>
    <w:tmpl w:val="F6C6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02356"/>
    <w:multiLevelType w:val="hybridMultilevel"/>
    <w:tmpl w:val="B0E27DEA"/>
    <w:lvl w:ilvl="0" w:tplc="81A646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B285C"/>
    <w:multiLevelType w:val="multilevel"/>
    <w:tmpl w:val="FCD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139C6"/>
    <w:multiLevelType w:val="multilevel"/>
    <w:tmpl w:val="31A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F1941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E6BDF"/>
    <w:multiLevelType w:val="hybridMultilevel"/>
    <w:tmpl w:val="C4D80BF8"/>
    <w:lvl w:ilvl="0" w:tplc="552C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4E7B"/>
    <w:multiLevelType w:val="hybridMultilevel"/>
    <w:tmpl w:val="EBDC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8C51BA"/>
    <w:multiLevelType w:val="hybridMultilevel"/>
    <w:tmpl w:val="BEC89BF4"/>
    <w:lvl w:ilvl="0" w:tplc="041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FC07AB"/>
    <w:multiLevelType w:val="hybridMultilevel"/>
    <w:tmpl w:val="45E274A8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15D3C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142EC"/>
    <w:multiLevelType w:val="multilevel"/>
    <w:tmpl w:val="21F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4327E"/>
    <w:multiLevelType w:val="hybridMultilevel"/>
    <w:tmpl w:val="CA9C59E0"/>
    <w:lvl w:ilvl="0" w:tplc="DC00A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394325"/>
    <w:multiLevelType w:val="multilevel"/>
    <w:tmpl w:val="56E4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7D340CE4"/>
    <w:multiLevelType w:val="hybridMultilevel"/>
    <w:tmpl w:val="467E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06334"/>
    <w:multiLevelType w:val="hybridMultilevel"/>
    <w:tmpl w:val="59429C1E"/>
    <w:lvl w:ilvl="0" w:tplc="7D3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3"/>
  </w:num>
  <w:num w:numId="5">
    <w:abstractNumId w:val="26"/>
  </w:num>
  <w:num w:numId="6">
    <w:abstractNumId w:val="8"/>
  </w:num>
  <w:num w:numId="7">
    <w:abstractNumId w:val="16"/>
  </w:num>
  <w:num w:numId="8">
    <w:abstractNumId w:val="9"/>
  </w:num>
  <w:num w:numId="9">
    <w:abstractNumId w:val="31"/>
  </w:num>
  <w:num w:numId="10">
    <w:abstractNumId w:val="15"/>
  </w:num>
  <w:num w:numId="11">
    <w:abstractNumId w:val="4"/>
  </w:num>
  <w:num w:numId="12">
    <w:abstractNumId w:val="32"/>
  </w:num>
  <w:num w:numId="13">
    <w:abstractNumId w:val="33"/>
  </w:num>
  <w:num w:numId="14">
    <w:abstractNumId w:val="25"/>
  </w:num>
  <w:num w:numId="15">
    <w:abstractNumId w:val="13"/>
  </w:num>
  <w:num w:numId="16">
    <w:abstractNumId w:val="21"/>
  </w:num>
  <w:num w:numId="17">
    <w:abstractNumId w:val="2"/>
  </w:num>
  <w:num w:numId="18">
    <w:abstractNumId w:val="28"/>
  </w:num>
  <w:num w:numId="19">
    <w:abstractNumId w:val="24"/>
  </w:num>
  <w:num w:numId="20">
    <w:abstractNumId w:val="5"/>
  </w:num>
  <w:num w:numId="21">
    <w:abstractNumId w:val="35"/>
  </w:num>
  <w:num w:numId="22">
    <w:abstractNumId w:val="29"/>
  </w:num>
  <w:num w:numId="23">
    <w:abstractNumId w:val="20"/>
  </w:num>
  <w:num w:numId="24">
    <w:abstractNumId w:val="6"/>
  </w:num>
  <w:num w:numId="25">
    <w:abstractNumId w:val="23"/>
  </w:num>
  <w:num w:numId="26">
    <w:abstractNumId w:val="12"/>
  </w:num>
  <w:num w:numId="27">
    <w:abstractNumId w:val="10"/>
  </w:num>
  <w:num w:numId="28">
    <w:abstractNumId w:val="1"/>
  </w:num>
  <w:num w:numId="29">
    <w:abstractNumId w:val="0"/>
  </w:num>
  <w:num w:numId="30">
    <w:abstractNumId w:val="2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01825"/>
    <w:rsid w:val="000027E0"/>
    <w:rsid w:val="00013490"/>
    <w:rsid w:val="0002275E"/>
    <w:rsid w:val="00023515"/>
    <w:rsid w:val="00030AF9"/>
    <w:rsid w:val="00031108"/>
    <w:rsid w:val="00033E33"/>
    <w:rsid w:val="00042EA0"/>
    <w:rsid w:val="00044873"/>
    <w:rsid w:val="000628D5"/>
    <w:rsid w:val="000655C1"/>
    <w:rsid w:val="00070423"/>
    <w:rsid w:val="000769E2"/>
    <w:rsid w:val="00080DB5"/>
    <w:rsid w:val="0008260A"/>
    <w:rsid w:val="00083D1C"/>
    <w:rsid w:val="000A0C74"/>
    <w:rsid w:val="000A125F"/>
    <w:rsid w:val="000B6105"/>
    <w:rsid w:val="000B750F"/>
    <w:rsid w:val="000B7F50"/>
    <w:rsid w:val="000C417E"/>
    <w:rsid w:val="000C5EF3"/>
    <w:rsid w:val="000D1E63"/>
    <w:rsid w:val="000D70D3"/>
    <w:rsid w:val="000E200E"/>
    <w:rsid w:val="000F03DE"/>
    <w:rsid w:val="000F0E92"/>
    <w:rsid w:val="000F2490"/>
    <w:rsid w:val="000F38C1"/>
    <w:rsid w:val="00124ACB"/>
    <w:rsid w:val="00140A39"/>
    <w:rsid w:val="00145D24"/>
    <w:rsid w:val="00147125"/>
    <w:rsid w:val="00155A1F"/>
    <w:rsid w:val="00160F44"/>
    <w:rsid w:val="001613EE"/>
    <w:rsid w:val="00161B9A"/>
    <w:rsid w:val="001645B8"/>
    <w:rsid w:val="00181888"/>
    <w:rsid w:val="00195D51"/>
    <w:rsid w:val="001960A8"/>
    <w:rsid w:val="00197D95"/>
    <w:rsid w:val="001A3797"/>
    <w:rsid w:val="001B2A70"/>
    <w:rsid w:val="001B3116"/>
    <w:rsid w:val="001C1875"/>
    <w:rsid w:val="001C244F"/>
    <w:rsid w:val="001C41A9"/>
    <w:rsid w:val="001C42E7"/>
    <w:rsid w:val="001C77F9"/>
    <w:rsid w:val="001C7FED"/>
    <w:rsid w:val="001D1698"/>
    <w:rsid w:val="001D28C6"/>
    <w:rsid w:val="001D352E"/>
    <w:rsid w:val="001D5B8D"/>
    <w:rsid w:val="001E6219"/>
    <w:rsid w:val="001F025D"/>
    <w:rsid w:val="001F1832"/>
    <w:rsid w:val="001F5BE4"/>
    <w:rsid w:val="002023FD"/>
    <w:rsid w:val="00203226"/>
    <w:rsid w:val="00217248"/>
    <w:rsid w:val="0022001D"/>
    <w:rsid w:val="00221F72"/>
    <w:rsid w:val="00222968"/>
    <w:rsid w:val="00225F7B"/>
    <w:rsid w:val="00226A67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56679"/>
    <w:rsid w:val="00260300"/>
    <w:rsid w:val="00270A7E"/>
    <w:rsid w:val="00271AF0"/>
    <w:rsid w:val="00271DA8"/>
    <w:rsid w:val="0027420A"/>
    <w:rsid w:val="002804CA"/>
    <w:rsid w:val="00291233"/>
    <w:rsid w:val="00293A12"/>
    <w:rsid w:val="00295877"/>
    <w:rsid w:val="002967C3"/>
    <w:rsid w:val="00296B22"/>
    <w:rsid w:val="002973BA"/>
    <w:rsid w:val="002C22C0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343E"/>
    <w:rsid w:val="00315542"/>
    <w:rsid w:val="00321821"/>
    <w:rsid w:val="003235E6"/>
    <w:rsid w:val="00325CDB"/>
    <w:rsid w:val="00326D6D"/>
    <w:rsid w:val="00332B12"/>
    <w:rsid w:val="00357AE3"/>
    <w:rsid w:val="00362AFB"/>
    <w:rsid w:val="00370C42"/>
    <w:rsid w:val="00374F21"/>
    <w:rsid w:val="0038172B"/>
    <w:rsid w:val="00383942"/>
    <w:rsid w:val="003929A9"/>
    <w:rsid w:val="003937DC"/>
    <w:rsid w:val="00394F0D"/>
    <w:rsid w:val="003A18B7"/>
    <w:rsid w:val="003B087C"/>
    <w:rsid w:val="003C17AC"/>
    <w:rsid w:val="003C6B90"/>
    <w:rsid w:val="003E49BE"/>
    <w:rsid w:val="003E4BA1"/>
    <w:rsid w:val="003E7282"/>
    <w:rsid w:val="003F1816"/>
    <w:rsid w:val="003F2DBC"/>
    <w:rsid w:val="003F450B"/>
    <w:rsid w:val="003F5B36"/>
    <w:rsid w:val="00405787"/>
    <w:rsid w:val="00410C21"/>
    <w:rsid w:val="00414554"/>
    <w:rsid w:val="00414A60"/>
    <w:rsid w:val="004343D5"/>
    <w:rsid w:val="0044311E"/>
    <w:rsid w:val="00445B60"/>
    <w:rsid w:val="004477A4"/>
    <w:rsid w:val="00447CB1"/>
    <w:rsid w:val="00454FC4"/>
    <w:rsid w:val="0046193F"/>
    <w:rsid w:val="00463977"/>
    <w:rsid w:val="00464AF7"/>
    <w:rsid w:val="00467633"/>
    <w:rsid w:val="004771B7"/>
    <w:rsid w:val="00483DD9"/>
    <w:rsid w:val="00486A18"/>
    <w:rsid w:val="00492CC6"/>
    <w:rsid w:val="004A2EE0"/>
    <w:rsid w:val="004B3E31"/>
    <w:rsid w:val="004C0646"/>
    <w:rsid w:val="004C2BA6"/>
    <w:rsid w:val="004C45CF"/>
    <w:rsid w:val="004D2F0A"/>
    <w:rsid w:val="004E1C45"/>
    <w:rsid w:val="004E3A21"/>
    <w:rsid w:val="004E3E35"/>
    <w:rsid w:val="004E7000"/>
    <w:rsid w:val="004E7067"/>
    <w:rsid w:val="004F22EE"/>
    <w:rsid w:val="004F570E"/>
    <w:rsid w:val="004F6C06"/>
    <w:rsid w:val="005018FE"/>
    <w:rsid w:val="00510C44"/>
    <w:rsid w:val="00522759"/>
    <w:rsid w:val="005253CC"/>
    <w:rsid w:val="0055186C"/>
    <w:rsid w:val="00553329"/>
    <w:rsid w:val="00554BAE"/>
    <w:rsid w:val="00585E6F"/>
    <w:rsid w:val="00594EBB"/>
    <w:rsid w:val="005958A4"/>
    <w:rsid w:val="0059748A"/>
    <w:rsid w:val="005A1895"/>
    <w:rsid w:val="005A552D"/>
    <w:rsid w:val="005B15B8"/>
    <w:rsid w:val="005B6A17"/>
    <w:rsid w:val="005B6F12"/>
    <w:rsid w:val="005C6B4A"/>
    <w:rsid w:val="005D5E8C"/>
    <w:rsid w:val="005E2009"/>
    <w:rsid w:val="00604AB3"/>
    <w:rsid w:val="0061083B"/>
    <w:rsid w:val="00614ED8"/>
    <w:rsid w:val="00621F7A"/>
    <w:rsid w:val="00622373"/>
    <w:rsid w:val="00622D84"/>
    <w:rsid w:val="00625055"/>
    <w:rsid w:val="0062792F"/>
    <w:rsid w:val="00632F79"/>
    <w:rsid w:val="00633791"/>
    <w:rsid w:val="00633984"/>
    <w:rsid w:val="006402E2"/>
    <w:rsid w:val="00640924"/>
    <w:rsid w:val="006571B0"/>
    <w:rsid w:val="00671B19"/>
    <w:rsid w:val="0067721A"/>
    <w:rsid w:val="00681041"/>
    <w:rsid w:val="0069752E"/>
    <w:rsid w:val="006A674A"/>
    <w:rsid w:val="006B284F"/>
    <w:rsid w:val="006B54EA"/>
    <w:rsid w:val="006C0863"/>
    <w:rsid w:val="006D23B2"/>
    <w:rsid w:val="006E43C9"/>
    <w:rsid w:val="006F2CD8"/>
    <w:rsid w:val="006F63AD"/>
    <w:rsid w:val="00700064"/>
    <w:rsid w:val="0070047E"/>
    <w:rsid w:val="00707D8A"/>
    <w:rsid w:val="0071288F"/>
    <w:rsid w:val="0071291A"/>
    <w:rsid w:val="00720316"/>
    <w:rsid w:val="00727556"/>
    <w:rsid w:val="00732E28"/>
    <w:rsid w:val="0074083F"/>
    <w:rsid w:val="00742475"/>
    <w:rsid w:val="00745433"/>
    <w:rsid w:val="007557CA"/>
    <w:rsid w:val="00761FD2"/>
    <w:rsid w:val="00765D28"/>
    <w:rsid w:val="0077074B"/>
    <w:rsid w:val="007811D9"/>
    <w:rsid w:val="007836D3"/>
    <w:rsid w:val="0079257D"/>
    <w:rsid w:val="007A685C"/>
    <w:rsid w:val="007B0796"/>
    <w:rsid w:val="007D5E2F"/>
    <w:rsid w:val="007D76DB"/>
    <w:rsid w:val="007E79F2"/>
    <w:rsid w:val="00811255"/>
    <w:rsid w:val="008202E9"/>
    <w:rsid w:val="008246CB"/>
    <w:rsid w:val="008277AC"/>
    <w:rsid w:val="00832D09"/>
    <w:rsid w:val="008435ED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D78E3"/>
    <w:rsid w:val="008E54DD"/>
    <w:rsid w:val="008E5C60"/>
    <w:rsid w:val="008F04E7"/>
    <w:rsid w:val="008F155B"/>
    <w:rsid w:val="00905E0B"/>
    <w:rsid w:val="009077EE"/>
    <w:rsid w:val="00911A78"/>
    <w:rsid w:val="0091609D"/>
    <w:rsid w:val="00916732"/>
    <w:rsid w:val="009222D9"/>
    <w:rsid w:val="00924AAD"/>
    <w:rsid w:val="009310F0"/>
    <w:rsid w:val="00932ED7"/>
    <w:rsid w:val="00945DD8"/>
    <w:rsid w:val="00946656"/>
    <w:rsid w:val="009533AE"/>
    <w:rsid w:val="009546C9"/>
    <w:rsid w:val="00954D9D"/>
    <w:rsid w:val="00955990"/>
    <w:rsid w:val="00962EB4"/>
    <w:rsid w:val="00962F25"/>
    <w:rsid w:val="009643F1"/>
    <w:rsid w:val="00964694"/>
    <w:rsid w:val="009669EB"/>
    <w:rsid w:val="00976DD8"/>
    <w:rsid w:val="00977342"/>
    <w:rsid w:val="0098004A"/>
    <w:rsid w:val="00983739"/>
    <w:rsid w:val="0099129A"/>
    <w:rsid w:val="0099374B"/>
    <w:rsid w:val="009A31B0"/>
    <w:rsid w:val="009A74F3"/>
    <w:rsid w:val="009C2D82"/>
    <w:rsid w:val="009D2940"/>
    <w:rsid w:val="009E2993"/>
    <w:rsid w:val="009E36DF"/>
    <w:rsid w:val="009E460B"/>
    <w:rsid w:val="009E720B"/>
    <w:rsid w:val="00A20373"/>
    <w:rsid w:val="00A23436"/>
    <w:rsid w:val="00A24015"/>
    <w:rsid w:val="00A26FDF"/>
    <w:rsid w:val="00A3505F"/>
    <w:rsid w:val="00A420F0"/>
    <w:rsid w:val="00A46A4C"/>
    <w:rsid w:val="00A53AF4"/>
    <w:rsid w:val="00A57E62"/>
    <w:rsid w:val="00A608CE"/>
    <w:rsid w:val="00A66C5C"/>
    <w:rsid w:val="00A7447E"/>
    <w:rsid w:val="00A87095"/>
    <w:rsid w:val="00A87277"/>
    <w:rsid w:val="00A96378"/>
    <w:rsid w:val="00AA1DC5"/>
    <w:rsid w:val="00AA3D80"/>
    <w:rsid w:val="00AA4792"/>
    <w:rsid w:val="00AA4D5C"/>
    <w:rsid w:val="00AB65BE"/>
    <w:rsid w:val="00AC59FB"/>
    <w:rsid w:val="00AE6C29"/>
    <w:rsid w:val="00AF44AF"/>
    <w:rsid w:val="00AF6EA2"/>
    <w:rsid w:val="00B1175A"/>
    <w:rsid w:val="00B1269E"/>
    <w:rsid w:val="00B17E81"/>
    <w:rsid w:val="00B20B2E"/>
    <w:rsid w:val="00B30AB9"/>
    <w:rsid w:val="00B30F41"/>
    <w:rsid w:val="00B317C4"/>
    <w:rsid w:val="00B324A7"/>
    <w:rsid w:val="00B34AD7"/>
    <w:rsid w:val="00B35F09"/>
    <w:rsid w:val="00B36CE8"/>
    <w:rsid w:val="00B4237D"/>
    <w:rsid w:val="00B436EE"/>
    <w:rsid w:val="00B4472F"/>
    <w:rsid w:val="00B66221"/>
    <w:rsid w:val="00B7046B"/>
    <w:rsid w:val="00B74E61"/>
    <w:rsid w:val="00B8072A"/>
    <w:rsid w:val="00B84D17"/>
    <w:rsid w:val="00B93D55"/>
    <w:rsid w:val="00B950AA"/>
    <w:rsid w:val="00BA38EB"/>
    <w:rsid w:val="00BB0369"/>
    <w:rsid w:val="00BB1F2A"/>
    <w:rsid w:val="00BB5556"/>
    <w:rsid w:val="00BD38AB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44AC"/>
    <w:rsid w:val="00C45F17"/>
    <w:rsid w:val="00C50C14"/>
    <w:rsid w:val="00C53124"/>
    <w:rsid w:val="00C73D43"/>
    <w:rsid w:val="00C77AAA"/>
    <w:rsid w:val="00CA15CB"/>
    <w:rsid w:val="00CA4B95"/>
    <w:rsid w:val="00CA505A"/>
    <w:rsid w:val="00CB35CA"/>
    <w:rsid w:val="00CB3760"/>
    <w:rsid w:val="00CB48AF"/>
    <w:rsid w:val="00CB4CC3"/>
    <w:rsid w:val="00CB5492"/>
    <w:rsid w:val="00CB6114"/>
    <w:rsid w:val="00CC24A8"/>
    <w:rsid w:val="00CD12E4"/>
    <w:rsid w:val="00CD2334"/>
    <w:rsid w:val="00CD39B2"/>
    <w:rsid w:val="00CE6965"/>
    <w:rsid w:val="00CE7445"/>
    <w:rsid w:val="00CF080A"/>
    <w:rsid w:val="00D00520"/>
    <w:rsid w:val="00D0447C"/>
    <w:rsid w:val="00D04C54"/>
    <w:rsid w:val="00D05770"/>
    <w:rsid w:val="00D10C26"/>
    <w:rsid w:val="00D17CF5"/>
    <w:rsid w:val="00D24554"/>
    <w:rsid w:val="00D33B25"/>
    <w:rsid w:val="00D42E46"/>
    <w:rsid w:val="00D4391E"/>
    <w:rsid w:val="00D45075"/>
    <w:rsid w:val="00D46260"/>
    <w:rsid w:val="00D52742"/>
    <w:rsid w:val="00D53C29"/>
    <w:rsid w:val="00D56C9A"/>
    <w:rsid w:val="00D76BE6"/>
    <w:rsid w:val="00D823F3"/>
    <w:rsid w:val="00D91C49"/>
    <w:rsid w:val="00D9509E"/>
    <w:rsid w:val="00DA0ABE"/>
    <w:rsid w:val="00DA2CC2"/>
    <w:rsid w:val="00DB531D"/>
    <w:rsid w:val="00DB6D99"/>
    <w:rsid w:val="00DC197B"/>
    <w:rsid w:val="00DC6983"/>
    <w:rsid w:val="00DD5B64"/>
    <w:rsid w:val="00DD610E"/>
    <w:rsid w:val="00DF2991"/>
    <w:rsid w:val="00DF3F88"/>
    <w:rsid w:val="00E05579"/>
    <w:rsid w:val="00E1572D"/>
    <w:rsid w:val="00E227E3"/>
    <w:rsid w:val="00E2584D"/>
    <w:rsid w:val="00E32A2B"/>
    <w:rsid w:val="00E410E4"/>
    <w:rsid w:val="00E413C3"/>
    <w:rsid w:val="00E4174F"/>
    <w:rsid w:val="00E42B9E"/>
    <w:rsid w:val="00E46F24"/>
    <w:rsid w:val="00E57761"/>
    <w:rsid w:val="00E77077"/>
    <w:rsid w:val="00E834FD"/>
    <w:rsid w:val="00E836C8"/>
    <w:rsid w:val="00E937B0"/>
    <w:rsid w:val="00E94950"/>
    <w:rsid w:val="00EA5116"/>
    <w:rsid w:val="00EA7070"/>
    <w:rsid w:val="00EA7377"/>
    <w:rsid w:val="00EA7BD5"/>
    <w:rsid w:val="00EB2D3E"/>
    <w:rsid w:val="00EB5DBD"/>
    <w:rsid w:val="00ED4C57"/>
    <w:rsid w:val="00EE33C3"/>
    <w:rsid w:val="00EE3A95"/>
    <w:rsid w:val="00EE77F7"/>
    <w:rsid w:val="00F033C3"/>
    <w:rsid w:val="00F1358D"/>
    <w:rsid w:val="00F17A22"/>
    <w:rsid w:val="00F21F4E"/>
    <w:rsid w:val="00F33D83"/>
    <w:rsid w:val="00F43311"/>
    <w:rsid w:val="00F507AF"/>
    <w:rsid w:val="00F527A9"/>
    <w:rsid w:val="00F6051B"/>
    <w:rsid w:val="00F719F7"/>
    <w:rsid w:val="00F757F4"/>
    <w:rsid w:val="00F7672C"/>
    <w:rsid w:val="00F82C76"/>
    <w:rsid w:val="00F90F62"/>
    <w:rsid w:val="00F93CCC"/>
    <w:rsid w:val="00F945DC"/>
    <w:rsid w:val="00FA1B28"/>
    <w:rsid w:val="00FC1792"/>
    <w:rsid w:val="00FC22E6"/>
    <w:rsid w:val="00FC6210"/>
    <w:rsid w:val="00FD33BF"/>
    <w:rsid w:val="00FE54E8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2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e">
    <w:name w:val="Plain Text"/>
    <w:basedOn w:val="a"/>
    <w:link w:val="af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numbering" w:customStyle="1" w:styleId="2b">
    <w:name w:val="Нет списка2"/>
    <w:next w:val="a2"/>
    <w:uiPriority w:val="99"/>
    <w:semiHidden/>
    <w:unhideWhenUsed/>
    <w:rsid w:val="004C2BA6"/>
  </w:style>
  <w:style w:type="table" w:customStyle="1" w:styleId="38">
    <w:name w:val="Сетка таблицы3"/>
    <w:basedOn w:val="a1"/>
    <w:next w:val="a3"/>
    <w:uiPriority w:val="59"/>
    <w:rsid w:val="004C2BA6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D24554"/>
  </w:style>
  <w:style w:type="paragraph" w:customStyle="1" w:styleId="c1">
    <w:name w:val="c1"/>
    <w:basedOn w:val="a"/>
    <w:rsid w:val="00D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4554"/>
  </w:style>
  <w:style w:type="character" w:customStyle="1" w:styleId="c3">
    <w:name w:val="c3"/>
    <w:basedOn w:val="a0"/>
    <w:rsid w:val="00D24554"/>
  </w:style>
  <w:style w:type="character" w:customStyle="1" w:styleId="c8">
    <w:name w:val="c8"/>
    <w:basedOn w:val="a0"/>
    <w:rsid w:val="00D24554"/>
  </w:style>
  <w:style w:type="character" w:customStyle="1" w:styleId="c60">
    <w:name w:val="c60"/>
    <w:basedOn w:val="a0"/>
    <w:rsid w:val="00D24554"/>
  </w:style>
  <w:style w:type="character" w:customStyle="1" w:styleId="c74">
    <w:name w:val="c74"/>
    <w:basedOn w:val="a0"/>
    <w:rsid w:val="00D24554"/>
  </w:style>
  <w:style w:type="character" w:customStyle="1" w:styleId="c64">
    <w:name w:val="c64"/>
    <w:basedOn w:val="a0"/>
    <w:rsid w:val="00D24554"/>
  </w:style>
  <w:style w:type="paragraph" w:styleId="2c">
    <w:name w:val="toc 2"/>
    <w:basedOn w:val="a"/>
    <w:next w:val="a"/>
    <w:autoRedefine/>
    <w:uiPriority w:val="39"/>
    <w:unhideWhenUsed/>
    <w:rsid w:val="00EB2D3E"/>
    <w:pPr>
      <w:spacing w:after="100"/>
      <w:ind w:left="220"/>
    </w:pPr>
  </w:style>
  <w:style w:type="character" w:customStyle="1" w:styleId="af3">
    <w:name w:val="Без интервала Знак"/>
    <w:link w:val="af4"/>
    <w:locked/>
    <w:rsid w:val="000A0C74"/>
    <w:rPr>
      <w:rFonts w:ascii="Calibri" w:eastAsia="Times New Roman" w:hAnsi="Calibri"/>
    </w:rPr>
  </w:style>
  <w:style w:type="paragraph" w:styleId="af4">
    <w:name w:val="No Spacing"/>
    <w:link w:val="af3"/>
    <w:qFormat/>
    <w:rsid w:val="000A0C74"/>
    <w:pPr>
      <w:spacing w:after="0" w:line="240" w:lineRule="auto"/>
    </w:pPr>
    <w:rPr>
      <w:rFonts w:ascii="Calibri" w:eastAsia="Times New Roman" w:hAnsi="Calibri"/>
    </w:rPr>
  </w:style>
  <w:style w:type="character" w:customStyle="1" w:styleId="FontStyle26">
    <w:name w:val="Font Style26"/>
    <w:basedOn w:val="a0"/>
    <w:uiPriority w:val="99"/>
    <w:rsid w:val="000A0C74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0A0C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F16-5975-4952-ACDA-342894C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2016-05-26T04:18:00Z</cp:lastPrinted>
  <dcterms:created xsi:type="dcterms:W3CDTF">2020-11-13T13:02:00Z</dcterms:created>
  <dcterms:modified xsi:type="dcterms:W3CDTF">2021-02-13T11:35:00Z</dcterms:modified>
</cp:coreProperties>
</file>