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DC0EF1" w:rsidRP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366DD6" w:rsidRDefault="00366DD6">
      <w:pPr>
        <w:rPr>
          <w:rFonts w:ascii="Times New Roman" w:hAnsi="Times New Roman" w:cs="Times New Roman"/>
          <w:sz w:val="28"/>
          <w:szCs w:val="28"/>
        </w:rPr>
      </w:pPr>
    </w:p>
    <w:p w:rsidR="00176F66" w:rsidRPr="000F1F63" w:rsidRDefault="00176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DD6" w:rsidRPr="006E60E0" w:rsidTr="00ED72EE">
        <w:tc>
          <w:tcPr>
            <w:tcW w:w="4785" w:type="dxa"/>
          </w:tcPr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9D0FB5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4B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300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DD6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F63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зовского филиала Емельяновского дорожно-строительного техникума</w:t>
            </w:r>
          </w:p>
          <w:p w:rsidR="009D0FB5" w:rsidRPr="006E60E0" w:rsidRDefault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E6" w:rsidRPr="006E60E0" w:rsidRDefault="00E3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ED72EE" w:rsidRPr="006E60E0" w:rsidRDefault="00E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D6" w:rsidRPr="000F1F63" w:rsidRDefault="00366DD6">
      <w:pPr>
        <w:rPr>
          <w:rFonts w:ascii="Times New Roman" w:hAnsi="Times New Roman" w:cs="Times New Roman"/>
          <w:sz w:val="28"/>
          <w:szCs w:val="28"/>
        </w:rPr>
      </w:pPr>
    </w:p>
    <w:p w:rsidR="000F1F63" w:rsidRP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790C3B" w:rsidRDefault="00CB3BE6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356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2D6D0B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</w:t>
      </w:r>
    </w:p>
    <w:p w:rsidR="000F1F63" w:rsidRPr="000F1F63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6E60E0">
        <w:rPr>
          <w:rFonts w:ascii="Times New Roman" w:hAnsi="Times New Roman" w:cs="Times New Roman"/>
          <w:sz w:val="28"/>
          <w:szCs w:val="28"/>
        </w:rPr>
        <w:t xml:space="preserve"> 19203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790C3B" w:rsidRDefault="00790C3B" w:rsidP="0025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9C6" w:rsidRDefault="00AC39E6" w:rsidP="0025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Березовка, 2014</w:t>
      </w:r>
    </w:p>
    <w:p w:rsidR="00F35641" w:rsidRPr="004753D3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35641" w:rsidRPr="004753D3" w:rsidRDefault="00F35641" w:rsidP="00F3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53D3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</w:t>
      </w:r>
      <w:r w:rsidR="005B0A54" w:rsidRPr="004753D3">
        <w:rPr>
          <w:rFonts w:ascii="Times New Roman" w:hAnsi="Times New Roman" w:cs="Times New Roman"/>
          <w:sz w:val="28"/>
          <w:szCs w:val="28"/>
        </w:rPr>
        <w:t xml:space="preserve">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F35641" w:rsidRPr="00F35641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41" w:rsidRPr="004753D3" w:rsidRDefault="005B0A54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r w:rsidR="00F35641"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правовую основу разработки составляют: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 № 292</w:t>
      </w:r>
      <w:r w:rsidR="0079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общероссийский классификатор профессий рабочих, служащих, ОК 016-94, 01.11.2005 г.;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тарифно-квалификационный справочник работ </w:t>
      </w:r>
      <w:r w:rsidR="001C1952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профессий рабочих (ЕТКС), 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  <w:r w:rsidR="001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15.11.1999 № 45.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программы представлены: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учебным планом;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 по учебным предметам;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учебного предмета приводится содержание предмета с учетом требований к результатам освоения в целом программы подготовки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техникума, осуществляющего подготовку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освоения образовательной программы – очная и очно-зао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(вечерняя), срок обучения 2 месяца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обучение проводится в оборудованных кабинетах с использованием учебно-методических и учебно-наглядных пособий. Практическое обучение проводиться в учебных 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 и мастерских.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завершению обучения проводится промежуточная аттестация в форме квалифицированного экзамена. Экзамен и дифференцированные зачеты проводятся с использованием экзаменационных билетов или тестовых заданий разработанных преподавателем и мастером производственного обучения, осуществляющего подготовку на основе рабочей программы.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аттестации выдается свидетельство о прохождении обучения установленного образца.</w:t>
      </w:r>
    </w:p>
    <w:p w:rsidR="005A423C" w:rsidRDefault="005A4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CAE" w:rsidRDefault="00423CAE" w:rsidP="00423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23CAE" w:rsidRPr="00423CAE" w:rsidTr="00485D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AE" w:rsidRPr="00423CAE" w:rsidRDefault="00486DE2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86D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Pr="00F3564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– 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</w:t>
      </w:r>
    </w:p>
    <w:p w:rsidR="00472775" w:rsidRPr="00F35641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рофессии 19203 </w:t>
      </w:r>
      <w:r w:rsidR="008121FA">
        <w:rPr>
          <w:rFonts w:ascii="Times New Roman" w:hAnsi="Times New Roman" w:cs="Times New Roman"/>
          <w:sz w:val="24"/>
          <w:szCs w:val="24"/>
        </w:rPr>
        <w:t>ТРАКТОРИСТ КАТЕГОРИИ «F»</w:t>
      </w:r>
    </w:p>
    <w:p w:rsidR="00472775" w:rsidRDefault="00472775" w:rsidP="0042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485D27" w:rsidRPr="00423CAE" w:rsidTr="00410C4E">
        <w:trPr>
          <w:trHeight w:val="396"/>
        </w:trPr>
        <w:tc>
          <w:tcPr>
            <w:tcW w:w="4537" w:type="dxa"/>
            <w:gridSpan w:val="8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485D27" w:rsidRPr="00423CAE" w:rsidRDefault="00485D27" w:rsidP="007C0F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85D27" w:rsidRPr="00423CAE" w:rsidTr="00410C4E">
        <w:trPr>
          <w:trHeight w:val="413"/>
        </w:trPr>
        <w:tc>
          <w:tcPr>
            <w:tcW w:w="4537" w:type="dxa"/>
            <w:gridSpan w:val="8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5" w:rsidRPr="00423CAE" w:rsidTr="00410C4E">
        <w:trPr>
          <w:trHeight w:val="249"/>
        </w:trPr>
        <w:tc>
          <w:tcPr>
            <w:tcW w:w="568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604CB" w:rsidRPr="00423CAE" w:rsidRDefault="00A604CB" w:rsidP="00A604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2614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2614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410C4E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3CAE" w:rsidRPr="00423CAE" w:rsidRDefault="00423CAE" w:rsidP="0042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 - теоретическое обучение общепрофессионального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ПЦ - теоретическое обучение 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– практическое обучение;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КЭ – квалифицированный экзамен.</w:t>
      </w:r>
    </w:p>
    <w:p w:rsid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2AD4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D17A6" w:rsidRPr="00423CAE" w:rsidTr="009C08A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9C0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E2" w:rsidRPr="00C425E6" w:rsidRDefault="00486DE2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F0" w:rsidRDefault="007C0FF0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E6" w:rsidRPr="00C425E6" w:rsidRDefault="00C425E6" w:rsidP="002C0DA8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C425E6">
        <w:rPr>
          <w:rFonts w:eastAsia="Times New Roman"/>
          <w:lang w:eastAsia="ru-RU"/>
        </w:rPr>
        <w:t>Учебный план профессиональной подготовки</w:t>
      </w:r>
    </w:p>
    <w:p w:rsidR="005A423C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19203</w:t>
      </w:r>
      <w:r w:rsidR="0042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1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 КАТЕГОРИИ «F»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A1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2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самоходные сельскохозяйственные машины</w:t>
      </w:r>
      <w:bookmarkStart w:id="0" w:name="_GoBack"/>
      <w:bookmarkEnd w:id="0"/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425E6" w:rsidRP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466"/>
        <w:gridCol w:w="850"/>
        <w:gridCol w:w="779"/>
        <w:gridCol w:w="709"/>
        <w:gridCol w:w="1842"/>
      </w:tblGrid>
      <w:tr w:rsidR="00F65498" w:rsidRPr="00F4229C" w:rsidTr="00536F25">
        <w:trPr>
          <w:trHeight w:val="440"/>
        </w:trPr>
        <w:tc>
          <w:tcPr>
            <w:tcW w:w="710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65498" w:rsidRPr="00F4229C" w:rsidTr="00536F25">
        <w:trPr>
          <w:trHeight w:val="320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gridSpan w:val="2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8" w:rsidRPr="00F4229C" w:rsidTr="00536F25">
        <w:trPr>
          <w:cantSplit/>
          <w:trHeight w:val="1749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9F" w:rsidRPr="00F4229C" w:rsidTr="00C279E1">
        <w:trPr>
          <w:trHeight w:val="226"/>
        </w:trPr>
        <w:tc>
          <w:tcPr>
            <w:tcW w:w="5176" w:type="dxa"/>
            <w:gridSpan w:val="2"/>
            <w:shd w:val="clear" w:color="auto" w:fill="FFFFFF"/>
          </w:tcPr>
          <w:p w:rsidR="00822A9F" w:rsidRPr="00C425E6" w:rsidRDefault="00822A9F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822A9F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22A9F" w:rsidRPr="00F4229C" w:rsidRDefault="00822A9F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A5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210A5"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850" w:type="dxa"/>
            <w:vAlign w:val="center"/>
          </w:tcPr>
          <w:p w:rsidR="005210A5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10A5" w:rsidRPr="00F4229C" w:rsidRDefault="005210A5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F4229C" w:rsidRDefault="00D67BDC" w:rsidP="002C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и технология</w:t>
            </w:r>
          </w:p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850" w:type="dxa"/>
            <w:vAlign w:val="center"/>
          </w:tcPr>
          <w:p w:rsidR="00D67BDC" w:rsidRPr="00F4229C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BA40B3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78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C02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850" w:type="dxa"/>
            <w:vAlign w:val="center"/>
          </w:tcPr>
          <w:p w:rsidR="00D67BDC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850" w:type="dxa"/>
            <w:vAlign w:val="center"/>
          </w:tcPr>
          <w:p w:rsidR="000F770E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94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5176" w:type="dxa"/>
            <w:gridSpan w:val="2"/>
            <w:shd w:val="clear" w:color="auto" w:fill="FFFFFF"/>
          </w:tcPr>
          <w:p w:rsidR="00D67BDC" w:rsidRPr="00F4229C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vAlign w:val="center"/>
          </w:tcPr>
          <w:p w:rsidR="00D67BDC" w:rsidRPr="00F4229C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0F770E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0F770E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7BDC" w:rsidRPr="000F770E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C50E0F" w:rsidRDefault="00FD17A6" w:rsidP="00FD17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*Вождение проводится вне сетки учебного времени</w:t>
      </w:r>
      <w:r w:rsidR="00C50E0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380C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A3FE1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</w:t>
      </w:r>
      <w:r w:rsidR="005D380C" w:rsidRPr="00CF2443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</w:p>
    <w:p w:rsidR="005A3FE1" w:rsidRPr="00CF2443" w:rsidRDefault="005D380C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ПРОФЕССИОНАЛЬНОГО ОБРАЗОВАТЕЛЬНОГО УЧРЕЖДЕНИЯ</w:t>
      </w:r>
      <w:r w:rsidR="005A3FE1" w:rsidRPr="00CF2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E1" w:rsidRPr="00CF2443" w:rsidRDefault="005A3FE1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A3FE1" w:rsidRPr="00CF2443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75B88" w:rsidRPr="00D75B88" w:rsidTr="002312D5"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E300A7" w:rsidRDefault="005A3FE1" w:rsidP="00455607">
      <w:pPr>
        <w:pStyle w:val="1"/>
        <w:spacing w:before="0"/>
        <w:jc w:val="center"/>
        <w:rPr>
          <w:rFonts w:eastAsia="Times New Roman"/>
          <w:lang w:eastAsia="ru-RU"/>
        </w:rPr>
      </w:pPr>
      <w:r w:rsidRPr="00E300A7">
        <w:rPr>
          <w:rFonts w:eastAsia="Times New Roman"/>
          <w:lang w:eastAsia="ru-RU"/>
        </w:rPr>
        <w:t>РАБОЧАЯ УЧЕБНАЯ ПРОГРАММА УЧЕБНОЙ ДИСЦИПЛИНЫ</w:t>
      </w:r>
    </w:p>
    <w:p w:rsidR="005A3FE1" w:rsidRPr="00E300A7" w:rsidRDefault="00455607" w:rsidP="004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ТЕХНИЧЕСКОГО ЧЕРЧЕНИЯ»</w:t>
      </w:r>
    </w:p>
    <w:p w:rsidR="001614C9" w:rsidRPr="00E300A7" w:rsidRDefault="001614C9" w:rsidP="00455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A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974AC6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5A3FE1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3FE1" w:rsidRPr="00AC2DE6" w:rsidRDefault="005A3FE1" w:rsidP="0007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классификатора профессий рабочих, служащих, ОК 016-94, 01.11.2005 г.;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профессий рабочих (ЕТКС),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Минтруда РФ от 15.11.1999 </w:t>
      </w:r>
      <w:r w:rsidR="00176F66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649F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</w:t>
      </w:r>
    </w:p>
    <w:p w:rsidR="005A3FE1" w:rsidRPr="00AC2DE6" w:rsidRDefault="005A3FE1" w:rsidP="000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E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A3FE1" w:rsidRPr="00AC2DE6" w:rsidRDefault="00731508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A3FE1" w:rsidRPr="005A3FE1" w:rsidRDefault="005A3FE1" w:rsidP="005A3FE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A3FE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3F0C8E" w:rsidRPr="00AC2DE6" w:rsidRDefault="005A3FE1" w:rsidP="00AC2DE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="003F0C8E" w:rsidRPr="00AC2DE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5A3FE1" w:rsidRPr="00AC2DE6" w:rsidRDefault="005A3FE1" w:rsidP="00AC2DE6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="002315B9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чтения технической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 и эскизов;</w:t>
      </w:r>
    </w:p>
    <w:p w:rsidR="005A3FE1" w:rsidRPr="00AC2DE6" w:rsidRDefault="00126F4A" w:rsidP="00AC2DE6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hAnsi="Times New Roman" w:cs="Times New Roman"/>
          <w:sz w:val="28"/>
          <w:szCs w:val="28"/>
        </w:rPr>
        <w:t>технику и принципы нанесения размеров.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</w:t>
      </w:r>
      <w:r w:rsidR="00DE0474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– дифференцированный зачет и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форме </w:t>
      </w:r>
      <w:r w:rsidR="00397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A3FE1" w:rsidRPr="00AC2DE6" w:rsidRDefault="00AE1B5B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10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B3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3FE1" w:rsidRPr="005A3FE1" w:rsidRDefault="005A3FE1" w:rsidP="005A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FE1" w:rsidRPr="005A3FE1" w:rsidSect="00076677">
          <w:footerReference w:type="default" r:id="rId9"/>
          <w:footerReference w:type="first" r:id="rId1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3FE1" w:rsidRPr="00CF01C9" w:rsidRDefault="005A3FE1" w:rsidP="00CF01C9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 и содержание учебной дисциплины «</w:t>
      </w:r>
      <w:r w:rsidR="000B7326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810" w:tblpY="1"/>
        <w:tblOverlap w:val="never"/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7"/>
        <w:gridCol w:w="1920"/>
        <w:gridCol w:w="48"/>
        <w:gridCol w:w="6366"/>
        <w:gridCol w:w="631"/>
        <w:gridCol w:w="6173"/>
      </w:tblGrid>
      <w:tr w:rsidR="00505B58" w:rsidRPr="005A3FE1" w:rsidTr="00505B58">
        <w:trPr>
          <w:cantSplit/>
          <w:trHeight w:val="3758"/>
        </w:trPr>
        <w:tc>
          <w:tcPr>
            <w:tcW w:w="202" w:type="pct"/>
            <w:textDirection w:val="btLr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27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24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textDirection w:val="btL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48" w:type="pct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5B58" w:rsidRPr="005A3FE1" w:rsidTr="00505B58">
        <w:trPr>
          <w:trHeight w:val="194"/>
        </w:trPr>
        <w:tc>
          <w:tcPr>
            <w:tcW w:w="202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B58" w:rsidRPr="005A3FE1" w:rsidTr="00505B58">
        <w:trPr>
          <w:trHeight w:val="165"/>
        </w:trPr>
        <w:tc>
          <w:tcPr>
            <w:tcW w:w="2853" w:type="pct"/>
            <w:gridSpan w:val="5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F2DBDB"/>
          </w:tcPr>
          <w:p w:rsidR="005A3FE1" w:rsidRPr="005A3FE1" w:rsidRDefault="00AE1B5B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B58" w:rsidRPr="005A3FE1" w:rsidTr="00505B58">
        <w:trPr>
          <w:trHeight w:val="467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Оформление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чертеже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bCs/>
                <w:sz w:val="24"/>
                <w:szCs w:val="24"/>
              </w:rPr>
              <w:t>Форматы чертежей и форматы чертёжных листов. Масштаб чертежа, чертёжные шрифты. Линии чертежа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Размерные и выносные линии. Нанесение размеров детали. Нанесение знаков и надписи. Упрощения. Деление отрезков, узлов. Построение сопряжений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основной надписи чертежа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знаков, размеров и надписей на чертежах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Проекции предмета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Плоскости проекций. Комплексный чертёж предмета. Вспомогательная прямая комплексного чертежа. Правила выполнения проекций.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Аксонометричес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проекция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димметрическая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проекция. Изометрическая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проекция. Прямоугольное проецирование. Проекции точки, лежащей на поверхности предмета. Технический рисунок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рисунка детали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Разрезы, их виды и правила выполнения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Простые разрезы. Обозначение разрезов на чертежах. Соединение половины вида и разреза. Местный разрез. Ломанный разрез.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Сечение, их виды и правила начертания.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Виды сечений. Правила применения сечений, их изображение на чертежах. Способы начертания. Выносное и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наложное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сечение. Графическое изображение материалов на сечении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Резьба. Изображение резьбы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Виды и назначения разъёмных и неразъёмных соединений. Виды резьбы и её изображение на чертежах. Резьбовые соединения. Изображение резьбы в отверстиях и на стержне. Соединение деталей болтом, шпилькой и винтом.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рабочего чертежа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Общие правила по выполнению рабочих чертежей. Последовательность выполнения рабочих чертежей. Текстовые надписи на чертежах. Групповые чертежи деталей. Эскизы, назначение и порядок выполнения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Сборочные чертежи и их чтение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сборочных чертежах. Выполнение сборочных чертежей. Спецификация. Нанесение размеров на сборочных чертежах. Порядок чтения. Условности и упрощения на сборочных чертежах.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. Обозначение шероховатости поверхности.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кинематических схем. Условные обозначения на кинематических схемах. Правила чтения кинематических схем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0" w:type="pct"/>
            <w:gridSpan w:val="3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853" w:type="pct"/>
            <w:gridSpan w:val="5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01" w:rsidRDefault="003D5D01" w:rsidP="003D5D01">
      <w:pPr>
        <w:rPr>
          <w:rFonts w:ascii="Times New Roman" w:hAnsi="Times New Roman" w:cs="Times New Roman"/>
          <w:sz w:val="28"/>
          <w:szCs w:val="28"/>
        </w:rPr>
      </w:pPr>
    </w:p>
    <w:p w:rsidR="003D5D01" w:rsidRDefault="003D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D0B" w:rsidRDefault="002A7D0B" w:rsidP="003D5D01">
      <w:pPr>
        <w:rPr>
          <w:rFonts w:ascii="Times New Roman" w:hAnsi="Times New Roman" w:cs="Times New Roman"/>
          <w:sz w:val="28"/>
          <w:szCs w:val="28"/>
        </w:rPr>
        <w:sectPr w:rsidR="002A7D0B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1F63" w:rsidRPr="003C0314" w:rsidRDefault="00385C28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007DB1" w:rsidRPr="003C0314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7462EF" w:rsidRPr="003C031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7462EF" w:rsidRDefault="007462EF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1110EF" w:rsidRPr="003C0314">
        <w:rPr>
          <w:rFonts w:ascii="Times New Roman" w:hAnsi="Times New Roman" w:cs="Times New Roman"/>
          <w:sz w:val="28"/>
          <w:szCs w:val="28"/>
        </w:rPr>
        <w:t>Основы технического черчения</w:t>
      </w:r>
      <w:r w:rsidRPr="003C0314">
        <w:rPr>
          <w:rFonts w:ascii="Times New Roman" w:hAnsi="Times New Roman" w:cs="Times New Roman"/>
          <w:sz w:val="28"/>
          <w:szCs w:val="28"/>
        </w:rPr>
        <w:t>»</w:t>
      </w:r>
      <w:r w:rsidR="001110EF" w:rsidRPr="003C0314">
        <w:rPr>
          <w:rFonts w:ascii="Times New Roman" w:hAnsi="Times New Roman" w:cs="Times New Roman"/>
          <w:sz w:val="28"/>
          <w:szCs w:val="28"/>
        </w:rPr>
        <w:t>:</w:t>
      </w:r>
    </w:p>
    <w:p w:rsidR="00341E08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41E08" w:rsidRPr="003C0314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1110EF" w:rsidRPr="003C0314" w:rsidRDefault="005C6D2B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073D70" w:rsidRPr="003C0314" w:rsidRDefault="00073D70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C382A" w:rsidRPr="003C0314" w:rsidRDefault="00EC382A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1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63849" w:rsidRPr="003C0314" w:rsidRDefault="00F61529" w:rsidP="00505B58">
      <w:pPr>
        <w:pStyle w:val="ConsPlusNormal"/>
        <w:widowControl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Техническое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черчение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СПО / И. С.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Вышнепольский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. - 10-е издание, переработанное и дополненное.</w:t>
      </w:r>
      <w:r w:rsidR="00EE5517"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, 2016. - 317, [2] с. : ил. ; 24 см. - (Профессиональное образование)</w:t>
      </w:r>
    </w:p>
    <w:p w:rsidR="00F61529" w:rsidRPr="003C0314" w:rsidRDefault="00E63849" w:rsidP="00505B5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1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2.301-68 и др. Общие правила выполнения чертежей. Сборник. М. 1988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2.401-68 и др. Правила выполнения чертежей различных изделий. Сборник. М. 1986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2.701-84 и др. Правила выполнения схем. Сборник. М. 1987 год</w:t>
      </w:r>
      <w:r w:rsidR="00906B13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2.721-74 и др. Графические обозначения в схемах. Сборник. М. 1987 год</w:t>
      </w:r>
    </w:p>
    <w:p w:rsidR="002A7D0B" w:rsidRPr="003C0314" w:rsidRDefault="002A7D0B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385C28" w:rsidRPr="003C0314" w:rsidRDefault="00385C2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</w:t>
      </w:r>
      <w:r w:rsidR="007C11F5" w:rsidRPr="003C0314">
        <w:rPr>
          <w:rFonts w:ascii="Times New Roman" w:hAnsi="Times New Roman" w:cs="Times New Roman"/>
          <w:bCs/>
          <w:sz w:val="28"/>
          <w:szCs w:val="28"/>
        </w:rPr>
        <w:t>рме дифференцированного зачета Для промежуточной аттестации разработаны оценочные материалы в виде тестов</w:t>
      </w:r>
      <w:r w:rsidR="004A6D18" w:rsidRPr="003C0314">
        <w:rPr>
          <w:rFonts w:ascii="Times New Roman" w:hAnsi="Times New Roman" w:cs="Times New Roman"/>
          <w:bCs/>
          <w:sz w:val="28"/>
          <w:szCs w:val="28"/>
        </w:rPr>
        <w:t>. Тесты включают задания по всем разделам и темам. Обучающие должны полностью освоить материал учебного предмета (100%).</w:t>
      </w:r>
    </w:p>
    <w:p w:rsidR="007C11F5" w:rsidRPr="003C0314" w:rsidRDefault="007C11F5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4 Условия реализации Программы профессионального обучения</w:t>
      </w:r>
    </w:p>
    <w:p w:rsidR="007C11F5" w:rsidRPr="003C0314" w:rsidRDefault="00AC140D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Наполняемость учебной группы до 25 человек. Продолжительность учебного часа </w:t>
      </w:r>
      <w:r w:rsidR="005727B1" w:rsidRPr="003C0314">
        <w:rPr>
          <w:rFonts w:ascii="Times New Roman" w:hAnsi="Times New Roman" w:cs="Times New Roman"/>
          <w:bCs/>
          <w:sz w:val="28"/>
          <w:szCs w:val="28"/>
        </w:rPr>
        <w:t>45 минут.</w:t>
      </w:r>
    </w:p>
    <w:p w:rsidR="005727B1" w:rsidRPr="003C0314" w:rsidRDefault="00003D03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D17ACE" w:rsidRPr="003C0314" w:rsidRDefault="00EC382A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br w:type="page"/>
      </w:r>
      <w:r w:rsidR="007A704E"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 w:rsidR="00906B13">
        <w:rPr>
          <w:rFonts w:ascii="Times New Roman" w:hAnsi="Times New Roman" w:cs="Times New Roman"/>
          <w:sz w:val="28"/>
          <w:szCs w:val="28"/>
        </w:rPr>
        <w:t>п</w:t>
      </w:r>
      <w:r w:rsidR="007A704E" w:rsidRPr="003C0314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94918" w:rsidRPr="003C0314" w:rsidRDefault="0069491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5209"/>
        <w:gridCol w:w="2741"/>
      </w:tblGrid>
      <w:tr w:rsidR="00694918" w:rsidRPr="00A0728C" w:rsidTr="00505B58">
        <w:tc>
          <w:tcPr>
            <w:tcW w:w="876" w:type="pct"/>
          </w:tcPr>
          <w:p w:rsidR="00694918" w:rsidRPr="00A0728C" w:rsidRDefault="00694918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702" w:type="pct"/>
          </w:tcPr>
          <w:p w:rsidR="00694918" w:rsidRPr="00A0728C" w:rsidRDefault="00A0728C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  <w:r w:rsidR="00694918"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422" w:type="pct"/>
          </w:tcPr>
          <w:p w:rsidR="00694918" w:rsidRPr="00A0728C" w:rsidRDefault="00694918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0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ормы и методы контроля и оценки </w:t>
            </w: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A5086B" w:rsidRPr="00A0728C" w:rsidTr="00505B58">
        <w:trPr>
          <w:trHeight w:val="2116"/>
        </w:trPr>
        <w:tc>
          <w:tcPr>
            <w:tcW w:w="876" w:type="pct"/>
          </w:tcPr>
          <w:p w:rsidR="00A5086B" w:rsidRPr="00A0728C" w:rsidRDefault="00A0728C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2702" w:type="pct"/>
          </w:tcPr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и схемы;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производственной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A5086B" w:rsidRPr="00A0728C" w:rsidRDefault="00A5086B" w:rsidP="00A5086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размеров.</w:t>
            </w:r>
          </w:p>
        </w:tc>
        <w:tc>
          <w:tcPr>
            <w:tcW w:w="1422" w:type="pct"/>
          </w:tcPr>
          <w:p w:rsidR="00A5086B" w:rsidRPr="00A0728C" w:rsidRDefault="00A5086B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A5086B" w:rsidRPr="00A0728C" w:rsidRDefault="00395E80" w:rsidP="00395E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A5086B" w:rsidRPr="00A0728C" w:rsidRDefault="00A5086B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A5086B" w:rsidRPr="00A0728C" w:rsidRDefault="00505B58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</w:tbl>
    <w:p w:rsidR="002C0DA8" w:rsidRDefault="002C0DA8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Default="002C0D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312D5" w:rsidRPr="00D75B88" w:rsidTr="002F69F0"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2312D5" w:rsidRDefault="002312D5" w:rsidP="002312D5">
      <w:pPr>
        <w:pStyle w:val="1"/>
        <w:spacing w:before="0"/>
        <w:jc w:val="center"/>
        <w:rPr>
          <w:rFonts w:eastAsia="Times New Roman"/>
          <w:lang w:eastAsia="ru-RU"/>
        </w:rPr>
      </w:pPr>
      <w:r w:rsidRPr="002312D5">
        <w:rPr>
          <w:rFonts w:eastAsia="Times New Roman"/>
          <w:lang w:eastAsia="ru-RU"/>
        </w:rPr>
        <w:t>РАБОЧАЯ УЧЕБНАЯ ПРОГРАММА УЧЕБНОЙ ДИСЦИПЛИНЫ</w:t>
      </w:r>
    </w:p>
    <w:p w:rsid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МАТЕРИАЛОВЕДЕНИЯ </w:t>
      </w:r>
    </w:p>
    <w:p w:rsidR="002C0DA8" w:rsidRP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ТЕХНОЛОГИЯ ОБЩЕСЛЕСАРНЫХ РАБОТ»</w:t>
      </w:r>
    </w:p>
    <w:p w:rsidR="002C0DA8" w:rsidRPr="002312D5" w:rsidRDefault="002C0DA8" w:rsidP="0023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2D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DA8" w:rsidRPr="005A3FE1" w:rsidRDefault="002F69F0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C0DA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582" w:rsidRPr="00AC2DE6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07582" w:rsidRPr="00AC2DE6" w:rsidRDefault="00A07582" w:rsidP="00A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C0DA8" w:rsidRPr="005A3FE1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C0DA8" w:rsidRPr="00A07582" w:rsidRDefault="002C0DA8" w:rsidP="00A0758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C0DA8" w:rsidRPr="00A07582" w:rsidRDefault="002C0DA8" w:rsidP="00A0758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A8" w:rsidRPr="00A07582" w:rsidRDefault="00A52F03" w:rsidP="00A075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 w:rsidR="002C0DA8"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2C0DA8" w:rsidRPr="00A07582" w:rsidRDefault="002C0DA8" w:rsidP="00A07582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материаловедения и технология </w:t>
      </w:r>
      <w:proofErr w:type="spellStart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работы: разметку, рубку, правку,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подбирать материалы и выполнять смазку деталей и узлов;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обработки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слесарных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правила выбора и применения инструментов;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последовательность слесарных операций;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 xml:space="preserve">приемы выполнения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2C0DA8" w:rsidRPr="00A07582" w:rsidRDefault="00FA0CAA" w:rsidP="00123A55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hAnsi="Times New Roman" w:cs="Times New Roman"/>
          <w:sz w:val="28"/>
          <w:szCs w:val="28"/>
        </w:rPr>
        <w:t>свойства смазочных материалов.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C0DA8" w:rsidRPr="00A07582" w:rsidRDefault="002376D5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0DA8" w:rsidRPr="005A3FE1" w:rsidSect="00076677">
          <w:footerReference w:type="default" r:id="rId11"/>
          <w:footerReference w:type="first" r:id="rId1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DA8" w:rsidRPr="00CF01C9" w:rsidRDefault="002C0DA8" w:rsidP="00CF01C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</w:t>
      </w:r>
      <w:r w:rsidR="00BD2D9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план и содержание учебной дисциплины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материаловедения и технология </w:t>
      </w:r>
      <w:proofErr w:type="spellStart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общеслесарный</w:t>
      </w:r>
      <w:proofErr w:type="spellEnd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работ»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727216" w:rsidRPr="00E705DA" w:rsidTr="00727216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27216" w:rsidRPr="00E705DA" w:rsidTr="00727216">
        <w:trPr>
          <w:trHeight w:val="194"/>
        </w:trPr>
        <w:tc>
          <w:tcPr>
            <w:tcW w:w="201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DA8" w:rsidRPr="00E705DA" w:rsidTr="00727216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2C0DA8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  <w:shd w:val="clear" w:color="auto" w:fill="F2DBDB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6" w:rsidRPr="00E705DA" w:rsidTr="00727216">
        <w:trPr>
          <w:trHeight w:val="467"/>
        </w:trPr>
        <w:tc>
          <w:tcPr>
            <w:tcW w:w="22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Введение. Цель изучения, содержание, история развития.</w:t>
            </w:r>
          </w:p>
        </w:tc>
        <w:tc>
          <w:tcPr>
            <w:tcW w:w="1550" w:type="pct"/>
          </w:tcPr>
          <w:p w:rsidR="00A82AD0" w:rsidRPr="00E705DA" w:rsidRDefault="00A82AD0" w:rsidP="00E705DA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Роль материалов в современной технике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при подготовке производства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материалов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материалов и экология</w:t>
            </w:r>
          </w:p>
        </w:tc>
        <w:tc>
          <w:tcPr>
            <w:tcW w:w="193" w:type="pct"/>
          </w:tcPr>
          <w:p w:rsidR="00A82AD0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A82AD0" w:rsidRPr="002A5078" w:rsidRDefault="002A5078" w:rsidP="002A5078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Черные металлы. Строение. Свойства металлов.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свойства и классификация металлов.  Атомно-кристаллическое строение металлов. Коррозия металлов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382EF9" w:rsidRDefault="002A5078" w:rsidP="00382EF9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Методы выявления внутренних дефектов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Дефекты и брак при термической обработки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860B36" w:rsidRDefault="002A5078" w:rsidP="00860B3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Чугуны. Стали.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чугунов. Структура и свойства чугуна. Общая классификация сталей. Углеродистые стали.  Легированные стали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FE0EDC" w:rsidRDefault="002A5078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Классификация и структура. Свойства, марки, применение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цветных 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Алюминий и сплавы на его основе. Медь и сплавы на ее основе. Маркировка цветных сплавов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цветных металлов и сплавов на их основе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Коррозийная стойкость сплавов под действием внешней среды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Металлокерамические материалы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Виды металлокерамики. Свойства. Область их применения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Виды топлив, масел и смазок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бензина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Масла для двигателей и агрегатов трансмиссии.  Технические жидкости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Назначения масел и требования к ним. Физико-химические свойства. Марки моторных масел и их применение. Марки трансмиссионных масел и их применение. Определение качества и марки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Эксплуатационные жидкости: жидкость для системы охлаждения двигателя. Амортизационные жидкости. Тормозные жидкости. Жидкости для гидравлических систем. Электролиты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моторного масла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Резиновые материалы. Прорезиненные ткани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Свойства резины. Виды изнашивания резин. Свойство прорезиненной ткани. Применение прорезиненной ткани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9741EF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слесаря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слесарного верстака, параллельных тисков, измерительного и разметочного инструмента. Правила освещения рабочего места. Правила выбора и заточка инструмента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Подготовительные операции слесарной обработки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разметка, правка и гибка металла. Резка металла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Слесарные работы по выполнению сборочных работ. Последовательность выполнения слесарных операций при комплексных слесарных работах. Требования к качеству обработки деталей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lastRenderedPageBreak/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FE0EDC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60" w:type="pct"/>
            <w:gridSpan w:val="3"/>
          </w:tcPr>
          <w:p w:rsidR="00FE0EDC" w:rsidRPr="00BD2D95" w:rsidRDefault="00FE0EDC" w:rsidP="00FE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FE0EDC" w:rsidRPr="00E705DA" w:rsidTr="00727216">
        <w:trPr>
          <w:trHeight w:val="341"/>
        </w:trPr>
        <w:tc>
          <w:tcPr>
            <w:tcW w:w="2380" w:type="pct"/>
            <w:gridSpan w:val="5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</w:p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Default="002C0DA8" w:rsidP="00974AC6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2C0DA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C0DA8" w:rsidRPr="008B46F6" w:rsidRDefault="002C0DA8" w:rsidP="008B4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C0DA8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287E39"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и технология </w:t>
      </w:r>
      <w:proofErr w:type="spellStart"/>
      <w:r w:rsidR="00287E39" w:rsidRPr="008B46F6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287E39" w:rsidRPr="008B46F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B46F6">
        <w:rPr>
          <w:rFonts w:ascii="Times New Roman" w:hAnsi="Times New Roman" w:cs="Times New Roman"/>
          <w:sz w:val="28"/>
          <w:szCs w:val="28"/>
        </w:rPr>
        <w:t>»:</w:t>
      </w:r>
    </w:p>
    <w:p w:rsidR="008B46F6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B46F6" w:rsidRPr="003C0314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C0DA8" w:rsidRPr="008B46F6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комплект учебно-наглядных пособий «Материаловедение»;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объемные модели металлической кристаллической решетки;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металлов (стали, чугуна,  цветных металлов и  сплавов);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неметаллических материалов. </w:t>
      </w:r>
    </w:p>
    <w:p w:rsidR="002C0DA8" w:rsidRPr="008B46F6" w:rsidRDefault="002C0DA8" w:rsidP="00A57F5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C0DA8" w:rsidRPr="008B46F6" w:rsidRDefault="002C0DA8" w:rsidP="008B46F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F0562" w:rsidRPr="008B46F6" w:rsidRDefault="00AF0562" w:rsidP="008B46F6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(металлообработка). Учебник, В. Н.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 xml:space="preserve">, Ю. И. Сапожникова, А. В. Дубов, Е.М.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Духнеев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>, 2015</w:t>
      </w:r>
    </w:p>
    <w:p w:rsidR="00D4264C" w:rsidRPr="008B46F6" w:rsidRDefault="00D4264C" w:rsidP="008B46F6">
      <w:pPr>
        <w:pStyle w:val="a8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bCs w:val="0"/>
          <w:szCs w:val="28"/>
        </w:rPr>
      </w:pPr>
      <w:proofErr w:type="spellStart"/>
      <w:r w:rsidRPr="008B46F6">
        <w:rPr>
          <w:b w:val="0"/>
          <w:bCs w:val="0"/>
          <w:szCs w:val="28"/>
        </w:rPr>
        <w:t>Адаскин</w:t>
      </w:r>
      <w:proofErr w:type="spellEnd"/>
      <w:r w:rsidRPr="008B46F6">
        <w:rPr>
          <w:b w:val="0"/>
          <w:bCs w:val="0"/>
          <w:szCs w:val="28"/>
        </w:rPr>
        <w:t xml:space="preserve"> А.М. Материаловедение (металлообработка): учеб. пособие для студ. учреждений сред. проф. образования. - М.: ИЦ «Академия», 2014</w:t>
      </w:r>
    </w:p>
    <w:p w:rsidR="002C0DA8" w:rsidRPr="008B46F6" w:rsidRDefault="00D4264C" w:rsidP="008B46F6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F6">
        <w:rPr>
          <w:rFonts w:ascii="Times New Roman" w:hAnsi="Times New Roman" w:cs="Times New Roman"/>
          <w:b/>
          <w:sz w:val="28"/>
          <w:szCs w:val="28"/>
        </w:rPr>
        <w:t>Электронные источники:</w:t>
      </w:r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hyperlink r:id="rId13" w:history="1">
        <w:r w:rsidRPr="00A57F56">
          <w:rPr>
            <w:rFonts w:ascii="Times New Roman" w:hAnsi="Times New Roman" w:cs="Times New Roman"/>
            <w:sz w:val="28"/>
            <w:szCs w:val="28"/>
          </w:rPr>
          <w:t>http://vkpoliteh</w:t>
        </w:r>
        <w:r w:rsidR="00176F66" w:rsidRPr="00A57F56">
          <w:rPr>
            <w:rFonts w:ascii="Times New Roman" w:hAnsi="Times New Roman" w:cs="Times New Roman"/>
            <w:sz w:val="28"/>
            <w:szCs w:val="28"/>
          </w:rPr>
          <w:t>№</w:t>
        </w:r>
        <w:r w:rsidRPr="00A57F56">
          <w:rPr>
            <w:rFonts w:ascii="Times New Roman" w:hAnsi="Times New Roman" w:cs="Times New Roman"/>
            <w:sz w:val="28"/>
            <w:szCs w:val="28"/>
          </w:rPr>
          <w:t>ik.ru/</w:t>
        </w:r>
      </w:hyperlink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>Материаловедение и металлообработка</w:t>
      </w:r>
      <w:r w:rsidR="00A57F5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57F56">
          <w:rPr>
            <w:rFonts w:ascii="Times New Roman" w:hAnsi="Times New Roman" w:cs="Times New Roman"/>
            <w:sz w:val="28"/>
            <w:szCs w:val="28"/>
          </w:rPr>
          <w:t>http://www.kirovmetall.ru</w:t>
        </w:r>
      </w:hyperlink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 w:rsidR="00A57F56"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C0DA8" w:rsidRPr="008B46F6" w:rsidRDefault="002C0DA8" w:rsidP="008B46F6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 w:rsidR="00A57F56">
        <w:rPr>
          <w:rFonts w:ascii="Times New Roman" w:hAnsi="Times New Roman" w:cs="Times New Roman"/>
          <w:sz w:val="28"/>
          <w:szCs w:val="28"/>
        </w:rPr>
        <w:t>ма 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B51444" w:rsidRPr="00A57F56" w:rsidTr="00B51444">
        <w:tc>
          <w:tcPr>
            <w:tcW w:w="96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AC5547" w:rsidRPr="00A57F56" w:rsidTr="00B51444">
        <w:tc>
          <w:tcPr>
            <w:tcW w:w="962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372" w:type="pct"/>
          </w:tcPr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выполнять производственные работы с учетом характеристик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работы: разметку, рубку, правку,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, резку, опиливание, шабрение металла, сверление,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выполнять смазку деталей и узлов;</w:t>
            </w:r>
          </w:p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виды конструкционных и сырьевых, металлических и неметаллических материалов;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обработки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износа деталей и узлов;</w:t>
            </w:r>
          </w:p>
          <w:p w:rsidR="00AC5547" w:rsidRPr="00A57F56" w:rsidRDefault="00AC5547" w:rsidP="00A57F56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свойства смазочных материалов.</w:t>
            </w:r>
          </w:p>
        </w:tc>
        <w:tc>
          <w:tcPr>
            <w:tcW w:w="1666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B51444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444" w:rsidRPr="00A5086B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Pr="002A7D0B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0B" w:rsidRPr="002A7D0B" w:rsidRDefault="002A7D0B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722B1" w:rsidRPr="00D75B88" w:rsidTr="002F69F0"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0722B1" w:rsidRDefault="000722B1" w:rsidP="000722B1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«ТЕХНИЧЕСКАЯ МЕХАНИКА </w:t>
      </w:r>
    </w:p>
    <w:p w:rsidR="00287E39" w:rsidRP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ОСНОВАМИ ТЕХНИЧЕСКИХ ИЗМЕРЕНИЙ»</w:t>
      </w:r>
    </w:p>
    <w:p w:rsidR="00287E39" w:rsidRPr="000722B1" w:rsidRDefault="00287E39" w:rsidP="0007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Default="00A67A9F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F69F0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87E39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22B1" w:rsidRPr="00AC2DE6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0722B1" w:rsidRPr="00AC2DE6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0722B1" w:rsidRPr="005A3FE1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87E39" w:rsidRPr="00C64081" w:rsidRDefault="00287E39" w:rsidP="00C6408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87E39" w:rsidRPr="00C64081" w:rsidRDefault="00287E39" w:rsidP="00E0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287E39" w:rsidRPr="00C64081" w:rsidRDefault="00287E39" w:rsidP="00E05677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8E4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механика с основами технических измерений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подсчитывать передаточное число;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пользоваться контрольно-измерительными приборами и инструментом;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 взаимозаменяемости;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требования к допускам и посадкам;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принципы технических измерений;</w:t>
      </w:r>
    </w:p>
    <w:p w:rsidR="00287E39" w:rsidRPr="00C64081" w:rsidRDefault="006C0F7D" w:rsidP="00E05677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hAnsi="Times New Roman" w:cs="Times New Roman"/>
          <w:sz w:val="28"/>
          <w:szCs w:val="28"/>
        </w:rPr>
        <w:t>общие сведения о средствах измерения и их классификацию.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87E39" w:rsidRPr="00C64081" w:rsidRDefault="0033549F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87E39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7E39" w:rsidRPr="005A3FE1" w:rsidRDefault="00287E39" w:rsidP="002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E39" w:rsidRPr="005A3FE1" w:rsidSect="00076677">
          <w:footerReference w:type="default" r:id="rId15"/>
          <w:footerReference w:type="first" r:id="rId16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87E39" w:rsidRPr="00CF01C9" w:rsidRDefault="00287E39" w:rsidP="00CF01C9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</w:t>
      </w:r>
      <w:r w:rsidR="00CF01C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учебной дисциплины </w:t>
      </w:r>
      <w:r w:rsidR="002D3D7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«Техническая механика с основами технических измерений»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5371"/>
        <w:gridCol w:w="626"/>
        <w:gridCol w:w="6884"/>
      </w:tblGrid>
      <w:tr w:rsidR="00287E39" w:rsidRPr="00094942" w:rsidTr="002D3D79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12" w:type="pct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87E39" w:rsidRPr="00094942" w:rsidTr="002D3D79">
        <w:trPr>
          <w:trHeight w:val="194"/>
        </w:trPr>
        <w:tc>
          <w:tcPr>
            <w:tcW w:w="207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E39" w:rsidRPr="00094942" w:rsidTr="002D3D79">
        <w:trPr>
          <w:trHeight w:val="165"/>
        </w:trPr>
        <w:tc>
          <w:tcPr>
            <w:tcW w:w="2587" w:type="pct"/>
            <w:gridSpan w:val="5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287E39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822" w:rsidRPr="00094942" w:rsidTr="002D3D79">
        <w:trPr>
          <w:trHeight w:val="467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предмета. Методика его изучения и взаимосвязь с другими общетехническими и специальными предметами</w:t>
            </w:r>
          </w:p>
        </w:tc>
        <w:tc>
          <w:tcPr>
            <w:tcW w:w="201" w:type="pct"/>
          </w:tcPr>
          <w:p w:rsidR="00DF7822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требования к допускам и посадкам;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DF7822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DF7822" w:rsidRPr="00094942" w:rsidTr="002D3D79">
        <w:trPr>
          <w:trHeight w:val="341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машинах и её деталях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машины, её сборочные единицы. Детали вращательного движения. Корпусные детали. Пружины и рессоры. </w:t>
            </w:r>
            <w:r w:rsidR="00550DF4">
              <w:rPr>
                <w:rFonts w:ascii="Times New Roman" w:eastAsia="Calibri" w:hAnsi="Times New Roman" w:cs="Times New Roman"/>
                <w:sz w:val="24"/>
                <w:szCs w:val="24"/>
              </w:rPr>
              <w:t>Подшипники скольжения и качения,</w:t>
            </w: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муфты</w:t>
            </w:r>
          </w:p>
        </w:tc>
        <w:tc>
          <w:tcPr>
            <w:tcW w:w="201" w:type="pct"/>
          </w:tcPr>
          <w:p w:rsidR="00DF7822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DF7822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машин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bCs/>
                <w:sz w:val="24"/>
                <w:szCs w:val="24"/>
              </w:rPr>
              <w:t>Разъёмные соединения ( резьбовые, шпоночные, шлицевые и штифтовые). Неразъёмные соединения деталей (сварные и заклёпочные соединения)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«Чтение кинематических схем»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соединения деталей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исборочных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 единиц. Основные критерии работоспособности и расчёта деталей машин. Машиностроительные материалы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на прочность несложных деталей машин»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Виды передач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Классификация передач и их общее устройство, преимущества и недостатки. Условное обозначение передач на схемах и чертежах. Передача винт- гайка. Реечные передачи.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 с непосредственным контактом тел качения (фрикционные передачи) и с гибкой связью (ремённые). Виды ремней и шкивов, их устройство, назначение и работа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 с непосредственным контактом (зубчатые и червячные), с гибкой связью (цепные). Устройство, назначение и работа. Понятие передаточного отношения и числа. Расчёт передаточного числа и отношения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2B73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BE7FEF" w:rsidRPr="00094942" w:rsidRDefault="001D63DA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передаточного числа и отношения зубчатой передачи»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Механизмы, преобразующие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Кривошипно- шатунные механизмы, кулачковые механизмы. Назначение, устройство и работа.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редукторах.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 метрологии.  Задачи в обеспечении взаимозаменяемости. Классификация методов измерения. Принципы технических измерений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430E2E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hanging="29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430E2E" w:rsidRDefault="00BE7FEF" w:rsidP="00430E2E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Измерительные средства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средств измерения. Измерительные приборы: масштабные линейки,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, щупы и специальные средства измерения. Устройство и принцип действия. Правила пользования измерительными приборами.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F43765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типы общие сведения о средствах измерения и их классификацию.</w:t>
            </w:r>
          </w:p>
          <w:p w:rsidR="00BE7FEF" w:rsidRPr="00094942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общие сведения о средствах измерения и их классификацию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Понятие о взаимозаменяемости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взаимозаменяемости. Унификация. Точность изготовления сборочных единиц при взаимозаменяемости. Стандартизация. Волнистость и шероховатость поверхности.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посадки. Квалитет. Обозначение допусков и посадок на чертежах. Посадка в системе вала и отверстия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 xml:space="preserve">виды передач; их устройство, назначение, преимущества и недостатки, </w:t>
            </w:r>
            <w:r w:rsidRPr="00550DF4">
              <w:rPr>
                <w:rFonts w:ascii="Times New Roman" w:hAnsi="Times New Roman" w:cs="Times New Roman"/>
              </w:rPr>
              <w:lastRenderedPageBreak/>
              <w:t>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6A3AA7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A7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59" w:type="pct"/>
            <w:gridSpan w:val="3"/>
          </w:tcPr>
          <w:p w:rsidR="00BE7FEF" w:rsidRPr="00094942" w:rsidRDefault="00BE7FEF" w:rsidP="00BE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587" w:type="pct"/>
            <w:gridSpan w:val="5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  <w:sectPr w:rsidR="00287E39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87E39" w:rsidRPr="001D63DA" w:rsidRDefault="00287E39" w:rsidP="0052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87E39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1D63DA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D63DA" w:rsidRPr="003C0314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87E39" w:rsidRPr="001D63DA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87E39" w:rsidRPr="001D63DA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87E39" w:rsidRPr="00140567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90B68" w:rsidRPr="00140567" w:rsidRDefault="00690B68" w:rsidP="00523CB8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0567">
        <w:rPr>
          <w:rFonts w:ascii="Times New Roman" w:hAnsi="Times New Roman" w:cs="Times New Roman"/>
          <w:color w:val="000000"/>
          <w:sz w:val="28"/>
          <w:szCs w:val="28"/>
        </w:rPr>
        <w:t>Опарин И.</w:t>
      </w:r>
      <w:r w:rsidR="00140567">
        <w:rPr>
          <w:rFonts w:ascii="Times New Roman" w:hAnsi="Times New Roman" w:cs="Times New Roman"/>
          <w:color w:val="000000"/>
          <w:sz w:val="28"/>
          <w:szCs w:val="28"/>
        </w:rPr>
        <w:t xml:space="preserve"> С. Основы технической механики</w:t>
      </w:r>
      <w:r w:rsidRPr="00140567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— М.: Издатели центр «Академия», 2013. </w:t>
      </w:r>
    </w:p>
    <w:p w:rsidR="00287E39" w:rsidRPr="00140567" w:rsidRDefault="00287E39" w:rsidP="00523CB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6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Электронные ресурс «Слесарные работы». Форма доступа: http://metalhandling.ru</w:t>
      </w:r>
    </w:p>
    <w:p w:rsidR="00287E39" w:rsidRPr="001D63DA" w:rsidRDefault="00287E39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87E39" w:rsidRPr="001D63DA" w:rsidRDefault="00FC2B21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="00287E39"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87E39" w:rsidRPr="001D63DA" w:rsidRDefault="00287E39" w:rsidP="0052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Pr="001D63DA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 w:rsidR="00FC2B21"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87E39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957"/>
        <w:gridCol w:w="2710"/>
      </w:tblGrid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 и оценки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прочности несложных деталей и узлов;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подсчитывать передаточное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 и инструментом;</w:t>
            </w:r>
          </w:p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требования к допускам и посадкам;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принципы технических измерений;</w:t>
            </w:r>
          </w:p>
          <w:p w:rsidR="00FC2B21" w:rsidRPr="00FC2B21" w:rsidRDefault="00FC2B21" w:rsidP="00FC2B2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общие сведения о средствах измерения и их классификацию.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</w:tbl>
    <w:p w:rsidR="00287E39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DFE" w:rsidRDefault="0053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31DFE" w:rsidRPr="00D75B88" w:rsidTr="002F69F0"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0722B1" w:rsidRDefault="00531DFE" w:rsidP="00531DFE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531DFE" w:rsidRPr="000722B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1DFE" w:rsidRPr="000722B1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Pr="005A3FE1" w:rsidRDefault="00A67A9F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</w:t>
      </w:r>
      <w:r w:rsidR="002F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1DFE" w:rsidRPr="00AC2DE6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31DFE" w:rsidRPr="00AC2DE6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31DFE" w:rsidRPr="00C64081" w:rsidRDefault="00531DFE" w:rsidP="00531DFE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31DFE" w:rsidRPr="00C64081" w:rsidRDefault="00531DFE" w:rsidP="00531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531DFE" w:rsidRPr="00C64081" w:rsidRDefault="00531DFE" w:rsidP="00531DFE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531DFE" w:rsidRPr="00C6408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рассчитывать параметры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собирать электрические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типы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графического изображения элементов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методы расчета электрических цепей;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элементы электрических сетей;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схемы электроснабжения;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способы экономии электроэнергии;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электротехнические материалы;</w:t>
      </w:r>
    </w:p>
    <w:p w:rsidR="00CC1CAA" w:rsidRPr="00FA0273" w:rsidRDefault="00CC1CAA" w:rsidP="00B34ACC">
      <w:pPr>
        <w:pStyle w:val="a6"/>
        <w:widowControl w:val="0"/>
        <w:numPr>
          <w:ilvl w:val="0"/>
          <w:numId w:val="2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сращивания, спайки и изоляции проводов.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</w:t>
      </w:r>
      <w:r w:rsidR="002846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1DFE" w:rsidRPr="005A3FE1" w:rsidRDefault="00531DFE" w:rsidP="0053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DFE" w:rsidRPr="005A3FE1" w:rsidSect="00076677">
          <w:footerReference w:type="default" r:id="rId17"/>
          <w:footerReference w:type="first" r:id="rId18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1DFE" w:rsidRPr="00CF01C9" w:rsidRDefault="00531DFE" w:rsidP="00CF01C9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38F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3809"/>
        <w:gridCol w:w="626"/>
        <w:gridCol w:w="8446"/>
      </w:tblGrid>
      <w:tr w:rsidR="00531DFE" w:rsidRPr="00517848" w:rsidTr="00755A9B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8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1DFE" w:rsidRPr="00517848" w:rsidTr="00755A9B">
        <w:trPr>
          <w:trHeight w:val="194"/>
        </w:trPr>
        <w:tc>
          <w:tcPr>
            <w:tcW w:w="207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5BFC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531DFE" w:rsidRPr="00517848" w:rsidRDefault="00E17A53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понятия в электротехнике и законы электротехники</w:t>
            </w:r>
          </w:p>
        </w:tc>
        <w:tc>
          <w:tcPr>
            <w:tcW w:w="201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467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Ведение. 2  Законы электротехники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электротехнике, электричестве, электроустановках. </w:t>
            </w:r>
            <w:proofErr w:type="spellStart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Элетробезопасность</w:t>
            </w:r>
            <w:proofErr w:type="spellEnd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.  Технические средства электрозащиты. Законы Кирхгофа. Кулона, Ома. Постулат Максвелла. Электромагнитной индукции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электрических материалах.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материалов. Установочные, обмоточные и монтажные провода. Контрольные и монтажные кабели. Правила сращивания, спайки  и изоляции проводов.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lastRenderedPageBreak/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Устройство электроизмерительных приборов. Условные графические обозначения на шкале.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ind w:left="-29"/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Электрические величины.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Способы измерения электрических величин: прямые и косвенные.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Показатели электрического тока.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электрической энергии. Мощность и коэффициент полезного действия. Закон Джоуля- Ленца.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электрических цепей. Классификация электрических цепей. ЭДС. Расчет простой цепи. Методы расчета сложных цепей постоянного тока.  Законы Кирхгофа. Электрические схемы и схемы электроснабжения.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Расчет удельного  сопротивления проводников, простых электрических цепей и других параметров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Чтение принципиальны, электрических и монтажных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082C9D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082C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машины и аппаратура.</w:t>
            </w:r>
          </w:p>
        </w:tc>
        <w:tc>
          <w:tcPr>
            <w:tcW w:w="201" w:type="pct"/>
          </w:tcPr>
          <w:p w:rsidR="00082C9D" w:rsidRPr="00082C9D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pStyle w:val="ConsPlusNormal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Аппаратура управления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 электрической аппаратуры. Электрические контакты. Реле.  Магнитные пускатели, контакты, дроссели. Принципы действия. Область применения.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Общее сведение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электрических машинах.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Классификация  электрических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машин. Правила эксплуатации электрооборудования.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Общее сведение об электрическом приводе.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об  однофазном токе. Трех фазный ток. Виды электрического привода. Применение электродвигателей в электроприводах. Способы экономики  электроэнергии.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Монтаж электродвигателя и подготовка его  к включению.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pct"/>
            <w:gridSpan w:val="3"/>
          </w:tcPr>
          <w:p w:rsidR="00082C9D" w:rsidRPr="00517848" w:rsidRDefault="00082C9D" w:rsidP="0008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</w:p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DFE" w:rsidRDefault="00531DFE" w:rsidP="00755A9B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31DFE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31DFE" w:rsidRPr="001D63DA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31DFE" w:rsidRPr="003C0314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31DFE" w:rsidRPr="001D63DA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 xml:space="preserve">комплект учебно-наглядных пособий « Основы электротехники.»; </w:t>
      </w:r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31DFE" w:rsidRPr="001D63DA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31DFE" w:rsidRPr="00140567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52BAE" w:rsidRPr="00EB3D66" w:rsidRDefault="00552BAE" w:rsidP="00EB3D66">
      <w:pPr>
        <w:pStyle w:val="a6"/>
        <w:numPr>
          <w:ilvl w:val="0"/>
          <w:numId w:val="2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3D66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EB3D66">
        <w:rPr>
          <w:rFonts w:ascii="Times New Roman" w:hAnsi="Times New Roman" w:cs="Times New Roman"/>
          <w:sz w:val="28"/>
          <w:szCs w:val="28"/>
        </w:rPr>
        <w:t xml:space="preserve"> П. А. Электротехника: учебник М.: Издательс</w:t>
      </w:r>
      <w:r w:rsidRPr="00EB3D66">
        <w:rPr>
          <w:rFonts w:ascii="Times New Roman" w:hAnsi="Times New Roman" w:cs="Times New Roman"/>
          <w:sz w:val="28"/>
          <w:szCs w:val="28"/>
        </w:rPr>
        <w:softHyphen/>
        <w:t xml:space="preserve">кий центр «Академия», 2013. 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Прошин В.М.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Лабораторно-практич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еские работы по  электротехнике,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2013.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Новиков П.Н.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Задачник по электротехнике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531DFE" w:rsidRPr="001D63DA" w:rsidRDefault="00531DFE" w:rsidP="00D71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 и законы электротехники.</w:t>
            </w:r>
          </w:p>
        </w:tc>
        <w:tc>
          <w:tcPr>
            <w:tcW w:w="2947" w:type="pct"/>
          </w:tcPr>
          <w:p w:rsidR="00D719C1" w:rsidRPr="00D719C1" w:rsidRDefault="002722FE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719C1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электротехническую терминологию;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методы расчета электрических цепей;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Раздел 2. Электрические машины и аппаратура.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pct"/>
          </w:tcPr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5C6D2B" w:rsidRDefault="005C6D2B" w:rsidP="002722FE">
      <w:pPr>
        <w:rPr>
          <w:rFonts w:ascii="Times New Roman" w:hAnsi="Times New Roman" w:cs="Times New Roman"/>
          <w:sz w:val="24"/>
          <w:szCs w:val="24"/>
        </w:rPr>
      </w:pP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F69F0" w:rsidRPr="00D75B88" w:rsidTr="002F69F0"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0722B1" w:rsidRDefault="002F69F0" w:rsidP="002F69F0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2F69F0" w:rsidRPr="000722B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69F0" w:rsidRPr="000722B1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02F" w:rsidRPr="005A3FE1" w:rsidRDefault="00C9402F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69F0" w:rsidRPr="00AC2DE6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2F69F0" w:rsidRPr="00AC2DE6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69F0" w:rsidRPr="00C64081" w:rsidRDefault="002F69F0" w:rsidP="002F69F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F69F0" w:rsidRPr="00C64081" w:rsidRDefault="002F69F0" w:rsidP="002F6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2F69F0" w:rsidRPr="00C64081" w:rsidRDefault="002F69F0" w:rsidP="002F69F0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выполнения механизированных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технического обслуживания сельскохозяйственных машин и оборудования;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технологические операции по регулировке машин и механизмов;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B34979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B34979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оформлять первичную документацию;</w:t>
      </w:r>
    </w:p>
    <w:p w:rsidR="002F69F0" w:rsidRPr="00B34ACC" w:rsidRDefault="002F69F0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правила уличного движения;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погрузки, укладки, </w:t>
      </w:r>
      <w:proofErr w:type="spellStart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производства работ с прицепными приспособлениями и устройствами;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F69F0" w:rsidRPr="00C64081" w:rsidRDefault="00E50403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68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45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23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F69F0" w:rsidRPr="005A3FE1" w:rsidRDefault="002F69F0" w:rsidP="002F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69F0" w:rsidRPr="005A3FE1" w:rsidSect="00076677">
          <w:footerReference w:type="default" r:id="rId19"/>
          <w:footerReference w:type="first" r:id="rId2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9F0" w:rsidRPr="00CF2443" w:rsidRDefault="002F69F0" w:rsidP="00CF2443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6"/>
        <w:gridCol w:w="1924"/>
        <w:gridCol w:w="47"/>
        <w:gridCol w:w="4659"/>
        <w:gridCol w:w="625"/>
        <w:gridCol w:w="7732"/>
      </w:tblGrid>
      <w:tr w:rsidR="002F69F0" w:rsidRPr="007F5B3E" w:rsidTr="00D7074E">
        <w:trPr>
          <w:cantSplit/>
          <w:trHeight w:val="3758"/>
        </w:trPr>
        <w:tc>
          <w:tcPr>
            <w:tcW w:w="205" w:type="pct"/>
            <w:shd w:val="clear" w:color="auto" w:fill="auto"/>
            <w:textDirection w:val="btLr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F69F0" w:rsidRPr="007F5B3E" w:rsidTr="00D7074E">
        <w:trPr>
          <w:trHeight w:val="194"/>
        </w:trPr>
        <w:tc>
          <w:tcPr>
            <w:tcW w:w="205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69F0" w:rsidRPr="007F5B3E" w:rsidTr="00D7074E">
        <w:trPr>
          <w:trHeight w:val="165"/>
        </w:trPr>
        <w:tc>
          <w:tcPr>
            <w:tcW w:w="2338" w:type="pct"/>
            <w:gridSpan w:val="5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CD" w:rsidRPr="007F5B3E" w:rsidTr="00D7074E">
        <w:trPr>
          <w:trHeight w:val="85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сведения о тракторах.</w:t>
            </w:r>
          </w:p>
        </w:tc>
      </w:tr>
      <w:tr w:rsidR="00C26DCD" w:rsidRPr="007F5B3E" w:rsidTr="00D7074E">
        <w:trPr>
          <w:trHeight w:val="197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1.1. История создания и особенности тракторов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История создания тракторов. Классификация тракторов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 о тракторе. Процесс самопередвижения колёсного и гусеничного трактора. Создание тягового усилия на крюке. История развития отечественного тракторостроения. Классификация тракторов по назначению, конструкции ходовой части, типу остова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pStyle w:val="ConsPlusNormal"/>
              <w:tabs>
                <w:tab w:val="left" w:pos="257"/>
              </w:tabs>
              <w:rPr>
                <w:rFonts w:ascii="Times New Roman" w:hAnsi="Times New Roman" w:cs="Times New Roman"/>
              </w:rPr>
            </w:pPr>
            <w:r w:rsidRPr="00C26DCD">
              <w:rPr>
                <w:rFonts w:ascii="Times New Roman" w:hAnsi="Times New Roman" w:cs="Times New Roman"/>
                <w:bCs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части трактора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Понятие: деталь, сборочная единица, прибор, система, механизм. Двигатель. Трансмиссия. Механизмы управления. Рабочее и вспомогательное оборудование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1.2. Управление трактором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приборы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контрольно- измерительные приборы. Правила пользования ими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Стартерный пуск. Пуск двигателя с помощью пускового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и сроки технического обслуживания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обслуживания, ежесменное техническое обслуживание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Двигатели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2.1. Принципы работы и основы устройства двигателя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двигателей, их общее устройство. ВМТ. НМТ. Ход поршня. Камера сгорания. Литраж. Такт. Рабочий ход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Рабочий цикл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Впуск. Сжатие. Рабочий ход (расширение). Выпуск. Порядок работы цилиндров. Многоцилиндровые двигатели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и общее устройство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шатунный механизм, его устройство и работа. Распределительный и декомпрессионный механизмы, их устройство и работа.. Система охлаждения двигателя: назначение, устройство и принцип работы. Смазочная система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работа. Система питания тракторных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работа. Система пуска: назначение, устройство и работа.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Остов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Блок- картер. Головка цилиндров. Поддон картера. Подвеска двигателя. Вентиляция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шатунная группа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Шатуны. Коленчатый вал. Маховик. Уравновешивание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нормальной работы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для нормальной работы двигателя. Неисправности КШМ и 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57253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57253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КШМ 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 2 Механизмы газораспределения (ГРМ).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устройство. Клапанный механизм. Коромысло. Штанга. Толкатель. Распределительный вал. Распределительные шестерни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Декомпрессионный механизм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Назначение. Общее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Тепловой зазор клапанов. Возможные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неисправности и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ГРМ»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2.3. Система охлаждения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систем охлаждения. Схема работы</w:t>
            </w:r>
            <w:r w:rsidR="00237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системы охлаждения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Двигатели с жидкостным и воздушным охлаждением. Охлаждающие жидкости.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Радиатор. Водяной насос и вентилятор. Термостат. Паровоздушный клапан. Сигнальная лампа и дистанционный термометр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системы охлаждения двигателя Д- 243»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Смазочная система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Масла. Схема действия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 для двигателя. Схема смазочной системы. Смазочная система двигателя А- 41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Агрегаты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Масляный насос. Радиатор.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Маслочистители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смазочной системы»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2.5. Система питания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 и смесеобразование. схема работы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Дизельное топливо. Смесеобразование. угол впрыска топлива. схема работы системы питания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Воздухоочиститель и турбокомпрессор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Воздухоочиститель (двух и трёх- ступенчатые). Турбокомпрессор. 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Топливные баки и фильтры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топливного бака. фильтр тонкой и грубой очистки топлива.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Подкачивающий насос. Форсунки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Подкачивающий насос, его устройство и работа. Форсунки.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Топливопроводы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 Форсунки дизеля А- 41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Топливный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 высокого давления (ТНВД).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ТНВД. Маркировка. Насосная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дизеля А- 41 и Д- 243. Цикловая подача.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тракторные агрегаты для проведения агротехнических работ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Всережимный регулятор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Регулятор насоса рядного типа (4УТНМ Д- 243). Регулятор насоса распределительного типа (НД- 22/6-4 СМД- 62)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2.6. Система пуска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Способы пуска. рабочий цикл пускового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электрическим стартером и пусковым двигателем. Схема работы пускового двигателя.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Пусковой двигатель (ПД). 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облегчающие 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КШМ ПД. Система  охлаждения, смазочная система. Схема работы ПД.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Пусковые жидкости. Свеча накаливания. </w:t>
            </w:r>
            <w:proofErr w:type="spellStart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>Электрофакельный</w:t>
            </w:r>
            <w:proofErr w:type="spellEnd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подогрев. Жидкостной подогреватель. Техническое обслуживание и возможные неисправности системы пуска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A525BE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A525BE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25BE" w:rsidRPr="007F5B3E" w:rsidRDefault="00A525BE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 </w:t>
            </w:r>
          </w:p>
        </w:tc>
        <w:tc>
          <w:tcPr>
            <w:tcW w:w="1484" w:type="pct"/>
            <w:shd w:val="clear" w:color="auto" w:fill="auto"/>
          </w:tcPr>
          <w:p w:rsidR="00A525BE" w:rsidRPr="007F5B3E" w:rsidRDefault="00A9527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пускового двигателя»</w:t>
            </w:r>
          </w:p>
        </w:tc>
        <w:tc>
          <w:tcPr>
            <w:tcW w:w="199" w:type="pct"/>
            <w:shd w:val="clear" w:color="auto" w:fill="auto"/>
          </w:tcPr>
          <w:p w:rsidR="00A525BE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lastRenderedPageBreak/>
              <w:t>технического обслуживания сельскохозяйственных машин и оборудования;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A525BE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Шасси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3.1. Трансмиссия. Сцепление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трансмиссии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трансмиссии. Трансмиссия колёсных и гусеничных тракторов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работы и устройство сцепления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Однодисковое сцепление. Сцепление трактора МТЗ- 82. Двухдисковое сцепления.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Тормозок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. Однопоточное и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двухпоточное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сцепление. Свободный ход сцепления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сцепления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 Коробка передач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Простейшая коробка передач (КП). Основные передачи. Транспортные передачи. Замедленные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Коробка передач с переключением при остановке. Коробка передач с переключением на ходу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КП с продольным расположением валов. Устройство и работа. КП с поперечным расположением валов. Общее устройство.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Гидроподжимные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муфты. Работа коробки передач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коробка. Промежуточные соединения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 универсально- пропашного тракта\ора. Промежуточные соединения. Карданная передача.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3.3. Ведущие мосты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мост колёсного и гусеничного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устройство. Главная передача. Дифференциал. Задний  ведущий мост пропашного трактора. Передний ведущий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 пропашного трактора. Конечная передача. Планетарный механизм поворота. Механизм управления. Конечные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заднего ведущего моста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3.4. Ходовая часть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Ходовая часть колёсного и гусеничного 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Проходимость трактора. Буксование. Дорожный и агротехнический просвет. Удельное давление колёс на почву. Устройство и работа. Остов. Движитель. Подвеска. Их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ходовой части трактора ДТ- 75 и МТЗ-82»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3,5. Рулевое управление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Рулевой механизм и рулевой привод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Совмещённое и раздельное рулевое управление. Рулевой механизм. Гидроусилитель. Гидрообъёмное рулевое управление. Гидравлический рулевой привод с поворотными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полурамами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рулевого управления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Оборудование трактора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Тормозные механизмы трактора и прицепа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 тормозной системы. Тормозной механизм. Привод тормозного механизма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навески и прицепное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 навески тракторов МТЗ- 82 и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ДТ- 75. Автоматическая сцепка. Прицепное устройство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тракторные агрегаты для проведения агротехнических работ в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навески трактора МТЗ- 82 и ДТ- 75»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Электрооборудование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5.1. Источники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батарея. Генератор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Простейший свинцовый аккумулятор. Назначение, устройство и его работа. Устройство и работа генератора. Регулятор напряжения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5.2. Потребители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 пускового двигателя. Стартер основного двигателя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Совершенствование сельскохозяйственных  тракторов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тракторов класса 0,6 и 1, 2 и 3,5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тракторов класса 0,6, 0,9 и 1, 2 и 3,5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Средства технического обслуживания. Диагностирование работы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7.1. Средства и виды технического обслуживания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Система ТО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Изменение технического состояния машины в процессе эксплуатации. Станции технического обслуживания. Оборудование для ТО. Передвижные ремонтные мастерские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ТО тракторов, сельскохозяйственных машин и оборудования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и технологический процесс ТО. Осмотровые ямы. Моечное оборудование. Подъёмники. Пост ТО.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ТО тракторов,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видов ТО тракторов, сельскохозяйственных машин и оборудования.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 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№1 трактора МТЗ- 82»»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7.2.Диагностирование работы тракторов, сельскохозяйственных машин и оборудования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ДВС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Задачи и виды диагностирования. Передвижные диагностические установки. Стационарные посты диагностирования.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механизмов двигателя. Диагностирование работы систем дизельного двигателя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работы шасси и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Диагностирование работы трансмиссии,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ходовой части и электрооборудования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работы  самоходных машин, комбайнов и оборудования животноводческих ферм и комплексов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C26DCD" w:rsidRPr="007F5B3E" w:rsidRDefault="00C26DC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 </w:t>
            </w:r>
          </w:p>
        </w:tc>
        <w:tc>
          <w:tcPr>
            <w:tcW w:w="1484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«Диагностирование работы шасси трактора МТЗ- 82»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7B566F" w:rsidRDefault="00D75C2F" w:rsidP="00D75C2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C26DCD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курсу теоретического обучения</w:t>
            </w:r>
          </w:p>
        </w:tc>
        <w:tc>
          <w:tcPr>
            <w:tcW w:w="199" w:type="pct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перевозить грузы на тракторных прицепах, контролировать погрузку, размещение и </w:t>
            </w:r>
            <w:r w:rsidRPr="00D75C2F">
              <w:rPr>
                <w:rFonts w:ascii="Times New Roman" w:hAnsi="Times New Roman" w:cs="Times New Roman"/>
              </w:rPr>
              <w:lastRenderedPageBreak/>
              <w:t>закрепление на них перевозимого груза;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F69F0" w:rsidRDefault="002F69F0" w:rsidP="002F69F0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2F69F0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F69F0" w:rsidRPr="001D63DA" w:rsidRDefault="002F69F0" w:rsidP="00250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E50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2F69F0" w:rsidRPr="003C0314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F69F0" w:rsidRPr="001D63DA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50A98" w:rsidRPr="00250A98" w:rsidRDefault="00250A98" w:rsidP="00250A9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2F69F0" w:rsidRPr="00250A98" w:rsidRDefault="002F69F0" w:rsidP="00250A9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F69F0" w:rsidRPr="001D63DA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F69F0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М. : Издательский центр «Академия», 2014. 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машин в сельском хозяйстве : учеб. пособие [В.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 xml:space="preserve">, В. М. Тараторкин, А. Н. Батищев и др.] ; под ред. 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>. М. :  2013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F69F0" w:rsidRPr="001D63DA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6658"/>
        <w:gridCol w:w="2552"/>
      </w:tblGrid>
      <w:tr w:rsidR="002F69F0" w:rsidRPr="00FE3BA6" w:rsidTr="00631298">
        <w:tc>
          <w:tcPr>
            <w:tcW w:w="669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131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200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FE3BA6" w:rsidRPr="00FE3BA6" w:rsidTr="00631298">
        <w:tc>
          <w:tcPr>
            <w:tcW w:w="669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Общие сведения о тракторах</w:t>
            </w:r>
          </w:p>
        </w:tc>
        <w:tc>
          <w:tcPr>
            <w:tcW w:w="3131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  <w:tc>
          <w:tcPr>
            <w:tcW w:w="1200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E3BA6" w:rsidRPr="00FE3BA6" w:rsidRDefault="00FE3BA6" w:rsidP="00B5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Двигатели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Шасси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Оборудование трактора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и виды технического обслуживания тракторов,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Раздел5. Электрооборудование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 Совершенствование сельскохозяйственных тракторов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Средства технического обслуживания. Диагностирование работы тракторов сельскохозяйственных машин и оборудования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агрегатируемых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оформлять первичную документацию.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погрузки, укладки,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строповки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разгрузки различных грузов  в тракторном прицепе;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содержание и правила оформления первичной документации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501258" w:rsidRDefault="00501258">
      <w:pPr>
        <w:rPr>
          <w:rFonts w:ascii="Times New Roman" w:hAnsi="Times New Roman" w:cs="Times New Roman"/>
          <w:sz w:val="24"/>
          <w:szCs w:val="24"/>
        </w:rPr>
      </w:pPr>
    </w:p>
    <w:p w:rsidR="00501258" w:rsidRPr="00CF2443" w:rsidRDefault="00501258" w:rsidP="005012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01258" w:rsidRPr="00D75B88" w:rsidTr="00501258"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631298" w:rsidRDefault="00501258" w:rsidP="00501258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382" w:rsidRPr="00631298">
        <w:rPr>
          <w:rFonts w:ascii="Times New Roman" w:hAnsi="Times New Roman" w:cs="Times New Roman"/>
          <w:sz w:val="28"/>
          <w:szCs w:val="28"/>
        </w:rPr>
        <w:t xml:space="preserve">ТЕХНОЛОГИЯ СЛЕСАРНЫХ РАБОТ </w:t>
      </w:r>
    </w:p>
    <w:p w:rsidR="00501258" w:rsidRPr="00631298" w:rsidRDefault="003E4382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hAnsi="Times New Roman" w:cs="Times New Roman"/>
          <w:sz w:val="28"/>
          <w:szCs w:val="28"/>
        </w:rPr>
        <w:t>ПО РЕМОНТУ И ТЕХНИЧЕСКОМУ ОБСЛУЖИВАНИЮ СЕЛЬСКОХОЗЯЙСТВЕННЫХ МАШИН И ОБОРУДОВАНИЯ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1258" w:rsidRPr="00631298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501258" w:rsidRP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B51E1F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="0050125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1258" w:rsidRPr="00AC2DE6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01258" w:rsidRPr="00AC2DE6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01258" w:rsidRPr="00C64081" w:rsidRDefault="00501258" w:rsidP="00501258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01258" w:rsidRPr="00C64081" w:rsidRDefault="00501258" w:rsidP="005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501258" w:rsidRPr="00C64081" w:rsidRDefault="00501258" w:rsidP="00501258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3E4382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техники;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пользоваться нормативно-технической и технологической документацией;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выполнять работы с соблюдением требований безопасности;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501258" w:rsidRPr="00B34ACC" w:rsidRDefault="00501258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виды нормативно- технической и технологической документации, необходимой для выполнения производственных работ;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свойства, правили хранения и использования топлива, смазочных материалов и технических жидкостей;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lastRenderedPageBreak/>
        <w:t>правила и нормы охраны труда, техники безопасности, производственной санитарии и пожарной безопасности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01258" w:rsidRPr="00C64081" w:rsidRDefault="00C817B7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46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1258" w:rsidRPr="005A3FE1" w:rsidRDefault="00501258" w:rsidP="0050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1258" w:rsidRPr="005A3FE1" w:rsidSect="00076677">
          <w:footerReference w:type="default" r:id="rId21"/>
          <w:footerReference w:type="first" r:id="rId2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258" w:rsidRPr="00CF2443" w:rsidRDefault="00501258" w:rsidP="00501258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501258" w:rsidRPr="00662B48" w:rsidTr="00787E89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1258" w:rsidRPr="00662B48" w:rsidTr="00787E89">
        <w:trPr>
          <w:trHeight w:val="194"/>
        </w:trPr>
        <w:tc>
          <w:tcPr>
            <w:tcW w:w="207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1258" w:rsidRPr="00662B48" w:rsidTr="00787E89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FE771C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widowControl w:val="0"/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1.1.  Виды нормативно- технической и технологической документации, необходимой для выполнения  производственных работ</w:t>
            </w:r>
          </w:p>
        </w:tc>
      </w:tr>
      <w:tr w:rsidR="000C03F4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Нормативно- техническая документация. Виды и ее применение </w:t>
            </w:r>
          </w:p>
        </w:tc>
        <w:tc>
          <w:tcPr>
            <w:tcW w:w="1224" w:type="pct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Технологическая документация, необходимая  для выполнения производственных работ; виды, правила заполнения и применения.</w:t>
            </w:r>
          </w:p>
        </w:tc>
        <w:tc>
          <w:tcPr>
            <w:tcW w:w="201" w:type="pct"/>
            <w:shd w:val="clear" w:color="auto" w:fill="auto"/>
          </w:tcPr>
          <w:p w:rsidR="000C03F4" w:rsidRPr="00662B48" w:rsidRDefault="000C03F4" w:rsidP="00662B48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547D43" w:rsidRPr="002A4E6D" w:rsidRDefault="00547D43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7D43" w:rsidRPr="002A4E6D" w:rsidRDefault="00547D43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Контрольно-измерительные приборы. Средства технического оснащения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Виды контрольно-измерительных приборов, инструментов и средств  технического  оснащения и правила  их применения.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2A4E6D" w:rsidRDefault="002A4E6D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2A4E6D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A4E6D" w:rsidRPr="00662B48" w:rsidRDefault="002A4E6D" w:rsidP="002A4E6D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1.2.  Виды работ по техническому обслуживанию сельскохозяйственных машин и оборудования.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Техническое обслуживание </w:t>
            </w:r>
            <w:r w:rsidRPr="00662B48">
              <w:lastRenderedPageBreak/>
              <w:t>сельскохозяйственных машин для обработки почвы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lastRenderedPageBreak/>
              <w:t xml:space="preserve">Техническое обслуживание сельскохозяйственных машин для  </w:t>
            </w:r>
            <w:r w:rsidRPr="00662B48">
              <w:lastRenderedPageBreak/>
              <w:t>основной обработки почвы.  обработки почвы Техническое обслуживание сельскохозяйственных машин для поверхностной обработки почвы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У2- проводить техническое обслуживание и текущий ремонт сельскохозяйственной техники с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A4E6D" w:rsidRPr="00511196" w:rsidRDefault="002A4E6D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посева и посадки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рядовых сеялок, рассадопосадочных  машин,  машин  для послепосевной обработки почвы.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ухода за посевами и посадками.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внесения удобрений и химической защиты растений, правила безопасной работы. Техническое обслуживание дождевальных машин и установок.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З6- правила и нормы охраны труда, техники безопасности, производственной санитарии и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зерновых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машин  и агрегатов для уборки зерновых и крупяных культур.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 кукурузы трав на корма. Техническое обслуживание сельскохозяйственных машин для уборки картофеля и овощей.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1.3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механизмов  тракторов.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профилактических осмотров механизмов и систем  тракторов, самоходных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сельскохозяйственных машин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сельскохозяйственных машин ,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1.4.  Виды работ по консервации и сезонному хранению сельскохозяйственных  машин и оборудования.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</w:t>
            </w:r>
            <w:r w:rsidRPr="00662B48">
              <w:rPr>
                <w:b/>
              </w:rPr>
              <w:t xml:space="preserve"> </w:t>
            </w:r>
            <w:r w:rsidRPr="00662B48">
              <w:t>сельскохозяйственных  машин и оборудования</w:t>
            </w:r>
            <w:r w:rsidRPr="00662B48">
              <w:rPr>
                <w:b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Виды работ по консервации и сезонному хранению сельскохозяйственных  машин и оборудования</w:t>
            </w:r>
            <w:r w:rsidRPr="00662B48">
              <w:rPr>
                <w:b/>
              </w:rPr>
              <w:t xml:space="preserve">. </w:t>
            </w:r>
            <w:r w:rsidRPr="00662B48">
              <w:t>Контроль качества правил сезонного хранения.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117862" w:rsidRDefault="00117862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 комбайнов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Виды работ по консервации и сезонному хранению зерноуборочных комбайнов. Виды работ по консервации и сезонному хранению силосоуборочных, картофелеуборочных комбайнов. Контроль качества правил </w:t>
            </w:r>
            <w:r w:rsidRPr="00662B48">
              <w:lastRenderedPageBreak/>
              <w:t>сезонного хранения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Default="00A240A5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12-13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обработки почвы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Pr="0028131F" w:rsidRDefault="00A240A5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14-15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посева и посадки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16-17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технического обслуживания сельскохозяйственных машин для ухода и посадками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18-19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 уборки зерновых культур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20-21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уборки кормовых культур и картофеля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тракторов, самоходных и других сельскохозяйственных машин  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Проведение  работ по консервации и постановке  </w:t>
            </w:r>
            <w:r w:rsidRPr="00662B48">
              <w:lastRenderedPageBreak/>
              <w:t>сельскохозяйственной техники  на сезонное хранение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Ремонт сельскохозяйственной техники и оборудования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2.1 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Возможные неисправности  агрегатов тракторов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Возможные неисправности  систем и механизмов двигателя, агрегатов трансмиссии, ходовой части, тормозной системы, рулевого </w:t>
            </w:r>
            <w:r>
              <w:t>управления, электрооборудования</w:t>
            </w:r>
            <w:r w:rsidRPr="00662B48">
              <w:t>; их причины и способы устранения.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Выявление устранение неисправностей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механизмов и систем самоходных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прицепных и навесных устройств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F4349" w:rsidRPr="00662B48" w:rsidRDefault="00DF4349" w:rsidP="00DF4349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тракторов.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Операция по ремонту, наладке и регулировке узлов и деталей механизмов и систем двигателей, агрегатов трансмиссии, ходовой части, тормозной системы, рулевого управления, приборов электрооборудования.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B42D82">
        <w:trPr>
          <w:trHeight w:val="42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почвообрабатыв</w:t>
            </w:r>
            <w:r w:rsidRPr="00662B48">
              <w:lastRenderedPageBreak/>
              <w:t>ающих сельскохозяйственных машин.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Операция по ремонту, наладке и регулировке узлов и деталей механизмов и систем почвообрабатывающих машин и орудий, приготовления и внесения </w:t>
            </w:r>
            <w:r w:rsidRPr="00662B48">
              <w:lastRenderedPageBreak/>
              <w:t>удобрений и химической защиты растений.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машин для посева и посадки сельскохозяйственных  культур.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Операция по ремонту, наладке и регулировке узлов и деталей,</w:t>
            </w:r>
          </w:p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машин для</w:t>
            </w:r>
            <w:r>
              <w:t xml:space="preserve"> посева, возделывания картофеля, </w:t>
            </w:r>
            <w:r w:rsidRPr="00662B48">
              <w:t>для уборки культур и послеуборочной обработки зерна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оборудования.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Операция по ремонту, наладке и регулировке узлов и деталей оборудования животноводческих фермах и комплексов,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 xml:space="preserve">Ремонт и выполнение регулировок узлов и деталей </w:t>
            </w:r>
            <w:r w:rsidRPr="00662B48">
              <w:lastRenderedPageBreak/>
              <w:t>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самоходных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сельскохозяйственных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почвообрабатывающих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машин для посева и посадки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 машин для уборки и п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Проверка на точность и испытание отремонтированных сельскохозяйственных машин и оборудование.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Проверка и испытание машин после ремонта.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Проверка на точность и испытание под нагрузкой 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Практическая </w:t>
            </w:r>
            <w:r w:rsidRPr="00662B48">
              <w:lastRenderedPageBreak/>
              <w:t>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lastRenderedPageBreak/>
              <w:t xml:space="preserve"> </w:t>
            </w:r>
            <w:r w:rsidRPr="00662B48">
              <w:t xml:space="preserve">Испытание и проверка </w:t>
            </w:r>
            <w:r w:rsidRPr="00662B48">
              <w:lastRenderedPageBreak/>
              <w:t>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узлов и деталей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2D3B1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У3- 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3B0CF6" w:rsidRDefault="003B0CF6" w:rsidP="003B0CF6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258" w:rsidRDefault="00501258" w:rsidP="00501258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0125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01258" w:rsidRPr="003C0314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01258" w:rsidRPr="001D63DA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501258" w:rsidRPr="00250A98" w:rsidRDefault="00501258" w:rsidP="0050125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01258" w:rsidRPr="001D63DA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01258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тракторов : учеб. пособие для нач. проф. образования / [Е.А. Пучин, Л. И.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Кушнарёв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Н. А. Петрищев и др.] ; под ред. Е.А. Пучина. — 8-е изд., стер. — М.: Издательский центр «Академия», 2013. — 208 с.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машин в сельском хозяйстве : учеб. пособие [В. В.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В. М. Тараторкин, А. Н. Батищев и др.]. — М. :  2013</w:t>
      </w:r>
    </w:p>
    <w:p w:rsidR="00667FCF" w:rsidRPr="00667FCF" w:rsidRDefault="00667FCF" w:rsidP="00C650B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>Интернет –ресурсы: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>1. Электронный ресурс. « Казахстанский электронный каталог профессий»</w:t>
      </w:r>
      <w:r w:rsidR="00C65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ecatalog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2. Электронный ресурс Образовательный портал №1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ucheba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3. Электронный ресурс «Слесарное дело»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rusedu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</w:t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C650B6" w:rsidRDefault="00C650B6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50125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501258" w:rsidRPr="00FE3BA6" w:rsidTr="0065193F">
        <w:tc>
          <w:tcPr>
            <w:tcW w:w="905" w:type="pct"/>
            <w:tcBorders>
              <w:bottom w:val="single" w:sz="4" w:space="0" w:color="auto"/>
            </w:tcBorders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5193F" w:rsidRPr="00FE3BA6" w:rsidTr="00501258">
        <w:tc>
          <w:tcPr>
            <w:tcW w:w="905" w:type="pct"/>
          </w:tcPr>
          <w:p w:rsidR="0065193F" w:rsidRPr="0065193F" w:rsidRDefault="0065193F" w:rsidP="0065193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93F">
              <w:rPr>
                <w:rFonts w:ascii="Times New Roman" w:hAnsi="Times New Roman" w:cs="Times New Roman"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нормативно-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65193F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501258" w:rsidRPr="00FE3BA6" w:rsidTr="00501258">
        <w:tc>
          <w:tcPr>
            <w:tcW w:w="905" w:type="pct"/>
          </w:tcPr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2. </w:t>
            </w:r>
            <w:r w:rsidR="0065193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сельскохозяйственной техники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нормативно-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501258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4"/>
          <w:szCs w:val="24"/>
        </w:rPr>
      </w:pPr>
    </w:p>
    <w:p w:rsidR="00660631" w:rsidRDefault="0066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0631" w:rsidRPr="00CF2443" w:rsidRDefault="00660631" w:rsidP="006606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60631" w:rsidRPr="00D75B88" w:rsidTr="0027780A"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631298" w:rsidRDefault="00660631" w:rsidP="00660631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0631" w:rsidRPr="00631298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0631" w:rsidRPr="00AC2DE6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660631" w:rsidRPr="00AC2DE6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Бакарас Александр Александрович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60631" w:rsidRPr="00C64081" w:rsidRDefault="00660631" w:rsidP="0066063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660631" w:rsidRPr="00C64081" w:rsidRDefault="00660631" w:rsidP="0066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8121FA">
        <w:rPr>
          <w:rFonts w:ascii="Times New Roman" w:hAnsi="Times New Roman" w:cs="Times New Roman"/>
          <w:sz w:val="28"/>
          <w:szCs w:val="28"/>
        </w:rPr>
        <w:t>ТРАКТОРИСТ КАТЕГОРИИ «F»</w:t>
      </w:r>
    </w:p>
    <w:p w:rsidR="00660631" w:rsidRPr="00C64081" w:rsidRDefault="00660631" w:rsidP="00660631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A7945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1D6272" w:rsidRPr="00EA087B" w:rsidRDefault="001D6272" w:rsidP="00EA087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7B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 </w:t>
      </w:r>
    </w:p>
    <w:p w:rsidR="001D6272" w:rsidRPr="00EA087B" w:rsidRDefault="001D6272" w:rsidP="00EA087B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7B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660631" w:rsidRPr="004603EF" w:rsidRDefault="00660631" w:rsidP="004603EF">
      <w:pPr>
        <w:pStyle w:val="ConsPlusNormal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перевозить грузы на тракторных прицепах контролировать погрузку, размещение и закрепления на них перевозимого груза; 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4603EF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4603EF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660631" w:rsidRPr="00B34ACC" w:rsidRDefault="00660631" w:rsidP="0066063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уличного движения; правила погрузки, укладки, </w:t>
      </w:r>
      <w:proofErr w:type="spellStart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производства работ с прицепными приспособлениями и устройствами;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6462CB" w:rsidRP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660631" w:rsidRPr="00C64081" w:rsidRDefault="004A7945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62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</w:t>
      </w:r>
      <w:r w:rsidR="006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занятия – 62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0631" w:rsidRPr="005A3FE1" w:rsidSect="00076677">
          <w:footerReference w:type="default" r:id="rId23"/>
          <w:footerReference w:type="first" r:id="rId24"/>
          <w:type w:val="nextColumn"/>
          <w:pgSz w:w="11907" w:h="16840"/>
          <w:pgMar w:top="851" w:right="851" w:bottom="851" w:left="1418" w:header="709" w:footer="709" w:gutter="0"/>
          <w:cols w:space="720"/>
        </w:sectPr>
      </w:pPr>
    </w:p>
    <w:p w:rsidR="00660631" w:rsidRPr="00B674B7" w:rsidRDefault="00B674B7" w:rsidP="00B674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 дисциплины «</w:t>
      </w:r>
      <w:r w:rsidRPr="00B674B7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660631" w:rsidRPr="00B674B7" w:rsidTr="0027780A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60631" w:rsidRPr="00B674B7" w:rsidTr="0027780A">
        <w:trPr>
          <w:trHeight w:val="194"/>
        </w:trPr>
        <w:tc>
          <w:tcPr>
            <w:tcW w:w="207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0631" w:rsidRPr="00B674B7" w:rsidTr="0027780A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45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4A7945" w:rsidRPr="00B674B7" w:rsidRDefault="00453D26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1-2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Классификация тракторов</w:t>
            </w:r>
          </w:p>
        </w:tc>
        <w:tc>
          <w:tcPr>
            <w:tcW w:w="1224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Типаж трактора. Основные части. Органы управления. Пуск двигателя. Меры безопасности при пуске двигателя.</w:t>
            </w:r>
          </w:p>
        </w:tc>
        <w:tc>
          <w:tcPr>
            <w:tcW w:w="201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B674B7" w:rsidRPr="00B674B7" w:rsidRDefault="00B674B7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4A7945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3-10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работы. Основные </w:t>
            </w:r>
            <w:r w:rsidRPr="00B6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и определения. Общее устройство двигателя. Механизмы двигателя. Декомпрессионный механизм. Система смазки, охлаждения, питания. 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11-18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Трансмиссия тракторов. Сцепление Коробка передач. Раздаточная коробка. Ведущий мост колёсного и гусеничного трактора.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19-24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Рулевой механизм и рулевой привод. Гидроусилитель.  Рулевое управление колёсного трактора (МТЗ- 82). Органы управления трактора ДТ-75.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25-30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механизмы трактора и прицепа. Пневматические тормозные механизмы. Тормозная система трактора МТЗ- 82 и ДТ- 75.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31-40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Оборудование трактора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навески и прицепное устройство. Гидропривод. Распределитель. </w:t>
            </w:r>
            <w:proofErr w:type="spellStart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Догружатели</w:t>
            </w:r>
            <w:proofErr w:type="spellEnd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колёс. Регуляторы. Валы отбора мощности и приводной шкив.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41-42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Устройство кабины и сиденья. Вентиляция и отопление кабины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43-50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электрической энергии (генератор и аккумуляторная батарея). Стартер. Приборы освещения и световой сигнализации. Контрольно- измерительные приборы.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525692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51-52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Средства и виды ТО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Система ТО. Средства ТО. Оборудование для проведения ТО и диагностики.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53-60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 №1, ТО№2. Ежедневное техническое обслуживание. Сезонное техническое обслуживание</w:t>
            </w:r>
          </w:p>
        </w:tc>
        <w:tc>
          <w:tcPr>
            <w:tcW w:w="201" w:type="pct"/>
            <w:shd w:val="clear" w:color="auto" w:fill="auto"/>
          </w:tcPr>
          <w:p w:rsidR="00603803" w:rsidRPr="00665FDD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61-62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674B7"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86799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857" w:type="pct"/>
            <w:gridSpan w:val="3"/>
            <w:shd w:val="clear" w:color="auto" w:fill="auto"/>
          </w:tcPr>
          <w:p w:rsidR="00386799" w:rsidRPr="00B674B7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Квалификационный экзамен по курсу практического обучения</w:t>
            </w:r>
          </w:p>
        </w:tc>
        <w:tc>
          <w:tcPr>
            <w:tcW w:w="201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660631" w:rsidRDefault="00660631" w:rsidP="0066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Default="00660631" w:rsidP="00660631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660631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4A55EF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60631" w:rsidRPr="003C0314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660631" w:rsidRPr="001D63DA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660631" w:rsidRPr="00250A98" w:rsidRDefault="00660631" w:rsidP="0066063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660631" w:rsidRPr="001D63DA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660631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М. : Издательский центр «Академия», 2014. 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ED4F26" w:rsidRDefault="00ED4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6183"/>
        <w:gridCol w:w="2409"/>
      </w:tblGrid>
      <w:tr w:rsidR="00660631" w:rsidRPr="00FE3BA6" w:rsidTr="0027780A">
        <w:tc>
          <w:tcPr>
            <w:tcW w:w="905" w:type="pct"/>
            <w:tcBorders>
              <w:bottom w:val="single" w:sz="4" w:space="0" w:color="auto"/>
            </w:tcBorders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60631" w:rsidRPr="00FE3BA6" w:rsidTr="0027780A">
        <w:tc>
          <w:tcPr>
            <w:tcW w:w="905" w:type="pct"/>
          </w:tcPr>
          <w:p w:rsidR="00660631" w:rsidRPr="0065193F" w:rsidRDefault="00ED4F26" w:rsidP="0027780A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947" w:type="pct"/>
          </w:tcPr>
          <w:p w:rsidR="00ED4F26" w:rsidRPr="00ED4F26" w:rsidRDefault="00ED4F26" w:rsidP="00ED4F26">
            <w:pPr>
              <w:tabs>
                <w:tab w:val="left" w:pos="263"/>
              </w:tabs>
              <w:spacing w:after="0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агрегатируемых</w:t>
            </w:r>
            <w:proofErr w:type="spellEnd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строповки</w:t>
            </w:r>
            <w:proofErr w:type="spellEnd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разгрузки различных грузов;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60631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4"/>
          <w:szCs w:val="24"/>
        </w:rPr>
      </w:pPr>
    </w:p>
    <w:p w:rsidR="002F69F0" w:rsidRPr="002A7D0B" w:rsidRDefault="002F69F0" w:rsidP="002722FE">
      <w:pPr>
        <w:rPr>
          <w:rFonts w:ascii="Times New Roman" w:hAnsi="Times New Roman" w:cs="Times New Roman"/>
          <w:sz w:val="24"/>
          <w:szCs w:val="24"/>
        </w:rPr>
      </w:pPr>
    </w:p>
    <w:sectPr w:rsidR="002F69F0" w:rsidRPr="002A7D0B" w:rsidSect="00076677">
      <w:type w:val="nextColumn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87" w:rsidRDefault="001B4687">
      <w:pPr>
        <w:spacing w:after="0" w:line="240" w:lineRule="auto"/>
      </w:pPr>
      <w:r>
        <w:separator/>
      </w:r>
    </w:p>
  </w:endnote>
  <w:endnote w:type="continuationSeparator" w:id="0">
    <w:p w:rsidR="001B4687" w:rsidRDefault="001B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87" w:rsidRDefault="001B4687">
      <w:pPr>
        <w:spacing w:after="0" w:line="240" w:lineRule="auto"/>
      </w:pPr>
      <w:r>
        <w:separator/>
      </w:r>
    </w:p>
  </w:footnote>
  <w:footnote w:type="continuationSeparator" w:id="0">
    <w:p w:rsidR="001B4687" w:rsidRDefault="001B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C8"/>
    <w:multiLevelType w:val="hybridMultilevel"/>
    <w:tmpl w:val="A5D0B34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438"/>
    <w:multiLevelType w:val="hybridMultilevel"/>
    <w:tmpl w:val="C11261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DF8"/>
    <w:multiLevelType w:val="hybridMultilevel"/>
    <w:tmpl w:val="F4B2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200E8"/>
    <w:multiLevelType w:val="hybridMultilevel"/>
    <w:tmpl w:val="274012D8"/>
    <w:lvl w:ilvl="0" w:tplc="504CC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3C42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8B193D"/>
    <w:multiLevelType w:val="hybridMultilevel"/>
    <w:tmpl w:val="FEFA7F0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D4EB5"/>
    <w:multiLevelType w:val="hybridMultilevel"/>
    <w:tmpl w:val="3A960AD8"/>
    <w:lvl w:ilvl="0" w:tplc="3AF09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425C8"/>
    <w:multiLevelType w:val="hybridMultilevel"/>
    <w:tmpl w:val="62AE1EC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75AF8"/>
    <w:multiLevelType w:val="hybridMultilevel"/>
    <w:tmpl w:val="636C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55AD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E63C1F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A6316"/>
    <w:multiLevelType w:val="hybridMultilevel"/>
    <w:tmpl w:val="32DEFE5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953"/>
    <w:multiLevelType w:val="hybridMultilevel"/>
    <w:tmpl w:val="CD20CB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B3931"/>
    <w:multiLevelType w:val="hybridMultilevel"/>
    <w:tmpl w:val="76B476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047BC"/>
    <w:multiLevelType w:val="hybridMultilevel"/>
    <w:tmpl w:val="7076E5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F221C"/>
    <w:multiLevelType w:val="hybridMultilevel"/>
    <w:tmpl w:val="88746EB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A7E19"/>
    <w:multiLevelType w:val="hybridMultilevel"/>
    <w:tmpl w:val="A71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51FF"/>
    <w:multiLevelType w:val="hybridMultilevel"/>
    <w:tmpl w:val="CDE8EAE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776B8"/>
    <w:multiLevelType w:val="hybridMultilevel"/>
    <w:tmpl w:val="62FAA5A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F2D5C"/>
    <w:multiLevelType w:val="hybridMultilevel"/>
    <w:tmpl w:val="B0F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C5E00"/>
    <w:multiLevelType w:val="hybridMultilevel"/>
    <w:tmpl w:val="F26EE8C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37107"/>
    <w:multiLevelType w:val="hybridMultilevel"/>
    <w:tmpl w:val="B0DC643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D2514"/>
    <w:multiLevelType w:val="hybridMultilevel"/>
    <w:tmpl w:val="B090386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C639C"/>
    <w:multiLevelType w:val="hybridMultilevel"/>
    <w:tmpl w:val="12F81A48"/>
    <w:lvl w:ilvl="0" w:tplc="A8A65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1444C"/>
    <w:multiLevelType w:val="hybridMultilevel"/>
    <w:tmpl w:val="DB68D28A"/>
    <w:lvl w:ilvl="0" w:tplc="DFE0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076A7"/>
    <w:multiLevelType w:val="hybridMultilevel"/>
    <w:tmpl w:val="95A20344"/>
    <w:lvl w:ilvl="0" w:tplc="BBEC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C1FEE"/>
    <w:multiLevelType w:val="hybridMultilevel"/>
    <w:tmpl w:val="B886696A"/>
    <w:lvl w:ilvl="0" w:tplc="FE70B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37DF"/>
    <w:multiLevelType w:val="hybridMultilevel"/>
    <w:tmpl w:val="F6C68C4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834E9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C2519"/>
    <w:multiLevelType w:val="hybridMultilevel"/>
    <w:tmpl w:val="BEB83BD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1242"/>
    <w:multiLevelType w:val="hybridMultilevel"/>
    <w:tmpl w:val="35FC867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4A47FC9"/>
    <w:multiLevelType w:val="hybridMultilevel"/>
    <w:tmpl w:val="12908D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9127F"/>
    <w:multiLevelType w:val="hybridMultilevel"/>
    <w:tmpl w:val="453A3C5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D0CAD"/>
    <w:multiLevelType w:val="hybridMultilevel"/>
    <w:tmpl w:val="DB7A6AB6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3"/>
  </w:num>
  <w:num w:numId="4">
    <w:abstractNumId w:val="19"/>
  </w:num>
  <w:num w:numId="5">
    <w:abstractNumId w:val="13"/>
  </w:num>
  <w:num w:numId="6">
    <w:abstractNumId w:val="35"/>
  </w:num>
  <w:num w:numId="7">
    <w:abstractNumId w:val="31"/>
  </w:num>
  <w:num w:numId="8">
    <w:abstractNumId w:val="1"/>
  </w:num>
  <w:num w:numId="9">
    <w:abstractNumId w:val="24"/>
  </w:num>
  <w:num w:numId="10">
    <w:abstractNumId w:val="10"/>
  </w:num>
  <w:num w:numId="11">
    <w:abstractNumId w:val="14"/>
  </w:num>
  <w:num w:numId="12">
    <w:abstractNumId w:val="28"/>
  </w:num>
  <w:num w:numId="13">
    <w:abstractNumId w:val="4"/>
  </w:num>
  <w:num w:numId="14">
    <w:abstractNumId w:val="2"/>
  </w:num>
  <w:num w:numId="15">
    <w:abstractNumId w:val="21"/>
  </w:num>
  <w:num w:numId="16">
    <w:abstractNumId w:val="25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18"/>
  </w:num>
  <w:num w:numId="22">
    <w:abstractNumId w:val="32"/>
  </w:num>
  <w:num w:numId="23">
    <w:abstractNumId w:val="0"/>
  </w:num>
  <w:num w:numId="24">
    <w:abstractNumId w:val="7"/>
  </w:num>
  <w:num w:numId="25">
    <w:abstractNumId w:val="12"/>
  </w:num>
  <w:num w:numId="26">
    <w:abstractNumId w:val="16"/>
  </w:num>
  <w:num w:numId="27">
    <w:abstractNumId w:val="37"/>
  </w:num>
  <w:num w:numId="28">
    <w:abstractNumId w:val="29"/>
  </w:num>
  <w:num w:numId="29">
    <w:abstractNumId w:val="5"/>
  </w:num>
  <w:num w:numId="30">
    <w:abstractNumId w:val="27"/>
  </w:num>
  <w:num w:numId="31">
    <w:abstractNumId w:val="9"/>
  </w:num>
  <w:num w:numId="32">
    <w:abstractNumId w:val="26"/>
  </w:num>
  <w:num w:numId="33">
    <w:abstractNumId w:val="17"/>
  </w:num>
  <w:num w:numId="34">
    <w:abstractNumId w:val="3"/>
  </w:num>
  <w:num w:numId="35">
    <w:abstractNumId w:val="36"/>
  </w:num>
  <w:num w:numId="36">
    <w:abstractNumId w:val="22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D"/>
    <w:rsid w:val="00003D03"/>
    <w:rsid w:val="00006FF3"/>
    <w:rsid w:val="00007DB1"/>
    <w:rsid w:val="00016F1A"/>
    <w:rsid w:val="00021B25"/>
    <w:rsid w:val="00026C7A"/>
    <w:rsid w:val="00027474"/>
    <w:rsid w:val="0005086A"/>
    <w:rsid w:val="0005295B"/>
    <w:rsid w:val="00057F9C"/>
    <w:rsid w:val="00063EDD"/>
    <w:rsid w:val="000722B1"/>
    <w:rsid w:val="00073D70"/>
    <w:rsid w:val="00076677"/>
    <w:rsid w:val="000767EE"/>
    <w:rsid w:val="00080EBE"/>
    <w:rsid w:val="00082C9D"/>
    <w:rsid w:val="00090930"/>
    <w:rsid w:val="00094942"/>
    <w:rsid w:val="000A3300"/>
    <w:rsid w:val="000A6355"/>
    <w:rsid w:val="000B3DD0"/>
    <w:rsid w:val="000B7326"/>
    <w:rsid w:val="000C03F4"/>
    <w:rsid w:val="000C3AE3"/>
    <w:rsid w:val="000F1F63"/>
    <w:rsid w:val="000F770E"/>
    <w:rsid w:val="001110EF"/>
    <w:rsid w:val="00114108"/>
    <w:rsid w:val="00117862"/>
    <w:rsid w:val="00123A55"/>
    <w:rsid w:val="00126F4A"/>
    <w:rsid w:val="0013789B"/>
    <w:rsid w:val="0013799A"/>
    <w:rsid w:val="00140567"/>
    <w:rsid w:val="001614C9"/>
    <w:rsid w:val="00176F66"/>
    <w:rsid w:val="001B1C4E"/>
    <w:rsid w:val="001B4687"/>
    <w:rsid w:val="001C1952"/>
    <w:rsid w:val="001D6272"/>
    <w:rsid w:val="001D63DA"/>
    <w:rsid w:val="001D6665"/>
    <w:rsid w:val="001E061E"/>
    <w:rsid w:val="002045BF"/>
    <w:rsid w:val="00222170"/>
    <w:rsid w:val="002312D5"/>
    <w:rsid w:val="002315B9"/>
    <w:rsid w:val="0023406F"/>
    <w:rsid w:val="002376D5"/>
    <w:rsid w:val="00237799"/>
    <w:rsid w:val="00242CD7"/>
    <w:rsid w:val="00246EE1"/>
    <w:rsid w:val="002509C6"/>
    <w:rsid w:val="00250A98"/>
    <w:rsid w:val="00263BB5"/>
    <w:rsid w:val="002654F7"/>
    <w:rsid w:val="0026580E"/>
    <w:rsid w:val="002722FE"/>
    <w:rsid w:val="00274ED2"/>
    <w:rsid w:val="0027780A"/>
    <w:rsid w:val="002779E2"/>
    <w:rsid w:val="0028131F"/>
    <w:rsid w:val="002846F2"/>
    <w:rsid w:val="00287E39"/>
    <w:rsid w:val="002A0461"/>
    <w:rsid w:val="002A0E4B"/>
    <w:rsid w:val="002A4E6D"/>
    <w:rsid w:val="002A5078"/>
    <w:rsid w:val="002A7D0B"/>
    <w:rsid w:val="002B5812"/>
    <w:rsid w:val="002B73F4"/>
    <w:rsid w:val="002C0DA8"/>
    <w:rsid w:val="002C7959"/>
    <w:rsid w:val="002D3B1A"/>
    <w:rsid w:val="002D3D79"/>
    <w:rsid w:val="002D6D0B"/>
    <w:rsid w:val="002E4E00"/>
    <w:rsid w:val="002F1751"/>
    <w:rsid w:val="002F57E6"/>
    <w:rsid w:val="002F69F0"/>
    <w:rsid w:val="00326018"/>
    <w:rsid w:val="00330971"/>
    <w:rsid w:val="0033549F"/>
    <w:rsid w:val="00341E08"/>
    <w:rsid w:val="00366DD6"/>
    <w:rsid w:val="003671B2"/>
    <w:rsid w:val="00367E5A"/>
    <w:rsid w:val="00382EF9"/>
    <w:rsid w:val="00385C28"/>
    <w:rsid w:val="00386799"/>
    <w:rsid w:val="00391C5C"/>
    <w:rsid w:val="00395E80"/>
    <w:rsid w:val="00397885"/>
    <w:rsid w:val="003A6235"/>
    <w:rsid w:val="003B0CF6"/>
    <w:rsid w:val="003C0314"/>
    <w:rsid w:val="003C0FCF"/>
    <w:rsid w:val="003D5D01"/>
    <w:rsid w:val="003E4382"/>
    <w:rsid w:val="003F0C8E"/>
    <w:rsid w:val="00410C4E"/>
    <w:rsid w:val="004127E0"/>
    <w:rsid w:val="00415EA1"/>
    <w:rsid w:val="00423CAE"/>
    <w:rsid w:val="00427FA1"/>
    <w:rsid w:val="00430E2E"/>
    <w:rsid w:val="00437CEC"/>
    <w:rsid w:val="00440036"/>
    <w:rsid w:val="00453D26"/>
    <w:rsid w:val="00455607"/>
    <w:rsid w:val="004603EF"/>
    <w:rsid w:val="00472775"/>
    <w:rsid w:val="004753D3"/>
    <w:rsid w:val="00477773"/>
    <w:rsid w:val="00485D27"/>
    <w:rsid w:val="00486DE2"/>
    <w:rsid w:val="00494D20"/>
    <w:rsid w:val="004A55EF"/>
    <w:rsid w:val="004A6D18"/>
    <w:rsid w:val="004A7945"/>
    <w:rsid w:val="004B6222"/>
    <w:rsid w:val="004C2ECB"/>
    <w:rsid w:val="004D41D0"/>
    <w:rsid w:val="004D45AE"/>
    <w:rsid w:val="004D542E"/>
    <w:rsid w:val="004D5F5D"/>
    <w:rsid w:val="004E0049"/>
    <w:rsid w:val="004E1AD5"/>
    <w:rsid w:val="004F7A2C"/>
    <w:rsid w:val="00501258"/>
    <w:rsid w:val="00505B58"/>
    <w:rsid w:val="00515D8A"/>
    <w:rsid w:val="00517848"/>
    <w:rsid w:val="005210A5"/>
    <w:rsid w:val="00523CB8"/>
    <w:rsid w:val="00523E2C"/>
    <w:rsid w:val="00525692"/>
    <w:rsid w:val="00531DFE"/>
    <w:rsid w:val="00536F25"/>
    <w:rsid w:val="0054029D"/>
    <w:rsid w:val="00547D43"/>
    <w:rsid w:val="00550DF4"/>
    <w:rsid w:val="00552BAE"/>
    <w:rsid w:val="00572532"/>
    <w:rsid w:val="005727B1"/>
    <w:rsid w:val="0058558A"/>
    <w:rsid w:val="005A3FE1"/>
    <w:rsid w:val="005A423C"/>
    <w:rsid w:val="005B0A54"/>
    <w:rsid w:val="005B609E"/>
    <w:rsid w:val="005C6D2B"/>
    <w:rsid w:val="005D380C"/>
    <w:rsid w:val="005D6D27"/>
    <w:rsid w:val="005E139D"/>
    <w:rsid w:val="00603803"/>
    <w:rsid w:val="00631298"/>
    <w:rsid w:val="006324A5"/>
    <w:rsid w:val="00634241"/>
    <w:rsid w:val="006462CB"/>
    <w:rsid w:val="0065193F"/>
    <w:rsid w:val="00660631"/>
    <w:rsid w:val="00662B48"/>
    <w:rsid w:val="00663999"/>
    <w:rsid w:val="00665FDD"/>
    <w:rsid w:val="00667FCF"/>
    <w:rsid w:val="00690B68"/>
    <w:rsid w:val="00694918"/>
    <w:rsid w:val="006A3AA7"/>
    <w:rsid w:val="006C0F7D"/>
    <w:rsid w:val="006C22FD"/>
    <w:rsid w:val="006D7A5F"/>
    <w:rsid w:val="006E60E0"/>
    <w:rsid w:val="006F5BFC"/>
    <w:rsid w:val="006F78A0"/>
    <w:rsid w:val="00727216"/>
    <w:rsid w:val="00731402"/>
    <w:rsid w:val="00731508"/>
    <w:rsid w:val="00734DBF"/>
    <w:rsid w:val="00741CFD"/>
    <w:rsid w:val="007462EF"/>
    <w:rsid w:val="00755A9B"/>
    <w:rsid w:val="00787E89"/>
    <w:rsid w:val="00790B00"/>
    <w:rsid w:val="00790C3B"/>
    <w:rsid w:val="00796862"/>
    <w:rsid w:val="007A3B58"/>
    <w:rsid w:val="007A704E"/>
    <w:rsid w:val="007B4008"/>
    <w:rsid w:val="007B566F"/>
    <w:rsid w:val="007C01B2"/>
    <w:rsid w:val="007C0D62"/>
    <w:rsid w:val="007C0FF0"/>
    <w:rsid w:val="007C11F5"/>
    <w:rsid w:val="007D4110"/>
    <w:rsid w:val="007D62D7"/>
    <w:rsid w:val="007E2383"/>
    <w:rsid w:val="007E2A1A"/>
    <w:rsid w:val="007F238F"/>
    <w:rsid w:val="007F5B3E"/>
    <w:rsid w:val="007F70DE"/>
    <w:rsid w:val="00806065"/>
    <w:rsid w:val="008121FA"/>
    <w:rsid w:val="00813452"/>
    <w:rsid w:val="00821054"/>
    <w:rsid w:val="0082226A"/>
    <w:rsid w:val="00822A9F"/>
    <w:rsid w:val="0082789C"/>
    <w:rsid w:val="008408E4"/>
    <w:rsid w:val="00841720"/>
    <w:rsid w:val="0085422B"/>
    <w:rsid w:val="00860B36"/>
    <w:rsid w:val="00862CFB"/>
    <w:rsid w:val="00873D15"/>
    <w:rsid w:val="008761BE"/>
    <w:rsid w:val="0087649F"/>
    <w:rsid w:val="00884903"/>
    <w:rsid w:val="008946CA"/>
    <w:rsid w:val="00894BB4"/>
    <w:rsid w:val="008B09E8"/>
    <w:rsid w:val="008B3806"/>
    <w:rsid w:val="008B46F6"/>
    <w:rsid w:val="008E7C1D"/>
    <w:rsid w:val="00903E84"/>
    <w:rsid w:val="00906B13"/>
    <w:rsid w:val="009741EF"/>
    <w:rsid w:val="00974AC6"/>
    <w:rsid w:val="0098676D"/>
    <w:rsid w:val="009A76AD"/>
    <w:rsid w:val="009B3F11"/>
    <w:rsid w:val="009C7750"/>
    <w:rsid w:val="009D0FB5"/>
    <w:rsid w:val="00A02443"/>
    <w:rsid w:val="00A05422"/>
    <w:rsid w:val="00A0728C"/>
    <w:rsid w:val="00A07582"/>
    <w:rsid w:val="00A240A5"/>
    <w:rsid w:val="00A466D0"/>
    <w:rsid w:val="00A5086B"/>
    <w:rsid w:val="00A525BE"/>
    <w:rsid w:val="00A52F03"/>
    <w:rsid w:val="00A57F56"/>
    <w:rsid w:val="00A604CB"/>
    <w:rsid w:val="00A67A9F"/>
    <w:rsid w:val="00A75A47"/>
    <w:rsid w:val="00A76275"/>
    <w:rsid w:val="00A82AD0"/>
    <w:rsid w:val="00A9527D"/>
    <w:rsid w:val="00AA4FD1"/>
    <w:rsid w:val="00AC140D"/>
    <w:rsid w:val="00AC2DE6"/>
    <w:rsid w:val="00AC39E6"/>
    <w:rsid w:val="00AC5547"/>
    <w:rsid w:val="00AC706A"/>
    <w:rsid w:val="00AD2E63"/>
    <w:rsid w:val="00AE18F7"/>
    <w:rsid w:val="00AE1B5B"/>
    <w:rsid w:val="00AF0562"/>
    <w:rsid w:val="00B21106"/>
    <w:rsid w:val="00B34979"/>
    <w:rsid w:val="00B34ACC"/>
    <w:rsid w:val="00B36D02"/>
    <w:rsid w:val="00B42D82"/>
    <w:rsid w:val="00B43AB4"/>
    <w:rsid w:val="00B51444"/>
    <w:rsid w:val="00B51E1F"/>
    <w:rsid w:val="00B674B7"/>
    <w:rsid w:val="00BA40B3"/>
    <w:rsid w:val="00BD2064"/>
    <w:rsid w:val="00BD2D95"/>
    <w:rsid w:val="00BE7FEF"/>
    <w:rsid w:val="00BF1988"/>
    <w:rsid w:val="00C02422"/>
    <w:rsid w:val="00C02AD4"/>
    <w:rsid w:val="00C104AD"/>
    <w:rsid w:val="00C26DCD"/>
    <w:rsid w:val="00C279E1"/>
    <w:rsid w:val="00C425E6"/>
    <w:rsid w:val="00C435CE"/>
    <w:rsid w:val="00C479C8"/>
    <w:rsid w:val="00C47A97"/>
    <w:rsid w:val="00C50E0F"/>
    <w:rsid w:val="00C55CD6"/>
    <w:rsid w:val="00C64081"/>
    <w:rsid w:val="00C650B6"/>
    <w:rsid w:val="00C817B7"/>
    <w:rsid w:val="00C8551A"/>
    <w:rsid w:val="00C9402F"/>
    <w:rsid w:val="00CB3BE6"/>
    <w:rsid w:val="00CC1CAA"/>
    <w:rsid w:val="00CC2217"/>
    <w:rsid w:val="00CF01C9"/>
    <w:rsid w:val="00CF2443"/>
    <w:rsid w:val="00D059B2"/>
    <w:rsid w:val="00D17ACE"/>
    <w:rsid w:val="00D228DF"/>
    <w:rsid w:val="00D27937"/>
    <w:rsid w:val="00D41629"/>
    <w:rsid w:val="00D4198B"/>
    <w:rsid w:val="00D4264C"/>
    <w:rsid w:val="00D4713C"/>
    <w:rsid w:val="00D674F7"/>
    <w:rsid w:val="00D67BDC"/>
    <w:rsid w:val="00D7074E"/>
    <w:rsid w:val="00D719C1"/>
    <w:rsid w:val="00D75B88"/>
    <w:rsid w:val="00D75C2F"/>
    <w:rsid w:val="00D77A99"/>
    <w:rsid w:val="00D9643F"/>
    <w:rsid w:val="00DA384A"/>
    <w:rsid w:val="00DC0EF1"/>
    <w:rsid w:val="00DE0474"/>
    <w:rsid w:val="00DF4349"/>
    <w:rsid w:val="00DF7822"/>
    <w:rsid w:val="00E04116"/>
    <w:rsid w:val="00E05677"/>
    <w:rsid w:val="00E17A53"/>
    <w:rsid w:val="00E20F6D"/>
    <w:rsid w:val="00E300A7"/>
    <w:rsid w:val="00E502A3"/>
    <w:rsid w:val="00E50403"/>
    <w:rsid w:val="00E52801"/>
    <w:rsid w:val="00E63849"/>
    <w:rsid w:val="00E705DA"/>
    <w:rsid w:val="00E9291A"/>
    <w:rsid w:val="00EA087B"/>
    <w:rsid w:val="00EA49CC"/>
    <w:rsid w:val="00EB3A27"/>
    <w:rsid w:val="00EB3D66"/>
    <w:rsid w:val="00EC382A"/>
    <w:rsid w:val="00ED3D4A"/>
    <w:rsid w:val="00ED4F26"/>
    <w:rsid w:val="00ED72EE"/>
    <w:rsid w:val="00EE5517"/>
    <w:rsid w:val="00EF3C1E"/>
    <w:rsid w:val="00EF7482"/>
    <w:rsid w:val="00F35641"/>
    <w:rsid w:val="00F41BC2"/>
    <w:rsid w:val="00F4229C"/>
    <w:rsid w:val="00F43765"/>
    <w:rsid w:val="00F47BD4"/>
    <w:rsid w:val="00F60B1B"/>
    <w:rsid w:val="00F61529"/>
    <w:rsid w:val="00F61B20"/>
    <w:rsid w:val="00F6359B"/>
    <w:rsid w:val="00F65498"/>
    <w:rsid w:val="00F74D41"/>
    <w:rsid w:val="00FA0273"/>
    <w:rsid w:val="00FA0AEB"/>
    <w:rsid w:val="00FA0CAA"/>
    <w:rsid w:val="00FC2B21"/>
    <w:rsid w:val="00FD17A6"/>
    <w:rsid w:val="00FD7006"/>
    <w:rsid w:val="00FE0EDC"/>
    <w:rsid w:val="00FE3BA6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politehnik.ru/" TargetMode="Externa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irovmetall.ru/" TargetMode="Externa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981E-04C7-4E4A-83E5-11923BF7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108</Pages>
  <Words>27434</Words>
  <Characters>156374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2017-11-20T05:02:00Z</cp:lastPrinted>
  <dcterms:created xsi:type="dcterms:W3CDTF">2017-11-18T05:49:00Z</dcterms:created>
  <dcterms:modified xsi:type="dcterms:W3CDTF">2017-11-20T05:02:00Z</dcterms:modified>
</cp:coreProperties>
</file>