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6FE4" w14:textId="77777777" w:rsidR="007A04E8" w:rsidRPr="00FD3497" w:rsidRDefault="00B96E4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D349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МИНИСТЕРСТВО ОБРАЗОВАНИЯ КРАСНОЯРСКОГО КРАЯ</w:t>
      </w:r>
      <w:r w:rsidRPr="00FD349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БЕРЕЗОВСКИЙ ФИЛИАЛ</w:t>
      </w:r>
    </w:p>
    <w:p w14:paraId="23D484ED" w14:textId="77777777" w:rsidR="00B96E42" w:rsidRPr="00FD3497" w:rsidRDefault="00B96E4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D349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КРАЕВОГО ГОСУДАРСТВЕННОГО АВТОНОМНОГО ПРОФЕССИОНАЛЬНОГО ОБРАЗОВАТЕЛЬНОГО УЧРЕЖДЕНИЯ</w:t>
      </w:r>
    </w:p>
    <w:p w14:paraId="2AFC3EC2" w14:textId="77777777" w:rsidR="00B96E42" w:rsidRPr="00FD3497" w:rsidRDefault="00B96E4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D349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«ЕМЕЛЬЯНОВСКИЙ ДОРОЖНО - СТРОИТЕЛЬНЫЙ ТЕХНИКУМ»</w:t>
      </w:r>
    </w:p>
    <w:p w14:paraId="2A0056F8" w14:textId="77777777" w:rsidR="007A04E8" w:rsidRPr="00B96E42" w:rsidRDefault="007A04E8" w:rsidP="00B96E4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A152E4D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FD3497" w14:paraId="0B67001F" w14:textId="77777777" w:rsidTr="00FD3497">
        <w:tc>
          <w:tcPr>
            <w:tcW w:w="4785" w:type="dxa"/>
          </w:tcPr>
          <w:p w14:paraId="499E2161" w14:textId="77777777" w:rsidR="00FD3497" w:rsidRDefault="00FD3497" w:rsidP="00FD3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5273652C" w14:textId="77777777" w:rsidR="00FD3497" w:rsidRPr="00FD3497" w:rsidRDefault="00FD3497" w:rsidP="00FD3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2FFD2825" w14:textId="77777777" w:rsidR="00FD3497" w:rsidRDefault="00FD3497" w:rsidP="00FD3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Емельяновского дорожно-строительного техникума</w:t>
            </w:r>
          </w:p>
          <w:p w14:paraId="1DF9E125" w14:textId="77777777" w:rsidR="00FD3497" w:rsidRPr="00FD3497" w:rsidRDefault="00FD3497" w:rsidP="00FD3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3F09C8" w14:textId="77777777" w:rsidR="00FD3497" w:rsidRDefault="00FD3497" w:rsidP="00FD3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В.П. Калачев</w:t>
            </w:r>
          </w:p>
        </w:tc>
      </w:tr>
    </w:tbl>
    <w:p w14:paraId="097C5D29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0EB4B5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729D1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C1B41" w14:textId="77777777" w:rsidR="00D86832" w:rsidRDefault="00D8683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E85C6" w14:textId="77777777" w:rsidR="00FD3497" w:rsidRDefault="00FD3497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ECBD3" w14:textId="77777777" w:rsidR="00D86832" w:rsidRDefault="00D8683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6E78C9" w14:textId="77777777" w:rsidR="00942BB9" w:rsidRDefault="00FD3497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14:paraId="737E681E" w14:textId="06AC1335" w:rsidR="007A04E8" w:rsidRPr="007A04E8" w:rsidRDefault="0065626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42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1С: Бухгалтерия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36D3A83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97EC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2F487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BB6EE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5CB23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ECF29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E42BE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34D9C" w14:textId="77777777"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54AAA" w14:textId="77777777" w:rsidR="00FD3497" w:rsidRPr="00FD3497" w:rsidRDefault="00FD3497" w:rsidP="00FD3497">
      <w:pPr>
        <w:autoSpaceDE w:val="0"/>
        <w:autoSpaceDN w:val="0"/>
        <w:adjustRightInd w:val="0"/>
        <w:spacing w:after="0" w:line="264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программы: </w:t>
      </w:r>
    </w:p>
    <w:p w14:paraId="086E324E" w14:textId="77777777" w:rsidR="00794F31" w:rsidRPr="00FD3497" w:rsidRDefault="00FD3497" w:rsidP="00FD3497">
      <w:pPr>
        <w:autoSpaceDE w:val="0"/>
        <w:autoSpaceDN w:val="0"/>
        <w:adjustRightInd w:val="0"/>
        <w:spacing w:after="0" w:line="264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14:paraId="068C85F3" w14:textId="3B3A37E8" w:rsidR="00FD3497" w:rsidRPr="00FD3497" w:rsidRDefault="00656262" w:rsidP="00FD3497">
      <w:pPr>
        <w:autoSpaceDE w:val="0"/>
        <w:autoSpaceDN w:val="0"/>
        <w:adjustRightInd w:val="0"/>
        <w:spacing w:after="0" w:line="264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 Мария Викторовна</w:t>
      </w:r>
    </w:p>
    <w:p w14:paraId="57FB63D0" w14:textId="77777777"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106AA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99B60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6FC3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E8D65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3116A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FF26A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39D5C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88585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73ADF" w14:textId="77777777" w:rsidR="00FD3497" w:rsidRDefault="00FD3497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6B02" w14:textId="77777777"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7F815" w14:textId="77777777"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4AC4F4A0" w14:textId="77777777"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98468" w14:textId="4E8C4D99" w:rsidR="00794F31" w:rsidRDefault="00FD3497" w:rsidP="00FD349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Березовка, 20</w:t>
      </w:r>
      <w:r w:rsidR="00DB5D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40A6C2A9" w14:textId="37B1C52E" w:rsidR="007A04E8" w:rsidRPr="00DB5D1D" w:rsidRDefault="007A04E8" w:rsidP="00DB5D1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BDADCE4" w14:textId="77777777" w:rsidR="00942BB9" w:rsidRDefault="00942BB9" w:rsidP="0094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E5FE164" w14:textId="68A872B5" w:rsidR="00942BB9" w:rsidRPr="00942BB9" w:rsidRDefault="00942BB9" w:rsidP="0094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Times New Roman" w:hAnsi="Times New Roman" w:cs="Times New Roman"/>
          <w:b/>
          <w:sz w:val="24"/>
          <w:lang w:eastAsia="ar-SA"/>
        </w:rPr>
        <w:t>1.1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.</w:t>
      </w:r>
      <w:r w:rsidRPr="00942BB9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Область применения программы</w:t>
      </w:r>
    </w:p>
    <w:p w14:paraId="4AC89E7A" w14:textId="0C10C7C9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Курс «1С: Бухгалтерия»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предназначен для проведения дополнительных образовательных услуг студентам обучающимся по всем специальностям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направлена на реализацию государственных требований к минимуму содержания и уровню подготовки студентов и обучающихся в рамках дополнительных образовательных услуг в части освоения дополнительного вида профессиональной деятельности (ДВПД):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942B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Ведение бухгалтерского учета в программе 1</w:t>
      </w:r>
      <w:proofErr w:type="gramStart"/>
      <w:r w:rsidRPr="00942B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С:Бухгалтерия</w:t>
      </w:r>
      <w:proofErr w:type="gramEnd"/>
      <w:r w:rsidRPr="00942B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8.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и соответствующих дополнительных профессиональных компетенций (ПК):</w:t>
      </w:r>
    </w:p>
    <w:p w14:paraId="0D748132" w14:textId="77777777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ПК 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14:paraId="498D0A98" w14:textId="77777777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ПК 2. Составлять формы бухгалтерской отчетности в установленные законодательством сроки.</w:t>
      </w:r>
    </w:p>
    <w:p w14:paraId="42DC423C" w14:textId="77777777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ПК 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14:paraId="16E5C98C" w14:textId="7ACD127A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ПК 4. Проводить контроль и анализ информации об имуществе и финансовом положении организации, ее платежеспособности и доходности.</w:t>
      </w:r>
    </w:p>
    <w:p w14:paraId="0871B9DC" w14:textId="77777777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F3D0AB" w14:textId="59F9AABC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Целью курса является практическое освоение программы «1</w:t>
      </w:r>
      <w:proofErr w:type="gramStart"/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С:Бухгалтерия</w:t>
      </w:r>
      <w:proofErr w:type="gramEnd"/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8.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» с использованием конкретных примеров, необходимых для профессиональной подготовки работников в области экономики и бухгалтерского учета.</w:t>
      </w:r>
    </w:p>
    <w:p w14:paraId="5D98D5E2" w14:textId="77777777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образования:</w:t>
      </w:r>
      <w:r w:rsidRPr="00942BB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основное общее, среднее общее.</w:t>
      </w:r>
    </w:p>
    <w:p w14:paraId="4B522DEC" w14:textId="77777777" w:rsidR="00942BB9" w:rsidRPr="00942BB9" w:rsidRDefault="00942BB9" w:rsidP="00942BB9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ar-SA"/>
        </w:rPr>
      </w:pPr>
    </w:p>
    <w:p w14:paraId="2AB88303" w14:textId="126C87F5" w:rsidR="00942BB9" w:rsidRPr="00942BB9" w:rsidRDefault="00942BB9" w:rsidP="00942BB9">
      <w:pPr>
        <w:pStyle w:val="a3"/>
        <w:numPr>
          <w:ilvl w:val="1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lang w:eastAsia="ar-SA"/>
        </w:rPr>
      </w:pPr>
      <w:r>
        <w:rPr>
          <w:b/>
          <w:lang w:eastAsia="ar-SA"/>
        </w:rPr>
        <w:t xml:space="preserve"> </w:t>
      </w:r>
      <w:r w:rsidRPr="00942BB9">
        <w:rPr>
          <w:b/>
          <w:lang w:eastAsia="ar-SA"/>
        </w:rPr>
        <w:t xml:space="preserve">Цели и задачи курса – требования к результатам освоения </w:t>
      </w:r>
    </w:p>
    <w:p w14:paraId="0386E07C" w14:textId="77777777" w:rsidR="00942BB9" w:rsidRPr="00942BB9" w:rsidRDefault="00942BB9" w:rsidP="00942BB9">
      <w:pPr>
        <w:suppressAutoHyphens/>
        <w:spacing w:after="0" w:line="240" w:lineRule="auto"/>
        <w:ind w:firstLine="1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5EB914" w14:textId="77777777" w:rsidR="00942BB9" w:rsidRPr="00942BB9" w:rsidRDefault="00942BB9" w:rsidP="00942BB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В результате прохождения слушатель должен:</w:t>
      </w:r>
    </w:p>
    <w:p w14:paraId="14EF31C6" w14:textId="77777777" w:rsidR="00942BB9" w:rsidRPr="00942BB9" w:rsidRDefault="00942BB9" w:rsidP="00942BB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иметь практический опыт</w:t>
      </w:r>
    </w:p>
    <w:p w14:paraId="375535EC" w14:textId="068B178C" w:rsidR="00942BB9" w:rsidRPr="00942BB9" w:rsidRDefault="00942BB9" w:rsidP="00942BB9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уверенно владеть инструментарием прикладного решения «1С: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Бухгалтерия 8.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14:paraId="5B027307" w14:textId="77777777" w:rsidR="00942BB9" w:rsidRPr="00942BB9" w:rsidRDefault="00942BB9" w:rsidP="00942BB9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применять на практике методики от работы с документами до составления регламентированной отчетности;</w:t>
      </w:r>
    </w:p>
    <w:p w14:paraId="0803BAA6" w14:textId="77777777" w:rsidR="00942BB9" w:rsidRPr="00942BB9" w:rsidRDefault="00942BB9" w:rsidP="00942BB9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контролировать состояние регламентированной (бухгалтерской и финансовой) отчетности;</w:t>
      </w:r>
    </w:p>
    <w:p w14:paraId="121C2363" w14:textId="77777777" w:rsidR="00942BB9" w:rsidRPr="00942BB9" w:rsidRDefault="00942BB9" w:rsidP="00942BB9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корректно исправлять ошибки бухгалтерского и налогового учета;</w:t>
      </w:r>
    </w:p>
    <w:p w14:paraId="5C863F77" w14:textId="74E8156E" w:rsidR="00942BB9" w:rsidRPr="00942BB9" w:rsidRDefault="00942BB9" w:rsidP="00942BB9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функционалом прикладного решения «1С: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Бухгалтерия 8.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14:paraId="253DA268" w14:textId="77777777" w:rsidR="00942BB9" w:rsidRPr="00942BB9" w:rsidRDefault="00942BB9" w:rsidP="00942BB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уметь:</w:t>
      </w:r>
    </w:p>
    <w:p w14:paraId="488C3205" w14:textId="77777777" w:rsidR="00942BB9" w:rsidRPr="00942BB9" w:rsidRDefault="00942BB9" w:rsidP="00942BB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настраивать рабочий план счетов добавлять в план счетов собственные счета и субсчета заполнять справочник сведений об учреждении;</w:t>
      </w:r>
    </w:p>
    <w:p w14:paraId="4567B32C" w14:textId="77777777" w:rsidR="00942BB9" w:rsidRPr="00942BB9" w:rsidRDefault="00942BB9" w:rsidP="00942BB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водить входящие остатки с установкой периода расчета итогов, проверять правильность ввода остатков;</w:t>
      </w:r>
    </w:p>
    <w:p w14:paraId="36517228" w14:textId="77777777" w:rsidR="00942BB9" w:rsidRPr="00942BB9" w:rsidRDefault="00942BB9" w:rsidP="00942BB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формировать и вести различные справочники, как для ведения аналитического учета по бухгалтерским счетам, так и для ввода различной информации в первичные документы;</w:t>
      </w:r>
    </w:p>
    <w:p w14:paraId="6D9533D5" w14:textId="156C4036" w:rsidR="00942BB9" w:rsidRPr="00942BB9" w:rsidRDefault="00942BB9" w:rsidP="00942BB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с первичными бухгалтерскими документами, ввод данных в документ и формирование проводок, а также способы редактирования документа;</w:t>
      </w:r>
    </w:p>
    <w:p w14:paraId="0FF26147" w14:textId="77777777" w:rsidR="00942BB9" w:rsidRPr="00942BB9" w:rsidRDefault="00942BB9" w:rsidP="00942BB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формировать отчеты, стандартные отчеты, регламентированные отчеты. Загружать новые формы регламентированных отчетов;</w:t>
      </w:r>
    </w:p>
    <w:p w14:paraId="608A8DAC" w14:textId="77777777" w:rsidR="00942BB9" w:rsidRPr="00942BB9" w:rsidRDefault="00942BB9" w:rsidP="00942BB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формировать отчеты, стандартные отчеты, регламентированные отчеты. Загружать новые формы регламентированных отчетов.</w:t>
      </w:r>
    </w:p>
    <w:p w14:paraId="3E69F81F" w14:textId="77777777" w:rsidR="00942BB9" w:rsidRPr="00942BB9" w:rsidRDefault="00942BB9" w:rsidP="00942BB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знать:</w:t>
      </w:r>
    </w:p>
    <w:p w14:paraId="026081AD" w14:textId="2FF01E37" w:rsidR="00942BB9" w:rsidRPr="00942BB9" w:rsidRDefault="00942BB9" w:rsidP="00942BB9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основные принципы построения компьютерных информационных систем и их структуру на базе 1С: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Предприятие 8.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4B5B771B" w14:textId="29C3EB64" w:rsidR="00942BB9" w:rsidRPr="00942BB9" w:rsidRDefault="00942BB9" w:rsidP="00942BB9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принципы бухгалтерского учета в 1С: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Предприятие;</w:t>
      </w:r>
    </w:p>
    <w:p w14:paraId="0EF51590" w14:textId="77777777" w:rsidR="00942BB9" w:rsidRPr="00942BB9" w:rsidRDefault="00942BB9" w:rsidP="00942BB9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основные объекты бухгалтерского учета порядок работы и общая схема работы программы. Возможности программы по ведению налогового учета и составлению отчетности; </w:t>
      </w:r>
    </w:p>
    <w:p w14:paraId="6B48FC1E" w14:textId="5C2A12C6" w:rsidR="00942BB9" w:rsidRPr="00942BB9" w:rsidRDefault="00942BB9" w:rsidP="00942BB9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кадровый учет и расчет зарплаты в конфигурации 1С: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Бухгалтерия 8;</w:t>
      </w:r>
    </w:p>
    <w:p w14:paraId="69FCFDB0" w14:textId="77777777" w:rsidR="00942BB9" w:rsidRPr="00942BB9" w:rsidRDefault="00942BB9" w:rsidP="00942BB9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42BB9">
        <w:rPr>
          <w:rFonts w:ascii="Times New Roman" w:eastAsia="Calibri" w:hAnsi="Times New Roman" w:cs="Times New Roman"/>
          <w:sz w:val="24"/>
          <w:szCs w:val="24"/>
          <w:lang w:eastAsia="ar-SA"/>
        </w:rPr>
        <w:t>возможности системы электронных таблиц для анализа хозяйственной деятельности и решения финансовых задач, назначение систем амортизации бухгалтерского учета и порядок работы в них.</w:t>
      </w:r>
    </w:p>
    <w:p w14:paraId="1E293F87" w14:textId="2CED5DB9" w:rsidR="007A04E8" w:rsidRPr="00942BB9" w:rsidRDefault="007A04E8" w:rsidP="007A04E8">
      <w:pPr>
        <w:keepNext/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108"/>
        <w:gridCol w:w="1418"/>
        <w:gridCol w:w="1276"/>
        <w:gridCol w:w="1270"/>
      </w:tblGrid>
      <w:tr w:rsidR="004F77A5" w:rsidRPr="00942BB9" w14:paraId="197508E7" w14:textId="4973BBD4" w:rsidTr="003455D9">
        <w:trPr>
          <w:trHeight w:val="517"/>
        </w:trPr>
        <w:tc>
          <w:tcPr>
            <w:tcW w:w="2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E454" w14:textId="77777777" w:rsidR="004F77A5" w:rsidRPr="00942BB9" w:rsidRDefault="004F77A5" w:rsidP="00345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2C86" w14:textId="77777777" w:rsidR="004F77A5" w:rsidRPr="00942BB9" w:rsidRDefault="004F77A5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1B9418" w14:textId="09921E84" w:rsidR="004F77A5" w:rsidRPr="00942BB9" w:rsidRDefault="004F77A5" w:rsidP="004F77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23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F98BFA" w14:textId="08C5730E" w:rsidR="004F77A5" w:rsidRPr="00942BB9" w:rsidRDefault="004F77A5" w:rsidP="004F77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F77A5" w:rsidRPr="00942BB9" w14:paraId="79D32534" w14:textId="01F023AF" w:rsidTr="003455D9">
        <w:trPr>
          <w:trHeight w:val="975"/>
        </w:trPr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32A7" w14:textId="77777777" w:rsidR="004F77A5" w:rsidRPr="00942BB9" w:rsidRDefault="004F77A5" w:rsidP="003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F500" w14:textId="77777777" w:rsidR="004F77A5" w:rsidRPr="00942BB9" w:rsidRDefault="004F77A5" w:rsidP="007A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B50AA75" w14:textId="77777777" w:rsidR="004F77A5" w:rsidRPr="00942BB9" w:rsidRDefault="004F77A5" w:rsidP="004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7F8747" w14:textId="7D518E64" w:rsidR="004F77A5" w:rsidRPr="00942BB9" w:rsidRDefault="004F77A5" w:rsidP="004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959D27" w14:textId="5A585A95" w:rsidR="004F77A5" w:rsidRPr="00942BB9" w:rsidRDefault="004F77A5" w:rsidP="004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455D9" w:rsidRPr="00942BB9" w14:paraId="139541C7" w14:textId="2C031D5E" w:rsidTr="003455D9">
        <w:trPr>
          <w:trHeight w:val="4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2FF2" w14:textId="18E0D202" w:rsidR="003455D9" w:rsidRPr="003455D9" w:rsidRDefault="003455D9" w:rsidP="003455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3D7E" w14:textId="775EFCBA" w:rsidR="003455D9" w:rsidRPr="00942BB9" w:rsidRDefault="001F19E2" w:rsidP="003455D9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bookmarkStart w:id="0" w:name="_Hlk65175907"/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Вводный инструктаж</w:t>
            </w:r>
            <w:r w:rsidR="003455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 Техника безопасности при работе на компьютере</w:t>
            </w:r>
            <w:bookmarkEnd w:id="0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AEE7" w14:textId="0CD3FE8F" w:rsidR="003455D9" w:rsidRPr="003455D9" w:rsidRDefault="003455D9" w:rsidP="003455D9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C94F" w14:textId="21445109" w:rsidR="003455D9" w:rsidRPr="003455D9" w:rsidRDefault="003455D9" w:rsidP="003455D9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78B1" w14:textId="04ACECD8" w:rsidR="003455D9" w:rsidRPr="003455D9" w:rsidRDefault="003455D9" w:rsidP="003455D9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E2" w:rsidRPr="00942BB9" w14:paraId="50B5D1E2" w14:textId="77777777" w:rsidTr="003455D9">
        <w:trPr>
          <w:trHeight w:val="4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5EE4" w14:textId="5E955EFE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3F80" w14:textId="521CB021" w:rsidR="001F19E2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F19E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CFD7" w14:textId="090D7605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49BD" w14:textId="2EEB0437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C14E" w14:textId="64754E98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E2" w:rsidRPr="00942BB9" w14:paraId="416D83A9" w14:textId="54BCFFCE" w:rsidTr="003455D9">
        <w:trPr>
          <w:trHeight w:val="39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3559" w14:textId="236A0BFE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01A5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Ввод исходных данных в программе 1С:</w:t>
            </w:r>
          </w:p>
          <w:p w14:paraId="5C50912A" w14:textId="15301C21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9279" w14:textId="1553EBDF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5812" w14:textId="5FEFC574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62B7" w14:textId="48122348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9E2" w:rsidRPr="00942BB9" w14:paraId="0BCE6C3D" w14:textId="27D0A10A" w:rsidTr="003455D9">
        <w:trPr>
          <w:trHeight w:val="270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C163" w14:textId="365AE152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B6B4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Регистрация хозяйственных операций в</w:t>
            </w:r>
          </w:p>
          <w:p w14:paraId="17E7C863" w14:textId="17D31221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программе 1С: 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2FCA" w14:textId="0CBC328D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A192" w14:textId="3DBBC67D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D6A0" w14:textId="78C5C5DE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9E2" w:rsidRPr="00942BB9" w14:paraId="2CB17AD9" w14:textId="16C99472" w:rsidTr="003455D9">
        <w:trPr>
          <w:trHeight w:val="58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1F41" w14:textId="5782DCA8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53C4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Учет кассовых операций с применением</w:t>
            </w:r>
          </w:p>
          <w:p w14:paraId="708AB1D7" w14:textId="176B469F" w:rsidR="001F19E2" w:rsidRPr="004D241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программы 1С: 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E2F4" w14:textId="29656299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371" w14:textId="3ED0DB73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A517" w14:textId="548D7690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E2" w:rsidRPr="00942BB9" w14:paraId="402761D0" w14:textId="45074D8C" w:rsidTr="003455D9">
        <w:trPr>
          <w:trHeight w:val="826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9DA4" w14:textId="5257F903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5792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операций по расчетному счету с</w:t>
            </w:r>
          </w:p>
          <w:p w14:paraId="68DF6FA7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применением программы 1С:</w:t>
            </w:r>
          </w:p>
          <w:p w14:paraId="58266901" w14:textId="5ECB3DFF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FF0E" w14:textId="6F774D14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1CEF" w14:textId="5B52A515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CD07" w14:textId="223AE03E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E2" w:rsidRPr="00942BB9" w14:paraId="78686B66" w14:textId="32DC8E60" w:rsidTr="003455D9">
        <w:trPr>
          <w:trHeight w:val="49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DFD1" w14:textId="13F8DC15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2813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расчетов с подотчетными лицами с</w:t>
            </w:r>
          </w:p>
          <w:p w14:paraId="6072544A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применением программы 1С:</w:t>
            </w:r>
          </w:p>
          <w:p w14:paraId="39AB0607" w14:textId="1D189099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86A7" w14:textId="2FFB7948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00F0" w14:textId="0F49B141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B57E" w14:textId="3EDF6605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E2" w:rsidRPr="00942BB9" w14:paraId="48C72C63" w14:textId="40E92219" w:rsidTr="003455D9">
        <w:trPr>
          <w:trHeight w:val="6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FF11" w14:textId="4D1FCBFF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1C01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расчетов с поставщиками с</w:t>
            </w:r>
          </w:p>
          <w:p w14:paraId="4DFB071D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применением программы 1С:</w:t>
            </w:r>
          </w:p>
          <w:p w14:paraId="78790544" w14:textId="324CB894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C312" w14:textId="578AA056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07F7" w14:textId="3835EE66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DD57" w14:textId="24C6AEC8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E2" w:rsidRPr="00942BB9" w14:paraId="6DC3AD74" w14:textId="44A51FD0" w:rsidTr="003455D9">
        <w:trPr>
          <w:trHeight w:val="83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A1EA" w14:textId="57E1E295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B6B1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производственных запасов с</w:t>
            </w:r>
          </w:p>
          <w:p w14:paraId="4E6C67D0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применением программы 1С:</w:t>
            </w:r>
          </w:p>
          <w:p w14:paraId="12966095" w14:textId="2FD7634A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E85A" w14:textId="329CE0D9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8237" w14:textId="63D42D28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4B1A" w14:textId="5968FD70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E2" w:rsidRPr="00942BB9" w14:paraId="77A36602" w14:textId="5B2964FC" w:rsidTr="003455D9">
        <w:trPr>
          <w:trHeight w:val="8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23AB" w14:textId="0FBE4C04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AD01" w14:textId="72368666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Учет основных средств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и нематериальных активов </w:t>
            </w: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с применением</w:t>
            </w:r>
          </w:p>
          <w:p w14:paraId="2C7F1996" w14:textId="07B8CD11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программы 1С: 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28D9" w14:textId="55C67917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4077" w14:textId="056E8A70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04F1" w14:textId="2D3EE784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9E2" w:rsidRPr="00942BB9" w14:paraId="68D75274" w14:textId="368D0F75" w:rsidTr="003455D9">
        <w:trPr>
          <w:trHeight w:val="546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A8B1" w14:textId="1276FFC9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02A2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труда и его оплаты с применением</w:t>
            </w:r>
          </w:p>
          <w:p w14:paraId="430D630B" w14:textId="39B2CBDB" w:rsidR="001F19E2" w:rsidRPr="004D241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программы 1С: 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EF8B" w14:textId="195C4D27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724F" w14:textId="32964276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C8D4" w14:textId="5E68D65C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9E2" w:rsidRPr="00942BB9" w14:paraId="426319A6" w14:textId="4C8BD475" w:rsidTr="003455D9">
        <w:trPr>
          <w:trHeight w:val="55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5FF3" w14:textId="7A3F7CAF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611F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затрат на производство и</w:t>
            </w:r>
          </w:p>
          <w:p w14:paraId="7343D44D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калькулирование себестоимости</w:t>
            </w:r>
          </w:p>
          <w:p w14:paraId="0C347959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продукции, работ и услуг с</w:t>
            </w:r>
          </w:p>
          <w:p w14:paraId="54200A0C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применением программы 1С:</w:t>
            </w:r>
          </w:p>
          <w:p w14:paraId="14A6C59F" w14:textId="6F8DDF05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9E8F" w14:textId="1C042DD2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4CEC" w14:textId="30B91DA2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64EC" w14:textId="08FC7EC9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9E2" w:rsidRPr="00942BB9" w14:paraId="66D9DFAA" w14:textId="4AEC079E" w:rsidTr="003455D9">
        <w:trPr>
          <w:trHeight w:val="69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D715" w14:textId="709F4E64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84EC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готовой продукции, ее отгрузки и</w:t>
            </w:r>
          </w:p>
          <w:p w14:paraId="6C3937A2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реализации с применением программы</w:t>
            </w:r>
          </w:p>
          <w:p w14:paraId="02D74269" w14:textId="6A184340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1С: 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6452" w14:textId="50F37138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775A" w14:textId="3117612E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0858" w14:textId="099A4301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E2" w:rsidRPr="00942BB9" w14:paraId="4FCF3157" w14:textId="08FBE408" w:rsidTr="003455D9">
        <w:trPr>
          <w:trHeight w:val="552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5E8A" w14:textId="2A8F463E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60BF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Учет финансовых результатов и</w:t>
            </w:r>
          </w:p>
          <w:p w14:paraId="5095339C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использование прибыли с применением</w:t>
            </w:r>
          </w:p>
          <w:p w14:paraId="2545AF8C" w14:textId="06E9D8AB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программы 1С: 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FA99" w14:textId="44721972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8CAC" w14:textId="083E7A7F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B0CB" w14:textId="48BB66A8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E2" w:rsidRPr="00942BB9" w14:paraId="1F9355DC" w14:textId="3C6E5590" w:rsidTr="003455D9">
        <w:trPr>
          <w:trHeight w:val="56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B936" w14:textId="5586925D" w:rsidR="001F19E2" w:rsidRPr="003455D9" w:rsidRDefault="001F19E2" w:rsidP="001F19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688B" w14:textId="77777777" w:rsidR="001F19E2" w:rsidRPr="004F77A5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Анализ хозяйственной деятельности в</w:t>
            </w:r>
          </w:p>
          <w:p w14:paraId="7C6227F4" w14:textId="70F57176" w:rsidR="001F19E2" w:rsidRPr="00942BB9" w:rsidRDefault="001F19E2" w:rsidP="001F19E2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программе 1С: 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9455" w14:textId="6FE66C7D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2C13" w14:textId="4BBD8482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779" w14:textId="3739C932" w:rsidR="001F19E2" w:rsidRPr="003455D9" w:rsidRDefault="001F19E2" w:rsidP="001F19E2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5D9" w:rsidRPr="00942BB9" w14:paraId="7A049681" w14:textId="2A25FF08" w:rsidTr="003455D9">
        <w:trPr>
          <w:trHeight w:val="556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8B7F" w14:textId="60C0D30F" w:rsidR="003455D9" w:rsidRPr="003455D9" w:rsidRDefault="001F19E2" w:rsidP="003455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206C" w14:textId="53E5E4F2" w:rsidR="003455D9" w:rsidRPr="00942BB9" w:rsidRDefault="003455D9" w:rsidP="003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A5">
              <w:rPr>
                <w:rFonts w:ascii="Times New Roman" w:hAnsi="Times New Roman" w:cs="Times New Roman"/>
                <w:sz w:val="24"/>
                <w:szCs w:val="24"/>
              </w:rPr>
              <w:t>Зачетная работа по практике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A5">
              <w:rPr>
                <w:rFonts w:ascii="Times New Roman" w:hAnsi="Times New Roman" w:cs="Times New Roman"/>
                <w:sz w:val="24"/>
                <w:szCs w:val="24"/>
              </w:rPr>
              <w:t>учета с применением программы 1С: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A5">
              <w:rPr>
                <w:rFonts w:ascii="Times New Roman" w:hAnsi="Times New Roman" w:cs="Times New Roman"/>
                <w:sz w:val="24"/>
                <w:szCs w:val="24"/>
              </w:rPr>
              <w:t>«Бухгалтерия»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376D" w14:textId="6CD7CD51" w:rsidR="003455D9" w:rsidRPr="003455D9" w:rsidRDefault="003455D9" w:rsidP="003455D9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5877" w14:textId="67FFACB8" w:rsidR="003455D9" w:rsidRPr="003455D9" w:rsidRDefault="003455D9" w:rsidP="003455D9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99B8" w14:textId="37C065ED" w:rsidR="003455D9" w:rsidRPr="003455D9" w:rsidRDefault="003455D9" w:rsidP="003455D9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5D9" w:rsidRPr="00942BB9" w14:paraId="0BC89E68" w14:textId="6292F1AE" w:rsidTr="003455D9">
        <w:trPr>
          <w:trHeight w:val="438"/>
        </w:trPr>
        <w:tc>
          <w:tcPr>
            <w:tcW w:w="29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44DF" w14:textId="4E2B202D" w:rsidR="003455D9" w:rsidRPr="00942BB9" w:rsidRDefault="003455D9" w:rsidP="0034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Всего часов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FFF4" w14:textId="6F302743" w:rsidR="003455D9" w:rsidRPr="00942BB9" w:rsidRDefault="003455D9" w:rsidP="004F77A5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2BB7" w14:textId="4D1FF1F7" w:rsidR="003455D9" w:rsidRPr="00942BB9" w:rsidRDefault="003455D9" w:rsidP="004F77A5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8AFC" w14:textId="540100DE" w:rsidR="003455D9" w:rsidRPr="00942BB9" w:rsidRDefault="003455D9" w:rsidP="004F77A5">
            <w:pPr>
              <w:autoSpaceDE w:val="0"/>
              <w:autoSpaceDN w:val="0"/>
              <w:adjustRightInd w:val="0"/>
              <w:spacing w:after="0" w:line="264" w:lineRule="auto"/>
              <w:ind w:left="6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57</w:t>
            </w:r>
          </w:p>
        </w:tc>
      </w:tr>
    </w:tbl>
    <w:p w14:paraId="4AAAC1FC" w14:textId="3172D0FD" w:rsidR="007C4E2D" w:rsidRDefault="003455D9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1CC835DB" w14:textId="4D5C0344" w:rsidR="001F19E2" w:rsidRPr="00A94CF2" w:rsidRDefault="001F19E2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A94CF2">
        <w:rPr>
          <w:rFonts w:ascii="Times New Roman" w:hAnsi="Times New Roman" w:cs="Times New Roman"/>
          <w:b/>
          <w:spacing w:val="2"/>
          <w:sz w:val="24"/>
          <w:szCs w:val="24"/>
        </w:rPr>
        <w:t>Вводный инструктаж. Техника безопасности при работе на компьютере</w:t>
      </w:r>
    </w:p>
    <w:p w14:paraId="59379BBF" w14:textId="2AD466A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F1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Основы бухгалтерского учета.</w:t>
      </w:r>
    </w:p>
    <w:p w14:paraId="0049E871" w14:textId="38097ACD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хозяйственном учете. Содержание и функции бухгалтерского учета.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 бухгалтерского учета. Оперативный, статистический и бухгалтерский учет.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Измерители, применяемые в учете. Требования, предъявляемые к бухгалтерскому учету.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бухгалтерского учета. Классификация хозяйственных средств по составу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образования.</w:t>
      </w:r>
    </w:p>
    <w:p w14:paraId="04C25E9B" w14:textId="7993E091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баланс, его содержание и структура, назначение и место в бухгалтерской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отчетности. Балансовое обобщение. Изменение в бухгалтерском балансе под влиянием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операций, их характеристика.</w:t>
      </w:r>
    </w:p>
    <w:p w14:paraId="2BE066C0" w14:textId="7F079CA1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бухгалтерских счетов, их назначение и структура. Счета активные и пассивные.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 и обороты активных и пассивных счетов.</w:t>
      </w:r>
    </w:p>
    <w:p w14:paraId="5EDEB116" w14:textId="2FC098DD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двойной записи операций на счетах. Бухгалтерская запись. Бухгалтерская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проводка. Проводки простые и сложные. Понятие корреспондируемых счетов.</w:t>
      </w:r>
    </w:p>
    <w:p w14:paraId="2FA7F81A" w14:textId="583D714C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счетов бухгалтерского учета. Субсчета. Связь между счетами и балансом.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счетов бухгалтерского учета по назначению и структуре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экономическому содержанию.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характеристики синтетических и аналитических счетов, их назначение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взаимосвязь. Оборотные ведомости по счетам синтетического и аналитического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(простые, шахматные).</w:t>
      </w:r>
    </w:p>
    <w:p w14:paraId="59E5BF1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5DE066F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04DADF8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 метод бухгалтерского учета;</w:t>
      </w:r>
    </w:p>
    <w:p w14:paraId="5BBD468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хозяйственных средств по составу и источникам образования;</w:t>
      </w:r>
    </w:p>
    <w:p w14:paraId="0747B41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счетов бухгалтерского учета;</w:t>
      </w:r>
    </w:p>
    <w:p w14:paraId="64D574C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6BEEEC7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отражать хозяйственные операции на счетах бухгалтерского учета;</w:t>
      </w:r>
    </w:p>
    <w:p w14:paraId="47F32F3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бухгалтерские проводки.</w:t>
      </w:r>
    </w:p>
    <w:p w14:paraId="5767D0B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14:paraId="0076C603" w14:textId="77777777" w:rsid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EADA2" w14:textId="37771C17" w:rsidR="001F19E2" w:rsidRPr="00A94CF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A94CF2"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Ввод исходных данных в программе 1С: «Бухгалтерия».</w:t>
      </w:r>
    </w:p>
    <w:p w14:paraId="6217FFA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«1</w:t>
      </w:r>
      <w:proofErr w:type="gramStart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С:Предприятие</w:t>
      </w:r>
      <w:proofErr w:type="gramEnd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Конфигурации. Возможности программы «1С:</w:t>
      </w:r>
    </w:p>
    <w:p w14:paraId="4DB8C2A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Бухгалтерия». Установка программы. Запуск программы. Путеводитель по конфигурации.</w:t>
      </w:r>
    </w:p>
    <w:p w14:paraId="29ED77E9" w14:textId="77777777" w:rsidR="00A94CF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 сведений об организации. Установка рабочей даты. Константы. Периодические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константы. Заполнение справочников. Многоуровневые справочники. Использование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справочников. Периодические реквизиты справочников. Пометка на удаление, копирование.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Подчиненные справочники. Перемещение и поиск элементов справочника. Отбор элементов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справочника. </w:t>
      </w:r>
    </w:p>
    <w:p w14:paraId="767B46E2" w14:textId="47B5F10E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счетов. Изменение плана счетов. Виды счетов по отношению к балансу.</w:t>
      </w:r>
    </w:p>
    <w:p w14:paraId="725B51C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аналитического учета. Система поиска. Количественный учет. Валютный учет.</w:t>
      </w:r>
    </w:p>
    <w:p w14:paraId="345CF49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настройка аналитики. Учет кадров. Приказы. Учет кадров. Отчеты.</w:t>
      </w:r>
    </w:p>
    <w:p w14:paraId="6D1F3E3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62A267C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0B74D05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«Бухгалтерия»;</w:t>
      </w:r>
    </w:p>
    <w:p w14:paraId="1B6A055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концепцию системы.</w:t>
      </w:r>
    </w:p>
    <w:p w14:paraId="4370B481" w14:textId="509815B4" w:rsidR="001F19E2" w:rsidRPr="001F19E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55C9879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«Бухгалтерия»;</w:t>
      </w:r>
    </w:p>
    <w:p w14:paraId="2F64683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«Бухгалтерия» со списками, справочниками,</w:t>
      </w:r>
    </w:p>
    <w:p w14:paraId="39FE6862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константами, планом счетов;</w:t>
      </w:r>
    </w:p>
    <w:p w14:paraId="6FF75B1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субсчета, приказы.</w:t>
      </w:r>
    </w:p>
    <w:p w14:paraId="7F6EFD09" w14:textId="20D8883A" w:rsid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2DEEE3DA" w14:textId="77777777" w:rsidR="00A94CF2" w:rsidRPr="001F19E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E4791" w14:textId="40A7E050" w:rsidR="001F19E2" w:rsidRPr="001F19E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A94CF2"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Регистрация хозяйственных операций в программе 1С: «Бухгалтерия»</w:t>
      </w:r>
    </w:p>
    <w:p w14:paraId="0EE0238D" w14:textId="531C9DDC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учета хозяйственных операций. Способы регистрации операций. Журнал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операций. Структура проводки. Ручной ввод операций. Корректные проводки. Ввод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 Документ в журнале операций. Журналы документов. Печать документа. Журнал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проводок. Интервал видимости. Ввод на основании. Копирование и отбор записей. Удаление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помеченных объектов. Сложные проводки. Типовые операции. Редактирование шаблона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операции. Элементы «Копирование» и «Формула». Ввод типовой операции.</w:t>
      </w:r>
    </w:p>
    <w:p w14:paraId="47C0872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400CCB9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45EB281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«Бухгалтерия»;</w:t>
      </w:r>
    </w:p>
    <w:p w14:paraId="696DB1BA" w14:textId="0B88C246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регистрации хозяйственных операций в программе 1С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«Бухгалтерия»;</w:t>
      </w:r>
    </w:p>
    <w:p w14:paraId="30480F54" w14:textId="1891A73D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бухгалтерской проводки в программе 1С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«Бухгалтерия»;</w:t>
      </w:r>
    </w:p>
    <w:p w14:paraId="5780CC6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корректных проводок;</w:t>
      </w:r>
    </w:p>
    <w:p w14:paraId="032F534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499BABC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«Бухгалтерия»;</w:t>
      </w:r>
    </w:p>
    <w:p w14:paraId="7419E65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операции в журнале операций ручным способом;</w:t>
      </w:r>
    </w:p>
    <w:p w14:paraId="20A6311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вводить корректные проводки;</w:t>
      </w:r>
    </w:p>
    <w:p w14:paraId="22B5C32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вводить документ;</w:t>
      </w:r>
    </w:p>
    <w:p w14:paraId="320D794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журнал операций, журнал проводок и журнал документов;</w:t>
      </w:r>
    </w:p>
    <w:p w14:paraId="49F364A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вводить типовые операции;</w:t>
      </w:r>
    </w:p>
    <w:p w14:paraId="196920C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редактировать шаблон типовой операции.</w:t>
      </w:r>
    </w:p>
    <w:p w14:paraId="711C32E9" w14:textId="26C97E4B" w:rsid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14:paraId="1AFEC064" w14:textId="77777777" w:rsidR="00A94CF2" w:rsidRPr="001F19E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9F7B3" w14:textId="0F6D8620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кассовых операций с применением программы 1С: «Бухгалтерия».</w:t>
      </w:r>
    </w:p>
    <w:p w14:paraId="542B20BF" w14:textId="3445B182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приходных и расходных кассовых ордеров,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отчета кассира, ж/о по сч.50.</w:t>
      </w:r>
    </w:p>
    <w:p w14:paraId="159417B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6D5F1A5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7481E79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кассовым операциям;</w:t>
      </w:r>
    </w:p>
    <w:p w14:paraId="369EC5C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отчетность кассира;</w:t>
      </w:r>
    </w:p>
    <w:p w14:paraId="0415499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синтетический учет кассовых операций;</w:t>
      </w:r>
    </w:p>
    <w:p w14:paraId="3FB5F75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</w:t>
      </w:r>
    </w:p>
    <w:p w14:paraId="42DE55EA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6692CA4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ПКО, РКО, объявления на взнос наличными, денежные чеки;</w:t>
      </w:r>
    </w:p>
    <w:p w14:paraId="2866B83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отчет кассира;</w:t>
      </w:r>
    </w:p>
    <w:p w14:paraId="07B61F8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бухгалтерские регистры;</w:t>
      </w:r>
    </w:p>
    <w:p w14:paraId="229F5F1C" w14:textId="32374B18" w:rsidR="001F19E2" w:rsidRPr="001F19E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57108C0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 со списками, справочниками;</w:t>
      </w:r>
    </w:p>
    <w:p w14:paraId="30D83CF0" w14:textId="15C2DDBD" w:rsidR="001F19E2" w:rsidRPr="001F19E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19E2"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новые группы элементов, формировать приходные и расходные кассовые ордера,</w:t>
      </w:r>
    </w:p>
    <w:p w14:paraId="72A6819A" w14:textId="675BD3FF" w:rsidR="001F19E2" w:rsidRPr="001F19E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19E2"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кассира, журнал- ордер (ведомость) по счету 50.</w:t>
      </w:r>
    </w:p>
    <w:p w14:paraId="78C6D68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47C61A99" w14:textId="7F2EADB7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Учет операций по расчетному счету с применением программы </w:t>
      </w:r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1С:</w:t>
      </w:r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Бухгалтерия»</w:t>
      </w:r>
    </w:p>
    <w:p w14:paraId="4AC41A7D" w14:textId="5D2D1D4F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программе 1С: "Бухгалтерия": формирование платежных документов,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 банка, ж/о по сч.51.</w:t>
      </w:r>
    </w:p>
    <w:p w14:paraId="60390F7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081425B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07F6FE1A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операциям по расчетному счету;</w:t>
      </w:r>
    </w:p>
    <w:p w14:paraId="297ED62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банковских операций по расчетным счетам клиентов;</w:t>
      </w:r>
    </w:p>
    <w:p w14:paraId="01EA848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синтетический учет операций по расчетному счету;</w:t>
      </w:r>
    </w:p>
    <w:p w14:paraId="1CEB6AF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</w:t>
      </w:r>
    </w:p>
    <w:p w14:paraId="0E734E7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7896EA32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объявления на взнос наличными, денежные чеки, платежные поручения,</w:t>
      </w:r>
    </w:p>
    <w:p w14:paraId="50A389B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требования;</w:t>
      </w:r>
    </w:p>
    <w:p w14:paraId="2CE7B7A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обрабатывать выписки банка;</w:t>
      </w:r>
    </w:p>
    <w:p w14:paraId="507D710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05BF1691" w14:textId="378575EA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формировать платежные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выписки банка, журнал- ордер (ведомость) по счету 51.</w:t>
      </w:r>
    </w:p>
    <w:p w14:paraId="0ED17F5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01A0BF56" w14:textId="77777777" w:rsidR="00A94CF2" w:rsidRDefault="00A94CF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9E2681" w14:textId="59DEC31E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Учет расчетов с подотчетными лицами с применением </w:t>
      </w:r>
      <w:proofErr w:type="gramStart"/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</w:t>
      </w:r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Бухгалтерия</w:t>
      </w:r>
    </w:p>
    <w:p w14:paraId="5D08AA00" w14:textId="552DD59D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программе 1С: " Бухгалтерия": формирование авансовых отчетов и ж/о по </w:t>
      </w:r>
      <w:proofErr w:type="spellStart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71, настройка плана счетов, заполнение справочников.</w:t>
      </w:r>
    </w:p>
    <w:p w14:paraId="306EA12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1F297B1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1562CE2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операциям c подотчетными лицами</w:t>
      </w:r>
    </w:p>
    <w:p w14:paraId="0A8AC67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выдачи и погашения, выданных под отчет сумм;</w:t>
      </w:r>
    </w:p>
    <w:p w14:paraId="08ECB47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синтетический учет операций по подотчетным суммам;</w:t>
      </w:r>
    </w:p>
    <w:p w14:paraId="7BD364D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77D137E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уметь:</w:t>
      </w:r>
    </w:p>
    <w:p w14:paraId="305A1C4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0BFC237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формировать авансовые отчеты</w:t>
      </w:r>
    </w:p>
    <w:p w14:paraId="2FC3E94A" w14:textId="4C8D262C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подотчетных лиц, заполнять справочники, создавать новые элементы, формировать журнал –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ордер(ведомость) по счету 71.</w:t>
      </w:r>
    </w:p>
    <w:p w14:paraId="09D9857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14:paraId="0D8BEDDB" w14:textId="08ABBD15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расчетов с поставщиками с применением программы 1С: «Бухгалтерия».</w:t>
      </w:r>
    </w:p>
    <w:p w14:paraId="037E6AAA" w14:textId="4A5A9C38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программе 1С: "Бухгалтерия": формирование счетов поставщиков, счетов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фактур. Регистрация счетов-фактур в книге продаж, счетов в книге покупок, формирование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 в книге продаж и книге покупок. Составление регистра по сч.60.</w:t>
      </w:r>
    </w:p>
    <w:p w14:paraId="23CEB69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4C3F15C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2B33F84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операциям c поставщиками;</w:t>
      </w:r>
    </w:p>
    <w:p w14:paraId="03C83BA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возникновения кредиторской задолженности перед поставщиками;</w:t>
      </w:r>
    </w:p>
    <w:p w14:paraId="33A4F4D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суммы НДС и принятие его к зачету.</w:t>
      </w:r>
    </w:p>
    <w:p w14:paraId="5A51DC62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ведения синтетического учета по счету № 60;</w:t>
      </w:r>
    </w:p>
    <w:p w14:paraId="1180743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07F843C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5A4D915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счета поставщиков;</w:t>
      </w:r>
    </w:p>
    <w:p w14:paraId="6CCDCB8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корреспонденцию счетов по расчетам с поставщиками;</w:t>
      </w:r>
    </w:p>
    <w:p w14:paraId="2E07310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сумму НДС,</w:t>
      </w:r>
    </w:p>
    <w:p w14:paraId="64F17C3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сумму </w:t>
      </w:r>
      <w:proofErr w:type="spellStart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неотфактурованных</w:t>
      </w:r>
      <w:proofErr w:type="spellEnd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поставок;</w:t>
      </w:r>
    </w:p>
    <w:p w14:paraId="1F362DA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синтетический учет расчетов с поставщиками;</w:t>
      </w:r>
    </w:p>
    <w:p w14:paraId="7C8349C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53B2EBE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в автоматизированной системе 1С: "Бухгалтерия": формировать счета, </w:t>
      </w:r>
      <w:proofErr w:type="spellStart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счетафактуры</w:t>
      </w:r>
      <w:proofErr w:type="spellEnd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регистрировать их в книге покупок, создавать новые элементы и группы в</w:t>
      </w:r>
    </w:p>
    <w:p w14:paraId="1211D49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справочнике «Контрагенты», формировать журнал – ордер(ведомость) по счету 60.</w:t>
      </w:r>
    </w:p>
    <w:p w14:paraId="51166BF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4674BA89" w14:textId="77777777" w:rsidR="00A94CF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9CAC2" w14:textId="67746B73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производственных запасов с применением программы 1С: «Бухгалтерия».</w:t>
      </w:r>
    </w:p>
    <w:p w14:paraId="57E2B5A0" w14:textId="24543ABE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программе 1С: "Бухгалтерия": формирование приходных ордеров, требований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отпуск материалов; формирование карточек складского учета материалов. Составление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 по сч.10</w:t>
      </w:r>
    </w:p>
    <w:p w14:paraId="2F5EAC7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5E0C30C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14B8BF7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поступлению МЦ на склад,</w:t>
      </w:r>
    </w:p>
    <w:p w14:paraId="0E967C1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списанию МЦ со склада;</w:t>
      </w:r>
    </w:p>
    <w:p w14:paraId="3E23773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аналитический учет материалов;</w:t>
      </w:r>
    </w:p>
    <w:p w14:paraId="71A1524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учетной политики предприятия и их особенности;</w:t>
      </w:r>
    </w:p>
    <w:p w14:paraId="54DEF4D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0864B89A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1B0A982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формировать приходные</w:t>
      </w:r>
    </w:p>
    <w:p w14:paraId="007BF07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ордера, требования на отпуск материалов, карточки учета материалов, работать со</w:t>
      </w:r>
    </w:p>
    <w:p w14:paraId="2DC4554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справочником «Материалы», формировать журнал – ордер(ведомость) по счету 10.</w:t>
      </w:r>
    </w:p>
    <w:p w14:paraId="6008550A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</w:t>
      </w:r>
    </w:p>
    <w:p w14:paraId="130329FB" w14:textId="77777777" w:rsidR="00A94CF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35A94" w14:textId="55B6A122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основных средств с применением программы 1С: «Бухгалтерия».</w:t>
      </w:r>
    </w:p>
    <w:p w14:paraId="63600FFF" w14:textId="7AFCE95E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программе 1С: "Бухгалтерия": формирование справочника "Основные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средства", формирование актов приемки- передачи, на списание основных средств,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инвентарных карточек основных средств, оборотной ведомости по движению основных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 Начисление сумм амортизации. Формирование ж/о сч.01.</w:t>
      </w:r>
    </w:p>
    <w:p w14:paraId="33BE6EAA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2BA84BB2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726CC0A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поступлению ОС;</w:t>
      </w:r>
    </w:p>
    <w:p w14:paraId="5126DFF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выбытию ОС;</w:t>
      </w:r>
    </w:p>
    <w:p w14:paraId="5B69F95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документацию по учету ОС;</w:t>
      </w:r>
    </w:p>
    <w:p w14:paraId="0B8F61D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учетной политики по начислению сумм амортизации,</w:t>
      </w:r>
    </w:p>
    <w:p w14:paraId="16A82EE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синтетический и аналитический учет движения основных средств;</w:t>
      </w:r>
    </w:p>
    <w:p w14:paraId="4D1CDCB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674C2F2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70BA8AE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3F6F39D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формировать первичную</w:t>
      </w:r>
    </w:p>
    <w:p w14:paraId="290B1EC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документацию, аналитический и синтетический учет по основным средствам, работать со</w:t>
      </w:r>
    </w:p>
    <w:p w14:paraId="2AA7EC0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справочником «Основные средства», формировать журнал – ордер(ведомость) по счету 01.</w:t>
      </w:r>
    </w:p>
    <w:p w14:paraId="071632B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713517B8" w14:textId="77777777" w:rsidR="00A94CF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55BF7" w14:textId="5A08C502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труда и его оплаты с применением программы 1С: «Бухгалтерия».</w:t>
      </w:r>
    </w:p>
    <w:p w14:paraId="58414106" w14:textId="5533B339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программе 1С: "Бухгалтерия": расчет заработной платы, используя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программы и отражение операций вручную. Формирование расчетно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латежной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ведомости, журнала хозяйственных операций (справки- расчета). Составление регистра по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сч.70.</w:t>
      </w:r>
    </w:p>
    <w:p w14:paraId="5A686DE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734C1D6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4A10583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начислению заработной платы и прочих выплат;</w:t>
      </w:r>
    </w:p>
    <w:p w14:paraId="7014727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синтетический и аналитический учет оплаты труда;</w:t>
      </w:r>
    </w:p>
    <w:p w14:paraId="5B784C8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выдачи заработной платы;</w:t>
      </w:r>
    </w:p>
    <w:p w14:paraId="311D608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4F0C70A2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2B49D80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панелью инструментов программы 1С: "Бухгалтерия";</w:t>
      </w:r>
    </w:p>
    <w:p w14:paraId="4AF19B4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формировать расчетные и</w:t>
      </w:r>
    </w:p>
    <w:p w14:paraId="31DF9E22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ведомости по начислению заработной платы, создавать приказы, работать со</w:t>
      </w:r>
    </w:p>
    <w:p w14:paraId="6AC24AE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справочником «Сотрудники», формировать журнал – ордер(ведомость) по счету 70.</w:t>
      </w:r>
    </w:p>
    <w:p w14:paraId="3AC1585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09929E23" w14:textId="77777777" w:rsidR="00A94CF2" w:rsidRDefault="00A94CF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7EC8AA" w14:textId="0854022E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затрат на производство и калькулирование себестоимости продукции,</w:t>
      </w:r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и услуг с применением программы 1С: «Бухгалтерия».</w:t>
      </w:r>
    </w:p>
    <w:p w14:paraId="4497596F" w14:textId="07847DF8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программе 1С: "Бухгалтерия": формирование затрат по статьям, видам, местам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возникновения. Формирование ведомости (карточки) по счетам затрат. Анализ собранных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затрат.</w:t>
      </w:r>
    </w:p>
    <w:p w14:paraId="7D4ECCD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5314516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4D84CB3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учету затрат;</w:t>
      </w:r>
    </w:p>
    <w:p w14:paraId="7A73F5A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синтетический и аналитический учет затрат;</w:t>
      </w:r>
    </w:p>
    <w:p w14:paraId="4DA42C9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учетной политики по учету затрат;</w:t>
      </w:r>
    </w:p>
    <w:p w14:paraId="2E4F486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3298EC4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08F1FFC5" w14:textId="2EF9AF6F" w:rsidR="001F19E2" w:rsidRPr="001F19E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30360B9D" w14:textId="155AC6D9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затраты по статьям, видам, местам возникновения в системе 1С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"Бухгалтерия",</w:t>
      </w:r>
    </w:p>
    <w:p w14:paraId="533E6587" w14:textId="5A7B48FC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первичную документацию, аналитический учет затрат системе 1С: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"Бухгалтерия",</w:t>
      </w:r>
    </w:p>
    <w:p w14:paraId="29EF5BCA" w14:textId="5FC68FCE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проводить анализ собранных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формировать журнал – ордер(ведомость) по счету 20.</w:t>
      </w:r>
    </w:p>
    <w:p w14:paraId="5EA1120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74B1E7EB" w14:textId="77777777" w:rsidR="00A94CF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D65BD" w14:textId="656BA18A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готовой продукции, ее отгрузки и реализации с применением программы</w:t>
      </w:r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1С: «Бухгалтерия».</w:t>
      </w:r>
    </w:p>
    <w:p w14:paraId="58E693FE" w14:textId="66845F04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программе 1С:"Бухгалтерия"- формирование первичной документации по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выпуску продукции (накладных, карточек счета, ведомости отгруженной продукции). Анализ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проводок на основании созданных документов по выпуску продукции.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оборотно- сальдовой ведомости по счету 43. Варианты учетной политики по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выпуску готовой продукции в системе автоматизации.</w:t>
      </w:r>
    </w:p>
    <w:p w14:paraId="20C86A4A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43A26BC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490CA0E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ГП, отгруженной и реализованной продукции;</w:t>
      </w:r>
    </w:p>
    <w:p w14:paraId="0485BD4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 по учету ГП;</w:t>
      </w:r>
    </w:p>
    <w:p w14:paraId="19BBDE5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синтетический и аналитический учет ГП, отгрузки и реализации;</w:t>
      </w:r>
    </w:p>
    <w:p w14:paraId="574E296A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учетной политики по учету выпуска ГП, реализации ГП;</w:t>
      </w:r>
    </w:p>
    <w:p w14:paraId="6C97B7F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1379BDF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4078DBB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4B67E8CB" w14:textId="73B04CC2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первичную документацию по выпуску продукции в системе 1С: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"Бухгалтерия",</w:t>
      </w:r>
    </w:p>
    <w:p w14:paraId="6C5A9E38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оборотно - сальдовые ведомости по счету 43 в системе 1С: "Бухгалтерия",</w:t>
      </w:r>
    </w:p>
    <w:p w14:paraId="495EBC9E" w14:textId="11D35186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проводить анализ затрат после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ГП из производства, анализ проводок на основании документации по выпуску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в системе автоматизации.</w:t>
      </w:r>
    </w:p>
    <w:p w14:paraId="5276E40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454906DB" w14:textId="77777777" w:rsidR="00A94CF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41848" w14:textId="2C4ED681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финансовых результатов и использования прибыли с применением</w:t>
      </w:r>
      <w:r w:rsid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1С: «Бухгалтерия».</w:t>
      </w:r>
    </w:p>
    <w:p w14:paraId="5A16A32F" w14:textId="76634CC0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программе 1С: «Бухгалтерия»- закрытие результативных счетов, просмотр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 сальдовых ведомостей по счетам. Анализ ошибок, которые не позволили закрыть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калькуляционные счета по учету затрат. Исправление ошибок. Формирование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прибыли/убытка от реализации продукции и от прочих операций в рамках программы 1С: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«Бухгалтерии».</w:t>
      </w:r>
    </w:p>
    <w:p w14:paraId="317F288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76419BF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4E08B73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значение финансовых результатов работы предприятия;</w:t>
      </w:r>
    </w:p>
    <w:p w14:paraId="3F6A394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результативные счета и их особенности;</w:t>
      </w:r>
    </w:p>
    <w:p w14:paraId="69257499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учетной политики по учету финансовых результатов;</w:t>
      </w:r>
    </w:p>
    <w:p w14:paraId="5CF6F6C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формирования финансового результата от реализации продукции по методам</w:t>
      </w:r>
    </w:p>
    <w:p w14:paraId="09674C4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 и оплаты;</w:t>
      </w:r>
    </w:p>
    <w:p w14:paraId="5AE5000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программы 1С: "Бухгалтерия".</w:t>
      </w:r>
    </w:p>
    <w:p w14:paraId="11A2D5F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2EF6F1C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панелью инструментов программы 1С: "Бухгалтерия";</w:t>
      </w:r>
    </w:p>
    <w:p w14:paraId="52A5DD4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закрывать результативные счета в системе 1С: "Бухгалтерия";</w:t>
      </w:r>
    </w:p>
    <w:p w14:paraId="40267D9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финансовый результат работы предприятия системе 1С: "Бухгалтерия";</w:t>
      </w:r>
    </w:p>
    <w:p w14:paraId="1FAC649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автоматизированной системе 1С: "Бухгалтерия": проводить анализ ошибок по</w:t>
      </w:r>
    </w:p>
    <w:p w14:paraId="339CD0AC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финансового результата и исправлять ошибки.</w:t>
      </w:r>
    </w:p>
    <w:p w14:paraId="21FE3712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14:paraId="47FF81E0" w14:textId="77777777" w:rsidR="00A94CF2" w:rsidRDefault="00A94CF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6630" w14:textId="5F9FBFF7" w:rsidR="001F19E2" w:rsidRPr="00A94CF2" w:rsidRDefault="001F19E2" w:rsidP="00A94CF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хозяйственной деятельности в программе 1С: «Бухгалтерия»</w:t>
      </w:r>
    </w:p>
    <w:p w14:paraId="76B6DEAB" w14:textId="2ECB09E3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 системе 1С: «Бухгалтерия». Расчет итогов. Период построения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отчетов. Настройка отчета. Виды отчетов. Детализация отчета. Регламентированные отчеты.</w:t>
      </w:r>
      <w:r w:rsidR="00A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новых форм регламентированных отчетов. Табло счетов.</w:t>
      </w:r>
    </w:p>
    <w:p w14:paraId="60892B7F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09569E34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5AFFD60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значение финансовой отчетности;</w:t>
      </w:r>
    </w:p>
    <w:p w14:paraId="23C3B486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бухгалтерской отчетности;</w:t>
      </w:r>
    </w:p>
    <w:p w14:paraId="25F13F9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составления бухгалтерских отчетов;</w:t>
      </w:r>
    </w:p>
    <w:p w14:paraId="33204AB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закрытия отчетного периода.</w:t>
      </w:r>
    </w:p>
    <w:p w14:paraId="78DEE1F5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198F7CE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итоговую отчетность в системе 1С </w:t>
      </w:r>
      <w:proofErr w:type="gramStart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Предприятие</w:t>
      </w:r>
      <w:proofErr w:type="gramEnd"/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30B75800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сформированные данные;</w:t>
      </w:r>
    </w:p>
    <w:p w14:paraId="04B7C6AE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14:paraId="42E452ED" w14:textId="77777777" w:rsidR="004F4EDA" w:rsidRDefault="004F4EDA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DAA0D" w14:textId="3A394A4E" w:rsidR="001F19E2" w:rsidRPr="004F4EDA" w:rsidRDefault="001F19E2" w:rsidP="004F4EDA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работа</w:t>
      </w:r>
    </w:p>
    <w:p w14:paraId="6296C63E" w14:textId="589EF55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закрытия отчетного периода. Расчет итоговых показателей. Сохранение</w:t>
      </w:r>
      <w:r w:rsidR="004F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занесенной информации бухгалтерских данных. Защита работы.</w:t>
      </w:r>
    </w:p>
    <w:p w14:paraId="4D402BFD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14:paraId="31E45F3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21261781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документацию, бухгалтерские регистры, формы отчетности по всем</w:t>
      </w:r>
    </w:p>
    <w:p w14:paraId="4D6064C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пройденным темам;</w:t>
      </w:r>
    </w:p>
    <w:p w14:paraId="06066FD3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информации в бухгалтерской отчетности в соответствии с новыми</w:t>
      </w:r>
    </w:p>
    <w:p w14:paraId="3FFCA31B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документами.</w:t>
      </w:r>
    </w:p>
    <w:p w14:paraId="5A0A1827" w14:textId="77777777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уметь:</w:t>
      </w:r>
    </w:p>
    <w:p w14:paraId="73B7BBDC" w14:textId="504D65BC" w:rsidR="001F19E2" w:rsidRPr="001F19E2" w:rsidRDefault="001F19E2" w:rsidP="001F19E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системе 1С:"Бухгалтерия" по всем операциям, совершаемым на предприятиях.</w:t>
      </w:r>
    </w:p>
    <w:p w14:paraId="1DA87A6F" w14:textId="77777777" w:rsidR="003455D9" w:rsidRPr="003455D9" w:rsidRDefault="003455D9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E0B5AB" w14:textId="77777777" w:rsidR="007C4E2D" w:rsidRPr="003455D9" w:rsidRDefault="007C4E2D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621C9" w14:textId="77777777" w:rsidR="001A4B6B" w:rsidRPr="003455D9" w:rsidRDefault="001A4B6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366AEC7E" w14:textId="69F3A1E5" w:rsidR="007A04E8" w:rsidRPr="004F4EDA" w:rsidRDefault="007A04E8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и материально-техническое обеспечение</w:t>
      </w:r>
      <w:r w:rsidRPr="004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1757D06" w14:textId="77777777" w:rsidR="004F4EDA" w:rsidRPr="004F4EDA" w:rsidRDefault="004F4EDA" w:rsidP="004F4EDA">
      <w:pPr>
        <w:autoSpaceDE w:val="0"/>
        <w:autoSpaceDN w:val="0"/>
        <w:adjustRightInd w:val="0"/>
        <w:spacing w:before="240" w:after="18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О.П.Ильина</w:t>
      </w:r>
      <w:proofErr w:type="spellEnd"/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Информационные технологии бухгалтерского учета - учебник, С-П, 2015г.</w:t>
      </w:r>
    </w:p>
    <w:p w14:paraId="031F47EF" w14:textId="63C7421C" w:rsidR="004F4EDA" w:rsidRPr="004F4EDA" w:rsidRDefault="004F4EDA" w:rsidP="004F4EDA">
      <w:pPr>
        <w:autoSpaceDE w:val="0"/>
        <w:autoSpaceDN w:val="0"/>
        <w:adjustRightInd w:val="0"/>
        <w:spacing w:before="240" w:after="18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Е.В. Михеева, О.И. Титова – Практикум по информационным технологиям в</w:t>
      </w:r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деятельности экономиста и бухгалтера, М, 2015г.</w:t>
      </w:r>
    </w:p>
    <w:p w14:paraId="62175B96" w14:textId="0E944A50" w:rsidR="004F4EDA" w:rsidRPr="004F4EDA" w:rsidRDefault="004F4EDA" w:rsidP="004F4EDA">
      <w:pPr>
        <w:autoSpaceDE w:val="0"/>
        <w:autoSpaceDN w:val="0"/>
        <w:adjustRightInd w:val="0"/>
        <w:spacing w:before="240" w:after="18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1С: Бухгалтерия 8.3. Базовая версия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руководство пользователя, М, Фирма 1С., 2015г.</w:t>
      </w:r>
    </w:p>
    <w:p w14:paraId="35217970" w14:textId="77777777" w:rsidR="004F4EDA" w:rsidRPr="004F4EDA" w:rsidRDefault="004F4EDA" w:rsidP="004F4EDA">
      <w:pPr>
        <w:autoSpaceDE w:val="0"/>
        <w:autoSpaceDN w:val="0"/>
        <w:adjustRightInd w:val="0"/>
        <w:spacing w:before="240" w:after="18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1С: Бухгалтерия 8.3. Руководство по ведению учета, М, Фирма 1С., 2015г.</w:t>
      </w:r>
    </w:p>
    <w:p w14:paraId="6FC1F5E3" w14:textId="77777777" w:rsidR="007C5396" w:rsidRPr="004F4EDA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2F39B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8821D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4F4E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22BA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806AC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4CACD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4FDE6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D622F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C61D8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25ADC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48286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033B0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B94B8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53003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F9C6A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04042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E1531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FE452" w14:textId="77777777"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710CE" w14:textId="77777777" w:rsidR="001A4B6B" w:rsidRPr="00B96E42" w:rsidRDefault="001A4B6B">
      <w:pPr>
        <w:tabs>
          <w:tab w:val="left" w:pos="2610"/>
        </w:tabs>
      </w:pPr>
    </w:p>
    <w:sectPr w:rsidR="001A4B6B" w:rsidRPr="00B96E42" w:rsidSect="002C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ECC4" w14:textId="77777777" w:rsidR="00A847BD" w:rsidRDefault="00A847BD" w:rsidP="00B44857">
      <w:pPr>
        <w:spacing w:after="0" w:line="240" w:lineRule="auto"/>
      </w:pPr>
      <w:r>
        <w:separator/>
      </w:r>
    </w:p>
  </w:endnote>
  <w:endnote w:type="continuationSeparator" w:id="0">
    <w:p w14:paraId="5C8691AB" w14:textId="77777777" w:rsidR="00A847BD" w:rsidRDefault="00A847BD" w:rsidP="00B4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81C7" w14:textId="77777777" w:rsidR="00A847BD" w:rsidRDefault="00A847BD" w:rsidP="00B44857">
      <w:pPr>
        <w:spacing w:after="0" w:line="240" w:lineRule="auto"/>
      </w:pPr>
      <w:r>
        <w:separator/>
      </w:r>
    </w:p>
  </w:footnote>
  <w:footnote w:type="continuationSeparator" w:id="0">
    <w:p w14:paraId="0E1887EB" w14:textId="77777777" w:rsidR="00A847BD" w:rsidRDefault="00A847BD" w:rsidP="00B4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FBA6A7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A97355"/>
    <w:multiLevelType w:val="hybridMultilevel"/>
    <w:tmpl w:val="BAC0CD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49D1B56"/>
    <w:multiLevelType w:val="hybridMultilevel"/>
    <w:tmpl w:val="BC00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E7269"/>
    <w:multiLevelType w:val="hybridMultilevel"/>
    <w:tmpl w:val="68609648"/>
    <w:lvl w:ilvl="0" w:tplc="CB1C6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A4AD5"/>
    <w:multiLevelType w:val="hybridMultilevel"/>
    <w:tmpl w:val="1E46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E6A07"/>
    <w:multiLevelType w:val="hybridMultilevel"/>
    <w:tmpl w:val="AFE8E95A"/>
    <w:lvl w:ilvl="0" w:tplc="B26E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C5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A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88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C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D7564F"/>
    <w:multiLevelType w:val="hybridMultilevel"/>
    <w:tmpl w:val="B49A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5D7"/>
    <w:multiLevelType w:val="hybridMultilevel"/>
    <w:tmpl w:val="ABBAA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C57F1E"/>
    <w:multiLevelType w:val="hybridMultilevel"/>
    <w:tmpl w:val="D1903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96D53"/>
    <w:multiLevelType w:val="multilevel"/>
    <w:tmpl w:val="D48CA9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4" w15:restartNumberingAfterBreak="0">
    <w:nsid w:val="374C0EFD"/>
    <w:multiLevelType w:val="hybridMultilevel"/>
    <w:tmpl w:val="6EE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1BFF"/>
    <w:multiLevelType w:val="multilevel"/>
    <w:tmpl w:val="57640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3B4E68EE"/>
    <w:multiLevelType w:val="hybridMultilevel"/>
    <w:tmpl w:val="9C3E93F0"/>
    <w:lvl w:ilvl="0" w:tplc="E814E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A73834"/>
    <w:multiLevelType w:val="hybridMultilevel"/>
    <w:tmpl w:val="6938E1B0"/>
    <w:lvl w:ilvl="0" w:tplc="ABE2AFF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051D8"/>
    <w:multiLevelType w:val="hybridMultilevel"/>
    <w:tmpl w:val="2134097E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D57A6"/>
    <w:multiLevelType w:val="hybridMultilevel"/>
    <w:tmpl w:val="DE667148"/>
    <w:lvl w:ilvl="0" w:tplc="469079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51DA"/>
    <w:multiLevelType w:val="hybridMultilevel"/>
    <w:tmpl w:val="99FA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40335"/>
    <w:multiLevelType w:val="hybridMultilevel"/>
    <w:tmpl w:val="6F7C6C42"/>
    <w:lvl w:ilvl="0" w:tplc="BB96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A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A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2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6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6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A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E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200B6F"/>
    <w:multiLevelType w:val="hybridMultilevel"/>
    <w:tmpl w:val="DDB2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13BF"/>
    <w:multiLevelType w:val="hybridMultilevel"/>
    <w:tmpl w:val="97A8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17D4C"/>
    <w:multiLevelType w:val="hybridMultilevel"/>
    <w:tmpl w:val="50ECD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B82505"/>
    <w:multiLevelType w:val="hybridMultilevel"/>
    <w:tmpl w:val="7B96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27" w15:restartNumberingAfterBreak="0">
    <w:nsid w:val="63D65DAE"/>
    <w:multiLevelType w:val="hybridMultilevel"/>
    <w:tmpl w:val="335A7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631F"/>
    <w:multiLevelType w:val="hybridMultilevel"/>
    <w:tmpl w:val="92DC7CE6"/>
    <w:lvl w:ilvl="0" w:tplc="FBA0BF6E">
      <w:start w:val="1"/>
      <w:numFmt w:val="decimal"/>
      <w:lvlText w:val="%1)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A3952"/>
    <w:multiLevelType w:val="hybridMultilevel"/>
    <w:tmpl w:val="91E8E1A6"/>
    <w:lvl w:ilvl="0" w:tplc="1C1A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8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A9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A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6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E2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AA79C6"/>
    <w:multiLevelType w:val="hybridMultilevel"/>
    <w:tmpl w:val="FA900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C356F7"/>
    <w:multiLevelType w:val="hybridMultilevel"/>
    <w:tmpl w:val="E1701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1"/>
  </w:num>
  <w:num w:numId="6">
    <w:abstractNumId w:val="9"/>
  </w:num>
  <w:num w:numId="7">
    <w:abstractNumId w:val="17"/>
  </w:num>
  <w:num w:numId="8">
    <w:abstractNumId w:val="8"/>
  </w:num>
  <w:num w:numId="9">
    <w:abstractNumId w:val="27"/>
  </w:num>
  <w:num w:numId="10">
    <w:abstractNumId w:val="31"/>
  </w:num>
  <w:num w:numId="11">
    <w:abstractNumId w:val="6"/>
  </w:num>
  <w:num w:numId="12">
    <w:abstractNumId w:val="24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23"/>
  </w:num>
  <w:num w:numId="17">
    <w:abstractNumId w:val="30"/>
  </w:num>
  <w:num w:numId="18">
    <w:abstractNumId w:val="22"/>
  </w:num>
  <w:num w:numId="19">
    <w:abstractNumId w:val="14"/>
  </w:num>
  <w:num w:numId="20">
    <w:abstractNumId w:val="12"/>
  </w:num>
  <w:num w:numId="21">
    <w:abstractNumId w:val="20"/>
  </w:num>
  <w:num w:numId="22">
    <w:abstractNumId w:val="25"/>
  </w:num>
  <w:num w:numId="23">
    <w:abstractNumId w:val="7"/>
  </w:num>
  <w:num w:numId="24">
    <w:abstractNumId w:val="16"/>
  </w:num>
  <w:num w:numId="25">
    <w:abstractNumId w:val="18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DB"/>
    <w:rsid w:val="000614A8"/>
    <w:rsid w:val="000B5A53"/>
    <w:rsid w:val="00161FA8"/>
    <w:rsid w:val="00185191"/>
    <w:rsid w:val="001A4B6B"/>
    <w:rsid w:val="001F19E2"/>
    <w:rsid w:val="002A7498"/>
    <w:rsid w:val="002C73FA"/>
    <w:rsid w:val="002D3C72"/>
    <w:rsid w:val="002E132E"/>
    <w:rsid w:val="003455D9"/>
    <w:rsid w:val="00361165"/>
    <w:rsid w:val="00362B9F"/>
    <w:rsid w:val="004152AE"/>
    <w:rsid w:val="004348A9"/>
    <w:rsid w:val="004433AD"/>
    <w:rsid w:val="0044740F"/>
    <w:rsid w:val="004975F7"/>
    <w:rsid w:val="004D2419"/>
    <w:rsid w:val="004E5D43"/>
    <w:rsid w:val="004F4EDA"/>
    <w:rsid w:val="004F77A5"/>
    <w:rsid w:val="00504D1F"/>
    <w:rsid w:val="00522053"/>
    <w:rsid w:val="00554BDB"/>
    <w:rsid w:val="00603C02"/>
    <w:rsid w:val="006068EB"/>
    <w:rsid w:val="00626CD6"/>
    <w:rsid w:val="00656262"/>
    <w:rsid w:val="006A4075"/>
    <w:rsid w:val="007269B9"/>
    <w:rsid w:val="00743002"/>
    <w:rsid w:val="00765BCA"/>
    <w:rsid w:val="00772E2C"/>
    <w:rsid w:val="00794F31"/>
    <w:rsid w:val="007A04E8"/>
    <w:rsid w:val="007C4E2D"/>
    <w:rsid w:val="007C5396"/>
    <w:rsid w:val="007F216D"/>
    <w:rsid w:val="00816840"/>
    <w:rsid w:val="008205EC"/>
    <w:rsid w:val="0084211D"/>
    <w:rsid w:val="008918E4"/>
    <w:rsid w:val="009009CD"/>
    <w:rsid w:val="00926932"/>
    <w:rsid w:val="00926FD1"/>
    <w:rsid w:val="009341E9"/>
    <w:rsid w:val="00942BB9"/>
    <w:rsid w:val="00956544"/>
    <w:rsid w:val="00986820"/>
    <w:rsid w:val="009C569A"/>
    <w:rsid w:val="00A10D44"/>
    <w:rsid w:val="00A42CB9"/>
    <w:rsid w:val="00A6285D"/>
    <w:rsid w:val="00A847BD"/>
    <w:rsid w:val="00A84C8B"/>
    <w:rsid w:val="00A94CF2"/>
    <w:rsid w:val="00AA54E9"/>
    <w:rsid w:val="00AE6EB6"/>
    <w:rsid w:val="00B21D9A"/>
    <w:rsid w:val="00B44857"/>
    <w:rsid w:val="00B83710"/>
    <w:rsid w:val="00B96E42"/>
    <w:rsid w:val="00BC631E"/>
    <w:rsid w:val="00BF1853"/>
    <w:rsid w:val="00C04A31"/>
    <w:rsid w:val="00CC6E0D"/>
    <w:rsid w:val="00D86832"/>
    <w:rsid w:val="00DA7DD1"/>
    <w:rsid w:val="00DB5D1D"/>
    <w:rsid w:val="00DF25BF"/>
    <w:rsid w:val="00E61D44"/>
    <w:rsid w:val="00ED7887"/>
    <w:rsid w:val="00F64A5E"/>
    <w:rsid w:val="00FB562E"/>
    <w:rsid w:val="00FD3497"/>
    <w:rsid w:val="00FE2E5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B006"/>
  <w15:docId w15:val="{5FEF1414-88BB-4E79-A32C-192D120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3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A8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5BF"/>
  </w:style>
  <w:style w:type="paragraph" w:styleId="a6">
    <w:name w:val="header"/>
    <w:basedOn w:val="a"/>
    <w:link w:val="a7"/>
    <w:uiPriority w:val="99"/>
    <w:unhideWhenUsed/>
    <w:rsid w:val="00B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857"/>
  </w:style>
  <w:style w:type="paragraph" w:styleId="a8">
    <w:name w:val="footer"/>
    <w:basedOn w:val="a"/>
    <w:link w:val="a9"/>
    <w:uiPriority w:val="99"/>
    <w:unhideWhenUsed/>
    <w:rsid w:val="00B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857"/>
  </w:style>
  <w:style w:type="table" w:styleId="aa">
    <w:name w:val="Table Grid"/>
    <w:basedOn w:val="a1"/>
    <w:uiPriority w:val="59"/>
    <w:rsid w:val="00F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1835-5373-4148-8E2F-6CE3379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user-307</dc:creator>
  <cp:keywords/>
  <dc:description/>
  <cp:lastModifiedBy>Мария 1</cp:lastModifiedBy>
  <cp:revision>2</cp:revision>
  <dcterms:created xsi:type="dcterms:W3CDTF">2021-02-25T13:20:00Z</dcterms:created>
  <dcterms:modified xsi:type="dcterms:W3CDTF">2021-02-25T13:20:00Z</dcterms:modified>
</cp:coreProperties>
</file>