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40" w:rsidRDefault="00BA6B60">
      <w:pPr>
        <w:rPr>
          <w:rFonts w:ascii="Times New Roman" w:hAnsi="Times New Roman" w:cs="Times New Roman"/>
          <w:sz w:val="28"/>
          <w:szCs w:val="28"/>
        </w:rPr>
      </w:pPr>
      <w:r>
        <w:rPr>
          <w:rFonts w:ascii="Times New Roman" w:hAnsi="Times New Roman" w:cs="Times New Roman"/>
          <w:sz w:val="28"/>
          <w:szCs w:val="28"/>
        </w:rPr>
        <w:t xml:space="preserve">Тема 1: </w:t>
      </w:r>
      <w:r w:rsidRPr="00BA6B60">
        <w:rPr>
          <w:rFonts w:ascii="Times New Roman" w:hAnsi="Times New Roman" w:cs="Times New Roman"/>
          <w:sz w:val="28"/>
          <w:szCs w:val="28"/>
        </w:rPr>
        <w:t>Литературная критика</w:t>
      </w:r>
      <w:r>
        <w:rPr>
          <w:rFonts w:ascii="Times New Roman" w:hAnsi="Times New Roman" w:cs="Times New Roman"/>
          <w:sz w:val="28"/>
          <w:szCs w:val="28"/>
        </w:rPr>
        <w:t xml:space="preserve">. </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Пожалуй, то, что XIX век был не только золотым веком русской литературы, но и критики. Бурное развитие критики в начале XIX века можно считать заслугой декабристов. Как мы помним, они подходили к литературе с точки зрения идей Просвещения. То есть, литература должна быть средством агитации и просвещения общества. На страницах журналов декабристов то и дело появлялись критические статьи, а тайные общества маскировались под литературные.</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Можно сказать, что и облик русской критики, её характер сформировался тогда же. Русская литературная критика публицистична. В этом её первая и главная особенность. Критик никогда не рассматривает художественное произведение только с эстетической точки зрения. Прежде всего, важна его гражданская идея. Имеет значение и то, как в произведении отражается действительность, какие злободневные вопросы поднимаются.</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Итак, мы видим, что критика рассматривает литературу как зеркало общественной жизни. Более того, как инструмент влияния на человеческие умы и сердца. Значит, суждения критика, его толкование произведения становятся таким же инструментом. Отсюда появляется вторая особенность русской критики – авторитетность. Авторитет критиков в России XIX века был огромен. А критические статьи в глазах читателей обладали тем же весом, что и художественные произведения.</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Исходя из этого, можно сказать, что литература и литературная критика воспринимались как важнейшее дело общенационального масштаба. Критики и писатели эту масштабность прекрасно осознавали. Известен факт, что прославленный критик </w:t>
      </w:r>
      <w:r w:rsidRPr="001E3C97">
        <w:rPr>
          <w:rFonts w:ascii="Times New Roman" w:eastAsia="Times New Roman" w:hAnsi="Times New Roman" w:cs="Times New Roman"/>
          <w:b/>
          <w:bCs/>
          <w:color w:val="000000"/>
          <w:sz w:val="24"/>
          <w:szCs w:val="24"/>
          <w:lang w:eastAsia="ru-RU"/>
        </w:rPr>
        <w:t>Виссарион Григорьевич Белинский</w:t>
      </w:r>
      <w:r w:rsidRPr="001E3C97">
        <w:rPr>
          <w:rFonts w:ascii="Times New Roman" w:eastAsia="Times New Roman" w:hAnsi="Times New Roman" w:cs="Times New Roman"/>
          <w:color w:val="000000"/>
          <w:sz w:val="24"/>
          <w:szCs w:val="24"/>
          <w:lang w:eastAsia="ru-RU"/>
        </w:rPr>
        <w:t> просил друзей похоронить его с номером журнала «Отечественные записки» в гробу.</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Итак, мы поняли, что литературная критика связана с общественной жизнью. А значит, и с политической борьбой, которая обострилась в середине XIX века. Прогрессивные умы пытались понять, как преодолеть проблемы русского общества. И разумеется, не было одного общего мнения о том, по какому пути должно идти развитие России.  Дискуссии на эту тему были ожесточёнными.</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Пожалуй, самым ярким и значительным можно назвать противостояние </w:t>
      </w:r>
      <w:r w:rsidRPr="001E3C97">
        <w:rPr>
          <w:rFonts w:ascii="Times New Roman" w:eastAsia="Times New Roman" w:hAnsi="Times New Roman" w:cs="Times New Roman"/>
          <w:b/>
          <w:bCs/>
          <w:color w:val="000000"/>
          <w:sz w:val="24"/>
          <w:szCs w:val="24"/>
          <w:lang w:eastAsia="ru-RU"/>
        </w:rPr>
        <w:t>западников</w:t>
      </w:r>
      <w:r w:rsidRPr="001E3C97">
        <w:rPr>
          <w:rFonts w:ascii="Times New Roman" w:eastAsia="Times New Roman" w:hAnsi="Times New Roman" w:cs="Times New Roman"/>
          <w:color w:val="000000"/>
          <w:sz w:val="24"/>
          <w:szCs w:val="24"/>
          <w:lang w:eastAsia="ru-RU"/>
        </w:rPr>
        <w:t> и </w:t>
      </w:r>
      <w:r w:rsidRPr="001E3C97">
        <w:rPr>
          <w:rFonts w:ascii="Times New Roman" w:eastAsia="Times New Roman" w:hAnsi="Times New Roman" w:cs="Times New Roman"/>
          <w:b/>
          <w:bCs/>
          <w:color w:val="000000"/>
          <w:sz w:val="24"/>
          <w:szCs w:val="24"/>
          <w:lang w:eastAsia="ru-RU"/>
        </w:rPr>
        <w:t>славянофилов</w:t>
      </w:r>
      <w:r w:rsidRPr="001E3C97">
        <w:rPr>
          <w:rFonts w:ascii="Times New Roman" w:eastAsia="Times New Roman" w:hAnsi="Times New Roman" w:cs="Times New Roman"/>
          <w:color w:val="000000"/>
          <w:sz w:val="24"/>
          <w:szCs w:val="24"/>
          <w:lang w:eastAsia="ru-RU"/>
        </w:rPr>
        <w:t>. Эти направления критики сформировались в 30-е годы XIX века.</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Кто такие западники? </w:t>
      </w:r>
      <w:r w:rsidRPr="001E3C97">
        <w:rPr>
          <w:rFonts w:ascii="Times New Roman" w:eastAsia="Times New Roman" w:hAnsi="Times New Roman" w:cs="Times New Roman"/>
          <w:b/>
          <w:bCs/>
          <w:color w:val="000000"/>
          <w:sz w:val="24"/>
          <w:szCs w:val="24"/>
          <w:lang w:eastAsia="ru-RU"/>
        </w:rPr>
        <w:t>Западниками</w:t>
      </w:r>
      <w:r w:rsidRPr="001E3C97">
        <w:rPr>
          <w:rFonts w:ascii="Times New Roman" w:eastAsia="Times New Roman" w:hAnsi="Times New Roman" w:cs="Times New Roman"/>
          <w:color w:val="000000"/>
          <w:sz w:val="24"/>
          <w:szCs w:val="24"/>
          <w:lang w:eastAsia="ru-RU"/>
        </w:rPr>
        <w:t> называли приверженцев идеи о европейском пути развития России. Сформировалось это течение в среде богатых дворян-помещиков, хотя были среди них и купцы, и разночинцы. Первым западником считают </w:t>
      </w:r>
      <w:r w:rsidRPr="001E3C97">
        <w:rPr>
          <w:rFonts w:ascii="Times New Roman" w:eastAsia="Times New Roman" w:hAnsi="Times New Roman" w:cs="Times New Roman"/>
          <w:b/>
          <w:bCs/>
          <w:color w:val="000000"/>
          <w:sz w:val="24"/>
          <w:szCs w:val="24"/>
          <w:lang w:eastAsia="ru-RU"/>
        </w:rPr>
        <w:t>Петра Чаадаева</w:t>
      </w:r>
      <w:r w:rsidRPr="001E3C97">
        <w:rPr>
          <w:rFonts w:ascii="Times New Roman" w:eastAsia="Times New Roman" w:hAnsi="Times New Roman" w:cs="Times New Roman"/>
          <w:color w:val="000000"/>
          <w:sz w:val="24"/>
          <w:szCs w:val="24"/>
          <w:lang w:eastAsia="ru-RU"/>
        </w:rPr>
        <w:t>.</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noProof/>
          <w:color w:val="000000"/>
          <w:sz w:val="24"/>
          <w:szCs w:val="24"/>
          <w:lang w:eastAsia="ru-RU"/>
        </w:rPr>
        <w:drawing>
          <wp:inline distT="0" distB="0" distL="0" distR="0">
            <wp:extent cx="1990725" cy="2324100"/>
            <wp:effectExtent l="0" t="0" r="9525" b="0"/>
            <wp:docPr id="3" name="Рисунок 3" descr="https://fsd.videouroki.net/products/conspekty/ruslit10/07-russkaya-literaturnaya-kritika-vtoroj-poloviny-xix-vek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ruslit10/07-russkaya-literaturnaya-kritika-vtoroj-poloviny-xix-veka.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2324100"/>
                    </a:xfrm>
                    <a:prstGeom prst="rect">
                      <a:avLst/>
                    </a:prstGeom>
                    <a:noFill/>
                    <a:ln>
                      <a:noFill/>
                    </a:ln>
                  </pic:spPr>
                </pic:pic>
              </a:graphicData>
            </a:graphic>
          </wp:inline>
        </w:drawing>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lastRenderedPageBreak/>
        <w:t>Да-да, того самого Чаадаева, черты которого в образе Чацкого воплотил Грибоедов, а в образе Онегина – Пушкин. Именно его «Философические письма» открыли борьбу западников и славянофилов. Другими видными представителями этого течения были критики </w:t>
      </w:r>
      <w:r w:rsidRPr="001E3C97">
        <w:rPr>
          <w:rFonts w:ascii="Times New Roman" w:eastAsia="Times New Roman" w:hAnsi="Times New Roman" w:cs="Times New Roman"/>
          <w:b/>
          <w:bCs/>
          <w:color w:val="000000"/>
          <w:sz w:val="24"/>
          <w:szCs w:val="24"/>
          <w:lang w:eastAsia="ru-RU"/>
        </w:rPr>
        <w:t>Белинский</w:t>
      </w:r>
      <w:r w:rsidRPr="001E3C97">
        <w:rPr>
          <w:rFonts w:ascii="Times New Roman" w:eastAsia="Times New Roman" w:hAnsi="Times New Roman" w:cs="Times New Roman"/>
          <w:color w:val="000000"/>
          <w:sz w:val="24"/>
          <w:szCs w:val="24"/>
          <w:lang w:eastAsia="ru-RU"/>
        </w:rPr>
        <w:t>, </w:t>
      </w:r>
      <w:r w:rsidRPr="001E3C97">
        <w:rPr>
          <w:rFonts w:ascii="Times New Roman" w:eastAsia="Times New Roman" w:hAnsi="Times New Roman" w:cs="Times New Roman"/>
          <w:b/>
          <w:bCs/>
          <w:color w:val="000000"/>
          <w:sz w:val="24"/>
          <w:szCs w:val="24"/>
          <w:lang w:eastAsia="ru-RU"/>
        </w:rPr>
        <w:t>Добролюбов</w:t>
      </w:r>
      <w:r w:rsidRPr="001E3C97">
        <w:rPr>
          <w:rFonts w:ascii="Times New Roman" w:eastAsia="Times New Roman" w:hAnsi="Times New Roman" w:cs="Times New Roman"/>
          <w:color w:val="000000"/>
          <w:sz w:val="24"/>
          <w:szCs w:val="24"/>
          <w:lang w:eastAsia="ru-RU"/>
        </w:rPr>
        <w:t>, </w:t>
      </w:r>
      <w:r w:rsidRPr="001E3C97">
        <w:rPr>
          <w:rFonts w:ascii="Times New Roman" w:eastAsia="Times New Roman" w:hAnsi="Times New Roman" w:cs="Times New Roman"/>
          <w:b/>
          <w:bCs/>
          <w:color w:val="000000"/>
          <w:sz w:val="24"/>
          <w:szCs w:val="24"/>
          <w:lang w:eastAsia="ru-RU"/>
        </w:rPr>
        <w:t>Огарёв</w:t>
      </w:r>
      <w:r w:rsidRPr="001E3C97">
        <w:rPr>
          <w:rFonts w:ascii="Times New Roman" w:eastAsia="Times New Roman" w:hAnsi="Times New Roman" w:cs="Times New Roman"/>
          <w:color w:val="000000"/>
          <w:sz w:val="24"/>
          <w:szCs w:val="24"/>
          <w:lang w:eastAsia="ru-RU"/>
        </w:rPr>
        <w:t> и писатель </w:t>
      </w:r>
      <w:r w:rsidRPr="001E3C97">
        <w:rPr>
          <w:rFonts w:ascii="Times New Roman" w:eastAsia="Times New Roman" w:hAnsi="Times New Roman" w:cs="Times New Roman"/>
          <w:b/>
          <w:bCs/>
          <w:color w:val="000000"/>
          <w:sz w:val="24"/>
          <w:szCs w:val="24"/>
          <w:lang w:eastAsia="ru-RU"/>
        </w:rPr>
        <w:t>Иван Сергеевич Тургенев</w:t>
      </w:r>
      <w:r w:rsidRPr="001E3C97">
        <w:rPr>
          <w:rFonts w:ascii="Times New Roman" w:eastAsia="Times New Roman" w:hAnsi="Times New Roman" w:cs="Times New Roman"/>
          <w:color w:val="000000"/>
          <w:sz w:val="24"/>
          <w:szCs w:val="24"/>
          <w:lang w:eastAsia="ru-RU"/>
        </w:rPr>
        <w:t>. Свои идеи западники продвигали в журналах «Современник» и «Отечественные записки».</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По мнению западников, Россия – это часть западноевропейской цивилизации, поэтому должна перенимать её опыт. Соответственно, западники боготворили Петра I, который выдернул страну из тьмы варварства и сделал мощной европейской державой. Любопытно и отношение этой группировки к религии. Некоторые западники были верующими людьми, другие считали себя атеистами. Но абсолютно все они верили, что религия не должна играть в государстве главной роли.</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Западники считали, что необходимо отменить крепостное право и изменить государственный строй. Светлого будущего можно достигнуть только при конституционном режиме</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Причём единства в лагере западников не было. Многие считали, что в России нужно только заменить самодержавие на конституционную монархию. То есть, ограничить монарха в правах. Но очень скоро выделилось и более радикальное течение. В противовес либералам революционно-демократическое крыло западников требовало свержения монархии и установления республики.</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Такая разница во взглядах становилась причиной конфликтов. Например, хорошо известна история ссоры Тургенева с редакцией журнала «Современник», в котором он работал. Причиной ссоры стала критическая статья Добролюбова о романе Тургенева «Накануне». Называлась эта статья </w:t>
      </w:r>
      <w:r w:rsidRPr="001E3C97">
        <w:rPr>
          <w:rFonts w:ascii="Times New Roman" w:eastAsia="Times New Roman" w:hAnsi="Times New Roman" w:cs="Times New Roman"/>
          <w:b/>
          <w:bCs/>
          <w:color w:val="000000"/>
          <w:sz w:val="24"/>
          <w:szCs w:val="24"/>
          <w:lang w:eastAsia="ru-RU"/>
        </w:rPr>
        <w:t>«Когда же придет настоящий день?»</w:t>
      </w:r>
      <w:r w:rsidRPr="001E3C97">
        <w:rPr>
          <w:rFonts w:ascii="Times New Roman" w:eastAsia="Times New Roman" w:hAnsi="Times New Roman" w:cs="Times New Roman"/>
          <w:color w:val="000000"/>
          <w:sz w:val="24"/>
          <w:szCs w:val="24"/>
          <w:lang w:eastAsia="ru-RU"/>
        </w:rPr>
        <w:t>. Добролюбов с восторгом писал о новом типе революционера и о том, что Тургенев предсказывал скорую революцию.</w:t>
      </w:r>
    </w:p>
    <w:p w:rsidR="001E3C97" w:rsidRPr="001E3C97" w:rsidRDefault="001E3C97" w:rsidP="001E3C97">
      <w:pPr>
        <w:spacing w:after="0" w:line="240" w:lineRule="auto"/>
        <w:jc w:val="both"/>
        <w:rPr>
          <w:rFonts w:ascii="Times New Roman" w:eastAsia="Times New Roman" w:hAnsi="Times New Roman" w:cs="Times New Roman"/>
          <w:sz w:val="24"/>
          <w:szCs w:val="24"/>
          <w:lang w:eastAsia="ru-RU"/>
        </w:rPr>
      </w:pPr>
      <w:r w:rsidRPr="001E3C97">
        <w:rPr>
          <w:rFonts w:ascii="Times New Roman" w:eastAsia="Times New Roman" w:hAnsi="Times New Roman" w:cs="Times New Roman"/>
          <w:color w:val="000000"/>
          <w:sz w:val="24"/>
          <w:szCs w:val="24"/>
          <w:shd w:val="clear" w:color="auto" w:fill="FFFFFF"/>
          <w:lang w:eastAsia="ru-RU"/>
        </w:rPr>
        <w:t>Тургенева такая трактовка потрясла, ведь его идеей было единение всех сил в борьбе за свободу, а не революция и война. Писатель просил не печатать эту статью в журнале. Главным редактором «Современника» в то время был поэт </w:t>
      </w:r>
      <w:r w:rsidRPr="001E3C97">
        <w:rPr>
          <w:rFonts w:ascii="Times New Roman" w:eastAsia="Times New Roman" w:hAnsi="Times New Roman" w:cs="Times New Roman"/>
          <w:b/>
          <w:bCs/>
          <w:color w:val="000000"/>
          <w:sz w:val="24"/>
          <w:szCs w:val="24"/>
          <w:shd w:val="clear" w:color="auto" w:fill="FFFFFF"/>
          <w:lang w:eastAsia="ru-RU"/>
        </w:rPr>
        <w:t>Николай Алексеевич Некрасов</w:t>
      </w:r>
      <w:r w:rsidRPr="001E3C97">
        <w:rPr>
          <w:rFonts w:ascii="Times New Roman" w:eastAsia="Times New Roman" w:hAnsi="Times New Roman" w:cs="Times New Roman"/>
          <w:color w:val="000000"/>
          <w:sz w:val="24"/>
          <w:szCs w:val="24"/>
          <w:shd w:val="clear" w:color="auto" w:fill="FFFFFF"/>
          <w:lang w:eastAsia="ru-RU"/>
        </w:rPr>
        <w:t>. И он принял сторону критика. Статью опубликовали, а Тургенев ушёл из журнала после 15 лет сотрудничества с ним. Надо сказать, что после Тургенева «Современник» покинули и Островский, и Толстой, и Гончаров. Это стало закатом одного из ведущих журналов середины века.</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Течение западников раздирали внутренние конфликты либералов и революционеров, а на внешнем уровне они противостояли течению славянофилов.</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В отличие от западников, </w:t>
      </w:r>
      <w:r w:rsidRPr="001E3C97">
        <w:rPr>
          <w:rFonts w:ascii="Times New Roman" w:eastAsia="Times New Roman" w:hAnsi="Times New Roman" w:cs="Times New Roman"/>
          <w:b/>
          <w:bCs/>
          <w:color w:val="000000"/>
          <w:sz w:val="24"/>
          <w:szCs w:val="24"/>
          <w:lang w:eastAsia="ru-RU"/>
        </w:rPr>
        <w:t>славянофилы</w:t>
      </w:r>
      <w:r w:rsidRPr="001E3C97">
        <w:rPr>
          <w:rFonts w:ascii="Times New Roman" w:eastAsia="Times New Roman" w:hAnsi="Times New Roman" w:cs="Times New Roman"/>
          <w:color w:val="000000"/>
          <w:sz w:val="24"/>
          <w:szCs w:val="24"/>
          <w:lang w:eastAsia="ru-RU"/>
        </w:rPr>
        <w:t> верили в особый путь России, её особую миссию и самобытность. Европейскую культуру славянофилы не отрицали. Они считали, что из неё можно осторожно заимствовать элементы, которые не противоречат русским национальным идеям. Пётр I, который перекроил Русь на европейский лад, для славянофилов был антигероем. Допетровскую Русь они считали идеалом, а влияние запада, по их мнению, убивало духовность.</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Славянофилы также ратовали за отмену крепостного права. Но считали, что государственным строем России должно оставаться самодержавие. Все перемены возможны только мирным путём. Большое значение славянофилы придавали религии – она должна была стать краеугольным камнем жизни государства. Главными идеологами славянофилов были </w:t>
      </w:r>
      <w:r w:rsidRPr="001E3C97">
        <w:rPr>
          <w:rFonts w:ascii="Times New Roman" w:eastAsia="Times New Roman" w:hAnsi="Times New Roman" w:cs="Times New Roman"/>
          <w:b/>
          <w:bCs/>
          <w:color w:val="000000"/>
          <w:sz w:val="24"/>
          <w:szCs w:val="24"/>
          <w:lang w:eastAsia="ru-RU"/>
        </w:rPr>
        <w:t>Алексей Хомяков, Иван Киреевский, Константин и Иван Аксаковы, Юрий Самарин</w:t>
      </w:r>
      <w:r w:rsidRPr="001E3C97">
        <w:rPr>
          <w:rFonts w:ascii="Times New Roman" w:eastAsia="Times New Roman" w:hAnsi="Times New Roman" w:cs="Times New Roman"/>
          <w:color w:val="000000"/>
          <w:sz w:val="24"/>
          <w:szCs w:val="24"/>
          <w:lang w:eastAsia="ru-RU"/>
        </w:rPr>
        <w:t>. Главной трибуной славянофилов стал журнал «Москвитянин».</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 xml:space="preserve">В 60-х годах XIX века появилось ещё одно движение, которое стремилось найти компромисс между идеями западников и славянофилов. Почвенников не устраивало </w:t>
      </w:r>
      <w:r w:rsidRPr="001E3C97">
        <w:rPr>
          <w:rFonts w:ascii="Times New Roman" w:eastAsia="Times New Roman" w:hAnsi="Times New Roman" w:cs="Times New Roman"/>
          <w:color w:val="000000"/>
          <w:sz w:val="24"/>
          <w:szCs w:val="24"/>
          <w:lang w:eastAsia="ru-RU"/>
        </w:rPr>
        <w:lastRenderedPageBreak/>
        <w:t>самодержавие, но и революционные взгляды западников были им чужды. Вспомним, что западники делали ставку на интеллигенцию и разночинцев, а славянофилы считали центром крестьянскую общину.</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b/>
          <w:bCs/>
          <w:color w:val="000000"/>
          <w:sz w:val="24"/>
          <w:szCs w:val="24"/>
          <w:lang w:eastAsia="ru-RU"/>
        </w:rPr>
        <w:t>Почвенники</w:t>
      </w:r>
      <w:r w:rsidRPr="001E3C97">
        <w:rPr>
          <w:rFonts w:ascii="Times New Roman" w:eastAsia="Times New Roman" w:hAnsi="Times New Roman" w:cs="Times New Roman"/>
          <w:color w:val="000000"/>
          <w:sz w:val="24"/>
          <w:szCs w:val="24"/>
          <w:lang w:eastAsia="ru-RU"/>
        </w:rPr>
        <w:t> выступали за союз интеллигенции и крестьянства, который обогатит все слои общества и не даст интеллигенции оторваться от народной почвы. Идеи почвенничества возникли в редколлегии журналов «Время» и «Эпоха», которые издавали </w:t>
      </w:r>
      <w:r w:rsidRPr="001E3C97">
        <w:rPr>
          <w:rFonts w:ascii="Times New Roman" w:eastAsia="Times New Roman" w:hAnsi="Times New Roman" w:cs="Times New Roman"/>
          <w:b/>
          <w:bCs/>
          <w:color w:val="000000"/>
          <w:sz w:val="24"/>
          <w:szCs w:val="24"/>
          <w:lang w:eastAsia="ru-RU"/>
        </w:rPr>
        <w:t>Фёдор Михайлович Достоевский</w:t>
      </w:r>
      <w:r w:rsidRPr="001E3C97">
        <w:rPr>
          <w:rFonts w:ascii="Times New Roman" w:eastAsia="Times New Roman" w:hAnsi="Times New Roman" w:cs="Times New Roman"/>
          <w:color w:val="000000"/>
          <w:sz w:val="24"/>
          <w:szCs w:val="24"/>
          <w:lang w:eastAsia="ru-RU"/>
        </w:rPr>
        <w:t> со своим братом </w:t>
      </w:r>
      <w:r w:rsidRPr="001E3C97">
        <w:rPr>
          <w:rFonts w:ascii="Times New Roman" w:eastAsia="Times New Roman" w:hAnsi="Times New Roman" w:cs="Times New Roman"/>
          <w:b/>
          <w:bCs/>
          <w:color w:val="000000"/>
          <w:sz w:val="24"/>
          <w:szCs w:val="24"/>
          <w:lang w:eastAsia="ru-RU"/>
        </w:rPr>
        <w:t>Михаилом</w:t>
      </w:r>
      <w:r w:rsidRPr="001E3C97">
        <w:rPr>
          <w:rFonts w:ascii="Times New Roman" w:eastAsia="Times New Roman" w:hAnsi="Times New Roman" w:cs="Times New Roman"/>
          <w:color w:val="000000"/>
          <w:sz w:val="24"/>
          <w:szCs w:val="24"/>
          <w:lang w:eastAsia="ru-RU"/>
        </w:rPr>
        <w:t>.</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noProof/>
          <w:color w:val="000000"/>
          <w:sz w:val="24"/>
          <w:szCs w:val="24"/>
          <w:lang w:eastAsia="ru-RU"/>
        </w:rPr>
        <w:drawing>
          <wp:inline distT="0" distB="0" distL="0" distR="0">
            <wp:extent cx="2238375" cy="2133600"/>
            <wp:effectExtent l="0" t="0" r="9525" b="0"/>
            <wp:docPr id="2" name="Рисунок 2" descr="https://fsd.videouroki.net/products/conspekty/ruslit10/07-russkaya-literaturnaya-kritika-vtoroj-poloviny-xix-vek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ruslit10/07-russkaya-literaturnaya-kritika-vtoroj-poloviny-xix-veka.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133600"/>
                    </a:xfrm>
                    <a:prstGeom prst="rect">
                      <a:avLst/>
                    </a:prstGeom>
                    <a:noFill/>
                    <a:ln>
                      <a:noFill/>
                    </a:ln>
                  </pic:spPr>
                </pic:pic>
              </a:graphicData>
            </a:graphic>
          </wp:inline>
        </w:drawing>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Почвенниками были поэт </w:t>
      </w:r>
      <w:r w:rsidRPr="001E3C97">
        <w:rPr>
          <w:rFonts w:ascii="Times New Roman" w:eastAsia="Times New Roman" w:hAnsi="Times New Roman" w:cs="Times New Roman"/>
          <w:b/>
          <w:bCs/>
          <w:color w:val="000000"/>
          <w:sz w:val="24"/>
          <w:szCs w:val="24"/>
          <w:lang w:eastAsia="ru-RU"/>
        </w:rPr>
        <w:t>Аполлон Григорьев</w:t>
      </w:r>
      <w:r w:rsidRPr="001E3C97">
        <w:rPr>
          <w:rFonts w:ascii="Times New Roman" w:eastAsia="Times New Roman" w:hAnsi="Times New Roman" w:cs="Times New Roman"/>
          <w:color w:val="000000"/>
          <w:sz w:val="24"/>
          <w:szCs w:val="24"/>
          <w:lang w:eastAsia="ru-RU"/>
        </w:rPr>
        <w:t> и критик </w:t>
      </w:r>
      <w:r w:rsidRPr="001E3C97">
        <w:rPr>
          <w:rFonts w:ascii="Times New Roman" w:eastAsia="Times New Roman" w:hAnsi="Times New Roman" w:cs="Times New Roman"/>
          <w:b/>
          <w:bCs/>
          <w:color w:val="000000"/>
          <w:sz w:val="24"/>
          <w:szCs w:val="24"/>
          <w:lang w:eastAsia="ru-RU"/>
        </w:rPr>
        <w:t>Николай Страхов</w:t>
      </w:r>
      <w:r w:rsidRPr="001E3C97">
        <w:rPr>
          <w:rFonts w:ascii="Times New Roman" w:eastAsia="Times New Roman" w:hAnsi="Times New Roman" w:cs="Times New Roman"/>
          <w:color w:val="000000"/>
          <w:sz w:val="24"/>
          <w:szCs w:val="24"/>
          <w:lang w:eastAsia="ru-RU"/>
        </w:rPr>
        <w:t>.</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В начале урока мы уже говорили о том, что литература и критика были неотделимы от политики, а политические дебаты на страницах журнала были очень жаркими. В связи с этим возник вопрос о предназначении литературы и критики. И снова в этом вопросе общего мнения не оказалось. Выделилось целых три направления: </w:t>
      </w:r>
      <w:r w:rsidRPr="001E3C97">
        <w:rPr>
          <w:rFonts w:ascii="Times New Roman" w:eastAsia="Times New Roman" w:hAnsi="Times New Roman" w:cs="Times New Roman"/>
          <w:b/>
          <w:bCs/>
          <w:color w:val="000000"/>
          <w:sz w:val="24"/>
          <w:szCs w:val="24"/>
          <w:lang w:eastAsia="ru-RU"/>
        </w:rPr>
        <w:t>реальная критика, эстетическая критика и органическая критика</w:t>
      </w:r>
      <w:r w:rsidRPr="001E3C97">
        <w:rPr>
          <w:rFonts w:ascii="Times New Roman" w:eastAsia="Times New Roman" w:hAnsi="Times New Roman" w:cs="Times New Roman"/>
          <w:color w:val="000000"/>
          <w:sz w:val="24"/>
          <w:szCs w:val="24"/>
          <w:lang w:eastAsia="ru-RU"/>
        </w:rPr>
        <w:t>.</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Принципы </w:t>
      </w:r>
      <w:r w:rsidRPr="001E3C97">
        <w:rPr>
          <w:rFonts w:ascii="Times New Roman" w:eastAsia="Times New Roman" w:hAnsi="Times New Roman" w:cs="Times New Roman"/>
          <w:b/>
          <w:bCs/>
          <w:color w:val="000000"/>
          <w:sz w:val="24"/>
          <w:szCs w:val="24"/>
          <w:lang w:eastAsia="ru-RU"/>
        </w:rPr>
        <w:t>реальной критики</w:t>
      </w:r>
      <w:r w:rsidRPr="001E3C97">
        <w:rPr>
          <w:rFonts w:ascii="Times New Roman" w:eastAsia="Times New Roman" w:hAnsi="Times New Roman" w:cs="Times New Roman"/>
          <w:color w:val="000000"/>
          <w:sz w:val="24"/>
          <w:szCs w:val="24"/>
          <w:lang w:eastAsia="ru-RU"/>
        </w:rPr>
        <w:t> предложили Николай Добролюбов и Николай Чернышевский. Они считали, что литература может и должна преобразовывать мир. Поэтому должна реагировать на злободневные социальные проблемы и стать орудием изменения общества.</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Этой идее противоречила </w:t>
      </w:r>
      <w:r w:rsidRPr="001E3C97">
        <w:rPr>
          <w:rFonts w:ascii="Times New Roman" w:eastAsia="Times New Roman" w:hAnsi="Times New Roman" w:cs="Times New Roman"/>
          <w:b/>
          <w:bCs/>
          <w:color w:val="000000"/>
          <w:sz w:val="24"/>
          <w:szCs w:val="24"/>
          <w:lang w:eastAsia="ru-RU"/>
        </w:rPr>
        <w:t>эстетическая критика</w:t>
      </w:r>
      <w:r w:rsidRPr="001E3C97">
        <w:rPr>
          <w:rFonts w:ascii="Times New Roman" w:eastAsia="Times New Roman" w:hAnsi="Times New Roman" w:cs="Times New Roman"/>
          <w:color w:val="000000"/>
          <w:sz w:val="24"/>
          <w:szCs w:val="24"/>
          <w:lang w:eastAsia="ru-RU"/>
        </w:rPr>
        <w:t>, разработанная Павлом Анненковым, Александром Дружининым и Василием Боткиным. Они пропагандировали теорию чистого искусства, согласно которой литература должна быть независима от политики и общественного мнения. Она обращается только к общечеловеческим, вечным ценностям.</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Нетрудно догадаться по названию, что </w:t>
      </w:r>
      <w:r w:rsidRPr="001E3C97">
        <w:rPr>
          <w:rFonts w:ascii="Times New Roman" w:eastAsia="Times New Roman" w:hAnsi="Times New Roman" w:cs="Times New Roman"/>
          <w:b/>
          <w:bCs/>
          <w:color w:val="000000"/>
          <w:sz w:val="24"/>
          <w:szCs w:val="24"/>
          <w:lang w:eastAsia="ru-RU"/>
        </w:rPr>
        <w:t>органическая критика</w:t>
      </w:r>
      <w:r w:rsidRPr="001E3C97">
        <w:rPr>
          <w:rFonts w:ascii="Times New Roman" w:eastAsia="Times New Roman" w:hAnsi="Times New Roman" w:cs="Times New Roman"/>
          <w:color w:val="000000"/>
          <w:sz w:val="24"/>
          <w:szCs w:val="24"/>
          <w:lang w:eastAsia="ru-RU"/>
        </w:rPr>
        <w:t> была компромиссом. Её создатель Аполлон Григорьев считал, что литература должна охватывать жизнь во всей полноте, но главным при этом должны быть нравственные ценности.</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Бурная полемика представителей разных философских и литературных течений продолжалась до 80-х годов XIX века. Почему же в 80-х годах ситуация изменилась? Это снова было связано с политической жизнью страны.</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В 1881 году народовольцы убили Александра II, которого за отмену крепостного права прозвали царём-освободителем. Поэтому, с одной стороны, началась политическая реакция. Власти решили, что свободомыслие до добра не доведёт. С другой стороны, среди интеллигенции стало отчётливо прослеживаться разочарование в революционных идеях. Но проблемы в стране никуда не исчезли</w:t>
      </w:r>
      <w:r w:rsidRPr="001E3C97">
        <w:rPr>
          <w:rFonts w:ascii="Times New Roman" w:eastAsia="Times New Roman" w:hAnsi="Times New Roman" w:cs="Times New Roman"/>
          <w:i/>
          <w:iCs/>
          <w:color w:val="000000"/>
          <w:sz w:val="24"/>
          <w:szCs w:val="24"/>
          <w:lang w:eastAsia="ru-RU"/>
        </w:rPr>
        <w:t>. Как теперь отвечали на вопрос о будущем России?</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В это время популярность обретает философия Льва Толстого и появляется движение </w:t>
      </w:r>
      <w:r w:rsidRPr="001E3C97">
        <w:rPr>
          <w:rFonts w:ascii="Times New Roman" w:eastAsia="Times New Roman" w:hAnsi="Times New Roman" w:cs="Times New Roman"/>
          <w:b/>
          <w:bCs/>
          <w:color w:val="000000"/>
          <w:sz w:val="24"/>
          <w:szCs w:val="24"/>
          <w:lang w:eastAsia="ru-RU"/>
        </w:rPr>
        <w:t>«толстовцев»</w:t>
      </w:r>
      <w:r w:rsidRPr="001E3C97">
        <w:rPr>
          <w:rFonts w:ascii="Times New Roman" w:eastAsia="Times New Roman" w:hAnsi="Times New Roman" w:cs="Times New Roman"/>
          <w:color w:val="000000"/>
          <w:sz w:val="24"/>
          <w:szCs w:val="24"/>
          <w:lang w:eastAsia="ru-RU"/>
        </w:rPr>
        <w:t>.</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noProof/>
          <w:color w:val="000000"/>
          <w:sz w:val="24"/>
          <w:szCs w:val="24"/>
          <w:lang w:eastAsia="ru-RU"/>
        </w:rPr>
        <w:lastRenderedPageBreak/>
        <w:drawing>
          <wp:inline distT="0" distB="0" distL="0" distR="0">
            <wp:extent cx="2505075" cy="1905000"/>
            <wp:effectExtent l="0" t="0" r="9525" b="0"/>
            <wp:docPr id="1" name="Рисунок 1" descr="https://fsd.videouroki.net/products/conspekty/ruslit10/07-russkaya-literaturnaya-kritika-vtoroj-poloviny-xix-vek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ruslit10/07-russkaya-literaturnaya-kritika-vtoroj-poloviny-xix-veka.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905000"/>
                    </a:xfrm>
                    <a:prstGeom prst="rect">
                      <a:avLst/>
                    </a:prstGeom>
                    <a:noFill/>
                    <a:ln>
                      <a:noFill/>
                    </a:ln>
                  </pic:spPr>
                </pic:pic>
              </a:graphicData>
            </a:graphic>
          </wp:inline>
        </w:drawing>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По мысли Толстого, ключ к преобразованиям государства лежит в нравственном совершенствовании человека, физическом труде и простой жизни на земле. Набирает популярность так называемая религиозно-этическая программа обновления жизни. Ещё одна популярная теория – теория малых дел, которая заключается в поддержке крестьянства, рабочих артелей и кустарного производства. Мысли о революции сменила теория постепенных позитивных перемен.</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Идея необходимости самосовершенствования человека иногда достигала космических масштабов. Например, популярность обрело учение Николая Фёдорова, согласно которому человек должен достичь божественного состояния и могущества. Тогда он сможет изменить свою физическую природу и воскресить мёртвых.</w:t>
      </w:r>
    </w:p>
    <w:p w:rsidR="001E3C97" w:rsidRPr="001E3C97" w:rsidRDefault="001E3C97" w:rsidP="001E3C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Большое влияние на литературу оказала и религиозная философия </w:t>
      </w:r>
      <w:r w:rsidRPr="001E3C97">
        <w:rPr>
          <w:rFonts w:ascii="Times New Roman" w:eastAsia="Times New Roman" w:hAnsi="Times New Roman" w:cs="Times New Roman"/>
          <w:b/>
          <w:bCs/>
          <w:color w:val="000000"/>
          <w:sz w:val="24"/>
          <w:szCs w:val="24"/>
          <w:lang w:eastAsia="ru-RU"/>
        </w:rPr>
        <w:t>Владимира Соловьёва</w:t>
      </w:r>
      <w:r w:rsidRPr="001E3C97">
        <w:rPr>
          <w:rFonts w:ascii="Times New Roman" w:eastAsia="Times New Roman" w:hAnsi="Times New Roman" w:cs="Times New Roman"/>
          <w:color w:val="000000"/>
          <w:sz w:val="24"/>
          <w:szCs w:val="24"/>
          <w:lang w:eastAsia="ru-RU"/>
        </w:rPr>
        <w:t>. Его поклонниками были </w:t>
      </w:r>
      <w:r w:rsidRPr="001E3C97">
        <w:rPr>
          <w:rFonts w:ascii="Times New Roman" w:eastAsia="Times New Roman" w:hAnsi="Times New Roman" w:cs="Times New Roman"/>
          <w:b/>
          <w:bCs/>
          <w:color w:val="000000"/>
          <w:sz w:val="24"/>
          <w:szCs w:val="24"/>
          <w:lang w:eastAsia="ru-RU"/>
        </w:rPr>
        <w:t>Андрей Белый, Александр Блок, Сергей Есенин</w:t>
      </w:r>
      <w:r w:rsidRPr="001E3C97">
        <w:rPr>
          <w:rFonts w:ascii="Times New Roman" w:eastAsia="Times New Roman" w:hAnsi="Times New Roman" w:cs="Times New Roman"/>
          <w:color w:val="000000"/>
          <w:sz w:val="24"/>
          <w:szCs w:val="24"/>
          <w:lang w:eastAsia="ru-RU"/>
        </w:rPr>
        <w:t xml:space="preserve"> и многие другие писатели, поэты, критики. Помните «Стихи о Прекрасной Даме» Блока, в которых Прекрасная Дама, София, является воплощением мировой души и божественной мудрости? Это </w:t>
      </w:r>
      <w:proofErr w:type="spellStart"/>
      <w:r w:rsidRPr="001E3C97">
        <w:rPr>
          <w:rFonts w:ascii="Times New Roman" w:eastAsia="Times New Roman" w:hAnsi="Times New Roman" w:cs="Times New Roman"/>
          <w:color w:val="000000"/>
          <w:sz w:val="24"/>
          <w:szCs w:val="24"/>
          <w:lang w:eastAsia="ru-RU"/>
        </w:rPr>
        <w:t>соловьёвская</w:t>
      </w:r>
      <w:proofErr w:type="spellEnd"/>
      <w:r w:rsidRPr="001E3C97">
        <w:rPr>
          <w:rFonts w:ascii="Times New Roman" w:eastAsia="Times New Roman" w:hAnsi="Times New Roman" w:cs="Times New Roman"/>
          <w:color w:val="000000"/>
          <w:sz w:val="24"/>
          <w:szCs w:val="24"/>
          <w:lang w:eastAsia="ru-RU"/>
        </w:rPr>
        <w:t xml:space="preserve"> идея. Влияние Соловьёва прослеживается и в «</w:t>
      </w:r>
      <w:proofErr w:type="spellStart"/>
      <w:r w:rsidRPr="001E3C97">
        <w:rPr>
          <w:rFonts w:ascii="Times New Roman" w:eastAsia="Times New Roman" w:hAnsi="Times New Roman" w:cs="Times New Roman"/>
          <w:color w:val="000000"/>
          <w:sz w:val="24"/>
          <w:szCs w:val="24"/>
          <w:lang w:eastAsia="ru-RU"/>
        </w:rPr>
        <w:t>Крейцеровой</w:t>
      </w:r>
      <w:proofErr w:type="spellEnd"/>
      <w:r w:rsidRPr="001E3C97">
        <w:rPr>
          <w:rFonts w:ascii="Times New Roman" w:eastAsia="Times New Roman" w:hAnsi="Times New Roman" w:cs="Times New Roman"/>
          <w:color w:val="000000"/>
          <w:sz w:val="24"/>
          <w:szCs w:val="24"/>
          <w:lang w:eastAsia="ru-RU"/>
        </w:rPr>
        <w:t xml:space="preserve"> сонате» Льва Толстого, и в романе «Братья Карамазовы» Достоевского. По мнению философа, искусство должно воплощать «абсолютный идеал», таким образом влияя на действительность.</w:t>
      </w:r>
    </w:p>
    <w:p w:rsidR="001E3C97" w:rsidRDefault="001E3C97" w:rsidP="001E3C97">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E3C97">
        <w:rPr>
          <w:rFonts w:ascii="Times New Roman" w:eastAsia="Times New Roman" w:hAnsi="Times New Roman" w:cs="Times New Roman"/>
          <w:color w:val="000000"/>
          <w:sz w:val="24"/>
          <w:szCs w:val="24"/>
          <w:lang w:eastAsia="ru-RU"/>
        </w:rPr>
        <w:t>Вместе с тем в конце XIX века в Россию проникают идеи Ницше и зарождается философия декаданса. В ней вопросы о судьбе страны и народа не поднимаются вообще, потому что во главу угла ставится эгоцентризм в качестве основы современной цивилизации.</w:t>
      </w:r>
    </w:p>
    <w:p w:rsidR="001E3C97" w:rsidRPr="001E3C97" w:rsidRDefault="001E3C97" w:rsidP="001E3C97">
      <w:pPr>
        <w:shd w:val="clear" w:color="auto" w:fill="FFFFFF"/>
        <w:spacing w:after="300" w:line="240" w:lineRule="auto"/>
        <w:jc w:val="both"/>
        <w:rPr>
          <w:rFonts w:ascii="Times New Roman" w:eastAsia="Times New Roman" w:hAnsi="Times New Roman" w:cs="Times New Roman"/>
          <w:b/>
          <w:i/>
          <w:color w:val="000000"/>
          <w:sz w:val="28"/>
          <w:szCs w:val="28"/>
          <w:lang w:eastAsia="ru-RU"/>
        </w:rPr>
      </w:pPr>
      <w:r w:rsidRPr="0024632E">
        <w:rPr>
          <w:rFonts w:ascii="Times New Roman" w:eastAsia="Times New Roman" w:hAnsi="Times New Roman" w:cs="Times New Roman"/>
          <w:b/>
          <w:i/>
          <w:color w:val="000000"/>
          <w:sz w:val="28"/>
          <w:szCs w:val="28"/>
          <w:lang w:eastAsia="ru-RU"/>
        </w:rPr>
        <w:t>Задание к теме 1: Изучить материалы лекции</w:t>
      </w:r>
      <w:r w:rsidR="00DF2D5D" w:rsidRPr="0024632E">
        <w:rPr>
          <w:rFonts w:ascii="Times New Roman" w:eastAsia="Times New Roman" w:hAnsi="Times New Roman" w:cs="Times New Roman"/>
          <w:b/>
          <w:i/>
          <w:color w:val="000000"/>
          <w:sz w:val="28"/>
          <w:szCs w:val="28"/>
          <w:lang w:eastAsia="ru-RU"/>
        </w:rPr>
        <w:t xml:space="preserve"> и ответить на вопрос: Каковы особенности литературной критики 19 века?</w:t>
      </w:r>
      <w:r w:rsidRPr="0024632E">
        <w:rPr>
          <w:rFonts w:ascii="Times New Roman" w:eastAsia="Times New Roman" w:hAnsi="Times New Roman" w:cs="Times New Roman"/>
          <w:b/>
          <w:i/>
          <w:color w:val="000000"/>
          <w:sz w:val="28"/>
          <w:szCs w:val="28"/>
          <w:lang w:eastAsia="ru-RU"/>
        </w:rPr>
        <w:t xml:space="preserve"> </w:t>
      </w:r>
    </w:p>
    <w:p w:rsidR="001E3C97" w:rsidRPr="001E3C97" w:rsidRDefault="001E3C97" w:rsidP="001E3C97">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bookmarkStart w:id="0" w:name="_GoBack"/>
      <w:bookmarkEnd w:id="0"/>
    </w:p>
    <w:p w:rsidR="003B5F2E" w:rsidRPr="00D70FAE" w:rsidRDefault="00BA6B60">
      <w:pPr>
        <w:rPr>
          <w:rFonts w:ascii="Times New Roman" w:hAnsi="Times New Roman" w:cs="Times New Roman"/>
          <w:b/>
          <w:sz w:val="28"/>
          <w:szCs w:val="28"/>
        </w:rPr>
      </w:pPr>
      <w:r w:rsidRPr="00D70FAE">
        <w:rPr>
          <w:rFonts w:ascii="Times New Roman" w:hAnsi="Times New Roman" w:cs="Times New Roman"/>
          <w:b/>
          <w:sz w:val="28"/>
          <w:szCs w:val="28"/>
        </w:rPr>
        <w:t xml:space="preserve">Тема 2: А.Н. Островский. Очерк </w:t>
      </w:r>
      <w:r w:rsidRPr="00D70FAE">
        <w:rPr>
          <w:rFonts w:ascii="Times New Roman" w:hAnsi="Times New Roman" w:cs="Times New Roman"/>
          <w:b/>
          <w:sz w:val="28"/>
          <w:szCs w:val="28"/>
        </w:rPr>
        <w:t>жизни и творчества</w:t>
      </w:r>
    </w:p>
    <w:p w:rsidR="003B5F2E" w:rsidRDefault="00337EDA">
      <w:hyperlink r:id="rId7" w:tgtFrame="_blank" w:history="1">
        <w:r w:rsidR="003B5F2E" w:rsidRPr="003B5F2E">
          <w:rPr>
            <w:rStyle w:val="a4"/>
            <w:rFonts w:ascii="Arial" w:hAnsi="Arial" w:cs="Arial"/>
            <w:color w:val="FFFFFF"/>
            <w:spacing w:val="15"/>
            <w:sz w:val="36"/>
            <w:szCs w:val="36"/>
            <w:u w:val="none"/>
          </w:rPr>
          <w:t xml:space="preserve"> </w:t>
        </w:r>
        <w:r w:rsidRPr="00337EDA">
          <w:rPr>
            <w:rStyle w:val="a4"/>
            <w:rFonts w:ascii="Arial" w:hAnsi="Arial" w:cs="Arial"/>
            <w:color w:val="FFFFFF"/>
            <w:spacing w:val="15"/>
            <w:sz w:val="36"/>
            <w:szCs w:val="36"/>
            <w:u w:val="none"/>
          </w:rPr>
          <w:object w:dxaOrig="8806"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40.25pt;height:40.5pt" o:ole="">
              <v:imagedata r:id="rId8" o:title=""/>
            </v:shape>
            <o:OLEObject Type="Embed" ProgID="Package" ShapeID="_x0000_i1042" DrawAspect="Content" ObjectID="_1697381181" r:id="rId9"/>
          </w:object>
        </w:r>
      </w:hyperlink>
      <w:r w:rsidR="003B5F2E">
        <w:t xml:space="preserve"> </w:t>
      </w:r>
    </w:p>
    <w:p w:rsidR="00337EDA" w:rsidRPr="0024632E" w:rsidRDefault="003B5F2E">
      <w:pPr>
        <w:rPr>
          <w:rFonts w:ascii="Times New Roman" w:hAnsi="Times New Roman" w:cs="Times New Roman"/>
          <w:b/>
          <w:i/>
          <w:sz w:val="28"/>
          <w:szCs w:val="28"/>
        </w:rPr>
      </w:pPr>
      <w:r w:rsidRPr="0024632E">
        <w:rPr>
          <w:rFonts w:ascii="Times New Roman" w:hAnsi="Times New Roman" w:cs="Times New Roman"/>
          <w:b/>
          <w:i/>
          <w:sz w:val="28"/>
          <w:szCs w:val="28"/>
        </w:rPr>
        <w:t xml:space="preserve">Задание к теме </w:t>
      </w:r>
      <w:proofErr w:type="gramStart"/>
      <w:r w:rsidRPr="0024632E">
        <w:rPr>
          <w:rFonts w:ascii="Times New Roman" w:hAnsi="Times New Roman" w:cs="Times New Roman"/>
          <w:b/>
          <w:i/>
          <w:sz w:val="28"/>
          <w:szCs w:val="28"/>
        </w:rPr>
        <w:t>2:  посмотреть</w:t>
      </w:r>
      <w:proofErr w:type="gramEnd"/>
      <w:r w:rsidRPr="0024632E">
        <w:rPr>
          <w:rFonts w:ascii="Times New Roman" w:hAnsi="Times New Roman" w:cs="Times New Roman"/>
          <w:b/>
          <w:i/>
          <w:sz w:val="28"/>
          <w:szCs w:val="28"/>
        </w:rPr>
        <w:t xml:space="preserve"> презентацию по ссылке, приготовить сообщение по теме урока 2</w:t>
      </w:r>
    </w:p>
    <w:p w:rsidR="003B5F2E" w:rsidRPr="0024632E" w:rsidRDefault="003B5F2E">
      <w:pPr>
        <w:rPr>
          <w:rFonts w:ascii="Times New Roman" w:hAnsi="Times New Roman" w:cs="Times New Roman"/>
          <w:b/>
          <w:i/>
          <w:sz w:val="28"/>
          <w:szCs w:val="28"/>
        </w:rPr>
      </w:pPr>
      <w:r w:rsidRPr="0024632E">
        <w:rPr>
          <w:rFonts w:ascii="Times New Roman" w:hAnsi="Times New Roman" w:cs="Times New Roman"/>
          <w:b/>
          <w:i/>
          <w:sz w:val="28"/>
          <w:szCs w:val="28"/>
        </w:rPr>
        <w:t>Выполнить задания к теме 1и 2 до 09.11.21</w:t>
      </w:r>
    </w:p>
    <w:p w:rsidR="003B5F2E" w:rsidRPr="003B5F2E" w:rsidRDefault="003B5F2E">
      <w:pPr>
        <w:rPr>
          <w:rFonts w:ascii="Times New Roman" w:hAnsi="Times New Roman" w:cs="Times New Roman"/>
          <w:sz w:val="28"/>
          <w:szCs w:val="28"/>
        </w:rPr>
      </w:pPr>
    </w:p>
    <w:sectPr w:rsidR="003B5F2E" w:rsidRPr="003B5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D1"/>
    <w:rsid w:val="001E3C97"/>
    <w:rsid w:val="0024632E"/>
    <w:rsid w:val="002623D1"/>
    <w:rsid w:val="00337EDA"/>
    <w:rsid w:val="003B5F2E"/>
    <w:rsid w:val="00B05540"/>
    <w:rsid w:val="00BA6B60"/>
    <w:rsid w:val="00D70FAE"/>
    <w:rsid w:val="00DF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D2D0"/>
  <w15:chartTrackingRefBased/>
  <w15:docId w15:val="{9A26743D-4F29-42F9-A88F-71965235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7EDA"/>
    <w:rPr>
      <w:color w:val="0000FF"/>
      <w:u w:val="single"/>
    </w:rPr>
  </w:style>
  <w:style w:type="character" w:styleId="a5">
    <w:name w:val="FollowedHyperlink"/>
    <w:basedOn w:val="a0"/>
    <w:uiPriority w:val="99"/>
    <w:semiHidden/>
    <w:unhideWhenUsed/>
    <w:rsid w:val="003B5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hyperlink" Target="https://youtu.be/vE7kgl49R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1533</Words>
  <Characters>8742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Hael</dc:creator>
  <cp:keywords/>
  <dc:description/>
  <cp:lastModifiedBy>Hael</cp:lastModifiedBy>
  <cp:revision>4</cp:revision>
  <dcterms:created xsi:type="dcterms:W3CDTF">2021-11-02T08:45:00Z</dcterms:created>
  <dcterms:modified xsi:type="dcterms:W3CDTF">2021-11-02T11:00:00Z</dcterms:modified>
</cp:coreProperties>
</file>