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F8" w:rsidRPr="003C02F8" w:rsidRDefault="003C02F8" w:rsidP="003C0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Теоремы для объемов тел</w:t>
      </w:r>
    </w:p>
    <w:p w:rsidR="003C02F8" w:rsidRPr="003C02F8" w:rsidRDefault="003C02F8" w:rsidP="003C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</w:t>
      </w:r>
      <w:proofErr w:type="gramStart"/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Объем прямоугольного параллелепипеда равен произведению его измерений: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</w:t>
      </w:r>
      <w:proofErr w:type="spellStart"/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Т.2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Объем  прямого параллелепипеда равен произведению площади его основания на высоту: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Т.3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Объем  произвольного  параллелепипеда равен произведению площади основания на его высоту: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Т.4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Объем призмы равен произведению площади основания на высоту: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15"/>
        <w:gridCol w:w="3000"/>
      </w:tblGrid>
      <w:tr w:rsidR="003C02F8" w:rsidRPr="003C02F8" w:rsidTr="003E13E6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7EF0851" wp14:editId="481ED17C">
                  <wp:extent cx="1371600" cy="1403350"/>
                  <wp:effectExtent l="0" t="0" r="0" b="6350"/>
                  <wp:docPr id="1" name="Рисунок 1" descr="imag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1575584" wp14:editId="6E789020">
                  <wp:extent cx="1382395" cy="1392555"/>
                  <wp:effectExtent l="0" t="0" r="8255" b="0"/>
                  <wp:docPr id="2" name="Рисунок 2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23E2066" wp14:editId="446DBDCC">
                  <wp:extent cx="1360805" cy="1392555"/>
                  <wp:effectExtent l="0" t="0" r="0" b="0"/>
                  <wp:docPr id="3" name="Рисунок 3" descr="image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2F8" w:rsidRPr="003C02F8" w:rsidRDefault="003C02F8" w:rsidP="003C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Т.5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Две треугольные пирамиды, имеющие равные высоты и равные площади оснований, имеют равные объемы:   V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′ = V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′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Т.6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Объем любой треугольной пирамиды равен одной третьей произведения площади ее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Т.7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Объем любой пирамиды равен одной третьей произведения площади ее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985"/>
        <w:gridCol w:w="3045"/>
      </w:tblGrid>
      <w:tr w:rsidR="003C02F8" w:rsidRPr="003C02F8" w:rsidTr="003E13E6">
        <w:tc>
          <w:tcPr>
            <w:tcW w:w="2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11725A8" wp14:editId="300C831C">
                  <wp:extent cx="1722755" cy="1669415"/>
                  <wp:effectExtent l="0" t="0" r="0" b="6985"/>
                  <wp:docPr id="4" name="Рисунок 4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B0EA448" wp14:editId="2BC15991">
                  <wp:extent cx="1711960" cy="1711960"/>
                  <wp:effectExtent l="0" t="0" r="2540" b="2540"/>
                  <wp:docPr id="5" name="Рисунок 5" descr="image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395C972" wp14:editId="145DF5FB">
                  <wp:extent cx="1754505" cy="1690370"/>
                  <wp:effectExtent l="0" t="0" r="0" b="5080"/>
                  <wp:docPr id="6" name="Рисунок 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2F8" w:rsidRPr="003C02F8" w:rsidRDefault="003C02F8" w:rsidP="003C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Т.8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Объем цилиндра равен произведению площади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Т.9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Объем конуса равен одной трети произведения площади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HV=13πR2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Т.10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Объем усеченного конуса равен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V=13π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H(R2+R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r+r2)V=13π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H(R2+R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r+r2)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где </w:t>
      </w:r>
      <w:r w:rsidRPr="003C0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R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и </w:t>
      </w:r>
      <w:r w:rsidRPr="003C0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r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– радиусы оснований усеченного конуса.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3575"/>
        <w:gridCol w:w="3010"/>
      </w:tblGrid>
      <w:tr w:rsidR="003C02F8" w:rsidRPr="003C02F8" w:rsidTr="003E13E6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B2504F" wp14:editId="1ABFD466">
                  <wp:extent cx="1765300" cy="2424430"/>
                  <wp:effectExtent l="0" t="0" r="6350" b="0"/>
                  <wp:docPr id="7" name="Рисунок 7" descr="image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C43FD88" wp14:editId="67623840">
                  <wp:extent cx="2286000" cy="2626360"/>
                  <wp:effectExtent l="0" t="0" r="0" b="2540"/>
                  <wp:docPr id="8" name="Рисунок 8" descr="image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E14D407" wp14:editId="4016F625">
                  <wp:extent cx="1924685" cy="2275205"/>
                  <wp:effectExtent l="0" t="0" r="0" b="0"/>
                  <wp:docPr id="9" name="Рисунок 9" descr="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FC5" w:rsidRDefault="003C02F8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Т.11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Для подобных фигур на плоскости, имеющих площадь, верна теорема: отношение площадей подобных фигур равно квадрату коэффициента подобия. Для подобных пространственных тел, имеющих объем, верна аналогичная теорема: отношение объемов подобных тел равно кубу коэффициента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подобия.</w:t>
      </w:r>
    </w:p>
    <w:p w:rsidR="00FE457F" w:rsidRPr="00FE457F" w:rsidRDefault="00FE457F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FE457F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Задания для самостоятельного решения:</w:t>
      </w:r>
    </w:p>
    <w:p w:rsidR="00FE457F" w:rsidRPr="00FE457F" w:rsidRDefault="00FE457F" w:rsidP="00FE457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ТЕМА: «ОБЪЕМЫ МНОГОГРАННИКОВ И ТЕЛ ВРАЩЕНИЯ»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В основании пирамиды прямоугольник со сторонами 3см.</w:t>
      </w:r>
      <w:r w:rsidR="00E4524B">
        <w:rPr>
          <w:color w:val="333333"/>
          <w:sz w:val="28"/>
          <w:szCs w:val="28"/>
        </w:rPr>
        <w:t xml:space="preserve"> и 6см., высота пирамиды 10 см. </w:t>
      </w:r>
      <w:r w:rsidRPr="00FE457F">
        <w:rPr>
          <w:color w:val="333333"/>
          <w:sz w:val="28"/>
          <w:szCs w:val="28"/>
        </w:rPr>
        <w:t>Найдите объем пирамиды.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Измерения прямоугольного параллелепипеда равны 2см. ,3 см., 5см.. Вычислите объем</w:t>
      </w:r>
      <w:proofErr w:type="gramStart"/>
      <w:r w:rsidRPr="00FE457F">
        <w:rPr>
          <w:color w:val="333333"/>
          <w:sz w:val="28"/>
          <w:szCs w:val="28"/>
        </w:rPr>
        <w:t xml:space="preserve"> .</w:t>
      </w:r>
      <w:proofErr w:type="gramEnd"/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Найдите объем цилиндра, если его высота 10см., а радиус основания равен 8см.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Вычислите объем конуса, его высота 9см.</w:t>
      </w:r>
      <w:proofErr w:type="gramStart"/>
      <w:r w:rsidRPr="00FE457F">
        <w:rPr>
          <w:color w:val="333333"/>
          <w:sz w:val="28"/>
          <w:szCs w:val="28"/>
        </w:rPr>
        <w:t>,а</w:t>
      </w:r>
      <w:proofErr w:type="gramEnd"/>
      <w:r w:rsidRPr="00FE457F">
        <w:rPr>
          <w:color w:val="333333"/>
          <w:sz w:val="28"/>
          <w:szCs w:val="28"/>
        </w:rPr>
        <w:t xml:space="preserve"> радиус основания 2см.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Найдите объем пирамиды в основании которой лежит прямоугольник со сторонами 5см.и 3см., а высота пирамиды равна 11см..</w:t>
      </w:r>
    </w:p>
    <w:p w:rsidR="00E4524B" w:rsidRPr="00E4524B" w:rsidRDefault="00E4524B" w:rsidP="00E4524B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color w:val="333333"/>
          <w:sz w:val="28"/>
          <w:szCs w:val="28"/>
        </w:rPr>
      </w:pPr>
      <w:r w:rsidRPr="00E4524B">
        <w:rPr>
          <w:b/>
          <w:color w:val="333333"/>
          <w:sz w:val="28"/>
          <w:szCs w:val="28"/>
        </w:rPr>
        <w:t>Задания:</w:t>
      </w:r>
    </w:p>
    <w:p w:rsidR="00E4524B" w:rsidRDefault="00E4524B" w:rsidP="00E4524B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1.Записать в тетрадь Т.11.</w:t>
      </w:r>
    </w:p>
    <w:p w:rsidR="00E4524B" w:rsidRPr="00FE457F" w:rsidRDefault="00E4524B" w:rsidP="00E4524B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2.Решить задачи.</w:t>
      </w:r>
    </w:p>
    <w:p w:rsidR="00FE457F" w:rsidRDefault="00E4524B">
      <w:pPr>
        <w:rPr>
          <w:rFonts w:ascii="Times New Roman" w:hAnsi="Times New Roman" w:cs="Times New Roman"/>
          <w:b/>
          <w:sz w:val="28"/>
          <w:szCs w:val="28"/>
        </w:rPr>
      </w:pPr>
      <w:r w:rsidRPr="00E4524B">
        <w:rPr>
          <w:rFonts w:ascii="Times New Roman" w:hAnsi="Times New Roman" w:cs="Times New Roman"/>
          <w:b/>
          <w:sz w:val="28"/>
          <w:szCs w:val="28"/>
        </w:rPr>
        <w:t>Задания выполнить до 29.04.2020г.</w:t>
      </w:r>
    </w:p>
    <w:p w:rsidR="00C01797" w:rsidRDefault="00C01797" w:rsidP="00C01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C01797" w:rsidRDefault="00C01797" w:rsidP="00C01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C01797" w:rsidRDefault="00C01797">
      <w:pPr>
        <w:rPr>
          <w:rFonts w:ascii="Times New Roman" w:hAnsi="Times New Roman" w:cs="Times New Roman"/>
          <w:b/>
          <w:sz w:val="28"/>
          <w:szCs w:val="28"/>
        </w:rPr>
      </w:pPr>
    </w:p>
    <w:p w:rsidR="00E4524B" w:rsidRPr="00E4524B" w:rsidRDefault="00E4524B">
      <w:pPr>
        <w:rPr>
          <w:rFonts w:ascii="Times New Roman" w:hAnsi="Times New Roman" w:cs="Times New Roman"/>
          <w:b/>
          <w:sz w:val="28"/>
          <w:szCs w:val="28"/>
        </w:rPr>
      </w:pPr>
    </w:p>
    <w:sectPr w:rsidR="00E4524B" w:rsidRPr="00E4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249"/>
    <w:multiLevelType w:val="multilevel"/>
    <w:tmpl w:val="0876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8"/>
    <w:rsid w:val="003C02F8"/>
    <w:rsid w:val="00C01797"/>
    <w:rsid w:val="00E4524B"/>
    <w:rsid w:val="00ED1FC5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</cp:revision>
  <dcterms:created xsi:type="dcterms:W3CDTF">2020-03-19T08:22:00Z</dcterms:created>
  <dcterms:modified xsi:type="dcterms:W3CDTF">2020-04-26T15:29:00Z</dcterms:modified>
</cp:coreProperties>
</file>