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DEEC" w14:textId="6829B890" w:rsidR="005E04B5" w:rsidRPr="00022D89" w:rsidRDefault="00B257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Тема1: </w:t>
      </w:r>
      <w:r w:rsidR="00B47DF7" w:rsidRPr="00022D89">
        <w:rPr>
          <w:rFonts w:ascii="Times New Roman" w:hAnsi="Times New Roman" w:cs="Times New Roman"/>
          <w:b/>
          <w:bCs/>
          <w:sz w:val="28"/>
          <w:szCs w:val="28"/>
        </w:rPr>
        <w:t>А.Т. Твардовский. Поэма «По праву памяти».</w:t>
      </w:r>
    </w:p>
    <w:p w14:paraId="674D85AE" w14:textId="75BD8717" w:rsidR="00B47DF7" w:rsidRDefault="00B257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Тема2: </w:t>
      </w:r>
      <w:r w:rsidR="00B47DF7" w:rsidRPr="00022D89">
        <w:rPr>
          <w:rFonts w:ascii="Times New Roman" w:hAnsi="Times New Roman" w:cs="Times New Roman"/>
          <w:b/>
          <w:bCs/>
          <w:sz w:val="28"/>
          <w:szCs w:val="28"/>
        </w:rPr>
        <w:t>Художественное своеобразие творчества А. Твардовского.</w:t>
      </w:r>
    </w:p>
    <w:p w14:paraId="326151FF" w14:textId="79B3542E" w:rsidR="00986ED0" w:rsidRDefault="00F43B0A" w:rsidP="00986E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93724F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несколько месяцев до начала работы над поэмой “По праву памяти” А. Т. Твардовский писал: “Кажется, впервые за долгий срок почувствовал приближение поэтической темы, того, что не сказано и что мне, а значит, и не только мне, нужно обязательно высказать. Это живая, необходимая мысль моей жизни”. Поэма “По праву памяти” – исповедь, она во многом автобиографична и является итогом многолетних трудных размышлений автора. В первой главе поэмы (“Перед отлетом”) автор вспоминает свою юность с ее радужными надеждами, о друге, </w:t>
      </w:r>
    </w:p>
    <w:p w14:paraId="65953642" w14:textId="77777777" w:rsidR="00986ED0" w:rsidRDefault="00986ED0" w:rsidP="00986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которым они наивно мечтали и верили в будущее:</w:t>
      </w:r>
    </w:p>
    <w:p w14:paraId="284F81F5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были мы к походу. Что проще может быть: Не лгать. Не трусить.</w:t>
      </w:r>
    </w:p>
    <w:p w14:paraId="0D3950C6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Верным быть народу. Любить родную землю-мать.</w:t>
      </w:r>
    </w:p>
    <w:p w14:paraId="6ADC7B51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предполагали уверенные в себе оптимисты, что не только счастья следовало ждать от жизни.</w:t>
      </w:r>
    </w:p>
    <w:p w14:paraId="2773C5E4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главе возникает лишь предощущение суровой исторической реальности, трагических конфликтов эпохи. Эти конфликты во всей своей масштабности разворачиваются в главе “Сын за отца не отвечает”. В этой главе выражена не только личная боль поэта – сына “врага народа”. В этой главе поэт парадоксально поворачивает разными гранями знаменитую</w:t>
      </w:r>
    </w:p>
    <w:p w14:paraId="1F7B9239" w14:textId="77777777" w:rsidR="00986ED0" w:rsidRDefault="00986ED0" w:rsidP="00986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сталинскую формулировку “Сын за отца не отвечает”.</w:t>
      </w:r>
    </w:p>
    <w:p w14:paraId="62A558BD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всегда интерпретировалась как некий спасательный круг, который сердобольный и справедливый вождь бросал несчастным изгоям, запятнанным родством с “врагами народа”. Но поэт гордо отвергает такую подачку, он не собирается получать право на благополучие ценой предательства отца, ему представляется более резонным совершенно противоположный выбор:</w:t>
      </w:r>
    </w:p>
    <w:p w14:paraId="7C4A4829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вдруг тот сын (а не сынок!). Права такие получая, И за отца ответить мог?</w:t>
      </w:r>
    </w:p>
    <w:p w14:paraId="48BF569D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самом деле, он берется отвечать за своего отца, отвечать – в смысле защищать, заступаться. И сын отвечает тем, что отстаивает человеческое достоинство отца.</w:t>
      </w:r>
    </w:p>
    <w:p w14:paraId="6F6A997A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делает это художнически – он создает пластически зримый образ великого труженика-крестьянина. Вот, например, описание рук отца:</w:t>
      </w:r>
    </w:p>
    <w:p w14:paraId="678ED25B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 руки, что своею волей Ни разогнуть, ни сжать в кулак: Отдельных не было мозолей Сплошная – подлинно кулак!</w:t>
      </w:r>
    </w:p>
    <w:p w14:paraId="6D28E2C5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 об ответственности за отца органично ведет за собой мысль об ответственности за все, что происходит в стране, об общей вине. Теперь уже поэт не ищет никаких оправданий себе и всем, кто если и не участвовал в злодеяниях сталинского режима, то молчаливо присутствовал при них. Расплатой становятся неизбывные нравственные муки:</w:t>
      </w:r>
    </w:p>
    <w:p w14:paraId="5490871E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длится суд десятилетий, И не видать еще конца.</w:t>
      </w:r>
    </w:p>
    <w:p w14:paraId="479C64F0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тайным судом совести, считает А. Твардовский, судит себя каждый порядочный человек, переживший те времена.</w:t>
      </w:r>
    </w:p>
    <w:p w14:paraId="55D91943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глава “О памяти” является итогом раздумий поэта о прожитой жизни, о сложной эпохе, выпавшей на долю. Главная мысль в ней – мысль об исторической памяти. Отказ от памяти, запрет на память – это отказ от ответственности, от покаяния и искупления вины.</w:t>
      </w:r>
    </w:p>
    <w:p w14:paraId="04AB0386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спорит с теми, кто считает более удобным не помнить о трагедиях прошлого.</w:t>
      </w:r>
    </w:p>
    <w:p w14:paraId="2FB2D98A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Забыть, забыть велят безмолвно, Хотят в забвенье утопить Живую быль. И чтобы волны Над ней сомкнулись. Быль – забыть!</w:t>
      </w:r>
    </w:p>
    <w:p w14:paraId="7B503CE6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готов в одиночку, против всех, отстаивать право на память, потому что, если не помнить прошлого, оно может повториться:</w:t>
      </w:r>
    </w:p>
    <w:p w14:paraId="503D457B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прячет прошлое ревниво. Тот вряд ли с будущим в ладу.</w:t>
      </w:r>
    </w:p>
    <w:p w14:paraId="599F5853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долю А. Твардовского выпали трудные времена.</w:t>
      </w:r>
    </w:p>
    <w:p w14:paraId="510C3D6C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пережил и перестрадал тридцатые и сороковые, послевоенные годы, время хрущевской “оттепели”. Огромный и трудный мир открыл он читателю в своих поэтических произведениях. Поэма “По праву памяти” – исповедь поэта, в которой он излил все, что “жило, кипело, ныло в его душе.</w:t>
      </w:r>
    </w:p>
    <w:p w14:paraId="5D9D26D5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7A7F8" w14:textId="77777777" w:rsidR="00986ED0" w:rsidRDefault="00986ED0" w:rsidP="00986ED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речь заходит о поэзии Александра Твардовского, в первую очередь вспоминаются слова: “Вот стихи, а все понятно, все на русском языке”. В своем творчестве Твардовский перенял традиции русской классики – Пушкина, Лермонтова, Некрасова.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творчество этого поэта можно разделить на несколько этапов. Оно разнообразно в тематическом и жанровом отношении. Ранняя лирика Твардовского посвящена теме природы. Только сельский житель, выросший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деревне, любящий малую родину, тонко чувствующий запахи земли, ветра, трав, может так просто</w:t>
      </w:r>
    </w:p>
    <w:p w14:paraId="0223D932" w14:textId="77777777" w:rsidR="00986ED0" w:rsidRDefault="00986ED0" w:rsidP="00986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правдиво нарисовать картину сельской осени: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пригреет – возле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Пахнет позднею травой,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Яровой сухой соломой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картофельной ботвой.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хотя земля устала,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еще добра, тепла: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 разостланный отава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краев приподняла…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Создается впечатление присутствия в деревне. Надо обладать чутким зрением, чтобы увидеть, как отава – трава, выросшая под осень на месте скошенной, – приподняла лен, расстеленный для сушки. Мы охотно верим поэту, своими глазами видевшему все “мелочи” сельской жизни, неоднократно перечувствовавшему осеннюю прелесть 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30-е годы большая</w:t>
      </w:r>
    </w:p>
    <w:p w14:paraId="34500FA2" w14:textId="77777777" w:rsidR="00986ED0" w:rsidRDefault="00986ED0" w:rsidP="00986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стихотворений поэта являются сюжетными по содержанию, носят очерковый характер. Главный герой в них – сельский труженик: хлебороб, плотник, скотник, печник, шофер. Зачастую мы не встретим здесь лирического героя, либо он присутствует в роли эпического персонажа. Нет здесь и метафорической образности, необычных ритмов, сложных композиционных приемов.</w:t>
      </w:r>
    </w:p>
    <w:p w14:paraId="7E7483BB" w14:textId="77777777" w:rsidR="00986ED0" w:rsidRDefault="00986ED0" w:rsidP="00986ED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стихотворения, созданные до Великой Отечественной войны, объединены под названием “Сельская хроника”.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Твардовский писал не только о труде, но и о любви (“Соперники”, “Невесте”, “Размолвка”). Здесь явно звучит голос лирического героя, появляется диалогическая речь. Отношения влюбленных немного наивны, а рассказчик добр даже к более удачливому сопернику: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он смелый,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известный,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еще побьет рекорд,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пусть мою невесту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Хорошенько любит,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Черт!..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годы Великой Отечественной войны Твардовский пишет великолепнейшее произведение, памятник русскому солдату, – поэму “Василий Теркин”. В образе Васи Теркина воплощены главные черты русского национального характера. Произведение ценно не только с точки зрения идеи, но и в художественном плане. Поэт создал новую оригинальную форму.</w:t>
      </w:r>
    </w:p>
    <w:p w14:paraId="56EE9185" w14:textId="77777777" w:rsidR="00986ED0" w:rsidRDefault="00986ED0" w:rsidP="00986ED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жанра как “книги” дало возможность автору вольно изображать картины боев и мирной жизни, бегло, как в очерке, вводить новых героев, массовые сцены перемежать с характеристиками героев.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Композиция поэмы также оригинальна. Четкой хронологии в ней нет, просто показываются отдельные периоды военного времени. В “Книге про бойца” много лирических отступлений, поэтому мы можем назвать ее лиро-эпической вещью.</w:t>
      </w:r>
    </w:p>
    <w:p w14:paraId="19518D6F" w14:textId="77777777" w:rsidR="00986ED0" w:rsidRDefault="00986ED0" w:rsidP="00986ED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Твардовский здесь и к фольклорным традициям.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послевоенные годы Твардовский в поэмах (например, “Дом у дороги”) и стихах (“В час мира”, “Я убит подо Ржевом”, “В тот день, когда окончилась война” и др.) поднимает тему памяти о страшных событиях 1941-1945 гг. В этот период в его произведениях проявились характерные для поэта гражданственная публицистичность, историзм, философская глубина.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1950-1960 годы Твардовский работает над поэмой “За далью – даль”. Для нее он выбрал форму путевого дневника: на поезде “Москва – Владивосток” путешественник-пассажир просто заносит в путевую тетрадь все, что видит из окна вагона. Такое направление сюжета не ново в русской и зарубежной литературе.</w:t>
      </w:r>
    </w:p>
    <w:p w14:paraId="68ABA74D" w14:textId="77777777" w:rsidR="00986ED0" w:rsidRDefault="00986ED0" w:rsidP="00986ED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возникает тот же образ дороги, который брал за основу когда-то А. Н. Радищев (“Путешествие из Петербурга в Москву”), Н. А. Некрасов (“Кому на Руси жить хорошо”).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Свободное построение поэмы дает возможность включить в текст множество тем и проблем – в своих рассуждениях повествователь уходит то в страну детства, то в военные годы, то размышляет о сегодняшнем дне страны. Основная же дорожная магистраль – это магистраль духовная, связанная с судьбой Родины, с ее историей, с характерами отдельных людей, с радостями и печалями народа.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1960-е годы Твардовский возвращается к теме памяти о войне: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никакой моей вины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том, что другие не пришли с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том, что они – кто старше, кто моложе,-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Остались там. И не о том же речь,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их мог, но не сумел сберечь,-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Речь не о том, но все же, все же, все же…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Традиционно для поэтики Твардовского строки здесь построены просто, прозаически, нет сложных метафор, сложных образных выражений, но душевное переживание остро чувствуется именно в этой простоте и прозрачности.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сорок шесть лет творческой работы Александром Твардовским созданы не только стихи и поэмы, но и очерки, фронтовые записки, статьи. В художественном отношении он во многом следовал традициям русской классической литературы. В произведениях Твардовского мы не найдем “приукрашенности”, сложных аллегорий, глубокой метафоричности.</w:t>
      </w:r>
    </w:p>
    <w:p w14:paraId="1C3E15DC" w14:textId="77777777" w:rsidR="00986ED0" w:rsidRDefault="00986ED0" w:rsidP="00986ED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художественное слово отличается простотой и искренностью.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все удалось блестяще выразить Твардовскому в своем творчестве. Жанр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лирики хуже давался поэту. Но он прав в главном: то, что “знал лучше всех на свете”, он выразил в основном честно и художественно убедительно, не “передоверяя” никому.</w:t>
      </w:r>
    </w:p>
    <w:p w14:paraId="6F280A5A" w14:textId="12529870" w:rsidR="00986ED0" w:rsidRPr="00022D89" w:rsidRDefault="00986ED0" w:rsidP="00986ED0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</w:t>
      </w:r>
      <w:r w:rsidR="00B25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изучить лекцию, прочитать поэму </w:t>
      </w:r>
      <w:r>
        <w:rPr>
          <w:rFonts w:ascii="Times New Roman" w:hAnsi="Times New Roman" w:cs="Times New Roman"/>
          <w:i/>
          <w:iCs/>
          <w:sz w:val="28"/>
          <w:szCs w:val="28"/>
        </w:rPr>
        <w:t>А.Т. Твардовского «По праву памяти</w:t>
      </w:r>
      <w:r w:rsidR="00A830AA">
        <w:rPr>
          <w:rFonts w:ascii="Times New Roman" w:hAnsi="Times New Roman" w:cs="Times New Roman"/>
          <w:i/>
          <w:iCs/>
          <w:sz w:val="28"/>
          <w:szCs w:val="28"/>
        </w:rPr>
        <w:t>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30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39D71B" w14:textId="5963A604" w:rsidR="00B47DF7" w:rsidRDefault="00B257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Тема3: </w:t>
      </w:r>
      <w:r w:rsidR="00B47DF7" w:rsidRPr="00022D89">
        <w:rPr>
          <w:rFonts w:ascii="Times New Roman" w:hAnsi="Times New Roman" w:cs="Times New Roman"/>
          <w:b/>
          <w:bCs/>
          <w:sz w:val="28"/>
          <w:szCs w:val="28"/>
        </w:rPr>
        <w:t>Обобщающее занятие по теме: «Великая Отечественная война в творчестве писателей</w:t>
      </w:r>
    </w:p>
    <w:p w14:paraId="3B4BF0E2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Тестовые задания по теме: «Литература периода Великой Отечественной</w:t>
      </w:r>
    </w:p>
    <w:p w14:paraId="6B64E5D7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войны и первых послевоенных десятилетий» </w:t>
      </w:r>
    </w:p>
    <w:p w14:paraId="18D25DD9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Назовите автора слов знаменитой песни «Землянка». А) А. Сурков             Б) М. Исаковский         В) К. Симонов </w:t>
      </w:r>
    </w:p>
    <w:p w14:paraId="5967014E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 Кому посвятил К. Симонов стихотворение «Жди меня»? А) В. Серовой             Б) В. Толкуновой         В) В. Перовой</w:t>
      </w:r>
    </w:p>
    <w:p w14:paraId="5FAA055F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3. Кто из девчат повести Б. Васильева «А зори здесь тихие…» выдержал ледяное купание под дулом автоматов? А) Рита Осянина      Б) Женя Комелькова      В) Галя Четвертак </w:t>
      </w:r>
    </w:p>
    <w:p w14:paraId="48E81D6A" w14:textId="77777777" w:rsidR="006A0370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Назовите автора слов песни «Огонек».</w:t>
      </w:r>
    </w:p>
    <w:p w14:paraId="189CE6E7" w14:textId="2B46744B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А) А.  Сурков             Б) М. Исаковский         В) К. Симонов </w:t>
      </w:r>
    </w:p>
    <w:p w14:paraId="5652FA24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5.   Кто   является   главным   героем   произведения   М. Шолохова   «Судьба человека»?      А) Андрей Соколов       Б) Федот Васков      В) Иван Волока </w:t>
      </w:r>
    </w:p>
    <w:p w14:paraId="48532932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6.   Кто   из   писателей   был   удостоен   Нобелевской   премии   в   области литературы?      А) К. Симонов             Б) Е.  Шварц           В) М. Шолохов </w:t>
      </w:r>
    </w:p>
    <w:p w14:paraId="3165D919" w14:textId="77777777" w:rsidR="006A0370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7. Время действия в повести Б.Васильева  «А зори здесь тихие…».    </w:t>
      </w:r>
    </w:p>
    <w:p w14:paraId="39602F24" w14:textId="1C52D944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А) 1941            Б) 1942         В) 1943</w:t>
      </w:r>
    </w:p>
    <w:p w14:paraId="39FD58F6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 8. Назовите автора романа «Живые и мертвые».      А) К.Симонов            </w:t>
      </w:r>
    </w:p>
    <w:p w14:paraId="474AA9E3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Б) Б.Васильев           В) М.Шолохов </w:t>
      </w:r>
    </w:p>
    <w:p w14:paraId="241031CA" w14:textId="77777777" w:rsidR="006A0370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9. Песня, слова которой написал В.Агатов в 1943 году для фильма «Два бойца».     </w:t>
      </w:r>
    </w:p>
    <w:p w14:paraId="16643F1C" w14:textId="511B6C22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А) «Священная война»       Б) «Смуглянка»        В) «Темная ночь» </w:t>
      </w:r>
    </w:p>
    <w:p w14:paraId="1ED5E041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10. Назовите автора поэмы «Василий Теркин». </w:t>
      </w:r>
    </w:p>
    <w:p w14:paraId="0E08D13E" w14:textId="7777777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А) А. Сурков             Б) М. Исаковский         В) А. Твардовский </w:t>
      </w:r>
    </w:p>
    <w:p w14:paraId="7F8CA178" w14:textId="0BBD3FE1" w:rsidR="006A0370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11. Годы жизни писателя Б.</w:t>
      </w:r>
      <w:r w:rsidR="006A0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Васильева.    </w:t>
      </w:r>
    </w:p>
    <w:p w14:paraId="034FF0C6" w14:textId="3B2E7007" w:rsidR="00A830AA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  А) 1924 – 1954        Б) 1924 – 1999      В) 1924 – 2013 </w:t>
      </w:r>
    </w:p>
    <w:p w14:paraId="1C170BDA" w14:textId="77777777" w:rsidR="006A0370" w:rsidRDefault="00A830AA" w:rsidP="00A830A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12. Годы жизни К.Симонова.   </w:t>
      </w:r>
    </w:p>
    <w:p w14:paraId="2CD486B7" w14:textId="05AEC061" w:rsidR="00A830AA" w:rsidRDefault="00A830AA" w:rsidP="00A830A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А) 1915 – 1954        Б) 1915 – 1979      В) 1915 – 1999</w:t>
      </w:r>
    </w:p>
    <w:p w14:paraId="7040E974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777777"/>
          <w:sz w:val="18"/>
          <w:szCs w:val="18"/>
          <w:lang w:eastAsia="ru-RU"/>
        </w:rPr>
        <w:t xml:space="preserve"> </w:t>
      </w:r>
    </w:p>
    <w:p w14:paraId="05490938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Какой синоним употребляется к слову «лейтенантская проза»?</w:t>
      </w:r>
    </w:p>
    <w:p w14:paraId="5DF36968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«окопная», б) «офицерская», в) «юношеская».</w:t>
      </w:r>
    </w:p>
    <w:p w14:paraId="5E1FA03C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Каков жанр произведения «Судьба человека»?</w:t>
      </w:r>
    </w:p>
    <w:p w14:paraId="7E52F562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рассказ, б) очерк, в) рассказ-эпопея , г)повесть.</w:t>
      </w:r>
    </w:p>
    <w:p w14:paraId="4F9CBDC4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Каков смысл названия «Судьба человека»?</w:t>
      </w:r>
    </w:p>
    <w:p w14:paraId="4B28EA22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жизнь главного героя типична для миллионов советских людей,</w:t>
      </w:r>
    </w:p>
    <w:p w14:paraId="7BAB03B3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судьба Андрея Соколова поднята до общечеловеческого обобщения,</w:t>
      </w:r>
    </w:p>
    <w:p w14:paraId="6AB9D2B3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названии подчёркивается особенности русского характера.</w:t>
      </w:r>
    </w:p>
    <w:p w14:paraId="75D513C9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16.Чем является в поэме «Василий Тёркин» образ Тёркина?</w:t>
      </w:r>
    </w:p>
    <w:p w14:paraId="0A650267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олицетворением русского народа,</w:t>
      </w:r>
    </w:p>
    <w:p w14:paraId="6019F0F9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символом удали, бесстрашия,</w:t>
      </w:r>
    </w:p>
    <w:p w14:paraId="5E3E6C34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упрощённый образ русского солдата.</w:t>
      </w:r>
    </w:p>
    <w:p w14:paraId="1BC9E860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каких войсках служит Василий Тёркин?</w:t>
      </w:r>
    </w:p>
    <w:p w14:paraId="2BE46A6A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танковых, б) в пехоте, в) в ракетных.</w:t>
      </w:r>
    </w:p>
    <w:p w14:paraId="74D33F8B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Какие слова в поэме А. Твардовского «По праву памяти» являются ключевыми?</w:t>
      </w:r>
    </w:p>
    <w:p w14:paraId="6739ABEF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Сын за отца не отвечает,</w:t>
      </w:r>
    </w:p>
    <w:p w14:paraId="2A85D428" w14:textId="3522E49C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Кто прячет прошлое ревниво, Тот вряд ли с будущим в ладу.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Мы оказались все в ответе. И длится суд десятилетий, </w:t>
      </w:r>
      <w:r w:rsidR="006A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видать еще конца. </w:t>
      </w:r>
    </w:p>
    <w:p w14:paraId="6B28BE52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A4E0C" w14:textId="425896F4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Выполнить задания до 26.05.20</w:t>
      </w:r>
    </w:p>
    <w:p w14:paraId="2D30D862" w14:textId="77777777" w:rsidR="00A830AA" w:rsidRDefault="00A830AA" w:rsidP="00A83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E9E734" w14:textId="77777777" w:rsidR="00A830AA" w:rsidRPr="00022D89" w:rsidRDefault="00A830A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30AA" w:rsidRPr="0002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3"/>
    <w:rsid w:val="00022D89"/>
    <w:rsid w:val="00307A63"/>
    <w:rsid w:val="004F4957"/>
    <w:rsid w:val="005E04B5"/>
    <w:rsid w:val="006A0370"/>
    <w:rsid w:val="00986ED0"/>
    <w:rsid w:val="00A830AA"/>
    <w:rsid w:val="00B2574A"/>
    <w:rsid w:val="00B47DF7"/>
    <w:rsid w:val="00EB1CA5"/>
    <w:rsid w:val="00F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4EC4"/>
  <w15:chartTrackingRefBased/>
  <w15:docId w15:val="{EB520E44-A08A-4614-B2D9-10E38580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9</cp:revision>
  <dcterms:created xsi:type="dcterms:W3CDTF">2020-05-20T16:30:00Z</dcterms:created>
  <dcterms:modified xsi:type="dcterms:W3CDTF">2020-05-21T16:30:00Z</dcterms:modified>
</cp:coreProperties>
</file>