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0F" w:rsidRPr="00165F0F" w:rsidRDefault="00165F0F" w:rsidP="00165F0F">
      <w:pPr>
        <w:rPr>
          <w:b/>
          <w:bCs/>
        </w:rPr>
      </w:pPr>
      <w:r>
        <w:rPr>
          <w:b/>
          <w:bCs/>
        </w:rPr>
        <w:t>2-6</w:t>
      </w:r>
      <w:r w:rsidR="00855A76">
        <w:rPr>
          <w:b/>
          <w:bCs/>
        </w:rPr>
        <w:t>КФ. 22</w:t>
      </w:r>
      <w:r w:rsidRPr="00165F0F">
        <w:rPr>
          <w:b/>
          <w:bCs/>
        </w:rPr>
        <w:t>.04.2020г.</w:t>
      </w:r>
    </w:p>
    <w:p w:rsidR="00165F0F" w:rsidRDefault="00165F0F" w:rsidP="00165F0F">
      <w:pPr>
        <w:rPr>
          <w:b/>
          <w:bCs/>
        </w:rPr>
      </w:pPr>
      <w:r w:rsidRPr="00165F0F">
        <w:rPr>
          <w:b/>
          <w:bCs/>
        </w:rPr>
        <w:t xml:space="preserve">Все вопросы по </w:t>
      </w:r>
      <w:proofErr w:type="spellStart"/>
      <w:proofErr w:type="gramStart"/>
      <w:r w:rsidRPr="00165F0F">
        <w:rPr>
          <w:b/>
          <w:bCs/>
        </w:rPr>
        <w:t>по</w:t>
      </w:r>
      <w:proofErr w:type="spellEnd"/>
      <w:proofErr w:type="gramEnd"/>
      <w:r w:rsidRPr="00165F0F">
        <w:rPr>
          <w:b/>
          <w:bCs/>
        </w:rPr>
        <w:t xml:space="preserve"> </w:t>
      </w:r>
      <w:proofErr w:type="spellStart"/>
      <w:r w:rsidRPr="00165F0F">
        <w:rPr>
          <w:b/>
          <w:bCs/>
        </w:rPr>
        <w:t>эл.почте</w:t>
      </w:r>
      <w:proofErr w:type="spellEnd"/>
      <w:r w:rsidRPr="00165F0F">
        <w:rPr>
          <w:b/>
          <w:bCs/>
        </w:rPr>
        <w:t xml:space="preserve">  </w:t>
      </w:r>
      <w:proofErr w:type="spellStart"/>
      <w:r w:rsidRPr="00165F0F">
        <w:rPr>
          <w:b/>
          <w:bCs/>
          <w:lang w:val="en-US"/>
        </w:rPr>
        <w:t>Buh</w:t>
      </w:r>
      <w:proofErr w:type="spellEnd"/>
      <w:r w:rsidRPr="00165F0F">
        <w:rPr>
          <w:b/>
          <w:bCs/>
        </w:rPr>
        <w:t>0509@</w:t>
      </w:r>
      <w:r w:rsidRPr="00165F0F">
        <w:rPr>
          <w:b/>
          <w:bCs/>
          <w:lang w:val="en-US"/>
        </w:rPr>
        <w:t>mail</w:t>
      </w:r>
      <w:r w:rsidRPr="00165F0F">
        <w:rPr>
          <w:b/>
          <w:bCs/>
        </w:rPr>
        <w:t>.</w:t>
      </w:r>
      <w:proofErr w:type="spellStart"/>
      <w:r w:rsidRPr="00165F0F">
        <w:rPr>
          <w:b/>
          <w:bCs/>
          <w:lang w:val="en-US"/>
        </w:rPr>
        <w:t>ru</w:t>
      </w:r>
      <w:proofErr w:type="spellEnd"/>
      <w:r w:rsidRPr="00165F0F">
        <w:rPr>
          <w:b/>
          <w:bCs/>
        </w:rPr>
        <w:t xml:space="preserve">  тел.89831615111 </w:t>
      </w:r>
      <w:proofErr w:type="spellStart"/>
      <w:r w:rsidRPr="00165F0F">
        <w:rPr>
          <w:b/>
          <w:bCs/>
          <w:lang w:val="en-US"/>
        </w:rPr>
        <w:t>Viber</w:t>
      </w:r>
      <w:proofErr w:type="spellEnd"/>
      <w:r w:rsidRPr="00165F0F">
        <w:rPr>
          <w:b/>
          <w:bCs/>
        </w:rPr>
        <w:t xml:space="preserve"> /</w:t>
      </w:r>
      <w:proofErr w:type="spellStart"/>
      <w:r w:rsidRPr="00165F0F">
        <w:rPr>
          <w:b/>
          <w:bCs/>
          <w:lang w:val="en-US"/>
        </w:rPr>
        <w:t>Whats</w:t>
      </w:r>
      <w:proofErr w:type="spellEnd"/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Контроль усвоения учебного материала.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По теме «Баскетбол»</w:t>
      </w:r>
    </w:p>
    <w:p w:rsidR="003A285E" w:rsidRPr="003A285E" w:rsidRDefault="003A285E" w:rsidP="003A285E">
      <w:pPr>
        <w:rPr>
          <w:b/>
          <w:bCs/>
        </w:rPr>
      </w:pPr>
      <w:r>
        <w:rPr>
          <w:b/>
          <w:bCs/>
        </w:rPr>
        <w:t>Тест сдать до 24</w:t>
      </w:r>
      <w:r w:rsidR="00855A76">
        <w:rPr>
          <w:b/>
          <w:bCs/>
        </w:rPr>
        <w:t>.</w:t>
      </w:r>
      <w:bookmarkStart w:id="0" w:name="_GoBack"/>
      <w:bookmarkEnd w:id="0"/>
      <w:r>
        <w:rPr>
          <w:b/>
          <w:bCs/>
        </w:rPr>
        <w:t>04.2020г.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 xml:space="preserve">1. Впервые сборная мужская команда СССР заняла 1-е место на Олимпийских играх </w:t>
      </w:r>
      <w:proofErr w:type="gramStart"/>
      <w:r w:rsidRPr="003A285E">
        <w:rPr>
          <w:b/>
          <w:bCs/>
        </w:rPr>
        <w:t>в</w:t>
      </w:r>
      <w:proofErr w:type="gramEnd"/>
      <w:r w:rsidRPr="003A285E">
        <w:rPr>
          <w:b/>
          <w:bCs/>
        </w:rPr>
        <w:t xml:space="preserve"> …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1964 г. на XVIII Олимпийских играх;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б) 1968 г. на XIX Олимпийских играх;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в) 1972 г. на XX Олимпийских играх.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2. Сколько игроков-баскетболистов могут одновременно находиться на баскетбольной площадке во время соревнований?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5 человек.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б) 10 человек.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в) 12 человек.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3. В игре баскетболист часто перемещается боком приставными шагами. Эти шаги выполняются …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подпрыгиванием;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б) как бы скольжением;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в) переступанием.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4. Перед выполнением приемов баскетболист принимает стойку баскетболиста. Какое положение является ошибкой в данной стойке?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Ступни расставлены на ширину плеч.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б) Одна нога выставлена вперед.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в) Ноги выпрямлены в коленях.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г) Масса тела равномерно распределена на обеих ногах.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5. Нельзя делать передачу партнеру, если он …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находится позади вас;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б) находится далеко от вас;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в) не смотрит на вас;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г) «оторвался» от соперника.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lastRenderedPageBreak/>
        <w:t>6. Что является ошибкой при ловле баскетбольного мяча?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Ловля мяча с амортизацией сгибанием рук.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б) Ловля на прямые руки.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в) Ловля мяча на уровне груди.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г) Сближение кистей рук и расстановка пальцев.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7. При ведении мяча наиболее частой ошибкой является …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«шлепанье» по мячу расслабленной рукой;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б) ведение мяча толчком руки;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в) мягкая встреча мяча с рукой.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8. Остановку баскетболист применяет для внезапного прекращения движения. Какое из положений правильно при выполнении остановки?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Остановка выполнена на согнутые ноги.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б) Перенесен центр массы тела на выставленную вперед ногу.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в) Остановка выполнена на прямые ноги.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г) Стопы поставлены на одну фронтальную линию.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9. Нельзя вырывать мяч у соперника …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захватом мяча двумя руками;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б) захватом мяча одной рукой;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в) ударом кулака;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г) направлением рывка снизу-вверх.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10. На рис. 7 показан способ передачи мяча …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двумя руками от живота;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б) двумя руками от груди;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в) двумя руками от головы.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11. При броске мяча одной рукой от плеча с места ошибкой является …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разгибание ног в коленных суставах;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б) вынос рук с мячом по средней линии лица;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в) вынос руки с мячом сбоку от лица;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г) заключительное движение кистью.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lastRenderedPageBreak/>
        <w:t>12. Бросок мяча одной рукой от плеча в движении считается одним из основных и самым простым в баскетболе. Что является ошибкой в сочетании приемов «ведение – два шага – бросок»?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Выполнение широких шагов.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б) Ловля мяча в опорном положении.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в) Выпрыгивание вверх при броске мяча.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г) Бросок мяча правой рукой при отталкивании левой ногой.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 xml:space="preserve">13. Выполняя </w:t>
      </w:r>
      <w:proofErr w:type="gramStart"/>
      <w:r w:rsidRPr="003A285E">
        <w:rPr>
          <w:b/>
          <w:bCs/>
        </w:rPr>
        <w:t>ведение мяча и сближаясь</w:t>
      </w:r>
      <w:proofErr w:type="gramEnd"/>
      <w:r w:rsidRPr="003A285E">
        <w:rPr>
          <w:b/>
          <w:bCs/>
        </w:rPr>
        <w:t xml:space="preserve"> с соперником, игрок защищает мяч …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отталкивая соперника рукой;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б) поворачиваясь к сопернику спиной;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в) небольшим наклоном и поворотом туловища от соперника.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14. При выходе к кольцу сбоку наиболее результативным оказывается бросок: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с отскоком мяча от щита;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б) «чистый» бросок мяча в кольцо.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15. Какие действия при обводке соперника наиболее правильны?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Чередование ведения мяча правой и левой рукой.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б) Ведение мяча дальней по отношению к сопернику рукой.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в) Ведение мяча ближней по отношению к сопернику рукой.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16. При выполнении «чистого» броска в кольцо (без отскока от щита) баскетболист фиксирует свой взгляд …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на ближнем крае кольца;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б) на дальнем крае кольца;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 xml:space="preserve">в) на малом </w:t>
      </w:r>
      <w:proofErr w:type="gramStart"/>
      <w:r w:rsidRPr="003A285E">
        <w:rPr>
          <w:b/>
          <w:bCs/>
        </w:rPr>
        <w:t>квадрате</w:t>
      </w:r>
      <w:proofErr w:type="gramEnd"/>
      <w:r w:rsidRPr="003A285E">
        <w:rPr>
          <w:b/>
          <w:bCs/>
        </w:rPr>
        <w:t xml:space="preserve"> на щите.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17. Допускается ли команда до соревнований, если в ее составе менее 5 человек?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Допускается.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б) Не допускается.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в) Допускается с согласия соперников.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18. Команда получает 3 очка при попадании мяча в кольцо, если мяч брошен …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с линии штрафного броска;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б) из-под щита;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lastRenderedPageBreak/>
        <w:t xml:space="preserve">в) из-за линии </w:t>
      </w:r>
      <w:proofErr w:type="spellStart"/>
      <w:r w:rsidRPr="003A285E">
        <w:rPr>
          <w:b/>
          <w:bCs/>
        </w:rPr>
        <w:t>трехочковой</w:t>
      </w:r>
      <w:proofErr w:type="spellEnd"/>
      <w:r w:rsidRPr="003A285E">
        <w:rPr>
          <w:b/>
          <w:bCs/>
        </w:rPr>
        <w:t xml:space="preserve"> зоны.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19. На каком расстоянии от игрока, вбрасывающего мяч, должны находиться другие игроки?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Не менее 1 м.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б) Не менее 1,5 м.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в) Не менее 2 м.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20. При выполнении штрафного броска каждое попадание засчитывается …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за одно очко;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б) за два очка;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в) за три очка.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21. Игрок, остановившийся после ведения мяча, не имеет права …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выполнить передачу мяча партнеру;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б) выполнить бросок мяча в кольцо;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в) возобновить ведение мяча.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22. При потере мяча все игроки переходят к защитным действиям. Защитник должен занять позицию …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между нападающим и корзиной, которую он защищает;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б) сбоку от нападающего;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в) под своим щитом в готовности поймать отскочивший от щита мяч.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 xml:space="preserve">23. Перехват мяча – это активный прием защиты. Успех в перехвате мяча в основном зависит </w:t>
      </w:r>
      <w:proofErr w:type="gramStart"/>
      <w:r w:rsidRPr="003A285E">
        <w:rPr>
          <w:b/>
          <w:bCs/>
        </w:rPr>
        <w:t>от</w:t>
      </w:r>
      <w:proofErr w:type="gramEnd"/>
      <w:r w:rsidRPr="003A285E">
        <w:rPr>
          <w:b/>
          <w:bCs/>
        </w:rPr>
        <w:t xml:space="preserve"> …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расстояния между игроками;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б) своевременности и быстроты перехвата мяча;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в) скорости передачи мяча между партнерами.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24. Неправильный прием мяча часто приводит к повреждению пальцев. Каковы правильные действия травмированного игрока?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Продолжить занятие до конца.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б) Согреть поврежденное место и наложить тугую повязку.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в) Охладить поврежденное место и наложить тугую повязку.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25. Играя в зоне нападения, нельзя выполнить передачу …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в сторону кольца соперника;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lastRenderedPageBreak/>
        <w:t>б) в свою зону защиты;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в) игроку в зоне штрафного броска.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26. Выберите вариант, который обозначает жест судьи – «перерыв в игре (рис. 8).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1;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б) 2;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в) 3.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27. Основными техническими приемами в баскетболе являются четыре приема: передача, ловля, ведение мяча</w:t>
      </w:r>
      <w:proofErr w:type="gramStart"/>
      <w:r w:rsidRPr="003A285E">
        <w:rPr>
          <w:b/>
          <w:bCs/>
        </w:rPr>
        <w:t xml:space="preserve"> … К</w:t>
      </w:r>
      <w:proofErr w:type="gramEnd"/>
      <w:r w:rsidRPr="003A285E">
        <w:rPr>
          <w:b/>
          <w:bCs/>
        </w:rPr>
        <w:t>акой четвертый прием не назван?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Прыжок.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б) Пробежка.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в) Бросок мяча.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г) Заслон.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д) Комбинация.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28. Игра начинается вбрасыванием судьей мяча в центре круга. Разыгрывающим игрокам нельзя …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отбивать мяч одной рукой;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б) отбивать мяч двумя руками;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в) ловить мяч обеими руками.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29. За грубое нарушение правил, за неспортивное поведение игрок получает фол. За какое количество полученных им фолов игрок выбывает и игры?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Три.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б) Пять.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в) Семь.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 xml:space="preserve">30. </w:t>
      </w:r>
      <w:proofErr w:type="gramStart"/>
      <w:r w:rsidRPr="003A285E">
        <w:rPr>
          <w:b/>
          <w:bCs/>
        </w:rPr>
        <w:t>За нарушения правил баскетбола, такие, как: «ведение двумя руками», «двойное ведение», «прыжок с мячом», «пробежка», «3 секунды», «5 секунд», «зона», судья назначает (дает) …</w:t>
      </w:r>
      <w:proofErr w:type="gramEnd"/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а) штрафной бросок в кольцо;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б) предупреждение;</w:t>
      </w:r>
    </w:p>
    <w:p w:rsidR="003A285E" w:rsidRPr="003A285E" w:rsidRDefault="003A285E" w:rsidP="003A285E">
      <w:pPr>
        <w:rPr>
          <w:b/>
          <w:bCs/>
        </w:rPr>
      </w:pPr>
      <w:r w:rsidRPr="003A285E">
        <w:rPr>
          <w:b/>
          <w:bCs/>
        </w:rPr>
        <w:t>в) вбрасывание из-за боковой линии.</w:t>
      </w:r>
    </w:p>
    <w:p w:rsidR="003A285E" w:rsidRPr="003A285E" w:rsidRDefault="003A285E" w:rsidP="003A285E">
      <w:pPr>
        <w:rPr>
          <w:b/>
          <w:bCs/>
        </w:rPr>
      </w:pPr>
    </w:p>
    <w:p w:rsidR="003A285E" w:rsidRPr="003A285E" w:rsidRDefault="003A285E" w:rsidP="003A285E">
      <w:pPr>
        <w:rPr>
          <w:b/>
          <w:bCs/>
        </w:rPr>
      </w:pPr>
    </w:p>
    <w:p w:rsidR="003A285E" w:rsidRPr="003A285E" w:rsidRDefault="003A285E" w:rsidP="003A285E">
      <w:pPr>
        <w:rPr>
          <w:b/>
          <w:bCs/>
        </w:rPr>
      </w:pPr>
    </w:p>
    <w:p w:rsidR="003A285E" w:rsidRPr="003A285E" w:rsidRDefault="003A285E" w:rsidP="003A285E">
      <w:pPr>
        <w:rPr>
          <w:b/>
          <w:bCs/>
        </w:rPr>
      </w:pPr>
    </w:p>
    <w:p w:rsidR="003A285E" w:rsidRPr="003A285E" w:rsidRDefault="003A285E" w:rsidP="003A285E">
      <w:pPr>
        <w:rPr>
          <w:b/>
          <w:bCs/>
        </w:rPr>
      </w:pPr>
    </w:p>
    <w:p w:rsidR="003A285E" w:rsidRPr="003A285E" w:rsidRDefault="003A285E" w:rsidP="003A285E">
      <w:pPr>
        <w:rPr>
          <w:b/>
          <w:bCs/>
        </w:rPr>
      </w:pPr>
    </w:p>
    <w:p w:rsidR="003A285E" w:rsidRPr="003A285E" w:rsidRDefault="003A285E" w:rsidP="003A285E">
      <w:pPr>
        <w:rPr>
          <w:b/>
          <w:bCs/>
        </w:rPr>
      </w:pPr>
    </w:p>
    <w:p w:rsidR="003A285E" w:rsidRPr="003A285E" w:rsidRDefault="003A285E" w:rsidP="003A285E">
      <w:pPr>
        <w:rPr>
          <w:b/>
          <w:bCs/>
        </w:rPr>
      </w:pPr>
    </w:p>
    <w:p w:rsidR="003A285E" w:rsidRPr="003A285E" w:rsidRDefault="003A285E" w:rsidP="003A285E">
      <w:pPr>
        <w:rPr>
          <w:b/>
          <w:bCs/>
        </w:rPr>
      </w:pPr>
    </w:p>
    <w:p w:rsidR="003A285E" w:rsidRPr="003A285E" w:rsidRDefault="003A285E" w:rsidP="003A285E">
      <w:pPr>
        <w:rPr>
          <w:b/>
          <w:bCs/>
        </w:rPr>
      </w:pPr>
    </w:p>
    <w:sectPr w:rsidR="003A285E" w:rsidRPr="003A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821F4"/>
    <w:multiLevelType w:val="multilevel"/>
    <w:tmpl w:val="7D6AE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6A"/>
    <w:rsid w:val="00030E6A"/>
    <w:rsid w:val="00165F0F"/>
    <w:rsid w:val="002607BA"/>
    <w:rsid w:val="003A1BB4"/>
    <w:rsid w:val="003A285E"/>
    <w:rsid w:val="00723C68"/>
    <w:rsid w:val="00855A76"/>
    <w:rsid w:val="00933103"/>
    <w:rsid w:val="00E85E9E"/>
    <w:rsid w:val="00FD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FD2E5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2E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2607B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FD2E5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2E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2607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877</Words>
  <Characters>5000</Characters>
  <Application>Microsoft Office Word</Application>
  <DocSecurity>0</DocSecurity>
  <Lines>41</Lines>
  <Paragraphs>11</Paragraphs>
  <ScaleCrop>false</ScaleCrop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Andrei</cp:lastModifiedBy>
  <cp:revision>15</cp:revision>
  <dcterms:created xsi:type="dcterms:W3CDTF">2020-04-07T02:49:00Z</dcterms:created>
  <dcterms:modified xsi:type="dcterms:W3CDTF">2020-04-21T14:03:00Z</dcterms:modified>
</cp:coreProperties>
</file>