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9E42" w14:textId="590B8982" w:rsidR="007F7A74" w:rsidRPr="00F31DA8" w:rsidRDefault="00806B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31DA8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№28</w:t>
      </w:r>
      <w:r w:rsidRPr="00F31DA8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F31DA8">
        <w:rPr>
          <w:rFonts w:ascii="Times New Roman" w:hAnsi="Times New Roman" w:cs="Times New Roman"/>
          <w:b/>
          <w:bCs/>
          <w:sz w:val="32"/>
          <w:szCs w:val="32"/>
        </w:rPr>
        <w:t xml:space="preserve">Анализ роли разных типов простых и сложных предложений в </w:t>
      </w:r>
      <w:proofErr w:type="spellStart"/>
      <w:r w:rsidRPr="00F31DA8">
        <w:rPr>
          <w:rFonts w:ascii="Times New Roman" w:hAnsi="Times New Roman" w:cs="Times New Roman"/>
          <w:b/>
          <w:bCs/>
          <w:sz w:val="32"/>
          <w:szCs w:val="32"/>
        </w:rPr>
        <w:t>текстообразовании</w:t>
      </w:r>
      <w:proofErr w:type="spellEnd"/>
      <w:r w:rsidRPr="00F31D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76AB81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Pr="00F31DA8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умения анализировать и выявлять роль разных типов простых и сложных предложений в </w:t>
      </w:r>
      <w:proofErr w:type="spellStart"/>
      <w:r w:rsidRPr="00F31DA8">
        <w:rPr>
          <w:rFonts w:ascii="Times New Roman" w:hAnsi="Times New Roman" w:cs="Times New Roman"/>
          <w:color w:val="000000"/>
          <w:sz w:val="28"/>
          <w:szCs w:val="28"/>
        </w:rPr>
        <w:t>текстообразовании</w:t>
      </w:r>
      <w:proofErr w:type="spellEnd"/>
      <w:r w:rsidRPr="00F31D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9E7B2F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Задания:</w:t>
      </w:r>
    </w:p>
    <w:p w14:paraId="2EE895B6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Прочтите текст.</w:t>
      </w:r>
    </w:p>
    <w:p w14:paraId="2BC44694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Язык человека – это его мировоззрение и его поведение. Как говорит, так, следовательно, и думает.</w:t>
      </w:r>
      <w:r w:rsidRPr="00F31DA8">
        <w:rPr>
          <w:rFonts w:ascii="Times New Roman" w:hAnsi="Times New Roman" w:cs="Times New Roman"/>
          <w:color w:val="000000"/>
          <w:sz w:val="28"/>
          <w:szCs w:val="28"/>
        </w:rPr>
        <w:br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 Не заставляйте окружающих выслушивать свои длинные речи, не будьте самовлюбленным болтуном.</w:t>
      </w:r>
    </w:p>
    <w:p w14:paraId="23D45EFA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Если вам приходится часто публично выступать – на собраниях, заседаниях, просто в обществе своих знакомых, то прежде всего следите, чтобы ваши выступления не были длинными. Следите за временем. Это необходимо не только из уважения к окружающим – это важно, чтобы вас поняли. </w:t>
      </w:r>
    </w:p>
    <w:p w14:paraId="254C740A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Определите стиль текста. ___________________________________________________________________</w:t>
      </w:r>
    </w:p>
    <w:p w14:paraId="010C6799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основной тип </w:t>
      </w:r>
      <w:proofErr w:type="gramStart"/>
      <w:r w:rsidRPr="00F31DA8">
        <w:rPr>
          <w:rFonts w:ascii="Times New Roman" w:hAnsi="Times New Roman" w:cs="Times New Roman"/>
          <w:color w:val="000000"/>
          <w:sz w:val="28"/>
          <w:szCs w:val="28"/>
        </w:rPr>
        <w:t>речи._</w:t>
      </w:r>
      <w:proofErr w:type="gramEnd"/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53EF0264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Какие предложения по строению грамматической основы преобладают в тексте?</w:t>
      </w:r>
    </w:p>
    <w:p w14:paraId="133B9DCF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</w:p>
    <w:p w14:paraId="7121C738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Преобразуйте данный текст в инструкцию или памятку. Проследите, как изменились предложения.</w:t>
      </w:r>
    </w:p>
    <w:p w14:paraId="37E491F3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FF29D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Сделайте вывод. Какие предложения преобладают в памятке, инструкции: простые или сложные, двусоставные или односоставные.</w:t>
      </w:r>
    </w:p>
    <w:p w14:paraId="1CCB5AFC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</w:t>
      </w:r>
    </w:p>
    <w:p w14:paraId="406E493E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1FCA53D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Из данных простых составьте сложные предложения, используя подходящее средство связи и устраняя повтор слов. </w:t>
      </w:r>
      <w:r w:rsidRPr="00F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Запишите полученные предложения, расставляя знаки препинания.</w:t>
      </w:r>
    </w:p>
    <w:p w14:paraId="345C0D92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br/>
        <w:t>1) В этом году мы начинаем изучать историю русской литературы. Знать историю русской литературы — потребность каждого культурного человека.</w:t>
      </w:r>
    </w:p>
    <w:p w14:paraId="4A816FE8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62AEF743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0B954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2) С именем М. В. Ломоносова мы могли бы встретиться не только на уроках химии, физики, астрономии, литературы, но и на уроках русского языка. М. В. Ломоносов — автор первой русской грамматики.</w:t>
      </w:r>
    </w:p>
    <w:p w14:paraId="4CE2AC3F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6D9E9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27E22" w14:textId="77777777" w:rsidR="00F31DA8" w:rsidRPr="00F31DA8" w:rsidRDefault="00F31DA8" w:rsidP="00F31DA8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3) «Слово о полку Игореве» написано на древнерусском языке. Мы читаем «Слово о полку Игореве» в переводе.</w:t>
      </w:r>
    </w:p>
    <w:p w14:paraId="137DCAED" w14:textId="77777777" w:rsidR="00F31DA8" w:rsidRPr="00F31DA8" w:rsidRDefault="00F31DA8" w:rsidP="00F31D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1D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5BDEA124" w14:textId="77777777" w:rsidR="00F31DA8" w:rsidRPr="00F31DA8" w:rsidRDefault="00F31DA8" w:rsidP="00F31DA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6D8C104" w14:textId="04AAB3C8" w:rsidR="00F31DA8" w:rsidRPr="00F31DA8" w:rsidRDefault="00F31DA8" w:rsidP="00F31DA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31D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Выполнить задания до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22</w:t>
      </w:r>
      <w:r w:rsidRPr="00F31DA8">
        <w:rPr>
          <w:rFonts w:ascii="Times New Roman" w:hAnsi="Times New Roman" w:cs="Times New Roman"/>
          <w:i/>
          <w:iCs/>
          <w:sz w:val="28"/>
          <w:szCs w:val="28"/>
          <w:u w:val="single"/>
        </w:rPr>
        <w:t>.05.2020</w:t>
      </w:r>
    </w:p>
    <w:p w14:paraId="2AA72A7A" w14:textId="77777777" w:rsidR="00F31DA8" w:rsidRPr="00F31DA8" w:rsidRDefault="00F31DA8">
      <w:pPr>
        <w:rPr>
          <w:rFonts w:ascii="Times New Roman" w:hAnsi="Times New Roman" w:cs="Times New Roman"/>
          <w:sz w:val="28"/>
          <w:szCs w:val="28"/>
        </w:rPr>
      </w:pPr>
    </w:p>
    <w:sectPr w:rsidR="00F31DA8" w:rsidRPr="00F3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D2"/>
    <w:rsid w:val="003662D2"/>
    <w:rsid w:val="007F7A74"/>
    <w:rsid w:val="00806B48"/>
    <w:rsid w:val="00F3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23DC"/>
  <w15:chartTrackingRefBased/>
  <w15:docId w15:val="{11E4ED39-49B9-4CDC-B663-324A188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2020-05-20T16:02:00Z</dcterms:created>
  <dcterms:modified xsi:type="dcterms:W3CDTF">2020-05-20T16:06:00Z</dcterms:modified>
</cp:coreProperties>
</file>