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</w:rPr>
        <w:t>Экономический рост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 – это устойчивое долгосрочное увеличение производства товаров и услуг.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Все товары и услуги, произведённые в стране, мы называем валовым внутренним продуктом. ВВП исчисляется как номинальный и реальный показатель. ВВП может быть рассчитан и на душу населения. Какие из этих показателей отражает экономический рост?</w:t>
      </w:r>
    </w:p>
    <w:p w:rsidR="0080704A" w:rsidRPr="00001DEB" w:rsidRDefault="0080704A" w:rsidP="00001D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Реальный ВВП, рассчитанный в неизменных ценах, показывает положительную или отрицательную динамику уровня экономического развития страны. Рост номинального ВВП может быть связан с повышением общего уровня цен, а не увеличением производства.</w:t>
      </w:r>
    </w:p>
    <w:p w:rsidR="0080704A" w:rsidRPr="00001DEB" w:rsidRDefault="0080704A" w:rsidP="00001D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ВВП на душу населения в сравнении с показателями прошлых лет позволяет оценить, вырос ли действительно уровень благосостояния граждан данной страны. Падение душевого ВВП показывает снижение уровня жизни в стране, что означает отсутствие экономического роста вообще или превышение темпов роста численности населения над темпами роста реального ВВП.</w:t>
      </w:r>
    </w:p>
    <w:p w:rsidR="0080704A" w:rsidRPr="00001DEB" w:rsidRDefault="0080704A" w:rsidP="00001D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Долговременность тенденции увеличения ВВП отражает реальный экономический рост. Рассматривать краткосрочный период увеличения производства нет экономического смысла.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Измерить экономический рост мы можем, рассчитав среднегодовой темп прироста реального В</w:t>
      </w:r>
      <w:proofErr w:type="gram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ВП в пр</w:t>
      </w:r>
      <w:proofErr w:type="gram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оцентах к предыдущему году. Для этого воспользуемся формулой: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>
            <wp:extent cx="4886325" cy="962025"/>
            <wp:effectExtent l="19050" t="0" r="9525" b="0"/>
            <wp:docPr id="1" name="Рисунок 1" descr="https://resh.edu.ru/uploads/lesson_extract/6154/20190122121110/OEBPS/objects/c_econ_11_3_1/c722f39a-bace-4d7f-9493-4735517d5d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154/20190122121110/OEBPS/objects/c_econ_11_3_1/c722f39a-bace-4d7f-9493-4735517d5db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где </w:t>
      </w:r>
      <w:proofErr w:type="spell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g</w:t>
      </w:r>
      <w:proofErr w:type="spell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– темп прироста ВВП;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РВВП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(</w:t>
      </w:r>
      <w:proofErr w:type="spell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n</w:t>
      </w:r>
      <w:proofErr w:type="spell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)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 – реальный ВВП текущего года;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РВВ</w:t>
      </w:r>
      <w:proofErr w:type="gram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П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(</w:t>
      </w:r>
      <w:proofErr w:type="spellStart"/>
      <w:proofErr w:type="gram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>п</w:t>
      </w:r>
      <w:proofErr w:type="spell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</w:rPr>
        <w:t xml:space="preserve"> – 1)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 – реальный ВВП предыдущего года.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Например, в США реальный ВВП в 2008 году составил 14 963 млрд. долларов, а в 2009 году – 14 335 млрд. долларов. Подставим значения в формулу и получим значение темпа прироста реального ВВП: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(14 335 – 14 963)</w:t>
      </w:r>
      <w:proofErr w:type="gram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:</w:t>
      </w:r>
      <w:proofErr w:type="gram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14 963 = -0,04 или -4%.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Полученные данные отражают влияние мирового экономического кризиса на экономику США в 2008 году.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Виды и факторы экономического роста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От того, по каким причинам происходит увеличение производства, выделяют экстенсивный и интенсивный экономический рост.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</w:rPr>
        <w:t>Экстенсивный рост</w:t>
      </w:r>
      <w:r w:rsidRPr="00001DE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 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– это увеличение производственных возможностей </w:t>
      </w:r>
      <w:proofErr w:type="gram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государства</w:t>
      </w:r>
      <w:proofErr w:type="gram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за счёт расширения количества использованных ресурсов.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</w:rPr>
        <w:t>Интенсивный рост</w:t>
      </w:r>
      <w:r w:rsidRPr="00001DE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 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– это увеличение производственных возможностей государства за счёт более эффективного использования того же количества ресурсов.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</w:rPr>
        <w:t>Факторы экстенсивного роста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 – увеличение количества природных, трудовых и капитальных ресурсов – имеют существенное значение, но развитие экономики «вширь» рано или поздно столкнётся с проблемой ограниченности ресурсов на данной территории.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</w:rPr>
        <w:t>Факторы интенсивного роста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 – инновационные технологии, повышение производительности труда, управления и инфраструктуры – развивают экономику «вглубь», выводя жизнь государства на новый качественный уровень.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Рассмотрим факторы экономического роста подробнее:</w:t>
      </w:r>
    </w:p>
    <w:p w:rsidR="0080704A" w:rsidRPr="00001DEB" w:rsidRDefault="0080704A" w:rsidP="0080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lastRenderedPageBreak/>
        <w:drawing>
          <wp:inline distT="0" distB="0" distL="0" distR="0">
            <wp:extent cx="9525000" cy="5095875"/>
            <wp:effectExtent l="19050" t="0" r="0" b="0"/>
            <wp:docPr id="2" name="Рисунок 2" descr="https://resh.edu.ru/uploads/lesson_extract/6154/20190122121110/OEBPS/objects/c_econ_11_3_1/273bd5a4-b937-498d-b1ca-1cba5ad3fe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54/20190122121110/OEBPS/objects/c_econ_11_3_1/273bd5a4-b937-498d-b1ca-1cba5ad3fef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Рисунок 1 – Факторы экономического роста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Для современной экономики важнейшим фактором развития становится научно-технический прогресс – непрерывное внедрение новшеств в организацию быта, производства и труда на основе научных достижений. Научно-технический прогресс пронизывает все сферы человеческой деятельности. Умная техника, мобильная связь сопровождают бытовую и производственную деятельность человека. Предельные скорости передачи информации, новые виды транспорта буквально «сжимают» мир, делая его доступным. Высокий уровень образования, интеллектуализация труда становятся непременным условием экономического роста.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Совокупность реализованных инноваций в науке и экономике </w:t>
      </w:r>
      <w:r w:rsidRPr="00001DEB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</w:rPr>
        <w:t>называется </w:t>
      </w:r>
      <w:r w:rsidRPr="00001DEB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</w:rPr>
        <w:t>инновационным развитием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. Например, </w:t>
      </w:r>
      <w:proofErr w:type="spell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цифровизация</w:t>
      </w:r>
      <w:proofErr w:type="spell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производства, освоение </w:t>
      </w:r>
      <w:proofErr w:type="spell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нанотехнологий</w:t>
      </w:r>
      <w:proofErr w:type="spell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и </w:t>
      </w:r>
      <w:proofErr w:type="spell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биоинженерии</w:t>
      </w:r>
      <w:proofErr w:type="spell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. Научно-технический прогресс стал основой для перехода к постиндустриальной экономике и качественно новым позициям человека в обществе – мобильности, адаптивности, самоорганизации и другим элементам инновационной культуры.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Резюме теоретической части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Экономический рост – это длительное и устойчивое увеличение реального ВВП, в том числе и </w:t>
      </w:r>
      <w:proofErr w:type="gramStart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на</w:t>
      </w:r>
      <w:proofErr w:type="gramEnd"/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душу населения. На экономический рост влияют как экстенсивные (количественные), так и интенсивные (качественные) факторы. Современное инновационное развитие общества происходит за счёт научно-технического прогресса – ведущего фактора интенсивного экономического роста.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задани</w:t>
      </w:r>
      <w:r w:rsidR="00001DEB" w:rsidRPr="00001DE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е</w:t>
      </w:r>
      <w:r w:rsidRPr="00001DE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 xml:space="preserve"> тренировочно</w:t>
      </w:r>
      <w:r w:rsidR="00001DEB" w:rsidRPr="00001DE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е</w:t>
      </w:r>
    </w:p>
    <w:p w:rsidR="0080704A" w:rsidRPr="00001DEB" w:rsidRDefault="0080704A" w:rsidP="0000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1. Найдите пять слов, относящихся к теме урока.</w:t>
      </w:r>
    </w:p>
    <w:p w:rsidR="0080704A" w:rsidRPr="00001DEB" w:rsidRDefault="0080704A" w:rsidP="0080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noProof/>
          <w:color w:val="1D1D1B"/>
          <w:sz w:val="24"/>
          <w:szCs w:val="24"/>
        </w:rPr>
        <w:lastRenderedPageBreak/>
        <w:drawing>
          <wp:inline distT="0" distB="0" distL="0" distR="0">
            <wp:extent cx="2657475" cy="2295525"/>
            <wp:effectExtent l="19050" t="0" r="9525" b="0"/>
            <wp:docPr id="3" name="Рисунок 3" descr="https://resh.edu.ru/uploads/lesson_extract/6154/20190122121110/OEBPS/objects/c_econ_11_3_1/3bfa73de-3cd2-4caa-af7b-f733d111b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154/20190122121110/OEBPS/objects/c_econ_11_3_1/3bfa73de-3cd2-4caa-af7b-f733d111b3c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4A" w:rsidRPr="00001DEB" w:rsidRDefault="0080704A" w:rsidP="0080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2.</w:t>
      </w:r>
      <w:r w:rsidRPr="00001DE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 </w:t>
      </w: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Выберите правильные ответы.</w:t>
      </w:r>
    </w:p>
    <w:p w:rsidR="0080704A" w:rsidRPr="00001DEB" w:rsidRDefault="0080704A" w:rsidP="0080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Из предложенного перечня выберите названия экстенсивных факторов производства:</w:t>
      </w:r>
    </w:p>
    <w:p w:rsidR="0080704A" w:rsidRPr="00001DEB" w:rsidRDefault="0080704A" w:rsidP="0080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А) открытие месторождений;</w:t>
      </w:r>
    </w:p>
    <w:p w:rsidR="0080704A" w:rsidRPr="00001DEB" w:rsidRDefault="0080704A" w:rsidP="0080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Б) научная организация труда;</w:t>
      </w:r>
    </w:p>
    <w:p w:rsidR="0080704A" w:rsidRPr="00001DEB" w:rsidRDefault="0080704A" w:rsidP="0080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В) строительство предприятий;</w:t>
      </w:r>
    </w:p>
    <w:p w:rsidR="0080704A" w:rsidRPr="00001DEB" w:rsidRDefault="0080704A" w:rsidP="0080704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>Г) повышение образовательного ценза.</w:t>
      </w:r>
    </w:p>
    <w:p w:rsidR="0080704A" w:rsidRPr="00001DEB" w:rsidRDefault="0080704A" w:rsidP="00001DE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001DEB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Для выполнения задания необходимо вспомнить факторы экстенсивного и интенсивного экономического роста и определить, какие из указанных вариантов ответов содержат информацию о качественных изменениях в экономике, а какие – о количественных изменениях. </w:t>
      </w:r>
    </w:p>
    <w:p w:rsidR="003617B6" w:rsidRDefault="003617B6">
      <w:pPr>
        <w:rPr>
          <w:rFonts w:ascii="Times New Roman" w:hAnsi="Times New Roman" w:cs="Times New Roman"/>
          <w:sz w:val="24"/>
          <w:szCs w:val="24"/>
        </w:rPr>
      </w:pPr>
    </w:p>
    <w:p w:rsidR="003617B6" w:rsidRDefault="003617B6" w:rsidP="003617B6">
      <w:pPr>
        <w:rPr>
          <w:rFonts w:ascii="Times New Roman" w:hAnsi="Times New Roman" w:cs="Times New Roman"/>
          <w:sz w:val="24"/>
          <w:szCs w:val="24"/>
        </w:rPr>
      </w:pPr>
    </w:p>
    <w:p w:rsidR="00B24A3C" w:rsidRPr="003617B6" w:rsidRDefault="003617B6" w:rsidP="00361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предоставит 22.05.2020 на эл.почту</w:t>
      </w:r>
    </w:p>
    <w:sectPr w:rsidR="00B24A3C" w:rsidRPr="003617B6" w:rsidSect="00001D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91497"/>
    <w:multiLevelType w:val="multilevel"/>
    <w:tmpl w:val="B326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04A"/>
    <w:rsid w:val="00001DEB"/>
    <w:rsid w:val="0008234D"/>
    <w:rsid w:val="003617B6"/>
    <w:rsid w:val="0080704A"/>
    <w:rsid w:val="00B24A3C"/>
    <w:rsid w:val="00E9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70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0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2020-04-29T01:41:00Z</dcterms:created>
  <dcterms:modified xsi:type="dcterms:W3CDTF">2020-05-17T08:47:00Z</dcterms:modified>
</cp:coreProperties>
</file>