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EF50DD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 xml:space="preserve">2-6 </w:t>
      </w:r>
      <w:r w:rsidR="00BA6629">
        <w:rPr>
          <w:rFonts w:ascii="Times New Roman" w:hAnsi="Times New Roman" w:cs="Times New Roman"/>
          <w:b/>
          <w:bCs/>
          <w:sz w:val="28"/>
          <w:szCs w:val="28"/>
        </w:rPr>
        <w:t>КФ. 20</w:t>
      </w:r>
      <w:bookmarkStart w:id="1" w:name="_GoBack"/>
      <w:bookmarkEnd w:id="1"/>
      <w:r w:rsidR="00DE1A3B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5B3BA1" w:rsidRPr="00BA6629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по эл.почте 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</w:p>
    <w:p w:rsidR="00EF50DD" w:rsidRDefault="00BA6629" w:rsidP="00EF50D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17999976"/>
      <w:r>
        <w:rPr>
          <w:rFonts w:ascii="Times New Roman" w:hAnsi="Times New Roman" w:cs="Times New Roman"/>
          <w:b/>
          <w:bCs/>
          <w:sz w:val="28"/>
          <w:szCs w:val="28"/>
        </w:rPr>
        <w:t>Тест сдать до21.05.2020г.</w:t>
      </w:r>
    </w:p>
    <w:p w:rsidR="00EF50DD" w:rsidRDefault="00EF50DD" w:rsidP="00EF5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Военно медицинская подготовка.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1.Какую повязку накладывают при повреждении пальца?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Крестообразную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Спиральную+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Пращевидную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2. Каковы основные правила оказания первой помощи при травматическом шоке: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Проведение мероприятий по прекращению действия травмирующих факторов) Снять одежду или ослабить ее давление. Дать понюхать нашатырный спирт. Наложить на лоб холодный компресс. Обеспечить приток свежего воздуха) Организовать вызов к месту происшествия скорой медицинской помощи.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Уложить пострадавшего на спину. Дать понюхать нашатырный спирт. Наложить теплые примочки на лоб и затылок.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Проведение мероприятий по прекращению действия травмирующих факторов) Восстановление нарушенного дыхания и сердечной деятельности, временная остановка кровотечения, борьба с болью, закрытие ран стерильными (чистыми) повязками , придание пострадавшему наиболее удобного положения, обеспечить приток свежего воздуха, организовать вызов к месту происшествия скорой медицинской помощи.+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3.Как правильно надеть рубашку, когда у пострадавшего ранена рука?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Одежду одевают на обе руки одновременно.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Одежду одевают сначала на больную руку, затем на здоровую.+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Одежду одевают сначала на здоровую руку, затем на больную.</w:t>
      </w:r>
    </w:p>
    <w:p w:rsid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4. Какие из лекарственных препаратов ниже относятся к обезболивающим: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Димедрол, валериана.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Панадол, анальгин.+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5. При закрытом массаже сердца надавливание на грудную клетку проводится…..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а) Слева от грудины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Справа от грудины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На нижнюю часть грудины+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6.Как оказать первую медицинскую помощь при обморожении: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Растереть пораженный участок жестким материалом или снегом.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Создать условия для общего согревания, наложить ватно-марлевую повязку на обмороженный участок, дать теплое питье.+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Сделать легкий массаж, растереть пораженное место одеколоном.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7. Для чего нужен йод в аптечке автомобиля?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Для обработки кожи вокруг раны.+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Для обработки всей поверхности раны, если рана сильно загрязнена.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Для обработки ожогов, вызванных щелочью.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8. Какой должна быть транспортная шина?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С возможностью фиксации только места перелома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С возможностью фиксации места перелома и обездвиживания двух смежных суставов.+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С возможностью фиксации места перелома и обездвиживания ближайшего сустава.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9. Какой материал можно использовать в качестве шины?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Кусок доски+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Бинт, вата.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Ткань, мягкий картон.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10. Какое положение подходит для эвакуации пострадавшего с вывихами костей в суставах верхних конечностей?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В положении «лежа»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В положении «сидя»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Свободное положение, при общей слабости – «сидя» или «лежа».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11. Как следует оказывать помощь пострадавшему при ожоге отдельных участков тела щелочными растворами?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Промыть пораженное место водой, смазать жирным кремом и наложить повязку из чистой ткани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Обработать пораженное место 1-2% раствором борной , лимонной или уксусной кислоты, наложить асептическую повязку+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Промыть поврежденный участок мыльным или 2%-м раствором столовой соды, наложить асептическую повязку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Как происходит капиллярное кровотечение?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Кровь из раны вытекает пульсирующей струей, имеет ярко-алую окраску.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Кровь из раны вытекает непрерывно, сплошной струей темно-красного цвета.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Кровь из раны вытекает редкими каплями или медленно расплывающимся пятном.+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13. На какой максимальный срок можно наложить кровоостанавливающий жгут?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Не более получаса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Не более 2 часов+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Не более часа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14. Какую повязку накладывают при повреждении лба?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Спиральная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Шапочка или пращевидная+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Бинт накладывается на лоб и фиксируется пластырем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15. Как оказать первую медицинскую помощь при открытом переломе: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учреждение.+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Погрузить обнаженные костные отломки в рану, наложить на рану стерильную повязку и пузырь со льдом, дать обезболивающее лекарство и обеспечить покой конечности.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Концы сломанных костей совместить, наложить стерильную повязку на рану, осуществить иммобилизацию конечности.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16. Что нужно сделать, чтобы освободить дыхательные пути пострадавшего?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Поднять повыше голову.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б) Подложить под плечи что-нибудь и максимально запрокинуть голову, очистить ротовую полость.+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Открыть рот пострадавшему.</w:t>
      </w:r>
    </w:p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629">
        <w:rPr>
          <w:rFonts w:ascii="Times New Roman" w:hAnsi="Times New Roman" w:cs="Times New Roman"/>
          <w:b/>
          <w:bCs/>
          <w:sz w:val="28"/>
          <w:szCs w:val="28"/>
        </w:rPr>
        <w:t>17. Основные правила по наложению транспортной шины при переломе бедренной кости в нижней трети.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а) Наложить одну шину от стопы до середины бедра.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б) Наложить две шины, одну от стопы до подмышечной впадины, 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другую – от стопы до паха.+</w:t>
      </w:r>
      <w:r w:rsidRPr="00BA6629">
        <w:rPr>
          <w:rFonts w:ascii="Times New Roman" w:hAnsi="Times New Roman" w:cs="Times New Roman"/>
          <w:b/>
          <w:bCs/>
          <w:sz w:val="28"/>
          <w:szCs w:val="28"/>
        </w:rPr>
        <w:br/>
        <w:t>в) Наложить две шины, от стопы до конца бедра.</w:t>
      </w:r>
    </w:p>
    <w:bookmarkEnd w:id="0"/>
    <w:bookmarkEnd w:id="2"/>
    <w:p w:rsidR="00BA6629" w:rsidRPr="00BA6629" w:rsidRDefault="00BA6629" w:rsidP="00BA662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6629" w:rsidRPr="00B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2E7312"/>
    <w:rsid w:val="00536865"/>
    <w:rsid w:val="005B3BA1"/>
    <w:rsid w:val="00A62799"/>
    <w:rsid w:val="00AA467D"/>
    <w:rsid w:val="00BA6629"/>
    <w:rsid w:val="00CE3AE1"/>
    <w:rsid w:val="00D06C20"/>
    <w:rsid w:val="00DE1A3B"/>
    <w:rsid w:val="00EF50DD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15</cp:revision>
  <dcterms:created xsi:type="dcterms:W3CDTF">2020-04-14T10:59:00Z</dcterms:created>
  <dcterms:modified xsi:type="dcterms:W3CDTF">2020-05-17T22:23:00Z</dcterms:modified>
</cp:coreProperties>
</file>