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5" w:type="dxa"/>
        <w:tblInd w:w="-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2"/>
        <w:gridCol w:w="864"/>
        <w:gridCol w:w="10569"/>
      </w:tblGrid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E4E4E4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Задание №1</w:t>
            </w:r>
          </w:p>
        </w:tc>
      </w:tr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Какие документы подвергают регистрации?</w:t>
            </w:r>
          </w:p>
        </w:tc>
      </w:tr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0F0F0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Выберите один из 4 вариантов ответа: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1)</w:t>
            </w:r>
          </w:p>
        </w:tc>
        <w:tc>
          <w:tcPr>
            <w:tcW w:w="71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внутренние, входящие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2)</w:t>
            </w:r>
          </w:p>
        </w:tc>
        <w:tc>
          <w:tcPr>
            <w:tcW w:w="71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входящие, исходящие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3)</w:t>
            </w:r>
          </w:p>
        </w:tc>
        <w:tc>
          <w:tcPr>
            <w:tcW w:w="71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только внутренние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4)</w:t>
            </w:r>
          </w:p>
        </w:tc>
        <w:tc>
          <w:tcPr>
            <w:tcW w:w="71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правильного ответа нет</w:t>
            </w:r>
          </w:p>
        </w:tc>
      </w:tr>
    </w:tbl>
    <w:p w:rsidR="00D845DB" w:rsidRPr="00D845DB" w:rsidRDefault="00D845DB" w:rsidP="00D845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d057dcedf1379f733ccdd17e9a1c3c67fa155068"/>
      <w:bookmarkStart w:id="1" w:name="1"/>
      <w:bookmarkEnd w:id="0"/>
      <w:bookmarkEnd w:id="1"/>
    </w:p>
    <w:tbl>
      <w:tblPr>
        <w:tblW w:w="12015" w:type="dxa"/>
        <w:tblInd w:w="-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2"/>
        <w:gridCol w:w="864"/>
        <w:gridCol w:w="10569"/>
      </w:tblGrid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E4E4E4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Задание №2</w:t>
            </w:r>
          </w:p>
        </w:tc>
      </w:tr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Почему на пакетах (конвертах) с конфиденциальными документами не проставляют гриф конфиденциальности?</w:t>
            </w:r>
          </w:p>
        </w:tc>
      </w:tr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0F0F0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Выберите один из 3 вариантов ответа: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1)</w:t>
            </w:r>
          </w:p>
        </w:tc>
        <w:tc>
          <w:tcPr>
            <w:tcW w:w="71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гриф проставляют всегда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2)</w:t>
            </w:r>
          </w:p>
        </w:tc>
        <w:tc>
          <w:tcPr>
            <w:tcW w:w="71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чтобы не привлекать внимания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3)</w:t>
            </w:r>
          </w:p>
        </w:tc>
        <w:tc>
          <w:tcPr>
            <w:tcW w:w="71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т.к. это не имеет никакого значения, важно лишь содержание конверта</w:t>
            </w:r>
          </w:p>
        </w:tc>
      </w:tr>
    </w:tbl>
    <w:p w:rsidR="00D845DB" w:rsidRPr="00D845DB" w:rsidRDefault="00D845DB" w:rsidP="00D845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6146221cc80157515baa26ec9caa2d6801fa29db"/>
      <w:bookmarkStart w:id="3" w:name="2"/>
      <w:bookmarkEnd w:id="2"/>
      <w:bookmarkEnd w:id="3"/>
    </w:p>
    <w:tbl>
      <w:tblPr>
        <w:tblW w:w="12015" w:type="dxa"/>
        <w:tblInd w:w="-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2"/>
        <w:gridCol w:w="864"/>
        <w:gridCol w:w="10569"/>
      </w:tblGrid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E4E4E4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Задание №3</w:t>
            </w:r>
          </w:p>
        </w:tc>
      </w:tr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делать с ошибочно присланными конфиденциальными документами?</w:t>
            </w:r>
          </w:p>
        </w:tc>
      </w:tr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0F0F0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Выберите несколько из 3 вариантов ответа: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1)</w:t>
            </w:r>
          </w:p>
        </w:tc>
        <w:tc>
          <w:tcPr>
            <w:tcW w:w="71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Их нужно выбросить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2)</w:t>
            </w:r>
          </w:p>
        </w:tc>
        <w:tc>
          <w:tcPr>
            <w:tcW w:w="71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Их нужно отправить обратно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3)</w:t>
            </w:r>
          </w:p>
        </w:tc>
        <w:tc>
          <w:tcPr>
            <w:tcW w:w="71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согласованию с отправителем переслать в нужный адрес</w:t>
            </w:r>
          </w:p>
        </w:tc>
      </w:tr>
    </w:tbl>
    <w:p w:rsidR="00D845DB" w:rsidRPr="00D845DB" w:rsidRDefault="00D845DB" w:rsidP="00D845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4" w:name="fb8fe39f4d8b4405c0f901e606e1efa536f49cd1"/>
      <w:bookmarkStart w:id="5" w:name="3"/>
      <w:bookmarkEnd w:id="4"/>
      <w:bookmarkEnd w:id="5"/>
    </w:p>
    <w:tbl>
      <w:tblPr>
        <w:tblW w:w="12015" w:type="dxa"/>
        <w:tblInd w:w="-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2"/>
        <w:gridCol w:w="864"/>
        <w:gridCol w:w="10569"/>
      </w:tblGrid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E4E4E4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Задание №4</w:t>
            </w:r>
          </w:p>
        </w:tc>
      </w:tr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что будут ссылаться при регистрации входящих документов, потенциально содержащих конфиденциальную информацию?</w:t>
            </w:r>
          </w:p>
        </w:tc>
      </w:tr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0F0F0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Выберите несколько из 4 вариантов ответа: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1)</w:t>
            </w:r>
          </w:p>
        </w:tc>
        <w:tc>
          <w:tcPr>
            <w:tcW w:w="71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Перечень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2)</w:t>
            </w:r>
          </w:p>
        </w:tc>
        <w:tc>
          <w:tcPr>
            <w:tcW w:w="71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решение руководителя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3)</w:t>
            </w:r>
          </w:p>
        </w:tc>
        <w:tc>
          <w:tcPr>
            <w:tcW w:w="71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здравый смысл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4)</w:t>
            </w:r>
          </w:p>
        </w:tc>
        <w:tc>
          <w:tcPr>
            <w:tcW w:w="71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наличие грифа, который обязан поставить отправитель</w:t>
            </w:r>
          </w:p>
        </w:tc>
      </w:tr>
    </w:tbl>
    <w:p w:rsidR="00D845DB" w:rsidRPr="00D845DB" w:rsidRDefault="00D845DB" w:rsidP="00D845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6" w:name="900021c7b962bdc2917f88bc47d0af680ff327d1"/>
      <w:bookmarkStart w:id="7" w:name="4"/>
      <w:bookmarkEnd w:id="6"/>
      <w:bookmarkEnd w:id="7"/>
    </w:p>
    <w:tbl>
      <w:tblPr>
        <w:tblW w:w="12015" w:type="dxa"/>
        <w:tblInd w:w="-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2"/>
        <w:gridCol w:w="2009"/>
        <w:gridCol w:w="9424"/>
      </w:tblGrid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E4E4E4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Задание №5</w:t>
            </w:r>
          </w:p>
        </w:tc>
      </w:tr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Перечислите варианты упаковки пакета с конфиденциальными документами</w:t>
            </w:r>
          </w:p>
        </w:tc>
      </w:tr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0F0F0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Запишите ответ: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1)</w:t>
            </w:r>
          </w:p>
        </w:tc>
        <w:tc>
          <w:tcPr>
            <w:tcW w:w="165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ahoma" w:eastAsia="Times New Roman" w:hAnsi="Tahoma" w:cs="Tahoma"/>
                <w:color w:val="000000"/>
                <w:sz w:val="20"/>
              </w:rPr>
              <w:t>Ответ:</w:t>
            </w:r>
          </w:p>
        </w:tc>
        <w:tc>
          <w:tcPr>
            <w:tcW w:w="773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D845DB" w:rsidRPr="00D845DB" w:rsidRDefault="00D845DB" w:rsidP="00D845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8" w:name="d562805b57673d88c5aa86b6f58f5a93aacf5497"/>
      <w:bookmarkStart w:id="9" w:name="5"/>
      <w:bookmarkEnd w:id="8"/>
      <w:bookmarkEnd w:id="9"/>
    </w:p>
    <w:tbl>
      <w:tblPr>
        <w:tblW w:w="12015" w:type="dxa"/>
        <w:tblInd w:w="-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2"/>
        <w:gridCol w:w="864"/>
        <w:gridCol w:w="10569"/>
      </w:tblGrid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E4E4E4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Задание №6</w:t>
            </w:r>
          </w:p>
        </w:tc>
      </w:tr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происходит с конфиденциальными документами, которые не исполнены в текущем делопроизводственном году?</w:t>
            </w:r>
          </w:p>
        </w:tc>
      </w:tr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0F0F0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Выберите один из 3 вариантов ответа: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1)</w:t>
            </w:r>
          </w:p>
        </w:tc>
        <w:tc>
          <w:tcPr>
            <w:tcW w:w="71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их уничтожают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2)</w:t>
            </w:r>
          </w:p>
        </w:tc>
        <w:tc>
          <w:tcPr>
            <w:tcW w:w="71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их переводят для исполнения в новом делопроизводственном году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3)</w:t>
            </w:r>
          </w:p>
        </w:tc>
        <w:tc>
          <w:tcPr>
            <w:tcW w:w="71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такой необходимости никогда не возникает, т.к. организации обязаны все исполнить в текущем году</w:t>
            </w:r>
          </w:p>
        </w:tc>
      </w:tr>
    </w:tbl>
    <w:p w:rsidR="00D845DB" w:rsidRPr="00D845DB" w:rsidRDefault="00D845DB" w:rsidP="00D845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0" w:name="44b94d4f82888fbc45f7f64863790a39bdaa96d0"/>
      <w:bookmarkStart w:id="11" w:name="6"/>
      <w:bookmarkEnd w:id="10"/>
      <w:bookmarkEnd w:id="11"/>
    </w:p>
    <w:tbl>
      <w:tblPr>
        <w:tblW w:w="12015" w:type="dxa"/>
        <w:tblInd w:w="-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2"/>
        <w:gridCol w:w="864"/>
        <w:gridCol w:w="10569"/>
      </w:tblGrid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E4E4E4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Задание №7</w:t>
            </w:r>
          </w:p>
        </w:tc>
      </w:tr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подразумевает экспедиционная обработка?</w:t>
            </w:r>
          </w:p>
        </w:tc>
      </w:tr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0F0F0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lastRenderedPageBreak/>
              <w:t>Выберите один из 4 вариантов ответа: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1)</w:t>
            </w:r>
          </w:p>
        </w:tc>
        <w:tc>
          <w:tcPr>
            <w:tcW w:w="71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учет и регистрацию входящих пакетов и документов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2)</w:t>
            </w:r>
          </w:p>
        </w:tc>
        <w:tc>
          <w:tcPr>
            <w:tcW w:w="71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учет и регистрацию исходящих пакетов и документов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3)</w:t>
            </w:r>
          </w:p>
        </w:tc>
        <w:tc>
          <w:tcPr>
            <w:tcW w:w="71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и то и другое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4)</w:t>
            </w:r>
          </w:p>
        </w:tc>
        <w:tc>
          <w:tcPr>
            <w:tcW w:w="71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правильного ответа нет</w:t>
            </w:r>
          </w:p>
        </w:tc>
      </w:tr>
    </w:tbl>
    <w:p w:rsidR="00D845DB" w:rsidRPr="00D845DB" w:rsidRDefault="00D845DB" w:rsidP="00D845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2" w:name="812e13098e55d9ff0edfeb81208d901b5e74cb0a"/>
      <w:bookmarkStart w:id="13" w:name="7"/>
      <w:bookmarkEnd w:id="12"/>
      <w:bookmarkEnd w:id="13"/>
    </w:p>
    <w:tbl>
      <w:tblPr>
        <w:tblW w:w="12015" w:type="dxa"/>
        <w:tblInd w:w="-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2"/>
        <w:gridCol w:w="864"/>
        <w:gridCol w:w="10569"/>
      </w:tblGrid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E4E4E4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Задание №8</w:t>
            </w:r>
          </w:p>
        </w:tc>
      </w:tr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Стоит ли принимать надорванный пакет (конверт) с конфиденциальными документами, если он адресован в вашу организацию?</w:t>
            </w:r>
          </w:p>
        </w:tc>
      </w:tr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0F0F0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Выберите один из 3 вариантов ответа: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1)</w:t>
            </w:r>
          </w:p>
        </w:tc>
        <w:tc>
          <w:tcPr>
            <w:tcW w:w="71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нет, не стоит, нужно составить акты и вернуть обратно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2)</w:t>
            </w:r>
          </w:p>
        </w:tc>
        <w:tc>
          <w:tcPr>
            <w:tcW w:w="71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да, стоит, но составить акты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3)</w:t>
            </w:r>
          </w:p>
        </w:tc>
        <w:tc>
          <w:tcPr>
            <w:tcW w:w="71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нет, не стоит принимать, и акты </w:t>
            </w:r>
            <w:proofErr w:type="gramStart"/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составлять</w:t>
            </w:r>
            <w:proofErr w:type="gramEnd"/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тоже не стоит</w:t>
            </w:r>
          </w:p>
        </w:tc>
      </w:tr>
    </w:tbl>
    <w:p w:rsidR="00D845DB" w:rsidRPr="00D845DB" w:rsidRDefault="00D845DB" w:rsidP="00D845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4" w:name="ce47120791618138b4bb7d5b70b19e2c482982d7"/>
      <w:bookmarkStart w:id="15" w:name="8"/>
      <w:bookmarkEnd w:id="14"/>
      <w:bookmarkEnd w:id="15"/>
    </w:p>
    <w:tbl>
      <w:tblPr>
        <w:tblW w:w="12015" w:type="dxa"/>
        <w:tblInd w:w="-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2"/>
        <w:gridCol w:w="864"/>
        <w:gridCol w:w="10569"/>
      </w:tblGrid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E4E4E4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Задание №9</w:t>
            </w:r>
          </w:p>
        </w:tc>
      </w:tr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Какая отметка должна стоять в журнале учета входящих документов, если конфиденциальный документ пришел с сопроводительным письмом, которое, в свою очередь, не содержит конфиденциальной информации?</w:t>
            </w:r>
          </w:p>
        </w:tc>
      </w:tr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0F0F0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Выберите один из 3 вариантов ответа: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1)</w:t>
            </w:r>
          </w:p>
        </w:tc>
        <w:tc>
          <w:tcPr>
            <w:tcW w:w="71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сопроводительное письмо не нужно регистрировать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2)</w:t>
            </w:r>
          </w:p>
        </w:tc>
        <w:tc>
          <w:tcPr>
            <w:tcW w:w="71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"без приложения не конфиденциально"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3)</w:t>
            </w:r>
          </w:p>
        </w:tc>
        <w:tc>
          <w:tcPr>
            <w:tcW w:w="71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письмо регистрируют отдельно, а приложение отдельно</w:t>
            </w:r>
          </w:p>
        </w:tc>
      </w:tr>
    </w:tbl>
    <w:p w:rsidR="00D845DB" w:rsidRPr="00D845DB" w:rsidRDefault="00D845DB" w:rsidP="00D845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6" w:name="906e40c4b39f2ef7fab3daf2a9fc06bb5691c4ef"/>
      <w:bookmarkStart w:id="17" w:name="9"/>
      <w:bookmarkEnd w:id="16"/>
      <w:bookmarkEnd w:id="17"/>
    </w:p>
    <w:tbl>
      <w:tblPr>
        <w:tblW w:w="12015" w:type="dxa"/>
        <w:tblInd w:w="-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2"/>
        <w:gridCol w:w="864"/>
        <w:gridCol w:w="10569"/>
      </w:tblGrid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E4E4E4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Задание №10</w:t>
            </w:r>
          </w:p>
        </w:tc>
      </w:tr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 что отвечает служба конфиденциального делопроизводства?</w:t>
            </w:r>
          </w:p>
        </w:tc>
      </w:tr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0F0F0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Выберите несколько из 4 вариантов ответа: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1)</w:t>
            </w:r>
          </w:p>
        </w:tc>
        <w:tc>
          <w:tcPr>
            <w:tcW w:w="71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 учет и регистрацию конфиденциальных документов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2)</w:t>
            </w:r>
          </w:p>
        </w:tc>
        <w:tc>
          <w:tcPr>
            <w:tcW w:w="71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 передачу документов между исполнителями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3)</w:t>
            </w:r>
          </w:p>
        </w:tc>
        <w:tc>
          <w:tcPr>
            <w:tcW w:w="71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 </w:t>
            </w:r>
            <w:proofErr w:type="gramStart"/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контроль за</w:t>
            </w:r>
            <w:proofErr w:type="gramEnd"/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сроками исполнения документов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4)</w:t>
            </w:r>
          </w:p>
        </w:tc>
        <w:tc>
          <w:tcPr>
            <w:tcW w:w="71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правильного ответа нет</w:t>
            </w:r>
          </w:p>
        </w:tc>
      </w:tr>
    </w:tbl>
    <w:p w:rsidR="00D845DB" w:rsidRPr="00D845DB" w:rsidRDefault="00D845DB" w:rsidP="00D845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8" w:name="d61c03d33134a01e910a61b049ec37b420e5906a"/>
      <w:bookmarkStart w:id="19" w:name="10"/>
      <w:bookmarkEnd w:id="18"/>
      <w:bookmarkEnd w:id="19"/>
    </w:p>
    <w:tbl>
      <w:tblPr>
        <w:tblW w:w="12015" w:type="dxa"/>
        <w:tblInd w:w="-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2"/>
        <w:gridCol w:w="2009"/>
        <w:gridCol w:w="9424"/>
      </w:tblGrid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E4E4E4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Задание №11</w:t>
            </w:r>
          </w:p>
        </w:tc>
      </w:tr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Какие документы берут на инвентарное хранение?</w:t>
            </w:r>
          </w:p>
        </w:tc>
      </w:tr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0F0F0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Запишите ответ: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1)</w:t>
            </w:r>
          </w:p>
        </w:tc>
        <w:tc>
          <w:tcPr>
            <w:tcW w:w="165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ahoma" w:eastAsia="Times New Roman" w:hAnsi="Tahoma" w:cs="Tahoma"/>
                <w:color w:val="000000"/>
                <w:sz w:val="20"/>
              </w:rPr>
              <w:t>Ответ:</w:t>
            </w:r>
          </w:p>
        </w:tc>
        <w:tc>
          <w:tcPr>
            <w:tcW w:w="773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D845DB" w:rsidRPr="00D845DB" w:rsidRDefault="00D845DB" w:rsidP="00D845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0" w:name="1fd63d5dfecaf1c428f3666b6e83eb728c0d83cf"/>
      <w:bookmarkStart w:id="21" w:name="11"/>
      <w:bookmarkEnd w:id="20"/>
      <w:bookmarkEnd w:id="21"/>
    </w:p>
    <w:tbl>
      <w:tblPr>
        <w:tblW w:w="12015" w:type="dxa"/>
        <w:tblInd w:w="-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2"/>
        <w:gridCol w:w="864"/>
        <w:gridCol w:w="10569"/>
      </w:tblGrid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E4E4E4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Задание №12</w:t>
            </w:r>
          </w:p>
        </w:tc>
      </w:tr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Обязательно ли вести два отдельных журнала для учета пакетов конфиденциальных документов и самих документов?</w:t>
            </w:r>
          </w:p>
        </w:tc>
      </w:tr>
      <w:tr w:rsidR="00D845DB" w:rsidRPr="00D845DB" w:rsidTr="00D845DB">
        <w:tc>
          <w:tcPr>
            <w:tcW w:w="9868" w:type="dxa"/>
            <w:gridSpan w:val="3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0F0F0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Выберите один из 2 вариантов ответа: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1)</w:t>
            </w:r>
          </w:p>
        </w:tc>
        <w:tc>
          <w:tcPr>
            <w:tcW w:w="71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</w:t>
            </w:r>
          </w:p>
        </w:tc>
      </w:tr>
      <w:tr w:rsidR="00D845DB" w:rsidRPr="00D845DB" w:rsidTr="00D845DB">
        <w:tc>
          <w:tcPr>
            <w:tcW w:w="4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D845DB" w:rsidRPr="00D845DB" w:rsidRDefault="00D845DB" w:rsidP="00D845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Arial" w:eastAsia="Times New Roman" w:hAnsi="Arial" w:cs="Arial"/>
                <w:color w:val="808080"/>
                <w:sz w:val="20"/>
              </w:rPr>
              <w:t>2)</w:t>
            </w:r>
          </w:p>
        </w:tc>
        <w:tc>
          <w:tcPr>
            <w:tcW w:w="710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678" w:type="dxa"/>
            <w:tcBorders>
              <w:top w:val="single" w:sz="8" w:space="0" w:color="D6D6D6"/>
              <w:left w:val="single" w:sz="8" w:space="0" w:color="D6D6D6"/>
              <w:bottom w:val="single" w:sz="8" w:space="0" w:color="D6D6D6"/>
              <w:right w:val="single" w:sz="8" w:space="0" w:color="D6D6D6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D845DB" w:rsidRPr="00D845DB" w:rsidRDefault="00D845DB" w:rsidP="00D845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845D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нет</w:t>
            </w:r>
          </w:p>
        </w:tc>
      </w:tr>
    </w:tbl>
    <w:p w:rsidR="00EE045A" w:rsidRDefault="00EE045A" w:rsidP="006316EF">
      <w:pPr>
        <w:shd w:val="clear" w:color="auto" w:fill="FFFFFF"/>
        <w:spacing w:after="0" w:line="240" w:lineRule="auto"/>
        <w:jc w:val="center"/>
        <w:rPr>
          <w:szCs w:val="28"/>
        </w:rPr>
      </w:pPr>
    </w:p>
    <w:p w:rsidR="00EE045A" w:rsidRDefault="00EE045A" w:rsidP="00EE045A">
      <w:pPr>
        <w:rPr>
          <w:szCs w:val="28"/>
        </w:rPr>
      </w:pPr>
    </w:p>
    <w:p w:rsidR="00E47D03" w:rsidRPr="00EE045A" w:rsidRDefault="00EE045A" w:rsidP="00EE045A">
      <w:pPr>
        <w:rPr>
          <w:szCs w:val="28"/>
        </w:rPr>
      </w:pPr>
      <w:r>
        <w:rPr>
          <w:szCs w:val="28"/>
        </w:rPr>
        <w:t>Работу предоставить 22.05.2020 на эл.почту</w:t>
      </w:r>
    </w:p>
    <w:sectPr w:rsidR="00E47D03" w:rsidRPr="00EE045A" w:rsidSect="00AF4A9E">
      <w:pgSz w:w="11906" w:h="16838"/>
      <w:pgMar w:top="568" w:right="849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22B058"/>
    <w:lvl w:ilvl="0">
      <w:numFmt w:val="bullet"/>
      <w:lvlText w:val="*"/>
      <w:lvlJc w:val="left"/>
    </w:lvl>
  </w:abstractNum>
  <w:abstractNum w:abstractNumId="1">
    <w:nsid w:val="20093859"/>
    <w:multiLevelType w:val="multilevel"/>
    <w:tmpl w:val="EB18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A46D3"/>
    <w:multiLevelType w:val="hybridMultilevel"/>
    <w:tmpl w:val="A51C9534"/>
    <w:lvl w:ilvl="0" w:tplc="D122B058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84836"/>
    <w:multiLevelType w:val="hybridMultilevel"/>
    <w:tmpl w:val="037AC312"/>
    <w:lvl w:ilvl="0" w:tplc="D122B058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65E"/>
    <w:rsid w:val="000B6C08"/>
    <w:rsid w:val="000F7D32"/>
    <w:rsid w:val="00130F63"/>
    <w:rsid w:val="00152902"/>
    <w:rsid w:val="001D6CB2"/>
    <w:rsid w:val="001E62DE"/>
    <w:rsid w:val="00271AD3"/>
    <w:rsid w:val="002C6D87"/>
    <w:rsid w:val="002D484F"/>
    <w:rsid w:val="00335718"/>
    <w:rsid w:val="003854C1"/>
    <w:rsid w:val="00430335"/>
    <w:rsid w:val="004B67DE"/>
    <w:rsid w:val="004C096E"/>
    <w:rsid w:val="005362EE"/>
    <w:rsid w:val="00565D6F"/>
    <w:rsid w:val="0057465E"/>
    <w:rsid w:val="006316EF"/>
    <w:rsid w:val="006415A3"/>
    <w:rsid w:val="006519BF"/>
    <w:rsid w:val="006B6DD7"/>
    <w:rsid w:val="007A791E"/>
    <w:rsid w:val="007B588E"/>
    <w:rsid w:val="007F4A2C"/>
    <w:rsid w:val="00802D76"/>
    <w:rsid w:val="008242D8"/>
    <w:rsid w:val="0083677E"/>
    <w:rsid w:val="00863FC6"/>
    <w:rsid w:val="00871833"/>
    <w:rsid w:val="008907D8"/>
    <w:rsid w:val="00892F67"/>
    <w:rsid w:val="008B0753"/>
    <w:rsid w:val="008F20B7"/>
    <w:rsid w:val="00922764"/>
    <w:rsid w:val="00924AFD"/>
    <w:rsid w:val="009A3BC5"/>
    <w:rsid w:val="009A652B"/>
    <w:rsid w:val="009C06CC"/>
    <w:rsid w:val="00A30E68"/>
    <w:rsid w:val="00A57A7C"/>
    <w:rsid w:val="00AB6BF0"/>
    <w:rsid w:val="00AD3471"/>
    <w:rsid w:val="00AD4168"/>
    <w:rsid w:val="00AE55F8"/>
    <w:rsid w:val="00AF4A9E"/>
    <w:rsid w:val="00BA5B82"/>
    <w:rsid w:val="00BB1D61"/>
    <w:rsid w:val="00BC047E"/>
    <w:rsid w:val="00C07BF6"/>
    <w:rsid w:val="00C435C7"/>
    <w:rsid w:val="00C829C7"/>
    <w:rsid w:val="00C94395"/>
    <w:rsid w:val="00D72BEC"/>
    <w:rsid w:val="00D845DB"/>
    <w:rsid w:val="00DA1F76"/>
    <w:rsid w:val="00E25B32"/>
    <w:rsid w:val="00E47D03"/>
    <w:rsid w:val="00EE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63"/>
  </w:style>
  <w:style w:type="paragraph" w:styleId="1">
    <w:name w:val="heading 1"/>
    <w:basedOn w:val="a"/>
    <w:link w:val="10"/>
    <w:uiPriority w:val="9"/>
    <w:qFormat/>
    <w:rsid w:val="005746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6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7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headercategory">
    <w:name w:val="post-header__category"/>
    <w:basedOn w:val="a"/>
    <w:rsid w:val="0057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headerdot">
    <w:name w:val="post-header__dot"/>
    <w:basedOn w:val="a0"/>
    <w:rsid w:val="0057465E"/>
  </w:style>
  <w:style w:type="character" w:styleId="a4">
    <w:name w:val="Hyperlink"/>
    <w:basedOn w:val="a0"/>
    <w:uiPriority w:val="99"/>
    <w:semiHidden/>
    <w:unhideWhenUsed/>
    <w:rsid w:val="0057465E"/>
    <w:rPr>
      <w:color w:val="0000FF"/>
      <w:u w:val="single"/>
    </w:rPr>
  </w:style>
  <w:style w:type="character" w:styleId="a5">
    <w:name w:val="Strong"/>
    <w:basedOn w:val="a0"/>
    <w:uiPriority w:val="22"/>
    <w:qFormat/>
    <w:rsid w:val="005746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6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D6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6CB2"/>
    <w:pPr>
      <w:ind w:left="720"/>
      <w:contextualSpacing/>
    </w:pPr>
  </w:style>
  <w:style w:type="character" w:customStyle="1" w:styleId="b-share-form-button">
    <w:name w:val="b-share-form-button"/>
    <w:basedOn w:val="a0"/>
    <w:rsid w:val="00802D76"/>
  </w:style>
  <w:style w:type="paragraph" w:styleId="a9">
    <w:name w:val="Body Text Indent"/>
    <w:basedOn w:val="a"/>
    <w:link w:val="aa"/>
    <w:uiPriority w:val="99"/>
    <w:semiHidden/>
    <w:unhideWhenUsed/>
    <w:rsid w:val="0080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02D76"/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8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845DB"/>
  </w:style>
  <w:style w:type="paragraph" w:customStyle="1" w:styleId="c6">
    <w:name w:val="c6"/>
    <w:basedOn w:val="a"/>
    <w:rsid w:val="00D8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845DB"/>
  </w:style>
  <w:style w:type="character" w:customStyle="1" w:styleId="c8">
    <w:name w:val="c8"/>
    <w:basedOn w:val="a0"/>
    <w:rsid w:val="00D845DB"/>
  </w:style>
  <w:style w:type="character" w:customStyle="1" w:styleId="c14">
    <w:name w:val="c14"/>
    <w:basedOn w:val="a0"/>
    <w:rsid w:val="00D845DB"/>
  </w:style>
  <w:style w:type="character" w:customStyle="1" w:styleId="c23">
    <w:name w:val="c23"/>
    <w:basedOn w:val="a0"/>
    <w:rsid w:val="00D845DB"/>
  </w:style>
  <w:style w:type="paragraph" w:customStyle="1" w:styleId="c13">
    <w:name w:val="c13"/>
    <w:basedOn w:val="a"/>
    <w:rsid w:val="00D8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D8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D84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1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9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3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7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4</cp:revision>
  <dcterms:created xsi:type="dcterms:W3CDTF">2020-05-17T08:17:00Z</dcterms:created>
  <dcterms:modified xsi:type="dcterms:W3CDTF">2020-05-17T08:53:00Z</dcterms:modified>
</cp:coreProperties>
</file>