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2607BA">
        <w:rPr>
          <w:b/>
          <w:bCs/>
        </w:rPr>
        <w:t>КФ. 16</w:t>
      </w:r>
      <w:bookmarkStart w:id="0" w:name="_GoBack"/>
      <w:bookmarkEnd w:id="0"/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по эл.почте  </w:t>
      </w:r>
      <w:r w:rsidRPr="00165F0F">
        <w:rPr>
          <w:b/>
          <w:bCs/>
          <w:lang w:val="en-US"/>
        </w:rPr>
        <w:t>Buh</w:t>
      </w:r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r w:rsidRPr="00165F0F">
        <w:rPr>
          <w:b/>
          <w:bCs/>
          <w:lang w:val="en-US"/>
        </w:rPr>
        <w:t>ru</w:t>
      </w:r>
      <w:r w:rsidRPr="00165F0F">
        <w:rPr>
          <w:b/>
          <w:bCs/>
        </w:rPr>
        <w:t xml:space="preserve">  тел.89831615111 </w:t>
      </w:r>
      <w:r w:rsidRPr="00165F0F">
        <w:rPr>
          <w:b/>
          <w:bCs/>
          <w:lang w:val="en-US"/>
        </w:rPr>
        <w:t>Viber</w:t>
      </w:r>
      <w:r w:rsidRPr="00165F0F">
        <w:rPr>
          <w:b/>
          <w:bCs/>
        </w:rPr>
        <w:t xml:space="preserve"> /</w:t>
      </w:r>
      <w:r w:rsidRPr="00165F0F">
        <w:rPr>
          <w:b/>
          <w:bCs/>
          <w:lang w:val="en-US"/>
        </w:rPr>
        <w:t>Whats</w:t>
      </w:r>
    </w:p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Подготовиться к тестированию .</w:t>
      </w:r>
    </w:p>
    <w:p w:rsidR="00165F0F" w:rsidRPr="00165F0F" w:rsidRDefault="00165F0F" w:rsidP="00165F0F">
      <w:r>
        <w:rPr>
          <w:b/>
          <w:bCs/>
        </w:rPr>
        <w:t xml:space="preserve">Тема: </w:t>
      </w:r>
      <w:r w:rsidR="00FD2E53">
        <w:rPr>
          <w:b/>
          <w:bCs/>
        </w:rPr>
        <w:t xml:space="preserve"> Б</w:t>
      </w:r>
      <w:r w:rsidRPr="00165F0F">
        <w:rPr>
          <w:b/>
          <w:bCs/>
        </w:rPr>
        <w:t>аскетбол</w:t>
      </w:r>
    </w:p>
    <w:p w:rsidR="002607BA" w:rsidRPr="002607BA" w:rsidRDefault="002607BA" w:rsidP="002607B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0470726"/>
      <w:r w:rsidRPr="002607BA">
        <w:rPr>
          <w:rFonts w:ascii="Times New Roman" w:hAnsi="Times New Roman" w:cs="Times New Roman"/>
          <w:b/>
          <w:bCs/>
          <w:sz w:val="28"/>
          <w:szCs w:val="28"/>
        </w:rPr>
        <w:t>Х</w:t>
      </w:r>
      <w:bookmarkStart w:id="2" w:name="_Toc130470728"/>
      <w:r w:rsidRPr="002607BA">
        <w:rPr>
          <w:rFonts w:ascii="Times New Roman" w:hAnsi="Times New Roman" w:cs="Times New Roman"/>
          <w:b/>
          <w:bCs/>
          <w:sz w:val="28"/>
          <w:szCs w:val="28"/>
        </w:rPr>
        <w:t>арактеристика, классификация и значение бросков в современном баскетболе.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Современная тенденция игры определяет направленность технической подготовки. Высоких результатов можно достичь только при высоком уровне технической подготовленности игроков. Для этого баскетболист должен: 1) владеть известными современному баскетболу приемами игры и уметь осуществлять их в разных условиях; 2) уметь сочетать приемы друг с другом в любой последовательности в разнообразных условиях игры. Разнообразность действий, сочетая различные приемы в условиях единоборства с противником;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3) владеть комплексом приемов, которыми в игре приходиться пользоваться чаще, и выполнять их с наибольшим эффектом; 4) постоянно совершенствовать приемы, улучшая общую согласованность и скорость их выполнения (Портнов Ю.М., 1988).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В баскетболе успех команды обеспечивает точный завершающий бросок. До недавнего времени, да и в настоящие дни основное средство нападения - это бросок одной рукой сверху в прыжке. В состязаниях сильнейших мужских команд мира до 70% всех бросков с игры выполняются именно этим способом, с различных дистанций.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Основные характеристики броска. Говоря о бросках в баскетболе, следует иметь в виду три основных их характеристики - вид броска, стиль и технику, понимаемую здесь как организационную структуру движений при броске. Баскетбольные снайперы отличаются в стилях, в разновидности бросков. Но они не отличаются в основах техники - биомеханических принципах движений - рук, ног, туловища при направлении мяча точно в корзину. Основы техники, такие как работа ног, держание мяча и направление локтя бросающей руки не одинаковы у разных снайперов (Яхонтов Е.Р., 1987).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 xml:space="preserve">Броски в корзину - важнейший элемент в баскетболе. Чтобы выиграть матч, команда должна превзойти противника в счете, а это достигается посредством более точных бросков. Все остальные приемы игры служат созданию условий для овладения корзинкой. Чтобы приносить пользу </w:t>
      </w:r>
      <w:r w:rsidRPr="002607BA">
        <w:rPr>
          <w:rFonts w:ascii="Times New Roman" w:hAnsi="Times New Roman" w:cs="Times New Roman"/>
          <w:bCs/>
          <w:sz w:val="28"/>
          <w:szCs w:val="28"/>
        </w:rPr>
        <w:lastRenderedPageBreak/>
        <w:t>команде, каждый игрок должен уметь метко поражать корзину (Линдберг Ф., 1971).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Каждый бросок основывается на технике выполнения одного из шести бросков: 1) двумя руками снизу; 2) одной рукой снизу; 3) двумя руками с места; 4) одной рукой с места; 5) бросок в прыжке; 6) крюком. Хотя некоторая модификация и необходима для выполнения различных дистанций и в различных условиях, перечисленные выше броски обеспечивают основу для выполнения любого другого (Коузи Б., Пауэр Ф., 1975).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Классификация бросков корзину (Портнов Ю.М., 1997) выглядит следующим образом: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1) броски двумя руками; броски одной рукой;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2) броски сверху, от груди, снизу, сверху вниз, добивание;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3) броски с вращением мяча, с отскоком от щита, без отскока от щита;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4) по характеру передвижения игрока: с места, в движении, в прыжке: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5) по расстоянию: дальние, средние, ближние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6) по направлению к щиту: прямо перед щитом, под углом к щиту, параллельно к щиту.</w:t>
      </w:r>
    </w:p>
    <w:p w:rsidR="002607BA" w:rsidRPr="002607BA" w:rsidRDefault="002607BA" w:rsidP="002607BA">
      <w:pPr>
        <w:rPr>
          <w:b/>
          <w:bCs/>
        </w:rPr>
      </w:pPr>
      <w:r w:rsidRPr="002607BA">
        <w:rPr>
          <w:b/>
          <w:bCs/>
        </w:rPr>
        <w:t>1.3. Требования к современным броскам и методика начального обучения.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Конечной целью передвижения игрока по площадке с мячом и без мяча являются броски в корзину. Понимание этого положения тренером и игроками повышает мотивационный уровень при выполнении упражнений, направленных на совершенствование этих вспомогательных игровых навыков. Игрок не может стать снайпером, не совершенствуя постоянно свои способности в рывках, остановках и поворотах, быстром изменении направления при ведении, ловле и передачах мяча.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Это утверждение становится особенно важным в связи с постоянным повышением активности защитных действий баскетболистов (Яхонтов Е.Р., 1987).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В связи с повышением активности защитных действий баскетболистов, повышаются и требования к выполнению бросков.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lastRenderedPageBreak/>
        <w:t>В книге "Баскетбол: концепции и анализ" (Коузи Б., Пауэр Ф., 1075) выделяются два основных принципа выполнения бросков. Для удобства разделили на две группы: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а) психические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б) физические</w:t>
      </w:r>
    </w:p>
    <w:p w:rsidR="002607BA" w:rsidRPr="002607BA" w:rsidRDefault="002607BA" w:rsidP="002607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7BA">
        <w:rPr>
          <w:rFonts w:ascii="Times New Roman" w:hAnsi="Times New Roman" w:cs="Times New Roman"/>
          <w:b/>
          <w:bCs/>
          <w:sz w:val="28"/>
          <w:szCs w:val="28"/>
        </w:rPr>
        <w:t>1. Психические принципы: собранность, умение расслабляться, уверенность.</w:t>
      </w:r>
    </w:p>
    <w:p w:rsidR="002607BA" w:rsidRPr="002607BA" w:rsidRDefault="002607BA" w:rsidP="002607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7BA">
        <w:rPr>
          <w:rFonts w:ascii="Times New Roman" w:hAnsi="Times New Roman" w:cs="Times New Roman"/>
          <w:b/>
          <w:bCs/>
          <w:sz w:val="28"/>
          <w:szCs w:val="28"/>
        </w:rPr>
        <w:t>2. Физические принципы. Выполнение броска по цели включает следующие факторы: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а) удержание равновесия тела, что позволяет выполнять координационные усилия ногами, туловищем и руками;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б) создание усилия;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в) расчет атаки таким образом, что каждое движение в своем развитии происходит в нужный момент и правильной последовательности;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г) использование кончиков пальцев для достижения желаемой траектории;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д) эффективное сопровождение;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Точность броска в корзину в первую очередь определяется рациональной техникой, стабильностью движения и управляемостью ими, правильным чередованием напряжения и расслабления мышц, силой и подвижностью кистей рук, их заключительным усилием, а также оптимальной траекторией полет и вращения мяча (Портнов Ю.М., 1987).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Траектория мяча выбирается от дистанции, роста игрока, высоты его и активности противодействия высокорослого защитника. При бросках со средних и дальних дистанциях лучше всего выбирать оптимальную траекторию полета мяча, при которой высокая точка над уровнем кольца примерно 1,4 – 2 метра. Коузи Б., Пауэр Ф.,(1975) считают, что наиболее приемлемым углом выпуска мяча при броске равным 58 градусов к горизонтали. При этом угле выпуска игроки добиваются самой большой результативности.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 xml:space="preserve">Мяч обычно бросают с обратным вращением, которое позволяет удержать его на заданной траектории и добиться более мягкого отскока в случае неудачного броска. Кроме того, обратное вращение замедляет скорость </w:t>
      </w:r>
      <w:r w:rsidRPr="002607BA">
        <w:rPr>
          <w:rFonts w:ascii="Times New Roman" w:hAnsi="Times New Roman" w:cs="Times New Roman"/>
          <w:bCs/>
          <w:sz w:val="28"/>
          <w:szCs w:val="28"/>
        </w:rPr>
        <w:lastRenderedPageBreak/>
        <w:t>полета мяча, при встрече с кольцом увеличиваются шансы на то, что он проскочит в корзину, а не отскочит наружу (Шерстюк А.А., 1991).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С точки зрения динамики, все броски лучше выполнять с отскоком от щита. Наблюдения показывают, что большинство бросков неточны из-за недолета мяча до корзины (Хмелик Ф., 1985). Независимо от того, целится игрок в переднюю или заднюю часть обруча или в щит, он концентрирует внимание на избранной точки мишени, во время и после броска.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При броске все движения должны быть плавными и ритмичными. Сопровождение мяча естественное продолжение броска, в то время как взгляд игрока все ещё направлен на цель. Естественное сопровождение шага гарантирует прохождение его по заранее намеченной траектории. Мяч контролируется кончиками пальцев, а не ладонью. Пальцы благодаря чувствительным нервным окончаниям помогают игроку контролировать мяч и “ощущать его контроль” (Лидберг Ф., 1971).</w:t>
      </w:r>
    </w:p>
    <w:p w:rsidR="002607BA" w:rsidRPr="002607BA" w:rsidRDefault="002607BA" w:rsidP="002607BA">
      <w:pPr>
        <w:rPr>
          <w:b/>
          <w:bCs/>
        </w:rPr>
      </w:pPr>
      <w:r w:rsidRPr="002607BA">
        <w:rPr>
          <w:b/>
          <w:bCs/>
        </w:rPr>
        <w:t>Основные требования при броске следующие: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1) выполняй бросок быстро,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2) в исходном положении удерживай мяч близко к туловищу,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3) если бросаешь одной, то направь локоть бросающей руку на корзину,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4) выпускай мяч через указательный палец,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5) сопровождай бросок рукой и кистью,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6) постоянно удерживай взгляд на цели,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7) полностью сосредотачивайся на бросок,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8) следи за мягкостью и непринужденностью броска,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9) для сохранения равновесия удерживай плечи параллельно ( Яхонтов Е.Р., Генкин В.А.,1978)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 xml:space="preserve">Техника выполнения броска одной рукой от плеча с места. Используется бросок со средних и дальних позиций. Бросок выполняется с наименьшими колебаниями туловища по вертикали. Вперед на полшага выставляется одноименная с бросающей рукой нога. Мяч выносится из основной позиции в положении перед лицом. Рука, выполняющая бросок контролирует мяч сзади. Пальцы широко расставлены и поправлены вверх, тыльная сторона кисти обращена к лицу, левая рука поддерживает мяч снизу и убирается от </w:t>
      </w:r>
      <w:r w:rsidRPr="002607BA">
        <w:rPr>
          <w:rFonts w:ascii="Times New Roman" w:hAnsi="Times New Roman" w:cs="Times New Roman"/>
          <w:bCs/>
          <w:sz w:val="28"/>
          <w:szCs w:val="28"/>
        </w:rPr>
        <w:lastRenderedPageBreak/>
        <w:t>мяча перед его выпуском из правой руки. Взгляд направлен на цель. (Линберг Ф.,1971, Поянцева Н.В.,1990).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При выпускании мяча игрок последовательно разгибает звенья тела: колено, бедро, плечо, локоть, кисть разогнута до момента полного выпрямления всех звеньев, после чего она выполняет захлестывающее движение и слегка разворачивается наружу, мяч должен уйти с кончиков пальцев. После выпуска мяча игрок последовательно разгибает кисть, опускает локоть и плечо вниз. (Мирошникова Р.В., Потапова Н.М., Кудряшов В.А., 1984).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Поскольку технические закономерности работы звеньев бросающей руки одинаковы для всех видов броска одной рукой, молодые игроки должны начинать с самых легких. Бросок с места на один счет, с локтем, поднятым на одну четверть, самый легкий для выполнения. Невысокое положение локтя при этом броске и выполнение броскового движения вместе с легким подскоком облегчают координацию движений (Федосеев В.В.,1995).</w:t>
      </w:r>
    </w:p>
    <w:p w:rsidR="002607BA" w:rsidRPr="002607BA" w:rsidRDefault="002607BA" w:rsidP="002607BA">
      <w:pPr>
        <w:rPr>
          <w:b/>
          <w:bCs/>
        </w:rPr>
      </w:pPr>
      <w:r w:rsidRPr="002607BA">
        <w:rPr>
          <w:b/>
          <w:bCs/>
        </w:rPr>
        <w:t>Общие ошибки при бросках в корзину.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1. Неумение сосредоточить внимание на цели.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2. Слишком сильное вращение мяча.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3. Плохое равновесия тела.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4. Поспешность при выполнении броска.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5. Разведение локтей при выполнении броска.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6. Отсутствие сопровождения мяча.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7. Броски со слишком низкой или слишком высокой траекторией.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8. Держание мяча на ладони во время броска (Матрунин В.П.,1990).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Проанализировав 38 литературных источников мы пришли к выводу, игрок должен: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-Знать, когда и как бросать мяч по корзине, когда следует произвести бросок, а когда лучше передать мяч партнеру, находящемуся в более удобной позиции для броска.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-Уметь расслабляться при броске, совершенствовать это умение.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-Быть уверенным в своих силах, Воспитать в себе чувство способности реализовать каждый бросок.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lastRenderedPageBreak/>
        <w:t>-Сосредотачивать внимание на цели. При бросках с близкой дистанции рекомендуется целиться в щит.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-Быть в равновесии и сохранить основную стойку.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-Сопровождать каждый бросок и немедленно занимать исходное положение для добивания мяча или быстрого возвращения в защиту.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-Контролировать вращения мяча. Придавать мячу минимум вращения, и только тогда, когда это необходимо. Чтобы придать мячу небольшое обратное вращение, нужно выполнить мягкое и плавное движение кистью.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-Быстро выполнять бросок и определять направления броска.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Проанализировав, общеобразовательную программу для учащихся средней общеобразовательной школы (I-XI классы) под редакцией Матвеева Л.П.(1995) мы заключили, что начальное среднее образование включает в себя два раздела: теоретико-методические основы физической культуры и базовые средства двигательной деятельности. Неполное среднее физкультурное образование включает в себя два самостоятельных программных раздела: теоретико-методические основы физической культуры и базовые основы избранного вида спортивной специализации. Второй раздел программы представлен двумя блоками, первый представлен базовыми средствами двигательной деятельности (гимнастика, легкая атлетика и спортивные игры); второй структурный блок представлен избранными видами спортивной специализации, программой рекомендуются наряду с другими видами спорта, баскетбол. В зависимости от климатических условий, материально-технической оснащенности школы, уровня профессиональной подготовки учителя, совет школы избирает тот или иной наиболее соответствующий укладу школы вид специализации.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>Анализируя распределения учебного материала для 6-го класса и количества часов (68) мы заключили, что на базовые средства двигательной деятельности отводится 34 часа, на базовые основы избранного вида спорта 34 часа из которых основы знаний 2 часа, общефизическая подготовка 20 часов, специальная физическая подготовка 6 часов, тактическая подготовка 2 часа и техническая подготовка 14 часов.</w:t>
      </w:r>
    </w:p>
    <w:p w:rsidR="002607BA" w:rsidRPr="002607BA" w:rsidRDefault="002607BA" w:rsidP="002607BA">
      <w:pPr>
        <w:rPr>
          <w:rFonts w:ascii="Times New Roman" w:hAnsi="Times New Roman" w:cs="Times New Roman"/>
          <w:bCs/>
          <w:sz w:val="28"/>
          <w:szCs w:val="28"/>
        </w:rPr>
      </w:pPr>
      <w:r w:rsidRPr="002607BA">
        <w:rPr>
          <w:rFonts w:ascii="Times New Roman" w:hAnsi="Times New Roman" w:cs="Times New Roman"/>
          <w:bCs/>
          <w:sz w:val="28"/>
          <w:szCs w:val="28"/>
        </w:rPr>
        <w:t xml:space="preserve">Полное среднее образование физкультурное включает в себя 2 раздела: базовые основы самостоятельной двигательной деятельности, овладение которыми осуществляется на обязательных учебно-методических занятиях, и базовые основы избранного вида спортивной специализации, которые </w:t>
      </w:r>
      <w:r w:rsidRPr="002607BA">
        <w:rPr>
          <w:rFonts w:ascii="Times New Roman" w:hAnsi="Times New Roman" w:cs="Times New Roman"/>
          <w:bCs/>
          <w:sz w:val="28"/>
          <w:szCs w:val="28"/>
        </w:rPr>
        <w:lastRenderedPageBreak/>
        <w:t>осваиваются школьниками на факультативных учебно-методических занятиях.</w:t>
      </w:r>
    </w:p>
    <w:p w:rsidR="002607BA" w:rsidRPr="002607BA" w:rsidRDefault="002607BA" w:rsidP="002607BA">
      <w:pPr>
        <w:rPr>
          <w:b/>
          <w:bCs/>
        </w:rPr>
      </w:pPr>
      <w:r w:rsidRPr="002607BA">
        <w:rPr>
          <w:b/>
          <w:bCs/>
        </w:rPr>
        <w:t>Список литературы: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Андреев В.И. Факторы определяющие эффективность техники дистанционного броска в баскетболе Автореф.дис…..канд.пед.наук.-Омск,1988-21с.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Айропетянц Л.Р., Гадик М.А. Спортивные игры Ташкент : 2 Ибн. Син.1881.-90с.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Баскетбол. Броски по кольцу : Мастера советуют.//Физкультура в школе – 1990. - №7 – с.15-17.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Баскетбол : Учебник для институтов физической культуры // Под. Ред. Ю.М. Портнова.-М.: Физкультура и Спорт, 1988.-350с.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Баскетбол: Учебник для вузов физической культуры // Под.ред. Ю.М. Портнова. - М.: Физкультура и Спорт, 1997.-480с.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Белов С. Баскетбол. Броски по кольцу // Физкультура в школе.-1990.-№6,7- с.17-18.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Бондарь А.И. Учись играть в баскетбол – Минск: Полынья , 1986. – 111с.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Вальтин А.И. Мини-баскетбол в школе. - М.: Просвещение,1976.-111с.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Вальтин А.И. Методика совершенствования в технике бросков мяча в игре баскетбол/. Автореф. дис. на соиск. учен. степ. канд. пед. наук. - Киев, 1984.-24с.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Данилов В.А. Повышения эффективности игровых действий в баскетболе .: Атореф.дис…..доктора пед. наук-М.1996.-43с.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Джон Р., Вуден. Современный баскетбол. - М.: Физкультура и спорт,1997.-58с.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Дъячков В.М. Современствования технического мастерства спортсменов. –М.: Физкультура и спорт, 1972.-35с.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Зельдович Т.,Кершинас С. Подготовка юных баскетболистов. – М.: Физкультура и спорт, 1964.-48с.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Зинин А.М. Детский баскетбол. - М.: Физкультура и спорт , 1969.-183с.</w:t>
      </w:r>
    </w:p>
    <w:p w:rsidR="002607BA" w:rsidRPr="002607BA" w:rsidRDefault="002607BA" w:rsidP="002607BA">
      <w:pPr>
        <w:numPr>
          <w:ilvl w:val="0"/>
          <w:numId w:val="1"/>
        </w:numPr>
        <w:rPr>
          <w:b/>
          <w:bCs/>
        </w:rPr>
      </w:pPr>
      <w:r w:rsidRPr="002607BA">
        <w:rPr>
          <w:b/>
          <w:bCs/>
        </w:rPr>
        <w:t>Кудряшов В.А., Мирошникова Р.В. Технические приемы игры в баскетбол. – Волгоград, 1984.-35с.</w:t>
      </w:r>
      <w:bookmarkEnd w:id="1"/>
      <w:bookmarkEnd w:id="2"/>
    </w:p>
    <w:sectPr w:rsidR="002607BA" w:rsidRPr="0026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2607BA"/>
    <w:rsid w:val="003A1BB4"/>
    <w:rsid w:val="00723C68"/>
    <w:rsid w:val="00933103"/>
    <w:rsid w:val="00E85E9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12</cp:revision>
  <dcterms:created xsi:type="dcterms:W3CDTF">2020-04-07T02:49:00Z</dcterms:created>
  <dcterms:modified xsi:type="dcterms:W3CDTF">2020-04-15T09:02:00Z</dcterms:modified>
</cp:coreProperties>
</file>