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26F9C" w14:textId="10223E61" w:rsidR="00694B54" w:rsidRDefault="00694B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B5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694B5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Т</w:t>
      </w:r>
      <w:r w:rsidRPr="00694B5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ем</w:t>
      </w:r>
      <w:r w:rsidRPr="00694B5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а:</w:t>
      </w:r>
      <w:r w:rsidRPr="00694B5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«Литература периода Великой Отечественной войны»</w:t>
      </w:r>
      <w:r w:rsidR="0085473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. </w:t>
      </w:r>
      <w:r w:rsidR="00854733" w:rsidRPr="00854733">
        <w:rPr>
          <w:rFonts w:ascii="Times New Roman" w:hAnsi="Times New Roman" w:cs="Times New Roman"/>
          <w:b/>
          <w:bCs/>
          <w:sz w:val="32"/>
          <w:szCs w:val="32"/>
        </w:rPr>
        <w:t>Б.Л. Васильев «А зори здесь тихие…». Обзор</w:t>
      </w:r>
      <w:r w:rsidRPr="008547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8547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94B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Роль литературы в годы Великой Отечественной войны очень значительна.</w:t>
      </w:r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13673B2A" w14:textId="77777777" w:rsidR="002D2540" w:rsidRDefault="00694B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стала действенным оружием в борьбе с врагом.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М.Шолохов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говорил, отмечая напряжённую, поистине героическую работу писателей во время войны: «Была у них одна задача: лишь бы слово их разило врага, лишь бы оно держало под локоть нашего бойца, зажигало и не давало угаснуть в сердцах людей жгучей ненависти к врагам и любви к Родине».</w:t>
      </w:r>
      <w:r w:rsidRPr="00694B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B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смысл произведений этого времени- показать справедливый, освободительный характер войны, запечатлеть массовый героизм в сражениях, отразить масштабность сражений, раскрыть характер героев, мобилизовать духовные силы народа на борьбу с врагом.</w:t>
      </w:r>
      <w:r w:rsidRPr="00694B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B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Писатели и поэты встали в ряды защитников Отчизны. Свыше 1000 писателей были на фронтах войны, их них более 200 погибли. Своим художественным творчеством в ВОВ приняли непосредственное участие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М.Шолохов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А.Фадеев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К.Федин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А.Толстой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Л.Леонов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И.Эренбург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А.Сурков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Л.Соболев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К.Симонов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А.Твардовский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Б.Полевой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Б.Горбатов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 18-ти художникам слова было присвоено звание Героя Советского Союза. Среди них прославленные командиры партизанских отрядов, политработники, лётчики.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фронте и в тылу формировались художники слова, которые заявили о себе в послевоенный период: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Ф.Абрамов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В.Закруткин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Г.Бакланов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В.Быков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Ю.Бондарев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М.Алексеев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 По словам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А.Толстого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«…литература в дни войны становится истинно народным искусством, голосом героической души народа». Писатели живут одной жизнью с воюющим народом.</w:t>
      </w:r>
      <w:r w:rsidRPr="00694B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B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B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ПОЭЗИЯ</w:t>
      </w:r>
      <w:r w:rsidRPr="00694B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литературе периода ВОВ особое место занимает поэзия. Развивались наиболее оперативные жанры: лирические стихотворения (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Н.Тихонов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М.Исаковский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А.Твардовский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К.Симонов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М.Алигер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О.Берггольц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др.), песни (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В.Лебев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-Кумач,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М.Исаковский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А.Сурков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др.), поэмы (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А.Твардовский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«Василий Тёркин»,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М.Алигер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«Зоя»,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П.Антокольский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«Сын»).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Обострённое чувство Родины пронизывает стихи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Н.Тихонова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М.Исаковского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А.Твардовского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К.Симонова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Поэты как бы по-новому взглянули на родные края, на свой народ. Образ Родины приобретает большую конкретность. Героический пафос проник и в интимную лирику.</w:t>
      </w:r>
      <w:r w:rsidRPr="00694B5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6894E67" w14:textId="20F5DE8B" w:rsidR="00EB75A4" w:rsidRDefault="00694B54">
      <w:pPr>
        <w:rPr>
          <w:color w:val="000000"/>
          <w:sz w:val="28"/>
          <w:szCs w:val="28"/>
          <w:shd w:val="clear" w:color="auto" w:fill="FFFFFF"/>
        </w:rPr>
      </w:pPr>
      <w:r w:rsidRPr="00694B5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694B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Публицистика- один из оперативных жанров военных лет.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94B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Выдающиеся публицисты военного времени-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А.Толстой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(«Что мы защищаем», «Москве угрожает враг», «Родина»),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М.Шолохов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(«На Дону», «Казаки», рассказ-очерк «Наука ненависти»),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И.Эренбург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(«Выстоять»),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Л.Леонов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(«Слава России», «Размышления у Киева», «Ярость»).</w:t>
      </w:r>
      <w:r w:rsidRPr="00694B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B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B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4.ПРОЗА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94B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Преобладание малых форм (рассказ, повесть). Появление крупных произведений в конце войны (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В.Гроссман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«Народ бессмертен»,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В.Бек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«Волоколамское шоссе»,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Б.Горбатов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«Непокорённые».</w:t>
      </w:r>
      <w:r w:rsidRPr="00694B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B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B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5.ДРАМАТУРГИЯ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94B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Лучшие пьесы военного периода- «Русские люди»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К.Симонова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«Нашествие»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Л.Леонова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«Фронт» </w:t>
      </w:r>
      <w:proofErr w:type="spellStart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А.Корнейчука</w:t>
      </w:r>
      <w:proofErr w:type="spellEnd"/>
      <w:r w:rsidRPr="0069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пользовались большой п</w:t>
      </w:r>
      <w:r w:rsidRPr="00694B54">
        <w:rPr>
          <w:color w:val="000000"/>
          <w:sz w:val="28"/>
          <w:szCs w:val="28"/>
          <w:shd w:val="clear" w:color="auto" w:fill="FFFFFF"/>
        </w:rPr>
        <w:t>опулярностью.</w:t>
      </w:r>
    </w:p>
    <w:p w14:paraId="3233AC77" w14:textId="036C0C5A" w:rsidR="002D2540" w:rsidRDefault="002D2540">
      <w:pPr>
        <w:rPr>
          <w:color w:val="000000"/>
          <w:sz w:val="28"/>
          <w:szCs w:val="28"/>
          <w:shd w:val="clear" w:color="auto" w:fill="FFFFFF"/>
        </w:rPr>
      </w:pPr>
    </w:p>
    <w:p w14:paraId="5201ED06" w14:textId="77777777" w:rsidR="002D2540" w:rsidRPr="002D2540" w:rsidRDefault="002D2540" w:rsidP="002D254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hyperlink r:id="rId4" w:history="1">
        <w:r w:rsidRPr="002D254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szCs w:val="32"/>
            <w:bdr w:val="none" w:sz="0" w:space="0" w:color="auto" w:frame="1"/>
            <w:lang w:eastAsia="ru-RU"/>
          </w:rPr>
          <w:t>Анализ произведения Б.Л. Васильева "А зори здесь тихие"</w:t>
        </w:r>
      </w:hyperlink>
    </w:p>
    <w:p w14:paraId="49AD53C7" w14:textId="620E19D5" w:rsidR="002D2540" w:rsidRPr="002D2540" w:rsidRDefault="002D2540" w:rsidP="002D254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973CB58" w14:textId="77777777" w:rsidR="002D2540" w:rsidRPr="002D2540" w:rsidRDefault="002D2540" w:rsidP="002D254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Творчество Бориса Васильева</w:t>
      </w:r>
      <w:r w:rsidRPr="002D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известно далеко за пределами нашей страны. Известный писатель, фронтовик, он на себе испытал все ужасы воины и прекрасно знал, что такое смерть. </w:t>
      </w:r>
      <w:r w:rsidRPr="002D2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"А зори здесь тихие"</w:t>
      </w:r>
      <w:r w:rsidRPr="002D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"В списках не значится", "Завтра была война" и многие другие его произведения, по праву занимают достойное место в мировой литературе.</w:t>
      </w:r>
    </w:p>
    <w:p w14:paraId="0A4C9E7A" w14:textId="77777777" w:rsidR="002D2540" w:rsidRPr="002D2540" w:rsidRDefault="002D2540" w:rsidP="002D254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6867F1" w14:textId="77777777" w:rsidR="002D2540" w:rsidRPr="002D2540" w:rsidRDefault="002D2540" w:rsidP="002D254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отдельный ряд хотелось бы поставить повесть Васильева </w:t>
      </w:r>
      <w:r w:rsidRPr="002D2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"А зори здесь тихие"</w:t>
      </w:r>
      <w:r w:rsidRPr="002D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Тема данного произведения о женщинах на войне не нова, но здесь мы видим, как писатель не сентиментальничая, жёстко и правдиво рассказал о событиях, происшедших в 1942 году где-то в лесах Карелии.</w:t>
      </w:r>
    </w:p>
    <w:p w14:paraId="1868562E" w14:textId="77777777" w:rsidR="002D2540" w:rsidRPr="002D2540" w:rsidRDefault="002D2540" w:rsidP="002D254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BEDD14" w14:textId="77777777" w:rsidR="002D2540" w:rsidRPr="002D2540" w:rsidRDefault="002D2540" w:rsidP="002D254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 ПВО, которым командует старшина Басков, на все сто процентов укомплектовано молодыми девушками. Места здесь тихие, и служба необычного контингента протекала спокойно, без всяких происшествий. Но всё перевернулось в один миг… По данным разведки в расположение батареи были заброшены немецкие диверсанты. Старшина принимает решение уничтожить малочисленный, по его мнению, десант своими силами. Для этого он выбрал пять девушек–зенитчиц. Фашисты были уничтожены, но какой ценой?!</w:t>
      </w:r>
    </w:p>
    <w:p w14:paraId="36343536" w14:textId="77777777" w:rsidR="002D2540" w:rsidRPr="002D2540" w:rsidRDefault="002D2540" w:rsidP="002D254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EA36A8" w14:textId="77777777" w:rsidR="002D2540" w:rsidRPr="002D2540" w:rsidRDefault="002D2540" w:rsidP="002D254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Рита </w:t>
      </w:r>
      <w:proofErr w:type="spellStart"/>
      <w:r w:rsidRPr="002D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Осянина</w:t>
      </w:r>
      <w:proofErr w:type="spellEnd"/>
      <w:r w:rsidRPr="002D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Лиза </w:t>
      </w:r>
      <w:proofErr w:type="spellStart"/>
      <w:r w:rsidRPr="002D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Бричкина</w:t>
      </w:r>
      <w:proofErr w:type="spellEnd"/>
      <w:r w:rsidRPr="002D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Соня Гурвич, Женька </w:t>
      </w:r>
      <w:proofErr w:type="spellStart"/>
      <w:r w:rsidRPr="002D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Комелькова</w:t>
      </w:r>
      <w:proofErr w:type="spellEnd"/>
      <w:r w:rsidRPr="002D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Четвертак – у каждой из них свой счёт к фашистам. Короткими, точными мазками автор </w:t>
      </w:r>
      <w:r w:rsidRPr="002D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нарисовал портреты этих девушек. Конечно, ключевая фигура повести – старшина Басков. Он участвовал финской войне, за ним имеется фронтовой и жизненный опыт, который он пытается донести до своих подчинённых. Но это только на первый взгляд. Все шестеро – это одно неразделимое целое. Они гармонично дополняют друг друга.</w:t>
      </w:r>
    </w:p>
    <w:p w14:paraId="333F7CEF" w14:textId="77777777" w:rsidR="002D2540" w:rsidRPr="002D2540" w:rsidRDefault="002D2540" w:rsidP="002D254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A8B59E" w14:textId="77777777" w:rsidR="002D2540" w:rsidRPr="002D2540" w:rsidRDefault="002D2540" w:rsidP="002D254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"пенька замшелого, у которого в запасе двадцать слов, да и те уставные", по мнению девушек, старшина, в момент опасности, выплёскивает свои необыкновенные душевные свойства. Он готов взять на себя все мыслимые и немыслимые трудности, чтобы защитить своих молодых бойцов.</w:t>
      </w:r>
    </w:p>
    <w:p w14:paraId="544C2B3D" w14:textId="77777777" w:rsidR="002D2540" w:rsidRPr="002D2540" w:rsidRDefault="002D2540" w:rsidP="002D254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23AFE3" w14:textId="77777777" w:rsidR="002D2540" w:rsidRPr="002D2540" w:rsidRDefault="002D2540" w:rsidP="002D254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заместителем Басков назначил </w:t>
      </w:r>
      <w:r w:rsidRPr="002D2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сержанта </w:t>
      </w:r>
      <w:proofErr w:type="spellStart"/>
      <w:r w:rsidRPr="002D2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Осянину</w:t>
      </w:r>
      <w:proofErr w:type="spellEnd"/>
      <w:r w:rsidRPr="002D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давно приметил Риту. Строгая, неулыбчивая, она выглядела старше своих лет. Было видно, что предыдущая жизнь не баловала её. Командир не ошибся; сержант воевала зло и умело, мстя за погибшего мужа, защищая своего сына. Перед тем как умереть, Рита рассказала старшине свою тайну, тем самым она вверила судьбу мальчика в надёжные руки.</w:t>
      </w:r>
    </w:p>
    <w:p w14:paraId="391F3A15" w14:textId="77777777" w:rsidR="002D2540" w:rsidRPr="002D2540" w:rsidRDefault="002D2540" w:rsidP="002D254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040E51" w14:textId="77777777" w:rsidR="002D2540" w:rsidRPr="002D2540" w:rsidRDefault="002D2540" w:rsidP="002D254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Женя </w:t>
      </w:r>
      <w:proofErr w:type="spellStart"/>
      <w:r w:rsidRPr="002D2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Комелькова</w:t>
      </w:r>
      <w:proofErr w:type="spellEnd"/>
      <w:r w:rsidRPr="002D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полная противоположность </w:t>
      </w:r>
      <w:proofErr w:type="spellStart"/>
      <w:r w:rsidRPr="002D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Осяниной</w:t>
      </w:r>
      <w:proofErr w:type="spellEnd"/>
      <w:r w:rsidRPr="002D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Озорная хохотушка, душа любой компании, но как оказалось, характер у этой девочки был стальной. Она трижды спасает группу: первый раз - у протоки, искупавшись в ледяной воде, тем самым сорвав переправу гитлеровцев; второй – убив ножом немца, который одолел командира; и, наконец, ценой своей жизни, она спасает раненую Риту.</w:t>
      </w:r>
    </w:p>
    <w:p w14:paraId="7CA63FB2" w14:textId="77777777" w:rsidR="002D2540" w:rsidRPr="002D2540" w:rsidRDefault="002D2540" w:rsidP="002D254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E67CB0" w14:textId="00CCED8E" w:rsidR="002D2540" w:rsidRDefault="002D2540" w:rsidP="002D254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все </w:t>
      </w:r>
      <w:r w:rsidRPr="002D2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девушки погибли</w:t>
      </w:r>
      <w:r w:rsidRPr="002D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погибли геройской смертью. Они погибли ради грядущих поколений. В этом произведении Б. Васильев, прежде всего, показал силу русского духа, самопожертвование ради светлого будущего, связь между поколениями.</w:t>
      </w:r>
    </w:p>
    <w:p w14:paraId="50C20FB7" w14:textId="77777777" w:rsidR="002D2540" w:rsidRPr="002D2540" w:rsidRDefault="002D2540" w:rsidP="002D254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82C46A" w14:textId="77777777" w:rsidR="002D2540" w:rsidRDefault="002D2540" w:rsidP="002D2540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D254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Задание:</w:t>
      </w:r>
      <w:r w:rsidRPr="002D2540">
        <w:rPr>
          <w:rFonts w:ascii="Times New Roman" w:hAnsi="Times New Roman" w:cs="Times New Roman"/>
          <w:i/>
          <w:iCs/>
          <w:sz w:val="28"/>
          <w:szCs w:val="28"/>
        </w:rPr>
        <w:t xml:space="preserve"> сделать опорный конспект лекции: «</w:t>
      </w:r>
      <w:r w:rsidRPr="002D2540">
        <w:rPr>
          <w:rFonts w:ascii="Times New Roman" w:hAnsi="Times New Roman" w:cs="Times New Roman"/>
          <w:i/>
          <w:iCs/>
          <w:sz w:val="28"/>
          <w:szCs w:val="28"/>
        </w:rPr>
        <w:t>Литература периода Великой Отечественной войны</w:t>
      </w:r>
      <w:r w:rsidRPr="002D2540">
        <w:rPr>
          <w:rFonts w:ascii="Times New Roman" w:hAnsi="Times New Roman" w:cs="Times New Roman"/>
          <w:i/>
          <w:iCs/>
          <w:sz w:val="28"/>
          <w:szCs w:val="28"/>
        </w:rPr>
        <w:t xml:space="preserve">», прочитать повесть </w:t>
      </w:r>
      <w:r w:rsidRPr="002D25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"А зори здесь тихие"</w:t>
      </w:r>
      <w:r w:rsidRPr="002D25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14:paraId="58F53334" w14:textId="1EA58241" w:rsidR="002D2540" w:rsidRPr="002D2540" w:rsidRDefault="002D2540" w:rsidP="002D2540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25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выполнить до  14.04.20)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6322983C" w14:textId="5DB448F6" w:rsidR="002D2540" w:rsidRPr="002D2540" w:rsidRDefault="002D2540" w:rsidP="002D2540">
      <w:pPr>
        <w:rPr>
          <w:rFonts w:ascii="Times New Roman" w:hAnsi="Times New Roman" w:cs="Times New Roman"/>
          <w:sz w:val="28"/>
          <w:szCs w:val="28"/>
        </w:rPr>
      </w:pPr>
      <w:r w:rsidRPr="002D254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D2540" w:rsidRPr="002D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A2"/>
    <w:rsid w:val="002D2540"/>
    <w:rsid w:val="00694B54"/>
    <w:rsid w:val="00854733"/>
    <w:rsid w:val="009028A2"/>
    <w:rsid w:val="00EB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C46F"/>
  <w15:chartTrackingRefBased/>
  <w15:docId w15:val="{BD085BAA-8073-49BD-94FB-413692C8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2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25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2540"/>
    <w:rPr>
      <w:color w:val="0000FF"/>
      <w:u w:val="single"/>
    </w:rPr>
  </w:style>
  <w:style w:type="character" w:customStyle="1" w:styleId="post-labels">
    <w:name w:val="post-labels"/>
    <w:basedOn w:val="a0"/>
    <w:rsid w:val="002D2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3799">
          <w:marLeft w:val="0"/>
          <w:marRight w:val="0"/>
          <w:marTop w:val="0"/>
          <w:marBottom w:val="150"/>
          <w:divBdr>
            <w:top w:val="none" w:sz="0" w:space="4" w:color="auto"/>
            <w:left w:val="none" w:sz="0" w:space="0" w:color="auto"/>
            <w:bottom w:val="single" w:sz="6" w:space="4" w:color="E2E2E2"/>
            <w:right w:val="none" w:sz="0" w:space="0" w:color="auto"/>
          </w:divBdr>
        </w:div>
      </w:divsChild>
    </w:div>
    <w:div w:id="14754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864">
          <w:marLeft w:val="0"/>
          <w:marRight w:val="0"/>
          <w:marTop w:val="0"/>
          <w:marBottom w:val="150"/>
          <w:divBdr>
            <w:top w:val="none" w:sz="0" w:space="4" w:color="auto"/>
            <w:left w:val="none" w:sz="0" w:space="0" w:color="auto"/>
            <w:bottom w:val="single" w:sz="6" w:space="4" w:color="E2E2E2"/>
            <w:right w:val="none" w:sz="0" w:space="0" w:color="auto"/>
          </w:divBdr>
        </w:div>
      </w:divsChild>
    </w:div>
    <w:div w:id="2105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6614">
          <w:marLeft w:val="0"/>
          <w:marRight w:val="0"/>
          <w:marTop w:val="0"/>
          <w:marBottom w:val="150"/>
          <w:divBdr>
            <w:top w:val="none" w:sz="0" w:space="4" w:color="auto"/>
            <w:left w:val="none" w:sz="0" w:space="0" w:color="auto"/>
            <w:bottom w:val="single" w:sz="6" w:space="4" w:color="E2E2E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ng-lit.ru/2016/01/analiz-proizvedeniya-vasilyeva-a-zori-zdes-tikh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4</cp:revision>
  <dcterms:created xsi:type="dcterms:W3CDTF">2020-04-09T07:22:00Z</dcterms:created>
  <dcterms:modified xsi:type="dcterms:W3CDTF">2020-04-09T07:46:00Z</dcterms:modified>
</cp:coreProperties>
</file>