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68" w:rsidRDefault="004D1880">
      <w:r>
        <w:t>2-6</w:t>
      </w:r>
      <w:bookmarkStart w:id="0" w:name="_GoBack"/>
      <w:bookmarkEnd w:id="0"/>
      <w:r w:rsidR="00B43B68">
        <w:t>КФ. 09</w:t>
      </w:r>
      <w:r w:rsidR="00B43B68" w:rsidRPr="00B43B68">
        <w:t xml:space="preserve">.04.2020г. </w:t>
      </w:r>
    </w:p>
    <w:p w:rsidR="00B43B68" w:rsidRDefault="00B43B68">
      <w:r w:rsidRPr="00B43B68">
        <w:t xml:space="preserve">Все вопросы по по эл.почте Buh0509@mail.ru тел.89831615111 Viber /Whats </w:t>
      </w:r>
    </w:p>
    <w:p w:rsidR="00B43B68" w:rsidRDefault="00B43B68">
      <w:r w:rsidRPr="00B43B68">
        <w:t>Подготовиться к тестированию .</w:t>
      </w:r>
    </w:p>
    <w:p w:rsidR="00B43B68" w:rsidRDefault="00B43B68">
      <w:r w:rsidRPr="00B43B68">
        <w:t xml:space="preserve"> Тема: </w:t>
      </w:r>
      <w:r w:rsidRPr="00B43B68">
        <w:rPr>
          <w:b/>
        </w:rPr>
        <w:t>Правила игры в баскетбол Содержание</w:t>
      </w:r>
      <w:r w:rsidRPr="00B43B68">
        <w:t xml:space="preserve"> </w:t>
      </w:r>
    </w:p>
    <w:p w:rsidR="00B43B68" w:rsidRDefault="00B43B68">
      <w:r w:rsidRPr="00B43B68">
        <w:t xml:space="preserve">1. Что такое баскетбол? </w:t>
      </w:r>
    </w:p>
    <w:p w:rsidR="00B43B68" w:rsidRDefault="00B43B68">
      <w:r w:rsidRPr="00B43B68">
        <w:t xml:space="preserve">2. История баскетбола </w:t>
      </w:r>
    </w:p>
    <w:p w:rsidR="00B43B68" w:rsidRDefault="00B43B68">
      <w:r w:rsidRPr="00B43B68">
        <w:t xml:space="preserve">3. Правила игры </w:t>
      </w:r>
    </w:p>
    <w:p w:rsidR="00B43B68" w:rsidRDefault="00B43B68">
      <w:r w:rsidRPr="00B43B68">
        <w:t xml:space="preserve">4. Оборудование для игры в баскетбол </w:t>
      </w:r>
    </w:p>
    <w:p w:rsidR="00B43B68" w:rsidRDefault="00B43B68">
      <w:r w:rsidRPr="00B43B68">
        <w:t xml:space="preserve">5. Нарушения </w:t>
      </w:r>
    </w:p>
    <w:p w:rsidR="00B43B68" w:rsidRDefault="00B43B68">
      <w:r w:rsidRPr="00B43B68">
        <w:t xml:space="preserve">6. Фол </w:t>
      </w:r>
    </w:p>
    <w:p w:rsidR="00B43B68" w:rsidRDefault="00B43B68">
      <w:r w:rsidRPr="00B43B68">
        <w:t xml:space="preserve">7. Основные элементы игры оборудование правило игра баскетбол </w:t>
      </w:r>
    </w:p>
    <w:p w:rsidR="00B43B68" w:rsidRDefault="00B43B68">
      <w:r w:rsidRPr="00B43B68">
        <w:t xml:space="preserve">1. Что такое баскетбол? Баскетбол (англ. basket-корзина, ball-мяч) - спортивная командная игра с мячом. Баскетбол один из самых популярных видов спорта в мире. Наибольшего развития игра достигла в США, где был организован один из сильнейших баскетбольных чемпионатов — чемпионат Национальной баскетбольной ассоциации (НБА), также считается национальным видом спорта в Литве. </w:t>
      </w:r>
    </w:p>
    <w:p w:rsidR="00B43B68" w:rsidRDefault="00B43B68">
      <w:r w:rsidRPr="00B43B68">
        <w:t>2. История баскетбола Скромный преподаватель колледжа Молодёжной Христианской Ассоциации из Спрингфилда, штат Массачусетс, по имени Джеймс Нейсмит. Нашел выход, как можно разнообразить уроки физкультуры в колледже. 1 декабря 1891 года он привязал две корзины из-под персиков к перилам балкона спортивного зала и, разделив восемнадцать студентов на две команды, предложил им игру, смысл которой сводился к тому, чтобы забросить большее количество мячей в корзину соперников. Идея этой игры у него зародилась ещё в школьные годы, когда дети играли в старинную игру «duck-on-a-rock». Вполне прагматично названная «баскетбол» игра, конечно, лишь отдалённо напоминала то феерическое зрелище, которое известно нам под этим именем сегодня. Ведения мяча не существовало, игроки только перебрасывали его друг другу, стоя на месте, и стремились, затем закинуть в корзину, причём исключительно обеими руками снизу или от груди, а после удачногоброска один из игроков забирался на приставленную к стене лестницу и извлекал мяч из корзины. С современной точки зрения действия команд показались бы нам вялыми и заторможенными, однако целью доктора Нейсмита было создать игру именно коллективную, в которую можно было бы вовлечь одновременно большое количество участвующих, и этой задаче его изобретение отвечало в полной мере.</w:t>
      </w:r>
    </w:p>
    <w:p w:rsidR="00B43B68" w:rsidRDefault="00B43B68">
      <w:r w:rsidRPr="00B43B68">
        <w:t xml:space="preserve"> 3. Правила игры Изначально правила игры в баскетбол были сформулированы американцем Джеймсом Нейсмитом и состояли лишь из 13 пунктов. С течением времени баскетбол изменялся, изменений потребовали и правила. Первые международные правила игры были приняты в 1932 году на первом конгрессе ФИБА, после этого они многократно корректировались и изменялись, последние значительные изменения были внесены в 1998 и 2004 годах. С 2004 года правила игры остаются неизменными. В баскетбол играют две команды, обычно по двенадцать человек, от </w:t>
      </w:r>
      <w:r w:rsidRPr="00B43B68">
        <w:lastRenderedPageBreak/>
        <w:t xml:space="preserve">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 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За одно попадание мяча в кольцо может быть засчитано разное количество очков: 1 очко — бросок со штрафной линии 2 очка — бросок со средней или близкой дистанции (ближе трёх очковой линии) 3 очка — бросок из-за трёх очковой линии на расстоянии 6м 75см (7м 24см в Национальной баскетбольной ассоциации) Игра официально начинается спорным броском в центральном круге, когда мяч правильно отбит одним из спорящих. Матч состоит из четырёх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w:t>
      </w:r>
    </w:p>
    <w:p w:rsidR="00B43B68" w:rsidRDefault="00B43B68">
      <w:r w:rsidRPr="00B43B68">
        <w:t xml:space="preserve">4. Оборудование для игры в баскетбол Игровая площадка Игровая площадка должная представлять собой прямоугольную плоскую твердую поверхность без каких-либо препятствий. 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илиНациональная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метров. Высота потолка или расстояние до самого низкого препятствия над игровой площадкой должны быть не менее 7 метров. Игровая поверхность должна быть равномерно и достаточно освещена. Источники света должны находиться там, где они не будут мешать зрению игроков. Корзина Корзина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 кольцо должно крепиться к конструкции щита верхняя плоскость кольца должна располагаться горизонтально на высоте 3,05 м над поверхностью площадки на равном расстоянии от вертикальных краев щита; ближайшая точка внутренней части кольца должна располагаться на расстоянии 15 см от лицевой поверхности щита; Сетки должны быть изготовлены следующим образом: 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40 см и не более 45 см; сетка должна иметь 12 петель для крепления к кольцу; 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 Щит 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 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 Лицевая поверхность двух щитов: должна быть гладкой, края должны быть размечены линией, позади кольца наносится прямоугольник. Внешние размеры </w:t>
      </w:r>
      <w:r w:rsidRPr="00B43B68">
        <w:lastRenderedPageBreak/>
        <w:t xml:space="preserve">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 МячМяч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 Наружная поверхность мяча должна быть изготовлена из кожи, резины или синтетического материала. 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 Ширина швов и/или выемок на мяче не должна превышать 0,6 см. Длина окружности мяча должна быть не менее 74 см и не более 78 см. Вес мяча должен быть не менее 567 г и не более 650 г. </w:t>
      </w:r>
    </w:p>
    <w:p w:rsidR="00B43B68" w:rsidRDefault="00B43B68">
      <w:r w:rsidRPr="00B43B68">
        <w:t xml:space="preserve">5. Нарушения аут - мяч уходит за пределы игровой площадки; пробежка -игрок, контролирующий мяч, совершает перемещение ног сверх ограничений, установленного правилами нарушение ведения мяча, включающее в себя пронос мяча, двойное ведение; три секунды - игрок нападения находится в зоне штрафного броска более трех секунд в то время, когда его команда владеет мячом в зоне нападения; пять секунд — игрок при выполнении вбрасывания не расстается с мячом в течение пяти секунд; восемь секунд — команда, владеющая мячом из зоны защиты, не вывела его в зону нападения за восемь секунд; 24 секунды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 плотноопекаемый игрок - игрок держит мяч более пяти секунд, в то время как соперник его плотно опекает; нарушения возвращения мяча в зону защиты - команда, владеющая мячом в зоне нападения, перевела его в зону защиты. </w:t>
      </w:r>
    </w:p>
    <w:p w:rsidR="00B43B68" w:rsidRDefault="00B43B68">
      <w:r w:rsidRPr="00B43B68">
        <w:t xml:space="preserve">6. Фолы Фол - это несоблюдение правил, вызванное персональным контактом или неспортивным поведением. Виды фолов: персональный - фол, вследствие персонального контакта. технический фол - фол, не вызванный контактом с соперником.неспортивный - фол, совершенный вследствие контакта, при котором игрок не пытался сыграть мячом в рамках правил. дисквалифицирующий фол - это фол, вследствие вопиющего неспортивного поведения. 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 Наказание за Фол Наказание: Если фол совершен на игроке, не находящемся в стадии броска, то: 1) Если команда не набрала 5 командных фолов или фол совершен игроком, команда которого владела мячом, то пострадавшая команда производит вбрасывание; 2) В противном случае пострадавший игрок выполняет 2 штрафных; Если фол совершен на игроке, находящемся в стадии броска, то: 1) Если бросок был удачным, он засчитывается, и пострадавший игрок выполняет 1 штрафной; 2) Если бросок был неудачным, то пострадавший игрок выполняет такое количество штрафных бросков, сколько очков заработала бы команда будь бросок удачным. Неспортивный фол Наказание: Если фол совершен на игроке, находящемся в стадии броска, то поступают так же, как и в случае персонального фола. 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неспортивных фола, он должен быть дисквалифицирован. </w:t>
      </w:r>
      <w:r w:rsidRPr="00B43B68">
        <w:lastRenderedPageBreak/>
        <w:t xml:space="preserve">Дисквалифицирующий фол Дисквалифицирующий фол может получить игрок, запасной, тренер или официальное лицо команды. Наказание: Количество штрафных и вбрасывание после них назначаются аналогично неспортивному фолу. Технический фол — фол, не вызванный контактом с соперником. Это может быть неуважение к судьям, сопернику, задержка игры, нарушения процедурного характера. Наказание:Любой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 </w:t>
      </w:r>
    </w:p>
    <w:p w:rsidR="00B43B68" w:rsidRDefault="00B43B68">
      <w:r w:rsidRPr="00B43B68">
        <w:t>7. Основные элементы игры</w:t>
      </w:r>
    </w:p>
    <w:p w:rsidR="00B43B68" w:rsidRDefault="00B43B68">
      <w:r w:rsidRPr="00B43B68">
        <w:t xml:space="preserve"> 1) Жесты судей : </w:t>
      </w:r>
    </w:p>
    <w:p w:rsidR="00B43B68" w:rsidRDefault="00B43B68">
      <w:r w:rsidRPr="00B43B68">
        <w:t xml:space="preserve">1. Одно очко. Поднимается рука с указательным пальцем вверх и опускается кисть </w:t>
      </w:r>
    </w:p>
    <w:p w:rsidR="00B43B68" w:rsidRDefault="00B43B68">
      <w:r w:rsidRPr="00B43B68">
        <w:t xml:space="preserve">2. Два очка. Поднимается рука с указательным и средним пальцами вверх и опускается кисть </w:t>
      </w:r>
    </w:p>
    <w:p w:rsidR="00B43B68" w:rsidRDefault="00B43B68">
      <w:r w:rsidRPr="00B43B68">
        <w:t xml:space="preserve">3. Попытка трехочкового броска. Резким движением поднимается рука с большим, указательным и средним пальцами вверх </w:t>
      </w:r>
    </w:p>
    <w:p w:rsidR="00B43B68" w:rsidRDefault="00B43B68">
      <w:r w:rsidRPr="00B43B68">
        <w:t>4. Успешный трехочковый бросок. Резким движением поднимаются обе руки с большим, указательным и средним пальцем вверх</w:t>
      </w:r>
    </w:p>
    <w:p w:rsidR="00B43B68" w:rsidRDefault="00B43B68">
      <w:r w:rsidRPr="00B43B68">
        <w:t xml:space="preserve"> 5. Очки не считать. Быстрое разведение рук из скрещенного их положения на груди</w:t>
      </w:r>
    </w:p>
    <w:p w:rsidR="003B222E" w:rsidRDefault="00B43B68">
      <w:r w:rsidRPr="00B43B68">
        <w:t xml:space="preserve"> Относящиеся ко времени: 1. Остановка времени. Рука поднимается вверх с открытой ладонью. Движение сопровождается свистком 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 3. Включение игрового времени. Производится отмашка рукой из положения вверх в положение вперед. 4. Новый отсчет 24 секунд. Рука поднимается вверх. Указательный палец руки совершает круговое движение. Административные: 1. Замена. Скрестить руки перед грудью (одновременно со свистком) 2. Приглашение на площадку. Взмахнуть открытой ладонью по направлению к себе. 3. Затребованный перерыв. Указательный палец руки и ладонь образуют букву "Т" 4. Связь между судьями на площадке и судьями за столом. Рука вытягивается вперед с поднятым вверх большим пальцем 5. Видимый отсчет времени (5 и 8 секунд). Отсчет ведется пальцами поднятой руки. 2) Дриблинг :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контроля за ним, а также основой для индивидуального обыгрывания соперника. 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 3) Передача : 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 Основные способы передачи мяча в баскетболе: - </w:t>
      </w:r>
      <w:r w:rsidRPr="00B43B68">
        <w:lastRenderedPageBreak/>
        <w:t>пас от плеча; - пас от груди; - пас из-за головы; - пасы снизу, сбоку, из рук в руки. 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принимающего. Обычно мяч направляется по прямой - это самый быстрый способ передачи мяча своему партнеру. Передача с отскоком.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 Передача над головой.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 Передача из-за спины.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sectPr w:rsidR="003B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8"/>
    <w:rsid w:val="003B222E"/>
    <w:rsid w:val="004D1880"/>
    <w:rsid w:val="00B4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2345</Words>
  <Characters>13373</Characters>
  <Application>Microsoft Office Word</Application>
  <DocSecurity>0</DocSecurity>
  <Lines>111</Lines>
  <Paragraphs>31</Paragraphs>
  <ScaleCrop>false</ScaleCrop>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dc:creator>
  <cp:lastModifiedBy>бутенко</cp:lastModifiedBy>
  <cp:revision>4</cp:revision>
  <dcterms:created xsi:type="dcterms:W3CDTF">2020-04-09T03:29:00Z</dcterms:created>
  <dcterms:modified xsi:type="dcterms:W3CDTF">2020-04-09T03:55:00Z</dcterms:modified>
</cp:coreProperties>
</file>