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445D" w:rsidRPr="006A6D70" w:rsidRDefault="00F8445D" w:rsidP="00F8445D">
      <w:pPr>
        <w:spacing w:after="285" w:line="240" w:lineRule="auto"/>
        <w:rPr>
          <w:rFonts w:ascii="Times New Roman" w:eastAsia="Times New Roman" w:hAnsi="Times New Roman" w:cs="Times New Roman"/>
          <w:color w:val="000000"/>
          <w:sz w:val="24"/>
          <w:szCs w:val="24"/>
          <w:lang w:eastAsia="ru-RU"/>
        </w:rPr>
      </w:pPr>
      <w:r w:rsidRPr="006A6D70">
        <w:rPr>
          <w:rFonts w:ascii="Times New Roman" w:eastAsia="Times New Roman" w:hAnsi="Times New Roman" w:cs="Times New Roman"/>
          <w:color w:val="000000"/>
          <w:sz w:val="24"/>
          <w:szCs w:val="24"/>
          <w:lang w:eastAsia="ru-RU"/>
        </w:rPr>
        <w:t>1.1 Сущность и свойства общественных благ</w:t>
      </w:r>
    </w:p>
    <w:p w:rsidR="00F8445D" w:rsidRPr="006A6D70" w:rsidRDefault="00F8445D" w:rsidP="00F8445D">
      <w:pPr>
        <w:spacing w:after="0" w:line="240" w:lineRule="auto"/>
        <w:rPr>
          <w:rFonts w:ascii="Times New Roman" w:eastAsia="Times New Roman" w:hAnsi="Times New Roman" w:cs="Times New Roman"/>
          <w:color w:val="000000"/>
          <w:sz w:val="24"/>
          <w:szCs w:val="24"/>
          <w:lang w:eastAsia="ru-RU"/>
        </w:rPr>
      </w:pPr>
      <w:r w:rsidRPr="006A6D70">
        <w:rPr>
          <w:rFonts w:ascii="Times New Roman" w:eastAsia="Times New Roman" w:hAnsi="Times New Roman" w:cs="Times New Roman"/>
          <w:color w:val="000000"/>
          <w:sz w:val="24"/>
          <w:szCs w:val="24"/>
          <w:lang w:eastAsia="ru-RU"/>
        </w:rPr>
        <w:t>Существует целая категория благ, которые на первый взгляд являются свободно доступными, так как они удовлетворяют определенные потребности и бесплатны для населения[7]. К ним числу относится национальная оборона, функционирование судебных органов, охрана общественного порядка, учеба в школьных и высших учебных заведениях, радио- и телепередачи, прогнозы погоды, вакцинация населения, уличное освещение, результаты фундаментальных научных исследований, проезд по автомобильным дорогам, мостам, тоннелям, дорожная разметка и знаки, маяки и многое другое[7, 8].Обеспечение такими общественными благами чаще всего осуществляется правительством, а затраты финансируются за счет налогов, а не из доходов от продажи этих благ на рынке[8].Хотя не существует людей, которые любили бы платить налоги, большинство из нас все же готово признать, что это необходимое зло. Представим себе, например, что государство отменило налоги и не расходует средства на оборону страны. Захотите ли вы вкладывать в ракеты свои личные деньги? Вряд ли целесообразно также рассчитывать на индивидуальный спрос при финансировании полиции, пожарной охраны, строительства дорог или искусственных спутников. Вместо этого государство берет на себя обеспечение страны общественными благами, которые одинаково необходимы всем. По сути</w:t>
      </w:r>
      <w:r w:rsidRPr="006A6D70">
        <w:rPr>
          <w:rFonts w:ascii="Times New Roman" w:eastAsia="Times New Roman" w:hAnsi="Times New Roman" w:cs="Times New Roman"/>
          <w:i/>
          <w:iCs/>
          <w:color w:val="000000"/>
          <w:sz w:val="24"/>
          <w:szCs w:val="24"/>
          <w:lang w:eastAsia="ru-RU"/>
        </w:rPr>
        <w:t>,</w:t>
      </w:r>
      <w:r w:rsidRPr="006A6D70">
        <w:rPr>
          <w:rFonts w:ascii="Times New Roman" w:eastAsia="Times New Roman" w:hAnsi="Times New Roman" w:cs="Times New Roman"/>
          <w:color w:val="000000"/>
          <w:sz w:val="24"/>
          <w:szCs w:val="24"/>
          <w:lang w:eastAsia="ru-RU"/>
        </w:rPr>
        <w:t> похожие ситуации имели бы место, если бы жильцам</w:t>
      </w:r>
      <w:r w:rsidRPr="006A6D70">
        <w:rPr>
          <w:rFonts w:ascii="Times New Roman" w:eastAsia="Times New Roman" w:hAnsi="Times New Roman" w:cs="Times New Roman"/>
          <w:i/>
          <w:iCs/>
          <w:color w:val="000000"/>
          <w:sz w:val="24"/>
          <w:szCs w:val="24"/>
          <w:lang w:eastAsia="ru-RU"/>
        </w:rPr>
        <w:t> </w:t>
      </w:r>
      <w:r w:rsidRPr="006A6D70">
        <w:rPr>
          <w:rFonts w:ascii="Times New Roman" w:eastAsia="Times New Roman" w:hAnsi="Times New Roman" w:cs="Times New Roman"/>
          <w:color w:val="000000"/>
          <w:sz w:val="24"/>
          <w:szCs w:val="24"/>
          <w:lang w:eastAsia="ru-RU"/>
        </w:rPr>
        <w:t>большого</w:t>
      </w:r>
      <w:r w:rsidRPr="006A6D70">
        <w:rPr>
          <w:rFonts w:ascii="Times New Roman" w:eastAsia="Times New Roman" w:hAnsi="Times New Roman" w:cs="Times New Roman"/>
          <w:i/>
          <w:iCs/>
          <w:color w:val="000000"/>
          <w:sz w:val="24"/>
          <w:szCs w:val="24"/>
          <w:lang w:eastAsia="ru-RU"/>
        </w:rPr>
        <w:t> </w:t>
      </w:r>
      <w:r w:rsidRPr="006A6D70">
        <w:rPr>
          <w:rFonts w:ascii="Times New Roman" w:eastAsia="Times New Roman" w:hAnsi="Times New Roman" w:cs="Times New Roman"/>
          <w:color w:val="000000"/>
          <w:sz w:val="24"/>
          <w:szCs w:val="24"/>
          <w:lang w:eastAsia="ru-RU"/>
        </w:rPr>
        <w:t>дома</w:t>
      </w:r>
      <w:r w:rsidRPr="006A6D70">
        <w:rPr>
          <w:rFonts w:ascii="Times New Roman" w:eastAsia="Times New Roman" w:hAnsi="Times New Roman" w:cs="Times New Roman"/>
          <w:i/>
          <w:iCs/>
          <w:color w:val="000000"/>
          <w:sz w:val="24"/>
          <w:szCs w:val="24"/>
          <w:lang w:eastAsia="ru-RU"/>
        </w:rPr>
        <w:t> </w:t>
      </w:r>
      <w:r w:rsidRPr="006A6D70">
        <w:rPr>
          <w:rFonts w:ascii="Times New Roman" w:eastAsia="Times New Roman" w:hAnsi="Times New Roman" w:cs="Times New Roman"/>
          <w:color w:val="000000"/>
          <w:sz w:val="24"/>
          <w:szCs w:val="24"/>
          <w:lang w:eastAsia="ru-RU"/>
        </w:rPr>
        <w:t>предложили самостоятельно приобретать на рынке услуги пожарных или автомобилистам пришлось бы на рыночной основе нанимать</w:t>
      </w:r>
      <w:r w:rsidRPr="006A6D70">
        <w:rPr>
          <w:rFonts w:ascii="Times New Roman" w:eastAsia="Times New Roman" w:hAnsi="Times New Roman" w:cs="Times New Roman"/>
          <w:i/>
          <w:iCs/>
          <w:color w:val="000000"/>
          <w:sz w:val="24"/>
          <w:szCs w:val="24"/>
          <w:lang w:eastAsia="ru-RU"/>
        </w:rPr>
        <w:t> </w:t>
      </w:r>
      <w:r w:rsidRPr="006A6D70">
        <w:rPr>
          <w:rFonts w:ascii="Times New Roman" w:eastAsia="Times New Roman" w:hAnsi="Times New Roman" w:cs="Times New Roman"/>
          <w:color w:val="000000"/>
          <w:sz w:val="24"/>
          <w:szCs w:val="24"/>
          <w:lang w:eastAsia="ru-RU"/>
        </w:rPr>
        <w:t>регулировщиков движения[4]. Те блага, которые люди потребляют в одинаковых количествах независимо от</w:t>
      </w:r>
      <w:r w:rsidRPr="006A6D70">
        <w:rPr>
          <w:rFonts w:ascii="Times New Roman" w:eastAsia="Times New Roman" w:hAnsi="Times New Roman" w:cs="Times New Roman"/>
          <w:b/>
          <w:bCs/>
          <w:i/>
          <w:iCs/>
          <w:color w:val="000000"/>
          <w:sz w:val="24"/>
          <w:szCs w:val="24"/>
          <w:lang w:eastAsia="ru-RU"/>
        </w:rPr>
        <w:t> </w:t>
      </w:r>
      <w:r w:rsidRPr="006A6D70">
        <w:rPr>
          <w:rFonts w:ascii="Times New Roman" w:eastAsia="Times New Roman" w:hAnsi="Times New Roman" w:cs="Times New Roman"/>
          <w:color w:val="000000"/>
          <w:sz w:val="24"/>
          <w:szCs w:val="24"/>
          <w:lang w:eastAsia="ru-RU"/>
        </w:rPr>
        <w:t>того, оплачивают они их или нет, вряд ли будут поставляться на рынок в эффективных объемах. Общественные блага не могут быть «упакованы» так, чтобы их</w:t>
      </w:r>
      <w:r w:rsidRPr="006A6D70">
        <w:rPr>
          <w:rFonts w:ascii="Times New Roman" w:eastAsia="Times New Roman" w:hAnsi="Times New Roman" w:cs="Times New Roman"/>
          <w:i/>
          <w:iCs/>
          <w:color w:val="000000"/>
          <w:sz w:val="24"/>
          <w:szCs w:val="24"/>
          <w:lang w:eastAsia="ru-RU"/>
        </w:rPr>
        <w:t> </w:t>
      </w:r>
      <w:r w:rsidRPr="006A6D70">
        <w:rPr>
          <w:rFonts w:ascii="Times New Roman" w:eastAsia="Times New Roman" w:hAnsi="Times New Roman" w:cs="Times New Roman"/>
          <w:color w:val="000000"/>
          <w:sz w:val="24"/>
          <w:szCs w:val="24"/>
          <w:lang w:eastAsia="ru-RU"/>
        </w:rPr>
        <w:t>можно было продать «поштучно». Полезность таких благ достается большому числу граждан, которые не могут быть исключены из числа потребителей, даже если они отказываются платить[8].</w:t>
      </w:r>
    </w:p>
    <w:p w:rsidR="00F8445D" w:rsidRPr="006A6D70" w:rsidRDefault="00F8445D" w:rsidP="00F8445D">
      <w:pPr>
        <w:spacing w:after="285" w:line="240" w:lineRule="auto"/>
        <w:rPr>
          <w:rFonts w:ascii="Times New Roman" w:eastAsia="Times New Roman" w:hAnsi="Times New Roman" w:cs="Times New Roman"/>
          <w:color w:val="000000"/>
          <w:sz w:val="24"/>
          <w:szCs w:val="24"/>
          <w:lang w:eastAsia="ru-RU"/>
        </w:rPr>
      </w:pPr>
      <w:r w:rsidRPr="006A6D70">
        <w:rPr>
          <w:rFonts w:ascii="Times New Roman" w:eastAsia="Times New Roman" w:hAnsi="Times New Roman" w:cs="Times New Roman"/>
          <w:color w:val="000000"/>
          <w:sz w:val="24"/>
          <w:szCs w:val="24"/>
          <w:lang w:eastAsia="ru-RU"/>
        </w:rPr>
        <w:t xml:space="preserve">Различные авторы дают разные толкования определению «общественные блага». Автор Дж. </w:t>
      </w:r>
      <w:proofErr w:type="spellStart"/>
      <w:r w:rsidRPr="006A6D70">
        <w:rPr>
          <w:rFonts w:ascii="Times New Roman" w:eastAsia="Times New Roman" w:hAnsi="Times New Roman" w:cs="Times New Roman"/>
          <w:color w:val="000000"/>
          <w:sz w:val="24"/>
          <w:szCs w:val="24"/>
          <w:lang w:eastAsia="ru-RU"/>
        </w:rPr>
        <w:t>Речмен</w:t>
      </w:r>
      <w:proofErr w:type="spellEnd"/>
      <w:r w:rsidRPr="006A6D70">
        <w:rPr>
          <w:rFonts w:ascii="Times New Roman" w:eastAsia="Times New Roman" w:hAnsi="Times New Roman" w:cs="Times New Roman"/>
          <w:color w:val="000000"/>
          <w:sz w:val="24"/>
          <w:szCs w:val="24"/>
          <w:lang w:eastAsia="ru-RU"/>
        </w:rPr>
        <w:t xml:space="preserve"> Д. определяет общественные блага, как товары и услуги, которые государство способно производить с большей эффективностью, нежели индивидуальные предприниматели [4].А автор Л. Г. Ходов считает, что общественные блага представляют собой в основном услуги, оказываемые государством в лице центральных и местных властей всем жителям страны, финансируемые за счет налогов, отчислений во внебюджетные фонды и прочих принудительных сборов [7].</w:t>
      </w:r>
      <w:proofErr w:type="spellStart"/>
      <w:r w:rsidRPr="006A6D70">
        <w:rPr>
          <w:rFonts w:ascii="Times New Roman" w:eastAsia="Times New Roman" w:hAnsi="Times New Roman" w:cs="Times New Roman"/>
          <w:color w:val="000000"/>
          <w:sz w:val="24"/>
          <w:szCs w:val="24"/>
          <w:lang w:eastAsia="ru-RU"/>
        </w:rPr>
        <w:t>С.Фишер</w:t>
      </w:r>
      <w:proofErr w:type="spellEnd"/>
      <w:r w:rsidRPr="006A6D70">
        <w:rPr>
          <w:rFonts w:ascii="Times New Roman" w:eastAsia="Times New Roman" w:hAnsi="Times New Roman" w:cs="Times New Roman"/>
          <w:color w:val="000000"/>
          <w:sz w:val="24"/>
          <w:szCs w:val="24"/>
          <w:lang w:eastAsia="ru-RU"/>
        </w:rPr>
        <w:t xml:space="preserve">, Р. </w:t>
      </w:r>
      <w:proofErr w:type="spellStart"/>
      <w:r w:rsidRPr="006A6D70">
        <w:rPr>
          <w:rFonts w:ascii="Times New Roman" w:eastAsia="Times New Roman" w:hAnsi="Times New Roman" w:cs="Times New Roman"/>
          <w:color w:val="000000"/>
          <w:sz w:val="24"/>
          <w:szCs w:val="24"/>
          <w:lang w:eastAsia="ru-RU"/>
        </w:rPr>
        <w:t>Дорнбуш</w:t>
      </w:r>
      <w:proofErr w:type="spellEnd"/>
      <w:r w:rsidRPr="006A6D70">
        <w:rPr>
          <w:rFonts w:ascii="Times New Roman" w:eastAsia="Times New Roman" w:hAnsi="Times New Roman" w:cs="Times New Roman"/>
          <w:color w:val="000000"/>
          <w:sz w:val="24"/>
          <w:szCs w:val="24"/>
          <w:lang w:eastAsia="ru-RU"/>
        </w:rPr>
        <w:t xml:space="preserve">, и Р. </w:t>
      </w:r>
      <w:proofErr w:type="spellStart"/>
      <w:r w:rsidRPr="006A6D70">
        <w:rPr>
          <w:rFonts w:ascii="Times New Roman" w:eastAsia="Times New Roman" w:hAnsi="Times New Roman" w:cs="Times New Roman"/>
          <w:color w:val="000000"/>
          <w:sz w:val="24"/>
          <w:szCs w:val="24"/>
          <w:lang w:eastAsia="ru-RU"/>
        </w:rPr>
        <w:t>Шмалензи</w:t>
      </w:r>
      <w:proofErr w:type="spellEnd"/>
      <w:r w:rsidRPr="006A6D70">
        <w:rPr>
          <w:rFonts w:ascii="Times New Roman" w:eastAsia="Times New Roman" w:hAnsi="Times New Roman" w:cs="Times New Roman"/>
          <w:color w:val="000000"/>
          <w:sz w:val="24"/>
          <w:szCs w:val="24"/>
          <w:lang w:eastAsia="ru-RU"/>
        </w:rPr>
        <w:t xml:space="preserve"> пришли к выводу, что благо является общественным, если будучи даже потребленным одним лицом, оно при этом доступно для потребления другими [6]. Из данных определений можно сделать вывод о том, что к пониманию общественных благ у всех разные подходы, и разные авторы вкладывают разный смы</w:t>
      </w:r>
      <w:proofErr w:type="gramStart"/>
      <w:r w:rsidRPr="006A6D70">
        <w:rPr>
          <w:rFonts w:ascii="Times New Roman" w:eastAsia="Times New Roman" w:hAnsi="Times New Roman" w:cs="Times New Roman"/>
          <w:color w:val="000000"/>
          <w:sz w:val="24"/>
          <w:szCs w:val="24"/>
          <w:lang w:eastAsia="ru-RU"/>
        </w:rPr>
        <w:t>сл в св</w:t>
      </w:r>
      <w:proofErr w:type="gramEnd"/>
      <w:r w:rsidRPr="006A6D70">
        <w:rPr>
          <w:rFonts w:ascii="Times New Roman" w:eastAsia="Times New Roman" w:hAnsi="Times New Roman" w:cs="Times New Roman"/>
          <w:color w:val="000000"/>
          <w:sz w:val="24"/>
          <w:szCs w:val="24"/>
          <w:lang w:eastAsia="ru-RU"/>
        </w:rPr>
        <w:t>оё определение.</w:t>
      </w:r>
    </w:p>
    <w:p w:rsidR="00F8445D" w:rsidRPr="006A6D70" w:rsidRDefault="00F8445D" w:rsidP="00F8445D">
      <w:pPr>
        <w:spacing w:after="285" w:line="240" w:lineRule="auto"/>
        <w:rPr>
          <w:rFonts w:ascii="Times New Roman" w:eastAsia="Times New Roman" w:hAnsi="Times New Roman" w:cs="Times New Roman"/>
          <w:color w:val="000000"/>
          <w:sz w:val="24"/>
          <w:szCs w:val="24"/>
          <w:lang w:eastAsia="ru-RU"/>
        </w:rPr>
      </w:pPr>
      <w:r w:rsidRPr="006A6D70">
        <w:rPr>
          <w:rFonts w:ascii="Times New Roman" w:eastAsia="Times New Roman" w:hAnsi="Times New Roman" w:cs="Times New Roman"/>
          <w:color w:val="000000"/>
          <w:sz w:val="24"/>
          <w:szCs w:val="24"/>
          <w:lang w:eastAsia="ru-RU"/>
        </w:rPr>
        <w:t>Общественные блага обладают определёнными общими признаками.</w:t>
      </w:r>
    </w:p>
    <w:p w:rsidR="00F8445D" w:rsidRPr="006A6D70" w:rsidRDefault="00F8445D" w:rsidP="00F8445D">
      <w:pPr>
        <w:spacing w:after="285" w:line="240" w:lineRule="auto"/>
        <w:rPr>
          <w:rFonts w:ascii="Times New Roman" w:eastAsia="Times New Roman" w:hAnsi="Times New Roman" w:cs="Times New Roman"/>
          <w:color w:val="000000"/>
          <w:sz w:val="24"/>
          <w:szCs w:val="24"/>
          <w:lang w:eastAsia="ru-RU"/>
        </w:rPr>
      </w:pPr>
      <w:r w:rsidRPr="006A6D70">
        <w:rPr>
          <w:rFonts w:ascii="Times New Roman" w:eastAsia="Times New Roman" w:hAnsi="Times New Roman" w:cs="Times New Roman"/>
          <w:color w:val="000000"/>
          <w:sz w:val="24"/>
          <w:szCs w:val="24"/>
          <w:lang w:eastAsia="ru-RU"/>
        </w:rPr>
        <w:t>Но существуют разные точки зрения. Л. Г. Ходов выделяет четыре основных свойства:</w:t>
      </w:r>
    </w:p>
    <w:p w:rsidR="00F8445D" w:rsidRPr="006A6D70" w:rsidRDefault="00F8445D" w:rsidP="00F8445D">
      <w:pPr>
        <w:spacing w:after="285" w:line="240" w:lineRule="auto"/>
        <w:rPr>
          <w:rFonts w:ascii="Times New Roman" w:eastAsia="Times New Roman" w:hAnsi="Times New Roman" w:cs="Times New Roman"/>
          <w:color w:val="000000"/>
          <w:sz w:val="24"/>
          <w:szCs w:val="24"/>
          <w:lang w:eastAsia="ru-RU"/>
        </w:rPr>
      </w:pPr>
      <w:r w:rsidRPr="006A6D70">
        <w:rPr>
          <w:rFonts w:ascii="Times New Roman" w:eastAsia="Times New Roman" w:hAnsi="Times New Roman" w:cs="Times New Roman"/>
          <w:color w:val="000000"/>
          <w:sz w:val="24"/>
          <w:szCs w:val="24"/>
          <w:lang w:eastAsia="ru-RU"/>
        </w:rPr>
        <w:t>- неприменимость принципа отказа;</w:t>
      </w:r>
    </w:p>
    <w:p w:rsidR="00F8445D" w:rsidRPr="006A6D70" w:rsidRDefault="00F8445D" w:rsidP="00F8445D">
      <w:pPr>
        <w:spacing w:after="285" w:line="240" w:lineRule="auto"/>
        <w:rPr>
          <w:rFonts w:ascii="Times New Roman" w:eastAsia="Times New Roman" w:hAnsi="Times New Roman" w:cs="Times New Roman"/>
          <w:color w:val="000000"/>
          <w:sz w:val="24"/>
          <w:szCs w:val="24"/>
          <w:lang w:eastAsia="ru-RU"/>
        </w:rPr>
      </w:pPr>
      <w:r w:rsidRPr="006A6D70">
        <w:rPr>
          <w:rFonts w:ascii="Times New Roman" w:eastAsia="Times New Roman" w:hAnsi="Times New Roman" w:cs="Times New Roman"/>
          <w:color w:val="000000"/>
          <w:sz w:val="24"/>
          <w:szCs w:val="24"/>
          <w:lang w:eastAsia="ru-RU"/>
        </w:rPr>
        <w:t>- общедоступность этих благ;</w:t>
      </w:r>
    </w:p>
    <w:p w:rsidR="00F8445D" w:rsidRPr="006A6D70" w:rsidRDefault="00F8445D" w:rsidP="00F8445D">
      <w:pPr>
        <w:spacing w:after="285" w:line="240" w:lineRule="auto"/>
        <w:rPr>
          <w:rFonts w:ascii="Times New Roman" w:eastAsia="Times New Roman" w:hAnsi="Times New Roman" w:cs="Times New Roman"/>
          <w:color w:val="000000"/>
          <w:sz w:val="24"/>
          <w:szCs w:val="24"/>
          <w:lang w:eastAsia="ru-RU"/>
        </w:rPr>
      </w:pPr>
      <w:r w:rsidRPr="006A6D70">
        <w:rPr>
          <w:rFonts w:ascii="Times New Roman" w:eastAsia="Times New Roman" w:hAnsi="Times New Roman" w:cs="Times New Roman"/>
          <w:color w:val="000000"/>
          <w:sz w:val="24"/>
          <w:szCs w:val="24"/>
          <w:lang w:eastAsia="ru-RU"/>
        </w:rPr>
        <w:t xml:space="preserve">- </w:t>
      </w:r>
      <w:proofErr w:type="spellStart"/>
      <w:r w:rsidRPr="006A6D70">
        <w:rPr>
          <w:rFonts w:ascii="Times New Roman" w:eastAsia="Times New Roman" w:hAnsi="Times New Roman" w:cs="Times New Roman"/>
          <w:color w:val="000000"/>
          <w:sz w:val="24"/>
          <w:szCs w:val="24"/>
          <w:lang w:eastAsia="ru-RU"/>
        </w:rPr>
        <w:t>неконфликтность</w:t>
      </w:r>
      <w:proofErr w:type="spellEnd"/>
      <w:r w:rsidRPr="006A6D70">
        <w:rPr>
          <w:rFonts w:ascii="Times New Roman" w:eastAsia="Times New Roman" w:hAnsi="Times New Roman" w:cs="Times New Roman"/>
          <w:color w:val="000000"/>
          <w:sz w:val="24"/>
          <w:szCs w:val="24"/>
          <w:lang w:eastAsia="ru-RU"/>
        </w:rPr>
        <w:t xml:space="preserve"> пользования социальными благами в пределах вместимости общественных объектов;</w:t>
      </w:r>
    </w:p>
    <w:p w:rsidR="00F8445D" w:rsidRPr="006A6D70" w:rsidRDefault="00F8445D" w:rsidP="00F8445D">
      <w:pPr>
        <w:spacing w:after="285" w:line="240" w:lineRule="auto"/>
        <w:rPr>
          <w:rFonts w:ascii="Times New Roman" w:eastAsia="Times New Roman" w:hAnsi="Times New Roman" w:cs="Times New Roman"/>
          <w:color w:val="000000"/>
          <w:sz w:val="24"/>
          <w:szCs w:val="24"/>
          <w:lang w:eastAsia="ru-RU"/>
        </w:rPr>
      </w:pPr>
      <w:r w:rsidRPr="006A6D70">
        <w:rPr>
          <w:rFonts w:ascii="Times New Roman" w:eastAsia="Times New Roman" w:hAnsi="Times New Roman" w:cs="Times New Roman"/>
          <w:color w:val="000000"/>
          <w:sz w:val="24"/>
          <w:szCs w:val="24"/>
          <w:lang w:eastAsia="ru-RU"/>
        </w:rPr>
        <w:t>- неделимость.</w:t>
      </w:r>
    </w:p>
    <w:p w:rsidR="00F8445D" w:rsidRPr="006A6D70" w:rsidRDefault="00F8445D" w:rsidP="00F8445D">
      <w:pPr>
        <w:spacing w:after="0" w:line="240" w:lineRule="auto"/>
        <w:rPr>
          <w:rFonts w:ascii="Times New Roman" w:eastAsia="Times New Roman" w:hAnsi="Times New Roman" w:cs="Times New Roman"/>
          <w:color w:val="000000"/>
          <w:sz w:val="24"/>
          <w:szCs w:val="24"/>
          <w:lang w:eastAsia="ru-RU"/>
        </w:rPr>
      </w:pPr>
      <w:r w:rsidRPr="006A6D70">
        <w:rPr>
          <w:rFonts w:ascii="Times New Roman" w:eastAsia="Times New Roman" w:hAnsi="Times New Roman" w:cs="Times New Roman"/>
          <w:color w:val="000000"/>
          <w:sz w:val="24"/>
          <w:szCs w:val="24"/>
          <w:lang w:eastAsia="ru-RU"/>
        </w:rPr>
        <w:t xml:space="preserve">Другие авторы опускают такие свойства, как общедоступность благ и </w:t>
      </w:r>
      <w:proofErr w:type="spellStart"/>
      <w:r w:rsidRPr="006A6D70">
        <w:rPr>
          <w:rFonts w:ascii="Times New Roman" w:eastAsia="Times New Roman" w:hAnsi="Times New Roman" w:cs="Times New Roman"/>
          <w:color w:val="000000"/>
          <w:sz w:val="24"/>
          <w:szCs w:val="24"/>
          <w:lang w:eastAsia="ru-RU"/>
        </w:rPr>
        <w:t>некофликтность</w:t>
      </w:r>
      <w:proofErr w:type="spellEnd"/>
      <w:r w:rsidRPr="006A6D70">
        <w:rPr>
          <w:rFonts w:ascii="Times New Roman" w:eastAsia="Times New Roman" w:hAnsi="Times New Roman" w:cs="Times New Roman"/>
          <w:color w:val="000000"/>
          <w:sz w:val="24"/>
          <w:szCs w:val="24"/>
          <w:lang w:eastAsia="ru-RU"/>
        </w:rPr>
        <w:t xml:space="preserve"> пользования общественными благами и выделяют только два основных свойства. Но и здесь есть различия. Одни авторы выделяют такие свойства, как неделимость и </w:t>
      </w:r>
      <w:proofErr w:type="spellStart"/>
      <w:r w:rsidRPr="006A6D70">
        <w:rPr>
          <w:rFonts w:ascii="Times New Roman" w:eastAsia="Times New Roman" w:hAnsi="Times New Roman" w:cs="Times New Roman"/>
          <w:color w:val="000000"/>
          <w:sz w:val="24"/>
          <w:szCs w:val="24"/>
          <w:lang w:eastAsia="ru-RU"/>
        </w:rPr>
        <w:lastRenderedPageBreak/>
        <w:t>неисключаемость</w:t>
      </w:r>
      <w:proofErr w:type="spellEnd"/>
      <w:r w:rsidRPr="006A6D70">
        <w:rPr>
          <w:rFonts w:ascii="Times New Roman" w:eastAsia="Times New Roman" w:hAnsi="Times New Roman" w:cs="Times New Roman"/>
          <w:color w:val="000000"/>
          <w:sz w:val="24"/>
          <w:szCs w:val="24"/>
          <w:lang w:eastAsia="ru-RU"/>
        </w:rPr>
        <w:t xml:space="preserve">; а другие считают, что этими свойствами должны быть </w:t>
      </w:r>
      <w:proofErr w:type="spellStart"/>
      <w:r w:rsidRPr="006A6D70">
        <w:rPr>
          <w:rFonts w:ascii="Times New Roman" w:eastAsia="Times New Roman" w:hAnsi="Times New Roman" w:cs="Times New Roman"/>
          <w:color w:val="000000"/>
          <w:sz w:val="24"/>
          <w:szCs w:val="24"/>
          <w:lang w:eastAsia="ru-RU"/>
        </w:rPr>
        <w:t>несоперничество</w:t>
      </w:r>
      <w:proofErr w:type="spellEnd"/>
      <w:r w:rsidRPr="006A6D70">
        <w:rPr>
          <w:rFonts w:ascii="Times New Roman" w:eastAsia="Times New Roman" w:hAnsi="Times New Roman" w:cs="Times New Roman"/>
          <w:color w:val="000000"/>
          <w:sz w:val="24"/>
          <w:szCs w:val="24"/>
          <w:lang w:eastAsia="ru-RU"/>
        </w:rPr>
        <w:t xml:space="preserve"> в потреблении и </w:t>
      </w:r>
      <w:proofErr w:type="spellStart"/>
      <w:r w:rsidRPr="006A6D70">
        <w:rPr>
          <w:rFonts w:ascii="Times New Roman" w:eastAsia="Times New Roman" w:hAnsi="Times New Roman" w:cs="Times New Roman"/>
          <w:color w:val="000000"/>
          <w:sz w:val="24"/>
          <w:szCs w:val="24"/>
          <w:lang w:eastAsia="ru-RU"/>
        </w:rPr>
        <w:t>неисключаемость</w:t>
      </w:r>
      <w:proofErr w:type="spellEnd"/>
      <w:r w:rsidRPr="006A6D70">
        <w:rPr>
          <w:rFonts w:ascii="Times New Roman" w:eastAsia="Times New Roman" w:hAnsi="Times New Roman" w:cs="Times New Roman"/>
          <w:color w:val="000000"/>
          <w:sz w:val="24"/>
          <w:szCs w:val="24"/>
          <w:lang w:eastAsia="ru-RU"/>
        </w:rPr>
        <w:t>.</w:t>
      </w:r>
      <w:r w:rsidRPr="006A6D70">
        <w:rPr>
          <w:rFonts w:ascii="Times New Roman" w:eastAsia="Times New Roman" w:hAnsi="Times New Roman" w:cs="Times New Roman"/>
          <w:b/>
          <w:bCs/>
          <w:color w:val="000000"/>
          <w:sz w:val="24"/>
          <w:szCs w:val="24"/>
          <w:lang w:eastAsia="ru-RU"/>
        </w:rPr>
        <w:t> </w:t>
      </w:r>
      <w:r w:rsidRPr="006A6D70">
        <w:rPr>
          <w:rFonts w:ascii="Times New Roman" w:eastAsia="Times New Roman" w:hAnsi="Times New Roman" w:cs="Times New Roman"/>
          <w:color w:val="000000"/>
          <w:sz w:val="24"/>
          <w:szCs w:val="24"/>
          <w:lang w:eastAsia="ru-RU"/>
        </w:rPr>
        <w:t>Рассмотрим каждое из этих свойств подробнее.</w:t>
      </w:r>
    </w:p>
    <w:p w:rsidR="00F8445D" w:rsidRPr="006A6D70" w:rsidRDefault="00F8445D" w:rsidP="00F8445D">
      <w:pPr>
        <w:spacing w:after="285" w:line="240" w:lineRule="auto"/>
        <w:rPr>
          <w:rFonts w:ascii="Times New Roman" w:eastAsia="Times New Roman" w:hAnsi="Times New Roman" w:cs="Times New Roman"/>
          <w:color w:val="000000"/>
          <w:sz w:val="24"/>
          <w:szCs w:val="24"/>
          <w:lang w:eastAsia="ru-RU"/>
        </w:rPr>
      </w:pPr>
      <w:r w:rsidRPr="006A6D70">
        <w:rPr>
          <w:rFonts w:ascii="Times New Roman" w:eastAsia="Times New Roman" w:hAnsi="Times New Roman" w:cs="Times New Roman"/>
          <w:color w:val="000000"/>
          <w:sz w:val="24"/>
          <w:szCs w:val="24"/>
          <w:lang w:eastAsia="ru-RU"/>
        </w:rPr>
        <w:t xml:space="preserve">Свойство неприменимости принципа отказа или </w:t>
      </w:r>
      <w:proofErr w:type="spellStart"/>
      <w:r w:rsidRPr="006A6D70">
        <w:rPr>
          <w:rFonts w:ascii="Times New Roman" w:eastAsia="Times New Roman" w:hAnsi="Times New Roman" w:cs="Times New Roman"/>
          <w:color w:val="000000"/>
          <w:sz w:val="24"/>
          <w:szCs w:val="24"/>
          <w:lang w:eastAsia="ru-RU"/>
        </w:rPr>
        <w:t>неисключаемости</w:t>
      </w:r>
      <w:proofErr w:type="spellEnd"/>
      <w:r w:rsidRPr="006A6D70">
        <w:rPr>
          <w:rFonts w:ascii="Times New Roman" w:eastAsia="Times New Roman" w:hAnsi="Times New Roman" w:cs="Times New Roman"/>
          <w:color w:val="000000"/>
          <w:sz w:val="24"/>
          <w:szCs w:val="24"/>
          <w:lang w:eastAsia="ru-RU"/>
        </w:rPr>
        <w:t xml:space="preserve"> означает, что производитель не имеет реального выбора, предоставлять ли благо только тем, кто за него заплатил, или всем желающим [9].Иными словами, не существует эффективных способов отстранения индивидов от использования общественных благ[5]. Характер блага не позволяет предотвратить его потребление индивидом, не выполняющим требования которые предъявляет или хотел бы предъявить поставщик. Подобные блага поставляются сообществам людей, в которых индивиды как бы растворяются. В итоге поставщик не в состоянии обособить свои взаимоотношения с каждым из потребителей в отдельности[9]. Например, заключенный в тюрьме все равно получает выгоды от национальной обороны[8].</w:t>
      </w:r>
    </w:p>
    <w:p w:rsidR="00F8445D" w:rsidRPr="006A6D70" w:rsidRDefault="00F8445D" w:rsidP="00F8445D">
      <w:pPr>
        <w:spacing w:after="285" w:line="240" w:lineRule="auto"/>
        <w:rPr>
          <w:rFonts w:ascii="Times New Roman" w:eastAsia="Times New Roman" w:hAnsi="Times New Roman" w:cs="Times New Roman"/>
          <w:color w:val="000000"/>
          <w:sz w:val="24"/>
          <w:szCs w:val="24"/>
          <w:lang w:eastAsia="ru-RU"/>
        </w:rPr>
      </w:pPr>
      <w:r w:rsidRPr="006A6D70">
        <w:rPr>
          <w:rFonts w:ascii="Times New Roman" w:eastAsia="Times New Roman" w:hAnsi="Times New Roman" w:cs="Times New Roman"/>
          <w:color w:val="000000"/>
          <w:sz w:val="24"/>
          <w:szCs w:val="24"/>
          <w:lang w:eastAsia="ru-RU"/>
        </w:rPr>
        <w:t>Второе свойство - это общедоступность этих благ, независимо от того, кто явился инициатором их предоставления. Например, инициативная группа несколько лет боролась за превращение мусорной свалки в парк с детским городком и бассейном. Местные власти нашли средства и профинансировали проект. Парк, детский городок и бассейн стали одинаково доступны всем.</w:t>
      </w:r>
    </w:p>
    <w:p w:rsidR="00F8445D" w:rsidRPr="006A6D70" w:rsidRDefault="00F8445D" w:rsidP="00F8445D">
      <w:pPr>
        <w:spacing w:after="285" w:line="240" w:lineRule="auto"/>
        <w:rPr>
          <w:rFonts w:ascii="Times New Roman" w:eastAsia="Times New Roman" w:hAnsi="Times New Roman" w:cs="Times New Roman"/>
          <w:color w:val="000000"/>
          <w:sz w:val="24"/>
          <w:szCs w:val="24"/>
          <w:lang w:eastAsia="ru-RU"/>
        </w:rPr>
      </w:pPr>
      <w:r w:rsidRPr="006A6D70">
        <w:rPr>
          <w:rFonts w:ascii="Times New Roman" w:eastAsia="Times New Roman" w:hAnsi="Times New Roman" w:cs="Times New Roman"/>
          <w:color w:val="000000"/>
          <w:sz w:val="24"/>
          <w:szCs w:val="24"/>
          <w:lang w:eastAsia="ru-RU"/>
        </w:rPr>
        <w:t xml:space="preserve">Еще одно свойство - это </w:t>
      </w:r>
      <w:proofErr w:type="spellStart"/>
      <w:r w:rsidRPr="006A6D70">
        <w:rPr>
          <w:rFonts w:ascii="Times New Roman" w:eastAsia="Times New Roman" w:hAnsi="Times New Roman" w:cs="Times New Roman"/>
          <w:color w:val="000000"/>
          <w:sz w:val="24"/>
          <w:szCs w:val="24"/>
          <w:lang w:eastAsia="ru-RU"/>
        </w:rPr>
        <w:t>неконфликтность</w:t>
      </w:r>
      <w:proofErr w:type="spellEnd"/>
      <w:r w:rsidRPr="006A6D70">
        <w:rPr>
          <w:rFonts w:ascii="Times New Roman" w:eastAsia="Times New Roman" w:hAnsi="Times New Roman" w:cs="Times New Roman"/>
          <w:color w:val="000000"/>
          <w:sz w:val="24"/>
          <w:szCs w:val="24"/>
          <w:lang w:eastAsia="ru-RU"/>
        </w:rPr>
        <w:t xml:space="preserve"> пользования социальными благами в пределах вместимости общественных объектов, то есть каждый может пользоваться дорогами, стадионами, стоянками автомобилей, пока они не будут заполнены.</w:t>
      </w:r>
    </w:p>
    <w:p w:rsidR="00F8445D" w:rsidRPr="006A6D70" w:rsidRDefault="00F8445D" w:rsidP="00F8445D">
      <w:pPr>
        <w:spacing w:after="285" w:line="240" w:lineRule="auto"/>
        <w:rPr>
          <w:rFonts w:ascii="Times New Roman" w:eastAsia="Times New Roman" w:hAnsi="Times New Roman" w:cs="Times New Roman"/>
          <w:color w:val="000000"/>
          <w:sz w:val="24"/>
          <w:szCs w:val="24"/>
          <w:lang w:eastAsia="ru-RU"/>
        </w:rPr>
      </w:pPr>
      <w:r w:rsidRPr="006A6D70">
        <w:rPr>
          <w:rFonts w:ascii="Times New Roman" w:eastAsia="Times New Roman" w:hAnsi="Times New Roman" w:cs="Times New Roman"/>
          <w:color w:val="000000"/>
          <w:sz w:val="24"/>
          <w:szCs w:val="24"/>
          <w:lang w:eastAsia="ru-RU"/>
        </w:rPr>
        <w:t>Четвертое свойство - это неделимость. Социальные объекты выполняют свои функции только как единое целое[7]. Они состоят из таких крупных единиц, что не могут быть проданы индивидуальным покупателям[5].</w:t>
      </w:r>
    </w:p>
    <w:p w:rsidR="00F8445D" w:rsidRPr="006A6D70" w:rsidRDefault="00F8445D" w:rsidP="00F8445D">
      <w:pPr>
        <w:spacing w:after="285" w:line="240" w:lineRule="auto"/>
        <w:rPr>
          <w:rFonts w:ascii="Times New Roman" w:eastAsia="Times New Roman" w:hAnsi="Times New Roman" w:cs="Times New Roman"/>
          <w:color w:val="000000"/>
          <w:sz w:val="24"/>
          <w:szCs w:val="24"/>
          <w:lang w:eastAsia="ru-RU"/>
        </w:rPr>
      </w:pPr>
      <w:r w:rsidRPr="006A6D70">
        <w:rPr>
          <w:rFonts w:ascii="Times New Roman" w:eastAsia="Times New Roman" w:hAnsi="Times New Roman" w:cs="Times New Roman"/>
          <w:color w:val="000000"/>
          <w:sz w:val="24"/>
          <w:szCs w:val="24"/>
          <w:lang w:eastAsia="ru-RU"/>
        </w:rPr>
        <w:t xml:space="preserve">И заключительное свойство - это </w:t>
      </w:r>
      <w:proofErr w:type="spellStart"/>
      <w:r w:rsidRPr="006A6D70">
        <w:rPr>
          <w:rFonts w:ascii="Times New Roman" w:eastAsia="Times New Roman" w:hAnsi="Times New Roman" w:cs="Times New Roman"/>
          <w:color w:val="000000"/>
          <w:sz w:val="24"/>
          <w:szCs w:val="24"/>
          <w:lang w:eastAsia="ru-RU"/>
        </w:rPr>
        <w:t>несоперничество</w:t>
      </w:r>
      <w:proofErr w:type="spellEnd"/>
      <w:r w:rsidRPr="006A6D70">
        <w:rPr>
          <w:rFonts w:ascii="Times New Roman" w:eastAsia="Times New Roman" w:hAnsi="Times New Roman" w:cs="Times New Roman"/>
          <w:color w:val="000000"/>
          <w:sz w:val="24"/>
          <w:szCs w:val="24"/>
          <w:lang w:eastAsia="ru-RU"/>
        </w:rPr>
        <w:t xml:space="preserve"> в потреблении или </w:t>
      </w:r>
      <w:proofErr w:type="spellStart"/>
      <w:r w:rsidRPr="006A6D70">
        <w:rPr>
          <w:rFonts w:ascii="Times New Roman" w:eastAsia="Times New Roman" w:hAnsi="Times New Roman" w:cs="Times New Roman"/>
          <w:color w:val="000000"/>
          <w:sz w:val="24"/>
          <w:szCs w:val="24"/>
          <w:lang w:eastAsia="ru-RU"/>
        </w:rPr>
        <w:t>неизбирательность</w:t>
      </w:r>
      <w:proofErr w:type="spellEnd"/>
      <w:r w:rsidRPr="006A6D70">
        <w:rPr>
          <w:rFonts w:ascii="Times New Roman" w:eastAsia="Times New Roman" w:hAnsi="Times New Roman" w:cs="Times New Roman"/>
          <w:color w:val="000000"/>
          <w:sz w:val="24"/>
          <w:szCs w:val="24"/>
          <w:lang w:eastAsia="ru-RU"/>
        </w:rPr>
        <w:t xml:space="preserve">. Это свойство можно сформулировать так: увеличение числа потребителей блага не влечет за собой уменьшения полезности, доставляемой каждому из них. </w:t>
      </w:r>
      <w:proofErr w:type="spellStart"/>
      <w:r w:rsidRPr="006A6D70">
        <w:rPr>
          <w:rFonts w:ascii="Times New Roman" w:eastAsia="Times New Roman" w:hAnsi="Times New Roman" w:cs="Times New Roman"/>
          <w:color w:val="000000"/>
          <w:sz w:val="24"/>
          <w:szCs w:val="24"/>
          <w:lang w:eastAsia="ru-RU"/>
        </w:rPr>
        <w:t>Несопреничество</w:t>
      </w:r>
      <w:proofErr w:type="spellEnd"/>
      <w:r w:rsidRPr="006A6D70">
        <w:rPr>
          <w:rFonts w:ascii="Times New Roman" w:eastAsia="Times New Roman" w:hAnsi="Times New Roman" w:cs="Times New Roman"/>
          <w:color w:val="000000"/>
          <w:sz w:val="24"/>
          <w:szCs w:val="24"/>
          <w:lang w:eastAsia="ru-RU"/>
        </w:rPr>
        <w:t xml:space="preserve"> - это, по сути, предельный случай положительного внешнего эффекта. Множество людей совместно и одновременно пользуются защитой от пожаров и военного нападения, и нельзя сказать, кто из них «основной» получатель услуги, а кому достаётся вешний эффект. Численность пользователей может расти при стабильном уровне производства общественных благ. Например, нет надобности возводить дополнительный маяк рядом с </w:t>
      </w:r>
      <w:proofErr w:type="gramStart"/>
      <w:r w:rsidRPr="006A6D70">
        <w:rPr>
          <w:rFonts w:ascii="Times New Roman" w:eastAsia="Times New Roman" w:hAnsi="Times New Roman" w:cs="Times New Roman"/>
          <w:color w:val="000000"/>
          <w:sz w:val="24"/>
          <w:szCs w:val="24"/>
          <w:lang w:eastAsia="ru-RU"/>
        </w:rPr>
        <w:t>построенным</w:t>
      </w:r>
      <w:proofErr w:type="gramEnd"/>
      <w:r w:rsidRPr="006A6D70">
        <w:rPr>
          <w:rFonts w:ascii="Times New Roman" w:eastAsia="Times New Roman" w:hAnsi="Times New Roman" w:cs="Times New Roman"/>
          <w:color w:val="000000"/>
          <w:sz w:val="24"/>
          <w:szCs w:val="24"/>
          <w:lang w:eastAsia="ru-RU"/>
        </w:rPr>
        <w:t xml:space="preserve"> ранее, если возрастает число судов, проходящих мимо места, где расположен последний[9]. И прослушивание радиопередачи одним человеком не лишает такой же возможности и других и не ухудшает её качества[8].</w:t>
      </w:r>
    </w:p>
    <w:p w:rsidR="00F8445D" w:rsidRPr="006A6D70" w:rsidRDefault="00F8445D" w:rsidP="00F8445D">
      <w:pPr>
        <w:spacing w:after="285" w:line="240" w:lineRule="auto"/>
        <w:rPr>
          <w:rFonts w:ascii="Times New Roman" w:eastAsia="Times New Roman" w:hAnsi="Times New Roman" w:cs="Times New Roman"/>
          <w:color w:val="000000"/>
          <w:sz w:val="24"/>
          <w:szCs w:val="24"/>
          <w:lang w:eastAsia="ru-RU"/>
        </w:rPr>
      </w:pPr>
      <w:r w:rsidRPr="006A6D70">
        <w:rPr>
          <w:rFonts w:ascii="Times New Roman" w:eastAsia="Times New Roman" w:hAnsi="Times New Roman" w:cs="Times New Roman"/>
          <w:color w:val="000000"/>
          <w:sz w:val="24"/>
          <w:szCs w:val="24"/>
          <w:lang w:eastAsia="ru-RU"/>
        </w:rPr>
        <w:t>1.2 Классификация общественных благ</w:t>
      </w:r>
    </w:p>
    <w:p w:rsidR="00F8445D" w:rsidRPr="006A6D70" w:rsidRDefault="00F8445D" w:rsidP="00F8445D">
      <w:pPr>
        <w:spacing w:after="285" w:line="240" w:lineRule="auto"/>
        <w:rPr>
          <w:rFonts w:ascii="Times New Roman" w:eastAsia="Times New Roman" w:hAnsi="Times New Roman" w:cs="Times New Roman"/>
          <w:color w:val="000000"/>
          <w:sz w:val="24"/>
          <w:szCs w:val="24"/>
          <w:lang w:eastAsia="ru-RU"/>
        </w:rPr>
      </w:pPr>
      <w:r w:rsidRPr="006A6D70">
        <w:rPr>
          <w:rFonts w:ascii="Times New Roman" w:eastAsia="Times New Roman" w:hAnsi="Times New Roman" w:cs="Times New Roman"/>
          <w:color w:val="000000"/>
          <w:sz w:val="24"/>
          <w:szCs w:val="24"/>
          <w:lang w:eastAsia="ru-RU"/>
        </w:rPr>
        <w:t xml:space="preserve">К настоящему времени не существует единой, официально утвержденной классификации общественных благ. Мы рассмотрим некоторые общественные блага, выбранные мною </w:t>
      </w:r>
      <w:proofErr w:type="gramStart"/>
      <w:r w:rsidRPr="006A6D70">
        <w:rPr>
          <w:rFonts w:ascii="Times New Roman" w:eastAsia="Times New Roman" w:hAnsi="Times New Roman" w:cs="Times New Roman"/>
          <w:color w:val="000000"/>
          <w:sz w:val="24"/>
          <w:szCs w:val="24"/>
          <w:lang w:eastAsia="ru-RU"/>
        </w:rPr>
        <w:t>из</w:t>
      </w:r>
      <w:proofErr w:type="gramEnd"/>
      <w:r w:rsidRPr="006A6D70">
        <w:rPr>
          <w:rFonts w:ascii="Times New Roman" w:eastAsia="Times New Roman" w:hAnsi="Times New Roman" w:cs="Times New Roman"/>
          <w:color w:val="000000"/>
          <w:sz w:val="24"/>
          <w:szCs w:val="24"/>
          <w:lang w:eastAsia="ru-RU"/>
        </w:rPr>
        <w:t xml:space="preserve"> </w:t>
      </w:r>
    </w:p>
    <w:p w:rsidR="00F8445D" w:rsidRPr="006A6D70" w:rsidRDefault="00F8445D" w:rsidP="00F8445D">
      <w:pPr>
        <w:spacing w:after="0" w:line="240" w:lineRule="auto"/>
        <w:rPr>
          <w:rFonts w:ascii="Times New Roman" w:eastAsia="Times New Roman" w:hAnsi="Times New Roman" w:cs="Times New Roman"/>
          <w:color w:val="000000"/>
          <w:sz w:val="24"/>
          <w:szCs w:val="24"/>
          <w:lang w:eastAsia="ru-RU"/>
        </w:rPr>
      </w:pPr>
      <w:r w:rsidRPr="006A6D70">
        <w:rPr>
          <w:rFonts w:ascii="Times New Roman" w:eastAsia="Times New Roman" w:hAnsi="Times New Roman" w:cs="Times New Roman"/>
          <w:b/>
          <w:bCs/>
          <w:color w:val="000000"/>
          <w:sz w:val="24"/>
          <w:szCs w:val="24"/>
          <w:lang w:eastAsia="ru-RU"/>
        </w:rPr>
        <w:t>Исключаемые общественные блага</w:t>
      </w:r>
      <w:r w:rsidRPr="006A6D70">
        <w:rPr>
          <w:rFonts w:ascii="Times New Roman" w:eastAsia="Times New Roman" w:hAnsi="Times New Roman" w:cs="Times New Roman"/>
          <w:color w:val="000000"/>
          <w:sz w:val="24"/>
          <w:szCs w:val="24"/>
          <w:lang w:eastAsia="ru-RU"/>
        </w:rPr>
        <w:t xml:space="preserve"> - это такие блага, потребление которых </w:t>
      </w:r>
      <w:proofErr w:type="spellStart"/>
      <w:r w:rsidRPr="006A6D70">
        <w:rPr>
          <w:rFonts w:ascii="Times New Roman" w:eastAsia="Times New Roman" w:hAnsi="Times New Roman" w:cs="Times New Roman"/>
          <w:color w:val="000000"/>
          <w:sz w:val="24"/>
          <w:szCs w:val="24"/>
          <w:lang w:eastAsia="ru-RU"/>
        </w:rPr>
        <w:t>неизбирательно</w:t>
      </w:r>
      <w:proofErr w:type="spellEnd"/>
      <w:r w:rsidRPr="006A6D70">
        <w:rPr>
          <w:rFonts w:ascii="Times New Roman" w:eastAsia="Times New Roman" w:hAnsi="Times New Roman" w:cs="Times New Roman"/>
          <w:color w:val="000000"/>
          <w:sz w:val="24"/>
          <w:szCs w:val="24"/>
          <w:lang w:eastAsia="ru-RU"/>
        </w:rPr>
        <w:t>, но для которых издержки операции по ограничению доступа к ним потребителей сравнительно низкие[8]. Иначе говоря, это те блага, на которые легко назначить цену. Примером таких благ являются: профилактические прививки, школьное обучение, использование различных знаний, в том числе и ноу-хау. Исключаемые общественные блага могут производиться как частными фирмами (в этом случае затраты на них финансируются за счет доходов от продажи), так и государством (в этом случае затраты покрываются за счет налогов).</w:t>
      </w:r>
    </w:p>
    <w:p w:rsidR="00F8445D" w:rsidRPr="006A6D70" w:rsidRDefault="00F8445D" w:rsidP="00F8445D">
      <w:pPr>
        <w:spacing w:after="0" w:line="240" w:lineRule="auto"/>
        <w:rPr>
          <w:rFonts w:ascii="Times New Roman" w:eastAsia="Times New Roman" w:hAnsi="Times New Roman" w:cs="Times New Roman"/>
          <w:color w:val="000000"/>
          <w:sz w:val="24"/>
          <w:szCs w:val="24"/>
          <w:lang w:eastAsia="ru-RU"/>
        </w:rPr>
      </w:pPr>
      <w:r w:rsidRPr="006A6D70">
        <w:rPr>
          <w:rFonts w:ascii="Times New Roman" w:eastAsia="Times New Roman" w:hAnsi="Times New Roman" w:cs="Times New Roman"/>
          <w:color w:val="000000"/>
          <w:sz w:val="24"/>
          <w:szCs w:val="24"/>
          <w:lang w:eastAsia="ru-RU"/>
        </w:rPr>
        <w:t>Даже если считается, что доступ к некоторым благам нельзя ограничить, предприниматели ухитряются найти способ назначить на них цену.</w:t>
      </w:r>
      <w:r w:rsidRPr="006A6D70">
        <w:rPr>
          <w:rFonts w:ascii="Times New Roman" w:eastAsia="Times New Roman" w:hAnsi="Times New Roman" w:cs="Times New Roman"/>
          <w:b/>
          <w:bCs/>
          <w:color w:val="000000"/>
          <w:sz w:val="24"/>
          <w:szCs w:val="24"/>
          <w:lang w:eastAsia="ru-RU"/>
        </w:rPr>
        <w:t> </w:t>
      </w:r>
      <w:r w:rsidRPr="006A6D70">
        <w:rPr>
          <w:rFonts w:ascii="Times New Roman" w:eastAsia="Times New Roman" w:hAnsi="Times New Roman" w:cs="Times New Roman"/>
          <w:color w:val="000000"/>
          <w:sz w:val="24"/>
          <w:szCs w:val="24"/>
          <w:lang w:eastAsia="ru-RU"/>
        </w:rPr>
        <w:t>Например, чтобы избежать перегрузки таких благ, как плавательные бассейны</w:t>
      </w:r>
      <w:r w:rsidRPr="006A6D70">
        <w:rPr>
          <w:rFonts w:ascii="Times New Roman" w:eastAsia="Times New Roman" w:hAnsi="Times New Roman" w:cs="Times New Roman"/>
          <w:b/>
          <w:bCs/>
          <w:color w:val="000000"/>
          <w:sz w:val="24"/>
          <w:szCs w:val="24"/>
          <w:lang w:eastAsia="ru-RU"/>
        </w:rPr>
        <w:t>, </w:t>
      </w:r>
      <w:r w:rsidRPr="006A6D70">
        <w:rPr>
          <w:rFonts w:ascii="Times New Roman" w:eastAsia="Times New Roman" w:hAnsi="Times New Roman" w:cs="Times New Roman"/>
          <w:color w:val="000000"/>
          <w:sz w:val="24"/>
          <w:szCs w:val="24"/>
          <w:lang w:eastAsia="ru-RU"/>
        </w:rPr>
        <w:t xml:space="preserve">теннисные корты, площадки </w:t>
      </w:r>
      <w:r w:rsidRPr="006A6D70">
        <w:rPr>
          <w:rFonts w:ascii="Times New Roman" w:eastAsia="Times New Roman" w:hAnsi="Times New Roman" w:cs="Times New Roman"/>
          <w:color w:val="000000"/>
          <w:sz w:val="24"/>
          <w:szCs w:val="24"/>
          <w:lang w:eastAsia="ru-RU"/>
        </w:rPr>
        <w:lastRenderedPageBreak/>
        <w:t>для игры в гольф и т. д., на них устанавливаются соответствующие сборы и другие платежи на соответствующем</w:t>
      </w:r>
      <w:r w:rsidRPr="006A6D70">
        <w:rPr>
          <w:rFonts w:ascii="Times New Roman" w:eastAsia="Times New Roman" w:hAnsi="Times New Roman" w:cs="Times New Roman"/>
          <w:b/>
          <w:bCs/>
          <w:color w:val="000000"/>
          <w:sz w:val="24"/>
          <w:szCs w:val="24"/>
          <w:lang w:eastAsia="ru-RU"/>
        </w:rPr>
        <w:t> </w:t>
      </w:r>
      <w:r w:rsidRPr="006A6D70">
        <w:rPr>
          <w:rFonts w:ascii="Times New Roman" w:eastAsia="Times New Roman" w:hAnsi="Times New Roman" w:cs="Times New Roman"/>
          <w:color w:val="000000"/>
          <w:sz w:val="24"/>
          <w:szCs w:val="24"/>
          <w:lang w:eastAsia="ru-RU"/>
        </w:rPr>
        <w:t>уровне[1].</w:t>
      </w:r>
    </w:p>
    <w:p w:rsidR="00F8445D" w:rsidRPr="006A6D70" w:rsidRDefault="00F8445D" w:rsidP="00F8445D">
      <w:pPr>
        <w:spacing w:after="0" w:line="240" w:lineRule="auto"/>
        <w:rPr>
          <w:rFonts w:ascii="Times New Roman" w:eastAsia="Times New Roman" w:hAnsi="Times New Roman" w:cs="Times New Roman"/>
          <w:color w:val="000000"/>
          <w:sz w:val="24"/>
          <w:szCs w:val="24"/>
          <w:lang w:eastAsia="ru-RU"/>
        </w:rPr>
      </w:pPr>
      <w:r w:rsidRPr="006A6D70">
        <w:rPr>
          <w:rFonts w:ascii="Times New Roman" w:eastAsia="Times New Roman" w:hAnsi="Times New Roman" w:cs="Times New Roman"/>
          <w:color w:val="000000"/>
          <w:sz w:val="24"/>
          <w:szCs w:val="24"/>
          <w:lang w:eastAsia="ru-RU"/>
        </w:rPr>
        <w:t>Следующая категория благ включает чистые и смешанные общественные блага. </w:t>
      </w:r>
    </w:p>
    <w:p w:rsidR="00F8445D" w:rsidRPr="006A6D70" w:rsidRDefault="00F8445D" w:rsidP="00F8445D">
      <w:pPr>
        <w:spacing w:after="0" w:line="240" w:lineRule="auto"/>
        <w:rPr>
          <w:rFonts w:ascii="Times New Roman" w:eastAsia="Times New Roman" w:hAnsi="Times New Roman" w:cs="Times New Roman"/>
          <w:color w:val="000000"/>
          <w:sz w:val="24"/>
          <w:szCs w:val="24"/>
          <w:lang w:eastAsia="ru-RU"/>
        </w:rPr>
      </w:pPr>
      <w:r w:rsidRPr="006A6D70">
        <w:rPr>
          <w:rFonts w:ascii="Times New Roman" w:eastAsia="Times New Roman" w:hAnsi="Times New Roman" w:cs="Times New Roman"/>
          <w:b/>
          <w:bCs/>
          <w:color w:val="000000"/>
          <w:sz w:val="24"/>
          <w:szCs w:val="24"/>
          <w:lang w:eastAsia="ru-RU"/>
        </w:rPr>
        <w:t>Чистое общественное благо</w:t>
      </w:r>
      <w:proofErr w:type="gramStart"/>
      <w:r w:rsidRPr="006A6D70">
        <w:rPr>
          <w:rFonts w:ascii="Times New Roman" w:eastAsia="Times New Roman" w:hAnsi="Times New Roman" w:cs="Times New Roman"/>
          <w:color w:val="000000"/>
          <w:sz w:val="24"/>
          <w:szCs w:val="24"/>
          <w:lang w:eastAsia="ru-RU"/>
        </w:rPr>
        <w:t xml:space="preserve"> -- </w:t>
      </w:r>
      <w:proofErr w:type="gramEnd"/>
      <w:r w:rsidRPr="006A6D70">
        <w:rPr>
          <w:rFonts w:ascii="Times New Roman" w:eastAsia="Times New Roman" w:hAnsi="Times New Roman" w:cs="Times New Roman"/>
          <w:color w:val="000000"/>
          <w:sz w:val="24"/>
          <w:szCs w:val="24"/>
          <w:lang w:eastAsia="ru-RU"/>
        </w:rPr>
        <w:t xml:space="preserve">это такое благо, которое потребляется коллективно всеми потребителями независимо от того, платят они за него или нет. Характерными чертами чистого общественного блага является </w:t>
      </w:r>
      <w:proofErr w:type="spellStart"/>
      <w:r w:rsidRPr="006A6D70">
        <w:rPr>
          <w:rFonts w:ascii="Times New Roman" w:eastAsia="Times New Roman" w:hAnsi="Times New Roman" w:cs="Times New Roman"/>
          <w:color w:val="000000"/>
          <w:sz w:val="24"/>
          <w:szCs w:val="24"/>
          <w:lang w:eastAsia="ru-RU"/>
        </w:rPr>
        <w:t>неперегружаемость</w:t>
      </w:r>
      <w:proofErr w:type="spellEnd"/>
      <w:r w:rsidRPr="006A6D70">
        <w:rPr>
          <w:rFonts w:ascii="Times New Roman" w:eastAsia="Times New Roman" w:hAnsi="Times New Roman" w:cs="Times New Roman"/>
          <w:color w:val="000000"/>
          <w:sz w:val="24"/>
          <w:szCs w:val="24"/>
          <w:lang w:eastAsia="ru-RU"/>
        </w:rPr>
        <w:t xml:space="preserve"> (отсутствие соперничества в потреблении) и </w:t>
      </w:r>
      <w:proofErr w:type="spellStart"/>
      <w:r w:rsidRPr="006A6D70">
        <w:rPr>
          <w:rFonts w:ascii="Times New Roman" w:eastAsia="Times New Roman" w:hAnsi="Times New Roman" w:cs="Times New Roman"/>
          <w:color w:val="000000"/>
          <w:sz w:val="24"/>
          <w:szCs w:val="24"/>
          <w:lang w:eastAsia="ru-RU"/>
        </w:rPr>
        <w:t>неисключаемость</w:t>
      </w:r>
      <w:proofErr w:type="spellEnd"/>
      <w:r w:rsidRPr="006A6D70">
        <w:rPr>
          <w:rFonts w:ascii="Times New Roman" w:eastAsia="Times New Roman" w:hAnsi="Times New Roman" w:cs="Times New Roman"/>
          <w:color w:val="000000"/>
          <w:sz w:val="24"/>
          <w:szCs w:val="24"/>
          <w:lang w:eastAsia="ru-RU"/>
        </w:rPr>
        <w:t xml:space="preserve"> (невозможность воспрепятствовать их потреблению). Примером чистых общественных благ может служить национальная оборона[1].</w:t>
      </w:r>
    </w:p>
    <w:p w:rsidR="00F8445D" w:rsidRPr="006A6D70" w:rsidRDefault="00F8445D" w:rsidP="00F8445D">
      <w:pPr>
        <w:spacing w:after="0" w:line="240" w:lineRule="auto"/>
        <w:rPr>
          <w:rFonts w:ascii="Times New Roman" w:eastAsia="Times New Roman" w:hAnsi="Times New Roman" w:cs="Times New Roman"/>
          <w:color w:val="000000"/>
          <w:sz w:val="24"/>
          <w:szCs w:val="24"/>
          <w:lang w:eastAsia="ru-RU"/>
        </w:rPr>
      </w:pPr>
      <w:r w:rsidRPr="006A6D70">
        <w:rPr>
          <w:rFonts w:ascii="Times New Roman" w:eastAsia="Times New Roman" w:hAnsi="Times New Roman" w:cs="Times New Roman"/>
          <w:color w:val="000000"/>
          <w:sz w:val="24"/>
          <w:szCs w:val="24"/>
          <w:lang w:eastAsia="ru-RU"/>
        </w:rPr>
        <w:t> </w:t>
      </w:r>
      <w:r w:rsidRPr="006A6D70">
        <w:rPr>
          <w:rFonts w:ascii="Times New Roman" w:eastAsia="Times New Roman" w:hAnsi="Times New Roman" w:cs="Times New Roman"/>
          <w:b/>
          <w:bCs/>
          <w:color w:val="000000"/>
          <w:sz w:val="24"/>
          <w:szCs w:val="24"/>
          <w:lang w:eastAsia="ru-RU"/>
        </w:rPr>
        <w:t>Смешанные общественные блага</w:t>
      </w:r>
      <w:proofErr w:type="gramStart"/>
      <w:r w:rsidRPr="006A6D70">
        <w:rPr>
          <w:rFonts w:ascii="Times New Roman" w:eastAsia="Times New Roman" w:hAnsi="Times New Roman" w:cs="Times New Roman"/>
          <w:b/>
          <w:bCs/>
          <w:color w:val="000000"/>
          <w:sz w:val="24"/>
          <w:szCs w:val="24"/>
          <w:lang w:eastAsia="ru-RU"/>
        </w:rPr>
        <w:t> </w:t>
      </w:r>
      <w:r w:rsidRPr="006A6D70">
        <w:rPr>
          <w:rFonts w:ascii="Times New Roman" w:eastAsia="Times New Roman" w:hAnsi="Times New Roman" w:cs="Times New Roman"/>
          <w:color w:val="000000"/>
          <w:sz w:val="24"/>
          <w:szCs w:val="24"/>
          <w:lang w:eastAsia="ru-RU"/>
        </w:rPr>
        <w:t xml:space="preserve">-- </w:t>
      </w:r>
      <w:proofErr w:type="gramEnd"/>
      <w:r w:rsidRPr="006A6D70">
        <w:rPr>
          <w:rFonts w:ascii="Times New Roman" w:eastAsia="Times New Roman" w:hAnsi="Times New Roman" w:cs="Times New Roman"/>
          <w:color w:val="000000"/>
          <w:sz w:val="24"/>
          <w:szCs w:val="24"/>
          <w:lang w:eastAsia="ru-RU"/>
        </w:rPr>
        <w:t xml:space="preserve">это частные блага, предоставляемые органами публичной власти. Государство берет на себя обязанность участвовать в предоставлении этих благ, поскольку рыночные производители по той или иной причине относят их к недостаточно прибыльному бизнесу, и без участия государства объем их производства будет явно недостаточным. Одна из главных особенностей смешанных общественных благ -- значительные внешние эффекты, т. е. </w:t>
      </w:r>
      <w:proofErr w:type="gramStart"/>
      <w:r w:rsidRPr="006A6D70">
        <w:rPr>
          <w:rFonts w:ascii="Times New Roman" w:eastAsia="Times New Roman" w:hAnsi="Times New Roman" w:cs="Times New Roman"/>
          <w:color w:val="000000"/>
          <w:sz w:val="24"/>
          <w:szCs w:val="24"/>
          <w:lang w:eastAsia="ru-RU"/>
        </w:rPr>
        <w:t>они</w:t>
      </w:r>
      <w:proofErr w:type="gramEnd"/>
      <w:r w:rsidRPr="006A6D70">
        <w:rPr>
          <w:rFonts w:ascii="Times New Roman" w:eastAsia="Times New Roman" w:hAnsi="Times New Roman" w:cs="Times New Roman"/>
          <w:color w:val="000000"/>
          <w:sz w:val="24"/>
          <w:szCs w:val="24"/>
          <w:lang w:eastAsia="ru-RU"/>
        </w:rPr>
        <w:t xml:space="preserve"> приносят пользу не только тому индивиду, который непосредственно потребляет данное благо, но и более широкой совокупности людей. </w:t>
      </w:r>
      <w:proofErr w:type="gramStart"/>
      <w:r w:rsidRPr="006A6D70">
        <w:rPr>
          <w:rFonts w:ascii="Times New Roman" w:eastAsia="Times New Roman" w:hAnsi="Times New Roman" w:cs="Times New Roman"/>
          <w:color w:val="000000"/>
          <w:sz w:val="24"/>
          <w:szCs w:val="24"/>
          <w:lang w:eastAsia="ru-RU"/>
        </w:rPr>
        <w:t>Потребление общественных благ может осуществляться совместно, например, театр, библиотека, автомобильная дорога, или индивидуально, например, продукты питания, одежда, общественный транспорт [9].</w:t>
      </w:r>
      <w:proofErr w:type="gramEnd"/>
    </w:p>
    <w:p w:rsidR="00F8445D" w:rsidRPr="006A6D70" w:rsidRDefault="00F8445D" w:rsidP="00F8445D">
      <w:pPr>
        <w:spacing w:after="0" w:line="240" w:lineRule="auto"/>
        <w:rPr>
          <w:rFonts w:ascii="Times New Roman" w:eastAsia="Times New Roman" w:hAnsi="Times New Roman" w:cs="Times New Roman"/>
          <w:color w:val="000000"/>
          <w:sz w:val="24"/>
          <w:szCs w:val="24"/>
          <w:lang w:eastAsia="ru-RU"/>
        </w:rPr>
      </w:pPr>
      <w:r w:rsidRPr="006A6D70">
        <w:rPr>
          <w:rFonts w:ascii="Times New Roman" w:eastAsia="Times New Roman" w:hAnsi="Times New Roman" w:cs="Times New Roman"/>
          <w:color w:val="000000"/>
          <w:sz w:val="24"/>
          <w:szCs w:val="24"/>
          <w:lang w:eastAsia="ru-RU"/>
        </w:rPr>
        <w:t>И последняя категория благ - это общегосударственные и местные общественные блага. </w:t>
      </w:r>
    </w:p>
    <w:p w:rsidR="00F8445D" w:rsidRPr="006A6D70" w:rsidRDefault="00F8445D" w:rsidP="00F8445D">
      <w:pPr>
        <w:spacing w:after="0" w:line="240" w:lineRule="auto"/>
        <w:rPr>
          <w:rFonts w:ascii="Times New Roman" w:eastAsia="Times New Roman" w:hAnsi="Times New Roman" w:cs="Times New Roman"/>
          <w:color w:val="000000"/>
          <w:sz w:val="24"/>
          <w:szCs w:val="24"/>
          <w:lang w:eastAsia="ru-RU"/>
        </w:rPr>
      </w:pPr>
      <w:r w:rsidRPr="006A6D70">
        <w:rPr>
          <w:rFonts w:ascii="Times New Roman" w:eastAsia="Times New Roman" w:hAnsi="Times New Roman" w:cs="Times New Roman"/>
          <w:b/>
          <w:bCs/>
          <w:color w:val="000000"/>
          <w:sz w:val="24"/>
          <w:szCs w:val="24"/>
          <w:lang w:eastAsia="ru-RU"/>
        </w:rPr>
        <w:t>Общегосударственные общественные блага</w:t>
      </w:r>
      <w:r w:rsidRPr="006A6D70">
        <w:rPr>
          <w:rFonts w:ascii="Times New Roman" w:eastAsia="Times New Roman" w:hAnsi="Times New Roman" w:cs="Times New Roman"/>
          <w:color w:val="000000"/>
          <w:sz w:val="24"/>
          <w:szCs w:val="24"/>
          <w:lang w:eastAsia="ru-RU"/>
        </w:rPr>
        <w:t> - это блага, которые имеют значение и распространяются на территории всего государства. К ним, например, относится деятельность федеральных органов государственной власти, армии, Федеральной службы безопасности. А </w:t>
      </w:r>
      <w:r w:rsidRPr="006A6D70">
        <w:rPr>
          <w:rFonts w:ascii="Times New Roman" w:eastAsia="Times New Roman" w:hAnsi="Times New Roman" w:cs="Times New Roman"/>
          <w:b/>
          <w:bCs/>
          <w:color w:val="000000"/>
          <w:sz w:val="24"/>
          <w:szCs w:val="24"/>
          <w:lang w:eastAsia="ru-RU"/>
        </w:rPr>
        <w:t>местные общественные блага</w:t>
      </w:r>
      <w:r w:rsidRPr="006A6D70">
        <w:rPr>
          <w:rFonts w:ascii="Times New Roman" w:eastAsia="Times New Roman" w:hAnsi="Times New Roman" w:cs="Times New Roman"/>
          <w:color w:val="000000"/>
          <w:sz w:val="24"/>
          <w:szCs w:val="24"/>
          <w:lang w:eastAsia="ru-RU"/>
        </w:rPr>
        <w:t> - это блага, к которым имеет доступ только часть населения страны. Обычно эти границы проводятся в соответствии с региональной принадлежностью населения. К ним, например, относятся, городские парки, городское освещение</w:t>
      </w:r>
    </w:p>
    <w:p w:rsidR="00F8445D" w:rsidRDefault="00F8445D" w:rsidP="00F8445D">
      <w:pPr>
        <w:spacing w:after="285" w:line="240" w:lineRule="auto"/>
        <w:rPr>
          <w:rFonts w:ascii="Times New Roman" w:eastAsia="Times New Roman" w:hAnsi="Times New Roman" w:cs="Times New Roman"/>
          <w:color w:val="000000"/>
          <w:sz w:val="24"/>
          <w:szCs w:val="24"/>
          <w:lang w:eastAsia="ru-RU"/>
        </w:rPr>
      </w:pPr>
    </w:p>
    <w:p w:rsidR="006A6D70" w:rsidRDefault="006A6D70" w:rsidP="00F8445D">
      <w:pPr>
        <w:spacing w:after="285"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Вопросы</w:t>
      </w:r>
    </w:p>
    <w:p w:rsidR="006A6D70" w:rsidRDefault="006A6D70" w:rsidP="00F8445D">
      <w:pPr>
        <w:spacing w:after="285"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1.Объясните разницу между общественными и частными благами</w:t>
      </w:r>
    </w:p>
    <w:p w:rsidR="006A6D70" w:rsidRDefault="006A6D70" w:rsidP="00F8445D">
      <w:pPr>
        <w:spacing w:after="285"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2.Можно ли утверждать</w:t>
      </w:r>
      <w:proofErr w:type="gramStart"/>
      <w:r>
        <w:rPr>
          <w:rFonts w:ascii="Times New Roman" w:eastAsia="Times New Roman" w:hAnsi="Times New Roman" w:cs="Times New Roman"/>
          <w:color w:val="000000"/>
          <w:sz w:val="24"/>
          <w:szCs w:val="24"/>
          <w:lang w:eastAsia="ru-RU"/>
        </w:rPr>
        <w:t xml:space="preserve"> ,</w:t>
      </w:r>
      <w:proofErr w:type="gramEnd"/>
      <w:r>
        <w:rPr>
          <w:rFonts w:ascii="Times New Roman" w:eastAsia="Times New Roman" w:hAnsi="Times New Roman" w:cs="Times New Roman"/>
          <w:color w:val="000000"/>
          <w:sz w:val="24"/>
          <w:szCs w:val="24"/>
          <w:lang w:eastAsia="ru-RU"/>
        </w:rPr>
        <w:t>что общественные блага – это особый случай внешнего эффекта?</w:t>
      </w:r>
    </w:p>
    <w:p w:rsidR="006176C0" w:rsidRDefault="006A6D70" w:rsidP="00F8445D">
      <w:pPr>
        <w:spacing w:after="285"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3.Может ли существование общественных благ служить причиной провалов рынка?</w:t>
      </w:r>
    </w:p>
    <w:p w:rsidR="006176C0" w:rsidRPr="006176C0" w:rsidRDefault="006176C0" w:rsidP="006176C0">
      <w:pPr>
        <w:rPr>
          <w:rFonts w:ascii="Times New Roman" w:eastAsia="Times New Roman" w:hAnsi="Times New Roman" w:cs="Times New Roman"/>
          <w:sz w:val="24"/>
          <w:szCs w:val="24"/>
          <w:lang w:eastAsia="ru-RU"/>
        </w:rPr>
      </w:pPr>
    </w:p>
    <w:p w:rsidR="006176C0" w:rsidRDefault="006176C0" w:rsidP="006176C0">
      <w:pPr>
        <w:rPr>
          <w:rFonts w:ascii="Times New Roman" w:eastAsia="Times New Roman" w:hAnsi="Times New Roman" w:cs="Times New Roman"/>
          <w:sz w:val="24"/>
          <w:szCs w:val="24"/>
          <w:lang w:eastAsia="ru-RU"/>
        </w:rPr>
      </w:pPr>
    </w:p>
    <w:p w:rsidR="006A6D70" w:rsidRPr="006176C0" w:rsidRDefault="006176C0" w:rsidP="006176C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Дата сдачи </w:t>
      </w:r>
      <w:r w:rsidR="009253D9">
        <w:rPr>
          <w:rFonts w:ascii="Times New Roman" w:eastAsia="Times New Roman" w:hAnsi="Times New Roman" w:cs="Times New Roman"/>
          <w:sz w:val="24"/>
          <w:szCs w:val="24"/>
          <w:lang w:eastAsia="ru-RU"/>
        </w:rPr>
        <w:t>13</w:t>
      </w:r>
      <w:r>
        <w:rPr>
          <w:rFonts w:ascii="Times New Roman" w:eastAsia="Times New Roman" w:hAnsi="Times New Roman" w:cs="Times New Roman"/>
          <w:sz w:val="24"/>
          <w:szCs w:val="24"/>
          <w:lang w:eastAsia="ru-RU"/>
        </w:rPr>
        <w:t>.04.2020</w:t>
      </w:r>
      <w:r w:rsidR="009253D9">
        <w:rPr>
          <w:rFonts w:ascii="Times New Roman" w:eastAsia="Times New Roman" w:hAnsi="Times New Roman" w:cs="Times New Roman"/>
          <w:sz w:val="24"/>
          <w:szCs w:val="24"/>
          <w:lang w:eastAsia="ru-RU"/>
        </w:rPr>
        <w:t xml:space="preserve">   на </w:t>
      </w:r>
      <w:proofErr w:type="spellStart"/>
      <w:r w:rsidR="009253D9">
        <w:rPr>
          <w:rFonts w:ascii="Times New Roman" w:eastAsia="Times New Roman" w:hAnsi="Times New Roman" w:cs="Times New Roman"/>
          <w:sz w:val="24"/>
          <w:szCs w:val="24"/>
          <w:lang w:eastAsia="ru-RU"/>
        </w:rPr>
        <w:t>эл</w:t>
      </w:r>
      <w:proofErr w:type="gramStart"/>
      <w:r w:rsidR="009253D9">
        <w:rPr>
          <w:rFonts w:ascii="Times New Roman" w:eastAsia="Times New Roman" w:hAnsi="Times New Roman" w:cs="Times New Roman"/>
          <w:sz w:val="24"/>
          <w:szCs w:val="24"/>
          <w:lang w:eastAsia="ru-RU"/>
        </w:rPr>
        <w:t>.п</w:t>
      </w:r>
      <w:proofErr w:type="gramEnd"/>
      <w:r w:rsidR="009253D9">
        <w:rPr>
          <w:rFonts w:ascii="Times New Roman" w:eastAsia="Times New Roman" w:hAnsi="Times New Roman" w:cs="Times New Roman"/>
          <w:sz w:val="24"/>
          <w:szCs w:val="24"/>
          <w:lang w:eastAsia="ru-RU"/>
        </w:rPr>
        <w:t>очту</w:t>
      </w:r>
      <w:proofErr w:type="spellEnd"/>
      <w:r w:rsidR="009253D9">
        <w:rPr>
          <w:rFonts w:ascii="Times New Roman" w:eastAsia="Times New Roman" w:hAnsi="Times New Roman" w:cs="Times New Roman"/>
          <w:sz w:val="24"/>
          <w:szCs w:val="24"/>
          <w:lang w:eastAsia="ru-RU"/>
        </w:rPr>
        <w:t xml:space="preserve">     </w:t>
      </w:r>
      <w:bookmarkStart w:id="0" w:name="_GoBack"/>
      <w:bookmarkEnd w:id="0"/>
      <w:r w:rsidR="009253D9" w:rsidRPr="009253D9">
        <w:rPr>
          <w:rFonts w:ascii="Times New Roman" w:eastAsia="Times New Roman" w:hAnsi="Times New Roman" w:cs="Times New Roman"/>
          <w:sz w:val="24"/>
          <w:szCs w:val="24"/>
          <w:lang w:eastAsia="ru-RU"/>
        </w:rPr>
        <w:t>galya.romanova.59@list.ru</w:t>
      </w:r>
    </w:p>
    <w:sectPr w:rsidR="006A6D70" w:rsidRPr="006176C0" w:rsidSect="00F8445D">
      <w:pgSz w:w="11906" w:h="16838"/>
      <w:pgMar w:top="28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65414B"/>
    <w:multiLevelType w:val="multilevel"/>
    <w:tmpl w:val="39E43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45D"/>
    <w:rsid w:val="006176C0"/>
    <w:rsid w:val="006A6D70"/>
    <w:rsid w:val="009253D9"/>
    <w:rsid w:val="00951245"/>
    <w:rsid w:val="00F844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6680881">
      <w:bodyDiv w:val="1"/>
      <w:marLeft w:val="0"/>
      <w:marRight w:val="0"/>
      <w:marTop w:val="0"/>
      <w:marBottom w:val="0"/>
      <w:divBdr>
        <w:top w:val="none" w:sz="0" w:space="0" w:color="auto"/>
        <w:left w:val="none" w:sz="0" w:space="0" w:color="auto"/>
        <w:bottom w:val="none" w:sz="0" w:space="0" w:color="auto"/>
        <w:right w:val="none" w:sz="0" w:space="0" w:color="auto"/>
      </w:divBdr>
      <w:divsChild>
        <w:div w:id="828132223">
          <w:marLeft w:val="0"/>
          <w:marRight w:val="0"/>
          <w:marTop w:val="0"/>
          <w:marBottom w:val="0"/>
          <w:divBdr>
            <w:top w:val="none" w:sz="0" w:space="0" w:color="auto"/>
            <w:left w:val="none" w:sz="0" w:space="0" w:color="auto"/>
            <w:bottom w:val="none" w:sz="0" w:space="0" w:color="auto"/>
            <w:right w:val="none" w:sz="0" w:space="0" w:color="auto"/>
          </w:divBdr>
        </w:div>
        <w:div w:id="1512793527">
          <w:marLeft w:val="0"/>
          <w:marRight w:val="0"/>
          <w:marTop w:val="0"/>
          <w:marBottom w:val="300"/>
          <w:divBdr>
            <w:top w:val="none" w:sz="0" w:space="0" w:color="auto"/>
            <w:left w:val="none" w:sz="0" w:space="0" w:color="auto"/>
            <w:bottom w:val="none" w:sz="0" w:space="0" w:color="auto"/>
            <w:right w:val="none" w:sz="0" w:space="0" w:color="auto"/>
          </w:divBdr>
        </w:div>
        <w:div w:id="1215966165">
          <w:marLeft w:val="0"/>
          <w:marRight w:val="0"/>
          <w:marTop w:val="0"/>
          <w:marBottom w:val="165"/>
          <w:divBdr>
            <w:top w:val="none" w:sz="0" w:space="0" w:color="auto"/>
            <w:left w:val="none" w:sz="0" w:space="0" w:color="auto"/>
            <w:bottom w:val="none" w:sz="0" w:space="0" w:color="auto"/>
            <w:right w:val="none" w:sz="0" w:space="0" w:color="auto"/>
          </w:divBdr>
        </w:div>
        <w:div w:id="555774827">
          <w:marLeft w:val="0"/>
          <w:marRight w:val="0"/>
          <w:marTop w:val="0"/>
          <w:marBottom w:val="165"/>
          <w:divBdr>
            <w:top w:val="none" w:sz="0" w:space="0" w:color="auto"/>
            <w:left w:val="none" w:sz="0" w:space="0" w:color="auto"/>
            <w:bottom w:val="none" w:sz="0" w:space="0" w:color="auto"/>
            <w:right w:val="none" w:sz="0" w:space="0" w:color="auto"/>
          </w:divBdr>
        </w:div>
        <w:div w:id="97726897">
          <w:marLeft w:val="0"/>
          <w:marRight w:val="0"/>
          <w:marTop w:val="0"/>
          <w:marBottom w:val="165"/>
          <w:divBdr>
            <w:top w:val="none" w:sz="0" w:space="0" w:color="auto"/>
            <w:left w:val="none" w:sz="0" w:space="0" w:color="auto"/>
            <w:bottom w:val="none" w:sz="0" w:space="0" w:color="auto"/>
            <w:right w:val="none" w:sz="0" w:space="0" w:color="auto"/>
          </w:divBdr>
        </w:div>
        <w:div w:id="1484083901">
          <w:marLeft w:val="0"/>
          <w:marRight w:val="0"/>
          <w:marTop w:val="0"/>
          <w:marBottom w:val="165"/>
          <w:divBdr>
            <w:top w:val="none" w:sz="0" w:space="0" w:color="auto"/>
            <w:left w:val="none" w:sz="0" w:space="0" w:color="auto"/>
            <w:bottom w:val="none" w:sz="0" w:space="0" w:color="auto"/>
            <w:right w:val="none" w:sz="0" w:space="0" w:color="auto"/>
          </w:divBdr>
        </w:div>
        <w:div w:id="908156118">
          <w:marLeft w:val="0"/>
          <w:marRight w:val="0"/>
          <w:marTop w:val="0"/>
          <w:marBottom w:val="165"/>
          <w:divBdr>
            <w:top w:val="none" w:sz="0" w:space="0" w:color="auto"/>
            <w:left w:val="none" w:sz="0" w:space="0" w:color="auto"/>
            <w:bottom w:val="none" w:sz="0" w:space="0" w:color="auto"/>
            <w:right w:val="none" w:sz="0" w:space="0" w:color="auto"/>
          </w:divBdr>
        </w:div>
        <w:div w:id="271518147">
          <w:marLeft w:val="0"/>
          <w:marRight w:val="0"/>
          <w:marTop w:val="0"/>
          <w:marBottom w:val="165"/>
          <w:divBdr>
            <w:top w:val="none" w:sz="0" w:space="0" w:color="auto"/>
            <w:left w:val="none" w:sz="0" w:space="0" w:color="auto"/>
            <w:bottom w:val="none" w:sz="0" w:space="0" w:color="auto"/>
            <w:right w:val="none" w:sz="0" w:space="0" w:color="auto"/>
          </w:divBdr>
        </w:div>
        <w:div w:id="384179956">
          <w:marLeft w:val="0"/>
          <w:marRight w:val="0"/>
          <w:marTop w:val="0"/>
          <w:marBottom w:val="165"/>
          <w:divBdr>
            <w:top w:val="none" w:sz="0" w:space="0" w:color="auto"/>
            <w:left w:val="none" w:sz="0" w:space="0" w:color="auto"/>
            <w:bottom w:val="none" w:sz="0" w:space="0" w:color="auto"/>
            <w:right w:val="none" w:sz="0" w:space="0" w:color="auto"/>
          </w:divBdr>
        </w:div>
        <w:div w:id="361132468">
          <w:marLeft w:val="0"/>
          <w:marRight w:val="0"/>
          <w:marTop w:val="0"/>
          <w:marBottom w:val="165"/>
          <w:divBdr>
            <w:top w:val="none" w:sz="0" w:space="0" w:color="auto"/>
            <w:left w:val="none" w:sz="0" w:space="0" w:color="auto"/>
            <w:bottom w:val="none" w:sz="0" w:space="0" w:color="auto"/>
            <w:right w:val="none" w:sz="0" w:space="0" w:color="auto"/>
          </w:divBdr>
        </w:div>
        <w:div w:id="916867722">
          <w:marLeft w:val="0"/>
          <w:marRight w:val="0"/>
          <w:marTop w:val="0"/>
          <w:marBottom w:val="165"/>
          <w:divBdr>
            <w:top w:val="none" w:sz="0" w:space="0" w:color="auto"/>
            <w:left w:val="none" w:sz="0" w:space="0" w:color="auto"/>
            <w:bottom w:val="none" w:sz="0" w:space="0" w:color="auto"/>
            <w:right w:val="none" w:sz="0" w:space="0" w:color="auto"/>
          </w:divBdr>
        </w:div>
        <w:div w:id="947464318">
          <w:marLeft w:val="0"/>
          <w:marRight w:val="0"/>
          <w:marTop w:val="0"/>
          <w:marBottom w:val="165"/>
          <w:divBdr>
            <w:top w:val="none" w:sz="0" w:space="0" w:color="auto"/>
            <w:left w:val="none" w:sz="0" w:space="0" w:color="auto"/>
            <w:bottom w:val="none" w:sz="0" w:space="0" w:color="auto"/>
            <w:right w:val="none" w:sz="0" w:space="0" w:color="auto"/>
          </w:divBdr>
        </w:div>
        <w:div w:id="97142455">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1375</Words>
  <Characters>7839</Characters>
  <Application>Microsoft Office Word</Application>
  <DocSecurity>0</DocSecurity>
  <Lines>65</Lines>
  <Paragraphs>18</Paragraphs>
  <ScaleCrop>false</ScaleCrop>
  <Company>diakov.net</Company>
  <LinksUpToDate>false</LinksUpToDate>
  <CharactersWithSpaces>9196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5</cp:revision>
  <dcterms:created xsi:type="dcterms:W3CDTF">2020-03-25T07:18:00Z</dcterms:created>
  <dcterms:modified xsi:type="dcterms:W3CDTF">2020-04-06T12:39:00Z</dcterms:modified>
</cp:coreProperties>
</file>