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5" w:rsidRDefault="004A2635" w:rsidP="004A26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</w:t>
      </w:r>
    </w:p>
    <w:p w:rsidR="004A2635" w:rsidRDefault="004A2635" w:rsidP="004A26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1.Принципы налогообложения </w:t>
      </w:r>
      <w:r w:rsidR="009744D2">
        <w:rPr>
          <w:rFonts w:ascii="Times New Roman" w:hAnsi="Times New Roman"/>
          <w:sz w:val="28"/>
          <w:szCs w:val="28"/>
        </w:rPr>
        <w:t xml:space="preserve"> и способы взимания налогов</w:t>
      </w:r>
      <w:bookmarkStart w:id="0" w:name="_GoBack"/>
      <w:bookmarkEnd w:id="0"/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Ответьте на вопросы.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1. Какова экономическая сущность налогов?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2. Раскройте содержание экономической функции налога.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3. Каково определение понятия «объекты налогообложения»?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4. Дайте определение налога и сбора, в чем их основные отличия?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5. Почему налоги являются необходимым условием существования государства?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Выполните практические задания.</w:t>
      </w:r>
    </w:p>
    <w:p w:rsidR="008C71BB" w:rsidRPr="008C71BB" w:rsidRDefault="008C71BB" w:rsidP="00620607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1. Исторически формы налоговых отношений между государством и гражданами складывались и трактовались по-разному. Вначале налоги преподносились как дар гражданина властелину в благодарность за защиту от врагов, затем </w:t>
      </w:r>
      <w:proofErr w:type="gram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–к</w:t>
      </w:r>
      <w:proofErr w:type="gramEnd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 необходимость помощи граждан своему правительству. Позже налоги выступали как пожертвования, приносимые гражданами в интересах </w:t>
      </w:r>
      <w:proofErr w:type="spell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государства</w:t>
      </w:r>
      <w:proofErr w:type="gram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,з</w:t>
      </w:r>
      <w:proofErr w:type="gramEnd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атем</w:t>
      </w:r>
      <w:proofErr w:type="spellEnd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долг граждан перед государством, что сменилось убежденностью вправе государства принудительно изымать деньги у граждан ради общего блага, откуда, наконец, родилось представление о возможности и необходимости</w:t>
      </w:r>
      <w:r w:rsidR="00620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изымать у граждан строго определенную долю их доходов, причем независимо</w:t>
      </w:r>
      <w:r w:rsidR="00620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воли налогоплательщика.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Поясните, как налоговые отношения между государством и его гражданами связаны с развитием общества и государства. Какая идея о необходимости</w:t>
      </w:r>
      <w:r w:rsidR="00620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уплаты налогов для вас как будущих налогоплательщиков является более привлекательной?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2. Поясните, как вы понимаете слова о том, что налогообложение играет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важную роль не только при формировании государственных финансовых ресурсов, но и служит механизмом перераспределения национального </w:t>
      </w:r>
      <w:proofErr w:type="spell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дохода</w:t>
      </w:r>
      <w:proofErr w:type="gram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,т</w:t>
      </w:r>
      <w:proofErr w:type="spellEnd"/>
      <w:proofErr w:type="gramEnd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е. валового внутреннего продукта (ВВП), который представляет собой стоимость всех произведенных за год товаров и услуг.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3. Известный русский экономист Н. И. Тургенев писал, что налоги – суть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к достижению цели общества и государства. Поясните, какие цели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преследуют государство и общество при налогообложении. Объясните, почему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«государство» и «налогообложение» неразрывно связаны между собой.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4. Назовите элементы налогообложения, которые соответствуют приведенным ниже характеристикам налогов: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а) сумма, из которой выплачивается налог;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б) часть налоговой базы, подлежащая уплате в бюджет.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5. В приведенном списке укажите виды налоговых льгот, которые используются в каждом случае: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а) налог на дарение взимается в том случае, если стоимость </w:t>
      </w:r>
      <w:proofErr w:type="gram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подаренного</w:t>
      </w:r>
      <w:proofErr w:type="gramEnd"/>
    </w:p>
    <w:p w:rsidR="00620607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имущества превышает 80 минимальных </w:t>
      </w:r>
      <w:proofErr w:type="gram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размеров оплаты труда</w:t>
      </w:r>
      <w:proofErr w:type="gramEnd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(МРОТ);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налоговая база при расчете заработной платы уменьшается на 600 руб.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работника, имеющего несовершеннолетнего ребенка;</w:t>
      </w:r>
    </w:p>
    <w:p w:rsid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в) владельцы легковых автомобилей с мощностью двигателя до 70 л. </w:t>
      </w:r>
      <w:proofErr w:type="gram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освобождаются </w:t>
      </w:r>
      <w:proofErr w:type="gramStart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уплаты транспортного налога.</w:t>
      </w:r>
    </w:p>
    <w:p w:rsidR="00620607" w:rsidRPr="008C71BB" w:rsidRDefault="00620607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Поясните, каковы цели предоставления льгот?</w:t>
      </w:r>
    </w:p>
    <w:p w:rsidR="008C71BB" w:rsidRPr="008C71BB" w:rsidRDefault="008C71BB" w:rsidP="008C71BB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7E5C" w:rsidRDefault="008C71BB" w:rsidP="00CE738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CE7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Работу предоставить </w:t>
      </w:r>
      <w:r w:rsidR="00CE738D">
        <w:rPr>
          <w:rFonts w:ascii="Times New Roman" w:hAnsi="Times New Roman"/>
          <w:sz w:val="24"/>
          <w:szCs w:val="24"/>
        </w:rPr>
        <w:t xml:space="preserve">07.05.2020   на </w:t>
      </w:r>
      <w:proofErr w:type="spellStart"/>
      <w:r w:rsidR="00CE738D">
        <w:rPr>
          <w:rFonts w:ascii="Times New Roman" w:hAnsi="Times New Roman"/>
          <w:sz w:val="24"/>
          <w:szCs w:val="24"/>
        </w:rPr>
        <w:t>эл</w:t>
      </w:r>
      <w:proofErr w:type="gramStart"/>
      <w:r w:rsidR="00CE738D">
        <w:rPr>
          <w:rFonts w:ascii="Times New Roman" w:hAnsi="Times New Roman"/>
          <w:sz w:val="24"/>
          <w:szCs w:val="24"/>
        </w:rPr>
        <w:t>.п</w:t>
      </w:r>
      <w:proofErr w:type="gramEnd"/>
      <w:r w:rsidR="00CE738D">
        <w:rPr>
          <w:rFonts w:ascii="Times New Roman" w:hAnsi="Times New Roman"/>
          <w:sz w:val="24"/>
          <w:szCs w:val="24"/>
        </w:rPr>
        <w:t>очту</w:t>
      </w:r>
      <w:proofErr w:type="spellEnd"/>
    </w:p>
    <w:sectPr w:rsidR="00EA7E5C" w:rsidSect="0032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635"/>
    <w:rsid w:val="00212E1B"/>
    <w:rsid w:val="00325711"/>
    <w:rsid w:val="004A2635"/>
    <w:rsid w:val="004D0BCA"/>
    <w:rsid w:val="00593133"/>
    <w:rsid w:val="00620607"/>
    <w:rsid w:val="008C71BB"/>
    <w:rsid w:val="009744D2"/>
    <w:rsid w:val="00BF6EC4"/>
    <w:rsid w:val="00CE738D"/>
    <w:rsid w:val="00EA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7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71B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new</cp:lastModifiedBy>
  <cp:revision>6</cp:revision>
  <dcterms:created xsi:type="dcterms:W3CDTF">2020-04-21T08:31:00Z</dcterms:created>
  <dcterms:modified xsi:type="dcterms:W3CDTF">2020-05-04T16:32:00Z</dcterms:modified>
</cp:coreProperties>
</file>