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7176" w14:textId="77777777" w:rsidR="000D77FE" w:rsidRPr="00823293" w:rsidRDefault="000D77FE" w:rsidP="000D77FE">
      <w:pPr>
        <w:pStyle w:val="38"/>
        <w:shd w:val="clear" w:color="auto" w:fill="auto"/>
        <w:spacing w:after="0" w:line="240" w:lineRule="auto"/>
        <w:ind w:firstLine="0"/>
        <w:jc w:val="both"/>
        <w:rPr>
          <w:rStyle w:val="19"/>
          <w:rFonts w:ascii="Times New Roman" w:hAnsi="Times New Roman" w:cs="Times New Roman"/>
          <w:b/>
          <w:sz w:val="24"/>
          <w:szCs w:val="24"/>
        </w:rPr>
      </w:pPr>
      <w:r w:rsidRPr="00823293">
        <w:rPr>
          <w:rFonts w:ascii="Times New Roman" w:hAnsi="Times New Roman" w:cs="Times New Roman"/>
          <w:b/>
          <w:sz w:val="24"/>
          <w:szCs w:val="24"/>
        </w:rPr>
        <w:t xml:space="preserve">Практическая работа №3.  </w:t>
      </w:r>
      <w:r w:rsidRPr="00823293">
        <w:rPr>
          <w:rStyle w:val="19"/>
          <w:rFonts w:ascii="Times New Roman" w:hAnsi="Times New Roman" w:cs="Times New Roman"/>
          <w:b/>
          <w:sz w:val="24"/>
          <w:szCs w:val="24"/>
        </w:rPr>
        <w:t>Анализ и оценка этических аспектов развития некоторых исследований в биотехнологии.</w:t>
      </w:r>
    </w:p>
    <w:p w14:paraId="1395C357"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Цель: провести анализ аспектов развития некоторых исследований в биотехнологии.</w:t>
      </w:r>
    </w:p>
    <w:p w14:paraId="7373A3AA"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Оборудование: теоретический материал по теме, карточки-задания.</w:t>
      </w:r>
    </w:p>
    <w:p w14:paraId="365AA067"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p>
    <w:p w14:paraId="4DC85BC5" w14:textId="77777777" w:rsidR="000D77FE" w:rsidRPr="00C50190" w:rsidRDefault="000D77FE" w:rsidP="000D77F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Ход работы</w:t>
      </w:r>
    </w:p>
    <w:p w14:paraId="1A7571EE"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 xml:space="preserve">Задание 1. </w:t>
      </w:r>
    </w:p>
    <w:p w14:paraId="26A07760"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Вариант 1. Изучите теоретический материал по теме «Биотехнологии – это…» и заполните таблицу:</w:t>
      </w:r>
    </w:p>
    <w:p w14:paraId="75107563"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963"/>
        <w:gridCol w:w="3621"/>
      </w:tblGrid>
      <w:tr w:rsidR="000D77FE" w:rsidRPr="00C50190" w14:paraId="6BDA2ADA" w14:textId="77777777" w:rsidTr="00AD0E21">
        <w:trPr>
          <w:trHeight w:val="460"/>
        </w:trPr>
        <w:tc>
          <w:tcPr>
            <w:tcW w:w="2520" w:type="dxa"/>
          </w:tcPr>
          <w:p w14:paraId="13745D2A"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p w14:paraId="7226D405"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вид биотехнологии</w:t>
            </w:r>
          </w:p>
        </w:tc>
        <w:tc>
          <w:tcPr>
            <w:tcW w:w="3060" w:type="dxa"/>
          </w:tcPr>
          <w:p w14:paraId="56A0B3C2"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p w14:paraId="6E1D01B3"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цель данного направления</w:t>
            </w:r>
          </w:p>
        </w:tc>
        <w:tc>
          <w:tcPr>
            <w:tcW w:w="3780" w:type="dxa"/>
          </w:tcPr>
          <w:p w14:paraId="69D72344"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p w14:paraId="7D70CFA0"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краткий обзор проблемы</w:t>
            </w:r>
          </w:p>
        </w:tc>
      </w:tr>
      <w:tr w:rsidR="000D77FE" w:rsidRPr="00C50190" w14:paraId="44536365" w14:textId="77777777" w:rsidTr="00AD0E21">
        <w:trPr>
          <w:trHeight w:val="420"/>
        </w:trPr>
        <w:tc>
          <w:tcPr>
            <w:tcW w:w="2520" w:type="dxa"/>
          </w:tcPr>
          <w:p w14:paraId="2BAAE59B"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tc>
        <w:tc>
          <w:tcPr>
            <w:tcW w:w="3060" w:type="dxa"/>
          </w:tcPr>
          <w:p w14:paraId="56374140"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tc>
        <w:tc>
          <w:tcPr>
            <w:tcW w:w="3780" w:type="dxa"/>
          </w:tcPr>
          <w:p w14:paraId="20CF1B34"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tc>
      </w:tr>
    </w:tbl>
    <w:p w14:paraId="4E18FACC"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p>
    <w:p w14:paraId="2F5A4D89"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 xml:space="preserve"> </w:t>
      </w:r>
    </w:p>
    <w:p w14:paraId="365D4A0D"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Вариант 2. Изучите теоретический материал по теме «Клонирование» и заполните таблицу:</w:t>
      </w:r>
    </w:p>
    <w:p w14:paraId="33EEA0ED" w14:textId="77777777" w:rsidR="000D77FE" w:rsidRPr="00C50190" w:rsidRDefault="000D77FE" w:rsidP="000D77FE">
      <w:pPr>
        <w:spacing w:after="0" w:line="240" w:lineRule="auto"/>
        <w:jc w:val="both"/>
        <w:rPr>
          <w:rFonts w:ascii="Times New Roman" w:eastAsia="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963"/>
        <w:gridCol w:w="3621"/>
      </w:tblGrid>
      <w:tr w:rsidR="000D77FE" w:rsidRPr="00C50190" w14:paraId="45DC5F6F" w14:textId="77777777" w:rsidTr="00AD0E21">
        <w:trPr>
          <w:trHeight w:val="460"/>
        </w:trPr>
        <w:tc>
          <w:tcPr>
            <w:tcW w:w="2520" w:type="dxa"/>
          </w:tcPr>
          <w:p w14:paraId="64A07385"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p w14:paraId="7A7CA3D5"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вид биотехнологии</w:t>
            </w:r>
          </w:p>
        </w:tc>
        <w:tc>
          <w:tcPr>
            <w:tcW w:w="3060" w:type="dxa"/>
          </w:tcPr>
          <w:p w14:paraId="1AA61F83"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p w14:paraId="7213A540"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цель данного направления</w:t>
            </w:r>
          </w:p>
        </w:tc>
        <w:tc>
          <w:tcPr>
            <w:tcW w:w="3780" w:type="dxa"/>
          </w:tcPr>
          <w:p w14:paraId="76B77F15"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p w14:paraId="78934C20"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r w:rsidRPr="00C50190">
              <w:rPr>
                <w:rFonts w:ascii="Times New Roman" w:eastAsia="Times New Roman" w:hAnsi="Times New Roman" w:cs="Times New Roman"/>
                <w:sz w:val="24"/>
                <w:szCs w:val="24"/>
              </w:rPr>
              <w:t>краткий обзор проблемы</w:t>
            </w:r>
          </w:p>
        </w:tc>
      </w:tr>
      <w:tr w:rsidR="000D77FE" w:rsidRPr="00C50190" w14:paraId="387975A7" w14:textId="77777777" w:rsidTr="00AD0E21">
        <w:trPr>
          <w:trHeight w:val="420"/>
        </w:trPr>
        <w:tc>
          <w:tcPr>
            <w:tcW w:w="2520" w:type="dxa"/>
          </w:tcPr>
          <w:p w14:paraId="32461040"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tc>
        <w:tc>
          <w:tcPr>
            <w:tcW w:w="3060" w:type="dxa"/>
          </w:tcPr>
          <w:p w14:paraId="44EA2272"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tc>
        <w:tc>
          <w:tcPr>
            <w:tcW w:w="3780" w:type="dxa"/>
          </w:tcPr>
          <w:p w14:paraId="653835EB" w14:textId="77777777" w:rsidR="000D77FE" w:rsidRPr="00C50190" w:rsidRDefault="000D77FE" w:rsidP="00AD0E21">
            <w:pPr>
              <w:spacing w:after="0" w:line="240" w:lineRule="auto"/>
              <w:jc w:val="both"/>
              <w:rPr>
                <w:rFonts w:ascii="Times New Roman" w:eastAsia="Times New Roman" w:hAnsi="Times New Roman" w:cs="Times New Roman"/>
                <w:sz w:val="24"/>
                <w:szCs w:val="24"/>
              </w:rPr>
            </w:pPr>
          </w:p>
        </w:tc>
      </w:tr>
    </w:tbl>
    <w:p w14:paraId="26A3561F" w14:textId="77777777" w:rsidR="000D77FE" w:rsidRPr="00C50190" w:rsidRDefault="000D77FE" w:rsidP="000D77FE">
      <w:pPr>
        <w:pStyle w:val="2"/>
        <w:spacing w:before="0" w:after="0"/>
        <w:jc w:val="both"/>
        <w:rPr>
          <w:rFonts w:ascii="Times New Roman" w:hAnsi="Times New Roman" w:cs="Times New Roman"/>
          <w:b w:val="0"/>
          <w:i w:val="0"/>
          <w:sz w:val="24"/>
          <w:szCs w:val="24"/>
        </w:rPr>
      </w:pPr>
      <w:r w:rsidRPr="00C50190">
        <w:rPr>
          <w:rFonts w:ascii="Times New Roman" w:hAnsi="Times New Roman" w:cs="Times New Roman"/>
          <w:sz w:val="24"/>
          <w:szCs w:val="24"/>
        </w:rPr>
        <w:t xml:space="preserve">Задание 2. </w:t>
      </w:r>
      <w:r w:rsidRPr="00C50190">
        <w:rPr>
          <w:rFonts w:ascii="Times New Roman" w:hAnsi="Times New Roman" w:cs="Times New Roman"/>
          <w:b w:val="0"/>
          <w:i w:val="0"/>
          <w:sz w:val="24"/>
          <w:szCs w:val="24"/>
        </w:rPr>
        <w:t>Сделайте выводы об этических проблемах биотехнологии.</w:t>
      </w:r>
    </w:p>
    <w:p w14:paraId="632B9D8E" w14:textId="77777777" w:rsidR="000D77FE" w:rsidRDefault="000D77FE" w:rsidP="000D77FE">
      <w:pPr>
        <w:pStyle w:val="a3"/>
        <w:spacing w:before="0" w:beforeAutospacing="0" w:after="0" w:afterAutospacing="0"/>
        <w:ind w:firstLine="709"/>
        <w:jc w:val="both"/>
        <w:rPr>
          <w:b/>
          <w:iCs/>
        </w:rPr>
      </w:pPr>
      <w:r>
        <w:rPr>
          <w:b/>
          <w:iCs/>
        </w:rPr>
        <w:t>Карточки задания</w:t>
      </w:r>
    </w:p>
    <w:p w14:paraId="1B483691" w14:textId="77777777" w:rsidR="000D77FE" w:rsidRPr="002A5777" w:rsidRDefault="000D77FE" w:rsidP="000D77FE">
      <w:pPr>
        <w:pStyle w:val="a3"/>
        <w:spacing w:before="0" w:beforeAutospacing="0" w:after="0" w:afterAutospacing="0"/>
        <w:ind w:firstLine="709"/>
        <w:jc w:val="both"/>
      </w:pPr>
      <w:r w:rsidRPr="002A5777">
        <w:t>Биотехнологией называют совокупность технических приемов, использующих различные биологические системы или живые организмы для создания или обработки продуктов самого разного назначения.</w:t>
      </w:r>
    </w:p>
    <w:p w14:paraId="3C621452" w14:textId="77777777" w:rsidR="000D77FE" w:rsidRPr="002A5777" w:rsidRDefault="000D77FE" w:rsidP="000D77FE">
      <w:pPr>
        <w:pStyle w:val="a3"/>
        <w:spacing w:before="0" w:beforeAutospacing="0" w:after="0" w:afterAutospacing="0"/>
        <w:ind w:firstLine="709"/>
        <w:jc w:val="both"/>
      </w:pPr>
      <w:r w:rsidRPr="002A5777">
        <w:t>Существуют несколько отраслей биотехнологии. Наряду с получением антибиотиков, аминокислот, гормонов биотехнологическими методами существуют и другие продукты, получаемые с помощью отраслей биотехнологии. Наибольшие споры вызывают трансгенные организмы и клонирование животных.</w:t>
      </w:r>
    </w:p>
    <w:p w14:paraId="19B257BF" w14:textId="77777777" w:rsidR="000D77FE" w:rsidRPr="002A5777" w:rsidRDefault="000D77FE" w:rsidP="000D77FE">
      <w:pPr>
        <w:pStyle w:val="a3"/>
        <w:spacing w:before="0" w:beforeAutospacing="0" w:after="0" w:afterAutospacing="0"/>
        <w:ind w:firstLine="709"/>
        <w:jc w:val="both"/>
      </w:pPr>
      <w:r w:rsidRPr="002A5777">
        <w:t>Генная инженерия – это методы изменения генетических свойств организмов в результате введения в их клетки генов других организмов. В результате получаются трансгенные организмы.</w:t>
      </w:r>
    </w:p>
    <w:p w14:paraId="69DCF893" w14:textId="77777777" w:rsidR="000D77FE" w:rsidRPr="002A5777" w:rsidRDefault="000D77FE" w:rsidP="000D77FE">
      <w:pPr>
        <w:pStyle w:val="a3"/>
        <w:spacing w:before="0" w:beforeAutospacing="0" w:after="0" w:afterAutospacing="0"/>
        <w:ind w:firstLine="709"/>
        <w:jc w:val="both"/>
      </w:pPr>
      <w:r w:rsidRPr="002A5777">
        <w:t>Генетики скрестить бациллу с картофелем не могут, а генные инженеры — могут. Генетическая селекция улучшает количественные характеристики сорта или породы (урожайность, устойчивость к заболеваниям, надои и др.); генная инженерия способна создать принципиально новое качество — перенести ген, его кодирующий, из одного биологического вида в другой, в частности, ген инсулина от человека в дрожжи. И генетически модифицированные дрожжи становятся фабрикой инсулина.</w:t>
      </w:r>
    </w:p>
    <w:p w14:paraId="5D391676" w14:textId="77777777" w:rsidR="000D77FE" w:rsidRPr="002A5777" w:rsidRDefault="000D77FE" w:rsidP="000D77FE">
      <w:pPr>
        <w:pStyle w:val="a3"/>
        <w:spacing w:before="0" w:beforeAutospacing="0" w:after="0" w:afterAutospacing="0"/>
        <w:ind w:firstLine="709"/>
        <w:jc w:val="both"/>
      </w:pPr>
      <w:r w:rsidRPr="002A5777">
        <w:t>Считается, что единственное принципиальное препятствие, стоящее перед генными инженерами, — это или их ограниченная фантазия, или ограниченное финансирование. Непреодолимых природных ограничений в генной инженерии, похоже, нет.</w:t>
      </w:r>
    </w:p>
    <w:p w14:paraId="721F9EC1" w14:textId="77777777" w:rsidR="000D77FE" w:rsidRPr="002A5777" w:rsidRDefault="000D77FE" w:rsidP="000D77FE">
      <w:pPr>
        <w:pStyle w:val="a3"/>
        <w:spacing w:before="0" w:beforeAutospacing="0" w:after="0" w:afterAutospacing="0"/>
        <w:ind w:firstLine="709"/>
        <w:jc w:val="both"/>
      </w:pPr>
      <w:r w:rsidRPr="002A5777">
        <w:t>При создании таких организмов высказываются опасения биологического и экологического нравственного, этического, философского, религиозного характера. В 1973-1974 годах были выработаны правила техники безопасности по обращению с трансгенными организмами. По мере ускоряющегося развития генной инженерии строгость правил безопасности все время снижалась. Первоначальные страхи оказались сильно преувеличенными.</w:t>
      </w:r>
    </w:p>
    <w:p w14:paraId="421A55EA" w14:textId="77777777" w:rsidR="000D77FE" w:rsidRPr="002A5777" w:rsidRDefault="000D77FE" w:rsidP="000D77FE">
      <w:pPr>
        <w:pStyle w:val="a3"/>
        <w:spacing w:before="0" w:beforeAutospacing="0" w:after="0" w:afterAutospacing="0"/>
        <w:ind w:firstLine="709"/>
        <w:jc w:val="both"/>
      </w:pPr>
      <w:r w:rsidRPr="002A5777">
        <w:t xml:space="preserve">В итоге 30-летнего мирового опыта генной инженерии стало ясно, что случайно в процессе «мирной» генной инженерии что-либо вредного возникнуть не может. В общем, за все 30 лет интенсивного и все расширяющегося применения генной инженерии ни одного случая возникновения опасности, связанной с трансгенными организмами, </w:t>
      </w:r>
      <w:r w:rsidRPr="002A5777">
        <w:lastRenderedPageBreak/>
        <w:t>зарегистрировано не было. Когда речь идет об опасности или безопасности трансгенных организмов и продуктов из них полученных, то самые распространенные точки зрения основываются преимущественно на «общих соображениях и здравом смысле». Вот что обычно говорят те, кто против:</w:t>
      </w:r>
    </w:p>
    <w:p w14:paraId="075EB8F8" w14:textId="77777777" w:rsidR="000D77FE" w:rsidRPr="002A5777" w:rsidRDefault="000D77FE" w:rsidP="000D77FE">
      <w:pPr>
        <w:pStyle w:val="a3"/>
        <w:spacing w:before="0" w:beforeAutospacing="0" w:after="0" w:afterAutospacing="0"/>
        <w:ind w:firstLine="709"/>
        <w:jc w:val="both"/>
      </w:pPr>
      <w:r w:rsidRPr="002A5777">
        <w:t>- природа устроена разумно, любое вмешательство в нее только все ухудшит;</w:t>
      </w:r>
    </w:p>
    <w:p w14:paraId="57EAB618" w14:textId="77777777" w:rsidR="000D77FE" w:rsidRPr="002A5777" w:rsidRDefault="000D77FE" w:rsidP="000D77FE">
      <w:pPr>
        <w:pStyle w:val="a3"/>
        <w:spacing w:before="0" w:beforeAutospacing="0" w:after="0" w:afterAutospacing="0"/>
        <w:ind w:firstLine="709"/>
        <w:jc w:val="both"/>
      </w:pPr>
      <w:r w:rsidRPr="002A5777">
        <w:t>- поскольку сами ученые не могут со100%-ной гарантией предсказать все, особенно отдаленные, последствия применения трансгенных организмов, не надо этого делать вообще.</w:t>
      </w:r>
    </w:p>
    <w:p w14:paraId="625892CE" w14:textId="77777777" w:rsidR="000D77FE" w:rsidRPr="002A5777" w:rsidRDefault="000D77FE" w:rsidP="000D77FE">
      <w:pPr>
        <w:pStyle w:val="a3"/>
        <w:spacing w:before="0" w:beforeAutospacing="0" w:after="0" w:afterAutospacing="0"/>
        <w:ind w:firstLine="709"/>
        <w:jc w:val="both"/>
      </w:pPr>
      <w:r w:rsidRPr="002A5777">
        <w:t>А вот аргументы тех, кто выступает за:</w:t>
      </w:r>
    </w:p>
    <w:p w14:paraId="7B04CBBD" w14:textId="77777777" w:rsidR="000D77FE" w:rsidRPr="002A5777" w:rsidRDefault="000D77FE" w:rsidP="000D77FE">
      <w:pPr>
        <w:pStyle w:val="a3"/>
        <w:spacing w:before="0" w:beforeAutospacing="0" w:after="0" w:afterAutospacing="0"/>
        <w:ind w:firstLine="709"/>
        <w:jc w:val="both"/>
      </w:pPr>
      <w:r w:rsidRPr="002A5777">
        <w:t>- в течение миллиардов лет эволюции природа успешно «перепробовала» все возможные варианты создания живых организмов, почему же деятельность человека по конструированию измененных организмов должна вызывать опасения?</w:t>
      </w:r>
    </w:p>
    <w:p w14:paraId="020908E0" w14:textId="77777777" w:rsidR="000D77FE" w:rsidRPr="002A5777" w:rsidRDefault="000D77FE" w:rsidP="000D77FE">
      <w:pPr>
        <w:pStyle w:val="a3"/>
        <w:spacing w:before="0" w:beforeAutospacing="0" w:after="0" w:afterAutospacing="0"/>
        <w:ind w:firstLine="709"/>
        <w:jc w:val="both"/>
      </w:pPr>
      <w:r w:rsidRPr="002A5777">
        <w:t>- в природе постоянно происходит перенос генов между разными организмами (в особенности между микробами и вирусами), так что ничего принципиально нового трансгенные организмы в природу не добавят.</w:t>
      </w:r>
    </w:p>
    <w:p w14:paraId="2FA62C8D" w14:textId="77777777" w:rsidR="000D77FE" w:rsidRPr="002A5777" w:rsidRDefault="000D77FE" w:rsidP="000D77FE">
      <w:pPr>
        <w:pStyle w:val="a3"/>
        <w:spacing w:before="0" w:beforeAutospacing="0" w:after="0" w:afterAutospacing="0"/>
        <w:ind w:firstLine="709"/>
        <w:jc w:val="both"/>
      </w:pPr>
      <w:r w:rsidRPr="002A5777">
        <w:t>Дискуссия о выгодах и опасностях применения трансгенных организмов обычно концентрируется вокруг главных вопросов о том, опасны ли продукты, полученные из трансгенных организмов и опасны ли сами трансгенные организмы для окружающей среды?</w:t>
      </w:r>
    </w:p>
    <w:p w14:paraId="1507F964" w14:textId="77777777" w:rsidR="000D77FE" w:rsidRPr="002A5777" w:rsidRDefault="000D77FE" w:rsidP="000D77FE">
      <w:pPr>
        <w:pStyle w:val="a3"/>
        <w:spacing w:before="0" w:beforeAutospacing="0" w:after="0" w:afterAutospacing="0"/>
        <w:ind w:firstLine="709"/>
        <w:jc w:val="both"/>
      </w:pPr>
      <w:r w:rsidRPr="002A5777">
        <w:t>По характеристикам трансгенная продукция не отличается от аналогичных продуктов, полученных из естественных природных источников. Это неоднократно доказано тестированием, которое обязательно проводится перед выпуском на рынок продуктов, полученных из генетически модифицированных организмов. Методы оценки возможностей токсичности, аллергенности и других видов вредности достаточно надежны и стандартизированы во многих странах, в частности в России.</w:t>
      </w:r>
    </w:p>
    <w:p w14:paraId="6DF7257A" w14:textId="77777777" w:rsidR="000D77FE" w:rsidRPr="002A5777" w:rsidRDefault="000D77FE" w:rsidP="000D77FE">
      <w:pPr>
        <w:pStyle w:val="a3"/>
        <w:spacing w:before="0" w:beforeAutospacing="0" w:after="0" w:afterAutospacing="0"/>
        <w:ind w:firstLine="709"/>
        <w:jc w:val="both"/>
      </w:pPr>
      <w:r w:rsidRPr="002A5777">
        <w:t>Разумеется, это не означает, что любые продукты, полученные из любых генетически модифицированных организмов, будут безопасны. Безопасными могут считаться только те, которые прошли всестороннюю государственную проверку. Потребитель должен иметь право информированного выбора. Продукты из трансгенных организмов должны иметь маркировку, которая позволит выбрать: 1) дорогие «экологически чистые» не трансгенные продукты, полученные без применения химических удобрений, пестицидов и гербицидов или 2) не трансгенные, выращенные с применением химии, или 3) трансгенные, но выращенные без «химии», цена которых должна быть в несколько раз ниже, чем экологически чистых.</w:t>
      </w:r>
    </w:p>
    <w:p w14:paraId="3D65A358" w14:textId="77777777" w:rsidR="000D77FE" w:rsidRPr="002A5777" w:rsidRDefault="000D77FE" w:rsidP="000D77FE">
      <w:pPr>
        <w:pStyle w:val="a3"/>
        <w:spacing w:before="0" w:beforeAutospacing="0" w:after="0" w:afterAutospacing="0"/>
        <w:ind w:firstLine="709"/>
        <w:jc w:val="both"/>
      </w:pPr>
      <w:r w:rsidRPr="002A5777">
        <w:t>Производственные посевы ТР уже занимают большие площади, и они продолжают расширяться. За последние 12 лет в США выращено 3,5 трлн трансгенных растений. При этом не было зарегистрировано ни одного случая возникновения серьезных медико-биологических последствий их производства и использования.</w:t>
      </w:r>
    </w:p>
    <w:p w14:paraId="7F3841B4" w14:textId="77777777" w:rsidR="000D77FE" w:rsidRPr="002A5777" w:rsidRDefault="000D77FE" w:rsidP="000D77FE">
      <w:pPr>
        <w:pStyle w:val="a3"/>
        <w:spacing w:before="0" w:beforeAutospacing="0" w:after="0" w:afterAutospacing="0"/>
        <w:ind w:firstLine="709"/>
        <w:jc w:val="both"/>
      </w:pPr>
      <w:r w:rsidRPr="002A5777">
        <w:t xml:space="preserve">В целом при оценке степени биологической и экологической опасности по принципу близкого сходства безопасное ТР должно быть похожим на его исходный </w:t>
      </w:r>
      <w:proofErr w:type="spellStart"/>
      <w:r w:rsidRPr="002A5777">
        <w:t>нетрансгенный</w:t>
      </w:r>
      <w:proofErr w:type="spellEnd"/>
      <w:r w:rsidRPr="002A5777">
        <w:t xml:space="preserve"> аналог.</w:t>
      </w:r>
    </w:p>
    <w:p w14:paraId="2C3D9552" w14:textId="77777777" w:rsidR="000D77FE" w:rsidRPr="002A5777" w:rsidRDefault="000D77FE" w:rsidP="000D77FE">
      <w:pPr>
        <w:pStyle w:val="a3"/>
        <w:spacing w:before="0" w:beforeAutospacing="0" w:after="0" w:afterAutospacing="0"/>
        <w:ind w:firstLine="709"/>
        <w:jc w:val="both"/>
      </w:pPr>
      <w:r w:rsidRPr="002A5777">
        <w:t>Итак, генные инженеры утверждают, что трансгенные продукты безопасны и дешевы, что трансгенное сельское хозяйство не только более экономично, но и более экологично, чем традиционное, основанное на массовом применении химических средств защиты растений.</w:t>
      </w:r>
    </w:p>
    <w:p w14:paraId="5196393D" w14:textId="77777777" w:rsidR="000D77FE" w:rsidRPr="002A5777" w:rsidRDefault="000D77FE" w:rsidP="000D77FE">
      <w:pPr>
        <w:pStyle w:val="a3"/>
        <w:spacing w:before="0" w:beforeAutospacing="0" w:after="0" w:afterAutospacing="0"/>
        <w:ind w:firstLine="709"/>
        <w:jc w:val="both"/>
      </w:pPr>
      <w:r w:rsidRPr="002A5777">
        <w:rPr>
          <w:i/>
          <w:iCs/>
          <w:u w:val="single"/>
        </w:rPr>
        <w:t>Вопросы:</w:t>
      </w:r>
    </w:p>
    <w:p w14:paraId="0B1EB9D2" w14:textId="77777777" w:rsidR="000D77FE" w:rsidRPr="002A5777" w:rsidRDefault="000D77FE" w:rsidP="000D77FE">
      <w:pPr>
        <w:pStyle w:val="a3"/>
        <w:spacing w:before="0" w:beforeAutospacing="0" w:after="0" w:afterAutospacing="0"/>
        <w:ind w:firstLine="709"/>
        <w:jc w:val="both"/>
      </w:pPr>
      <w:r w:rsidRPr="002A5777">
        <w:rPr>
          <w:i/>
          <w:iCs/>
        </w:rPr>
        <w:t>1. Что такое биотехнология?</w:t>
      </w:r>
    </w:p>
    <w:p w14:paraId="34CB6CE7" w14:textId="77777777" w:rsidR="000D77FE" w:rsidRPr="002A5777" w:rsidRDefault="000D77FE" w:rsidP="000D77FE">
      <w:pPr>
        <w:pStyle w:val="a3"/>
        <w:spacing w:before="0" w:beforeAutospacing="0" w:after="0" w:afterAutospacing="0"/>
        <w:ind w:firstLine="709"/>
        <w:jc w:val="both"/>
      </w:pPr>
      <w:r w:rsidRPr="002A5777">
        <w:rPr>
          <w:i/>
          <w:iCs/>
        </w:rPr>
        <w:t>2. Чем отличается генетическая селекция и генная инженерия?</w:t>
      </w:r>
    </w:p>
    <w:p w14:paraId="7B1DBBEC" w14:textId="77777777" w:rsidR="000D77FE" w:rsidRPr="002A5777" w:rsidRDefault="000D77FE" w:rsidP="000D77FE">
      <w:pPr>
        <w:pStyle w:val="a3"/>
        <w:spacing w:before="0" w:beforeAutospacing="0" w:after="0" w:afterAutospacing="0"/>
        <w:ind w:firstLine="709"/>
        <w:jc w:val="both"/>
      </w:pPr>
      <w:r w:rsidRPr="002A5777">
        <w:rPr>
          <w:i/>
          <w:iCs/>
        </w:rPr>
        <w:t>3. Приведите аргументы «за» и «против» использования трансгенных продуктов (можно использовать не только материал статьи).</w:t>
      </w:r>
    </w:p>
    <w:p w14:paraId="3EBF3D0D" w14:textId="77777777" w:rsidR="000D77FE" w:rsidRPr="002A5777" w:rsidRDefault="000D77FE" w:rsidP="000D77FE">
      <w:pPr>
        <w:pStyle w:val="a3"/>
        <w:spacing w:before="0" w:beforeAutospacing="0" w:after="0" w:afterAutospacing="0"/>
        <w:ind w:firstLine="709"/>
        <w:jc w:val="both"/>
      </w:pPr>
      <w:r w:rsidRPr="002A5777">
        <w:rPr>
          <w:i/>
          <w:iCs/>
        </w:rPr>
        <w:t>4. При каких условиях продукты, полученные из трансгенных организмов, могут считаться безопасными?</w:t>
      </w:r>
    </w:p>
    <w:p w14:paraId="4996005A" w14:textId="77777777" w:rsidR="000D77FE" w:rsidRPr="002A5777" w:rsidRDefault="000D77FE" w:rsidP="000D77FE">
      <w:pPr>
        <w:pStyle w:val="a3"/>
        <w:spacing w:before="0" w:beforeAutospacing="0" w:after="0" w:afterAutospacing="0"/>
        <w:ind w:firstLine="709"/>
        <w:jc w:val="both"/>
      </w:pPr>
      <w:r w:rsidRPr="002A5777">
        <w:rPr>
          <w:i/>
          <w:iCs/>
        </w:rPr>
        <w:lastRenderedPageBreak/>
        <w:t xml:space="preserve">5. Сделайте вывод: как </w:t>
      </w:r>
      <w:r w:rsidRPr="002A5777">
        <w:rPr>
          <w:i/>
          <w:iCs/>
          <w:u w:val="single"/>
        </w:rPr>
        <w:t>лично вы</w:t>
      </w:r>
      <w:r w:rsidRPr="002A5777">
        <w:rPr>
          <w:i/>
          <w:iCs/>
        </w:rPr>
        <w:t xml:space="preserve"> относитесь к использованию </w:t>
      </w:r>
      <w:proofErr w:type="spellStart"/>
      <w:r w:rsidRPr="002A5777">
        <w:rPr>
          <w:i/>
          <w:iCs/>
        </w:rPr>
        <w:t>тругсгенных</w:t>
      </w:r>
      <w:proofErr w:type="spellEnd"/>
      <w:r w:rsidRPr="002A5777">
        <w:rPr>
          <w:i/>
          <w:iCs/>
        </w:rPr>
        <w:t xml:space="preserve"> продуктов? Хотите ли вы использовать продукты, полученные из трансгенных организмов в пищу? Почему?</w:t>
      </w:r>
    </w:p>
    <w:p w14:paraId="1A98545D" w14:textId="77777777" w:rsidR="000D77FE" w:rsidRPr="002A5777" w:rsidRDefault="000D77FE" w:rsidP="000D77FE">
      <w:pPr>
        <w:pStyle w:val="a3"/>
        <w:spacing w:before="0" w:beforeAutospacing="0" w:after="0" w:afterAutospacing="0"/>
        <w:ind w:firstLine="709"/>
        <w:jc w:val="both"/>
      </w:pPr>
      <w:r w:rsidRPr="002A5777">
        <w:t>Еще одним достижением биотехнологии, вызывающим много споров, является клонирование млекопитающих, в частности клонирование человека.</w:t>
      </w:r>
    </w:p>
    <w:p w14:paraId="60E93B31" w14:textId="77777777" w:rsidR="000D77FE" w:rsidRPr="002A5777" w:rsidRDefault="000D77FE" w:rsidP="000D77FE">
      <w:pPr>
        <w:pStyle w:val="a3"/>
        <w:spacing w:before="0" w:beforeAutospacing="0" w:after="0" w:afterAutospacing="0"/>
        <w:ind w:firstLine="709"/>
        <w:jc w:val="both"/>
      </w:pPr>
      <w:r w:rsidRPr="002A5777">
        <w:t>Сейчас клонами называются особи животных или растений, полученные путем бесполого размножения и имеющие полностью идентичные генотипы. Клонированием называют искусственное получение клонов животных.</w:t>
      </w:r>
    </w:p>
    <w:p w14:paraId="6E90A49C" w14:textId="77777777" w:rsidR="000D77FE" w:rsidRPr="002A5777" w:rsidRDefault="000D77FE" w:rsidP="000D77FE">
      <w:pPr>
        <w:pStyle w:val="a3"/>
        <w:spacing w:before="0" w:beforeAutospacing="0" w:after="0" w:afterAutospacing="0"/>
        <w:ind w:firstLine="709"/>
        <w:jc w:val="both"/>
      </w:pPr>
      <w:r w:rsidRPr="002A5777">
        <w:t>Именно возможность искусственного клонирования человека вызвала бурные эмоции в обществе.</w:t>
      </w:r>
    </w:p>
    <w:p w14:paraId="3E07DE65" w14:textId="77777777" w:rsidR="000D77FE" w:rsidRPr="002A5777" w:rsidRDefault="000D77FE" w:rsidP="000D77FE">
      <w:pPr>
        <w:pStyle w:val="a3"/>
        <w:spacing w:before="0" w:beforeAutospacing="0" w:after="0" w:afterAutospacing="0"/>
        <w:ind w:firstLine="709"/>
        <w:jc w:val="both"/>
      </w:pPr>
      <w:r w:rsidRPr="002A5777">
        <w:t xml:space="preserve">Предполагается, что можно использовать клонирование для преодоления бесплодия — так называемое </w:t>
      </w:r>
      <w:r w:rsidRPr="002A5777">
        <w:rPr>
          <w:i/>
          <w:iCs/>
        </w:rPr>
        <w:t>репродуктивное клонирование</w:t>
      </w:r>
      <w:r w:rsidRPr="002A5777">
        <w:t>. Бесплодие, действительно, — чрезвычайно важная проблема, многие бездетные семьи согласны на самые дорогие процедуры, чтобы иметь возможность родить ребенка. Однако возникает вопрос: а что принципиально нового может дать клонирование по сравнению, например, с экстракорпоральным оплодотворением с использованием донорских половых клеток? Честный ответ — ничего. Клонированный ребенок не будет иметь генотипа, являющегося комбинацией генотипов мужа и жены. Генетически такая девочка будет монозиготной сестрой своей матери, генов отца у нее не будет. Точно так же клонированный мальчик для своей матери будет генетически чужд. В таком случае — зачем эта сложная и, что особенно важно, очень рискованная процедура? А если вспомнить эффективность клонирования, представить себе, сколько нужно получить яйцеклеток, чтобы родился один клон, который к тому же, возможно, будет больным, с укороченной продолжительностью жизни, сколько эмбрионов, уже начавших жить, погибнет, то перспектива репродуктивного клонирования человека становится устрашающей. В большинстве тех стран, где технически возможно осуществление клонирования человека, репродуктивное клонирование запрещено законодательно.</w:t>
      </w:r>
    </w:p>
    <w:p w14:paraId="4EEBADEB" w14:textId="77777777" w:rsidR="000D77FE" w:rsidRPr="002A5777" w:rsidRDefault="000D77FE" w:rsidP="000D77FE">
      <w:pPr>
        <w:pStyle w:val="a3"/>
        <w:spacing w:before="0" w:beforeAutospacing="0" w:after="0" w:afterAutospacing="0"/>
        <w:ind w:firstLine="709"/>
        <w:jc w:val="both"/>
      </w:pPr>
      <w:r w:rsidRPr="002A5777">
        <w:rPr>
          <w:i/>
          <w:iCs/>
        </w:rPr>
        <w:t>Терапевтическое клонирование</w:t>
      </w:r>
      <w:r w:rsidRPr="002A5777">
        <w:t xml:space="preserve"> предполагает получение эмбриона, выращивание его до 14-дневного возраста, а затем использование эмбриональных стволовых клеток в лечебных целях. Перспективы лечения с помощью стволовых клеток ошеломляющи — излечение многих </w:t>
      </w:r>
      <w:proofErr w:type="spellStart"/>
      <w:r w:rsidRPr="002A5777">
        <w:t>нейродегенеративных</w:t>
      </w:r>
      <w:proofErr w:type="spellEnd"/>
      <w:r w:rsidRPr="002A5777">
        <w:t xml:space="preserve"> заболеваний (например, болезней Альцгеймера, Паркинсона), восстановление утраченных органов, а при клонировании трансгенных клеток - лечение многих наследственных болезней. Но посмотрим правде в лицо: фактически это означает вырастить себе братика или сестричку, а потом — убить, чтобы использовать их клетки в качестве лекарства. И если убивается не новорожденный младенец, а двухнедельный эмбрион, дела это не меняет. Поэтому ученые ищут другие пути для получения стволовых клеток.</w:t>
      </w:r>
    </w:p>
    <w:p w14:paraId="427BF96C" w14:textId="77777777" w:rsidR="000D77FE" w:rsidRPr="002A5777" w:rsidRDefault="000D77FE" w:rsidP="000D77FE">
      <w:pPr>
        <w:pStyle w:val="a3"/>
        <w:spacing w:before="0" w:beforeAutospacing="0" w:after="0" w:afterAutospacing="0"/>
        <w:ind w:firstLine="709"/>
        <w:jc w:val="both"/>
      </w:pPr>
      <w:r w:rsidRPr="002A5777">
        <w:t>Китайские ученые с целью получения эмбриональных стволовых клеток человека создали гибридные эмбрионы путем клонирования ядер клеток кожи человека в яйцеклетках кроликов. Было получено более 100 эмбрионов, которые в течение нескольких дней развивались в искусственных условиях, а затем из них были получены стволовые клетки. Ученые надеются, что такой способ получения стволовых клеток окажется этически более приемлемым, чем клонирование человеческих эмбрионов.</w:t>
      </w:r>
    </w:p>
    <w:p w14:paraId="291C710A" w14:textId="77777777" w:rsidR="000D77FE" w:rsidRPr="002A5777" w:rsidRDefault="000D77FE" w:rsidP="000D77FE">
      <w:pPr>
        <w:pStyle w:val="a3"/>
        <w:spacing w:before="0" w:beforeAutospacing="0" w:after="0" w:afterAutospacing="0"/>
        <w:ind w:firstLine="709"/>
        <w:jc w:val="both"/>
      </w:pPr>
      <w:r w:rsidRPr="002A5777">
        <w:t xml:space="preserve">К счастью, оказывается, что эмбриональные стволовые клетки можно получать еще проще, не прибегая к сомнительным с этической точки зрения манипуляциям. У каждого новорожденного в его собственной пуповинной крови содержится довольно много стволовых клеток. Если эти клетки выделить, а затем хранить в замороженном виде, их можно использовать, если возникнет необходимость. Создавать банки стволовых клеток можно уже сейчас. Правда, следует иметь в виду, что стволовые клетки могут преподнести сюрпризы, в том числе и неприятные. В частности, имеются данные о том, что стволовые клетки могут легко приобретать свойства злокачественности. Скорее всего, это связано с тем, что в искусственных условиях над ними нет жесткого контроля со стороны организма. </w:t>
      </w:r>
      <w:r w:rsidRPr="002A5777">
        <w:lastRenderedPageBreak/>
        <w:t>А ведь контроль «социального поведения» клеток в организме не только жесткий, но весьма сложный и многоуровневый. Но возможности использования стволовых клеток столь впечатляющи, что исследования в этой области и поиски доступного источника стволовых клеток будут продолжаться.</w:t>
      </w:r>
    </w:p>
    <w:p w14:paraId="43294714" w14:textId="77777777" w:rsidR="000D77FE" w:rsidRPr="002A5777" w:rsidRDefault="000D77FE" w:rsidP="000D77FE">
      <w:pPr>
        <w:pStyle w:val="a3"/>
        <w:spacing w:before="0" w:beforeAutospacing="0" w:after="0" w:afterAutospacing="0"/>
        <w:ind w:firstLine="709"/>
        <w:jc w:val="both"/>
      </w:pPr>
      <w:r w:rsidRPr="002A5777">
        <w:t>Допустимо ли клонирование человека в принципе? Какие последствия может иметь применение этого способа размножения?</w:t>
      </w:r>
    </w:p>
    <w:p w14:paraId="219897D2" w14:textId="77777777" w:rsidR="000D77FE" w:rsidRPr="002A5777" w:rsidRDefault="000D77FE" w:rsidP="000D77FE">
      <w:pPr>
        <w:pStyle w:val="a3"/>
        <w:spacing w:before="0" w:beforeAutospacing="0" w:after="0" w:afterAutospacing="0"/>
        <w:ind w:firstLine="709"/>
        <w:jc w:val="both"/>
      </w:pPr>
      <w:r w:rsidRPr="002A5777">
        <w:t>Одно из вполне реальных последствий клонирования — нарушение соотношения полов в потомстве. Не секрет, что очень и очень многие семьи во многих странах хотели бы иметь скорее мальчика, чем девочку. Уже в настоящее время в Китае возможность пренатальной диагностики пола и меры по ограничению рождаемости привели к такому положению, что в некоторых районах среди детей наблюдается значительное преобладание мальчиков. Что будут делать эти мальчики, когда придет время заводить семью?</w:t>
      </w:r>
    </w:p>
    <w:p w14:paraId="760506B0" w14:textId="77777777" w:rsidR="000D77FE" w:rsidRPr="002A5777" w:rsidRDefault="000D77FE" w:rsidP="000D77FE">
      <w:pPr>
        <w:pStyle w:val="a3"/>
        <w:spacing w:before="0" w:beforeAutospacing="0" w:after="0" w:afterAutospacing="0"/>
        <w:ind w:firstLine="709"/>
        <w:jc w:val="both"/>
      </w:pPr>
      <w:r w:rsidRPr="002A5777">
        <w:t>Другое негативное следствие широкого применения клонирования — снижение генетического разнообразия человека. Оно и так невелико — существенно меньше, чем, например, даже у таких малочисленных видов, как человекообразные обезьяны. Причина этого — резкое снижение численности вида, имевшее место не менее двух раз за последние 200 тыс. лет. Результат — большое количество наследственных заболеваний и дефектов, вызываемых переходом мутантных аллелей в гомозиготное состояние. Дальнейшее снижение разнообразия может поставить под угрозу существование человека как вида. Правда, справедливости ради следует сказать, что столь широкого распространения клонирования вряд ли следует ожидать даже в отдаленном будущем.</w:t>
      </w:r>
    </w:p>
    <w:p w14:paraId="39DE7F01" w14:textId="77777777" w:rsidR="000D77FE" w:rsidRPr="002A5777" w:rsidRDefault="000D77FE" w:rsidP="000D77FE">
      <w:pPr>
        <w:pStyle w:val="a3"/>
        <w:spacing w:before="0" w:beforeAutospacing="0" w:after="0" w:afterAutospacing="0"/>
        <w:ind w:firstLine="709"/>
        <w:jc w:val="both"/>
      </w:pPr>
      <w:r w:rsidRPr="002A5777">
        <w:t>И, наконец, не следует забывать о тех последствиях, которые мы пока не в состоянии предусмотреть.</w:t>
      </w:r>
    </w:p>
    <w:p w14:paraId="27BB26F3" w14:textId="77777777" w:rsidR="000D77FE" w:rsidRPr="002A5777" w:rsidRDefault="000D77FE" w:rsidP="000D77FE">
      <w:pPr>
        <w:pStyle w:val="a3"/>
        <w:spacing w:before="0" w:beforeAutospacing="0" w:after="0" w:afterAutospacing="0"/>
        <w:ind w:firstLine="709"/>
        <w:jc w:val="both"/>
      </w:pPr>
      <w:r w:rsidRPr="002A5777">
        <w:rPr>
          <w:i/>
          <w:iCs/>
          <w:u w:val="single"/>
        </w:rPr>
        <w:t>Вопросы:</w:t>
      </w:r>
    </w:p>
    <w:p w14:paraId="51D20D18" w14:textId="77777777" w:rsidR="000D77FE" w:rsidRPr="002A5777" w:rsidRDefault="000D77FE" w:rsidP="000D77FE">
      <w:pPr>
        <w:pStyle w:val="a3"/>
        <w:spacing w:before="0" w:beforeAutospacing="0" w:after="0" w:afterAutospacing="0"/>
        <w:ind w:firstLine="709"/>
        <w:jc w:val="both"/>
      </w:pPr>
      <w:r w:rsidRPr="002A5777">
        <w:rPr>
          <w:i/>
          <w:iCs/>
        </w:rPr>
        <w:t>1. Что такое клон? Возможно ли возникновение клонов человека естественным путем? Если да, то в каком случае?</w:t>
      </w:r>
    </w:p>
    <w:p w14:paraId="024D433D" w14:textId="77777777" w:rsidR="000D77FE" w:rsidRPr="002A5777" w:rsidRDefault="000D77FE" w:rsidP="000D77FE">
      <w:pPr>
        <w:pStyle w:val="a3"/>
        <w:spacing w:before="0" w:beforeAutospacing="0" w:after="0" w:afterAutospacing="0"/>
        <w:ind w:firstLine="709"/>
        <w:jc w:val="both"/>
      </w:pPr>
      <w:r w:rsidRPr="002A5777">
        <w:rPr>
          <w:i/>
          <w:iCs/>
        </w:rPr>
        <w:t>2. С какой целью предполагается использование клонирования человека?</w:t>
      </w:r>
    </w:p>
    <w:p w14:paraId="691935C0" w14:textId="77777777" w:rsidR="000D77FE" w:rsidRPr="002A5777" w:rsidRDefault="000D77FE" w:rsidP="000D77FE">
      <w:pPr>
        <w:pStyle w:val="a3"/>
        <w:spacing w:before="0" w:beforeAutospacing="0" w:after="0" w:afterAutospacing="0"/>
        <w:ind w:firstLine="709"/>
        <w:jc w:val="both"/>
      </w:pPr>
      <w:r w:rsidRPr="002A5777">
        <w:rPr>
          <w:i/>
          <w:iCs/>
        </w:rPr>
        <w:t>3. Приведите аргументы «за» и «против» клонирования человека.</w:t>
      </w:r>
    </w:p>
    <w:p w14:paraId="0730089B" w14:textId="77777777" w:rsidR="000D77FE" w:rsidRPr="002A5777" w:rsidRDefault="000D77FE" w:rsidP="000D77FE">
      <w:pPr>
        <w:pStyle w:val="a3"/>
        <w:spacing w:before="0" w:beforeAutospacing="0" w:after="0" w:afterAutospacing="0"/>
        <w:ind w:firstLine="709"/>
        <w:jc w:val="both"/>
      </w:pPr>
      <w:r w:rsidRPr="002A5777">
        <w:rPr>
          <w:i/>
          <w:iCs/>
        </w:rPr>
        <w:t>4.Сделайте вывод: как лично вы относитесь к клонированию человека? Почему? Хотели бы вы в будущем получить своего клона? Почему?</w:t>
      </w:r>
    </w:p>
    <w:p w14:paraId="0ECAFC1E" w14:textId="77777777" w:rsidR="00F70544" w:rsidRDefault="00F70544">
      <w:bookmarkStart w:id="0" w:name="_GoBack"/>
      <w:bookmarkEnd w:id="0"/>
    </w:p>
    <w:sectPr w:rsidR="00F70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FE"/>
    <w:rsid w:val="000D77FE"/>
    <w:rsid w:val="00F7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CCA6"/>
  <w15:chartTrackingRefBased/>
  <w15:docId w15:val="{777C7F32-0564-4CAC-942E-97F843D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7FE"/>
    <w:pPr>
      <w:spacing w:after="200" w:line="276" w:lineRule="auto"/>
    </w:pPr>
    <w:rPr>
      <w:rFonts w:eastAsiaTheme="minorEastAsia"/>
      <w:lang w:eastAsia="ru-RU"/>
    </w:rPr>
  </w:style>
  <w:style w:type="paragraph" w:styleId="2">
    <w:name w:val="heading 2"/>
    <w:basedOn w:val="a"/>
    <w:next w:val="a"/>
    <w:link w:val="20"/>
    <w:qFormat/>
    <w:rsid w:val="000D77F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77FE"/>
    <w:rPr>
      <w:rFonts w:ascii="Arial" w:eastAsia="Times New Roman" w:hAnsi="Arial" w:cs="Arial"/>
      <w:b/>
      <w:bCs/>
      <w:i/>
      <w:iCs/>
      <w:sz w:val="28"/>
      <w:szCs w:val="28"/>
      <w:lang w:eastAsia="ru-RU"/>
    </w:rPr>
  </w:style>
  <w:style w:type="paragraph" w:styleId="a3">
    <w:name w:val="Normal (Web)"/>
    <w:basedOn w:val="a"/>
    <w:uiPriority w:val="99"/>
    <w:unhideWhenUsed/>
    <w:rsid w:val="000D7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
    <w:name w:val="Основной текст38"/>
    <w:basedOn w:val="a"/>
    <w:rsid w:val="000D77FE"/>
    <w:pPr>
      <w:shd w:val="clear" w:color="auto" w:fill="FFFFFF"/>
      <w:spacing w:after="1680" w:line="221" w:lineRule="exact"/>
      <w:ind w:hanging="480"/>
    </w:pPr>
    <w:rPr>
      <w:rFonts w:ascii="Bookman Old Style" w:eastAsia="Bookman Old Style" w:hAnsi="Bookman Old Style" w:cs="Bookman Old Style"/>
      <w:sz w:val="18"/>
      <w:szCs w:val="18"/>
    </w:rPr>
  </w:style>
  <w:style w:type="character" w:customStyle="1" w:styleId="19">
    <w:name w:val="Основной текст19"/>
    <w:basedOn w:val="a0"/>
    <w:rsid w:val="000D77FE"/>
    <w:rPr>
      <w:rFonts w:ascii="Bookman Old Style" w:eastAsia="Bookman Old Style" w:hAnsi="Bookman Old Style" w:cs="Bookman Old Style"/>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1</cp:revision>
  <dcterms:created xsi:type="dcterms:W3CDTF">2020-03-24T09:38:00Z</dcterms:created>
  <dcterms:modified xsi:type="dcterms:W3CDTF">2020-03-24T09:39:00Z</dcterms:modified>
</cp:coreProperties>
</file>