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68C9">
        <w:rPr>
          <w:rFonts w:ascii="Times New Roman" w:hAnsi="Times New Roman" w:cs="Times New Roman"/>
          <w:b/>
          <w:bCs/>
          <w:sz w:val="28"/>
          <w:szCs w:val="28"/>
        </w:rPr>
        <w:t>-3КФ. 29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6A03" w:rsidRPr="00A26A03" w:rsidRDefault="005F5585" w:rsidP="00A26A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«Баскетбол</w:t>
      </w:r>
      <w:r w:rsidR="00A26A03" w:rsidRPr="00A26A0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2. ТЕХНИКА ИГРЫ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В баскетболе применяются разнообразные приемы, которые в зависимости от техники выполнения классифицируются по разде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лам и группам на основании сходных признаков.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Различают технику игры в нападении и в защите. Каждый из этих разделов состоит из приемов, которые, в свою очередь, разделяются на способы, выполняемые в различных условиях (на месте, в движении, в прыжке).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Техника выполнения отдельных способов передач, бросков, ведения и др. постоянно изменяется с развитием игры. В настоящее время увеличивается быстрота, совершенствуется точность вы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полнения приемов.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30470728"/>
      <w:r w:rsidRPr="002068C9">
        <w:rPr>
          <w:rFonts w:ascii="Times New Roman" w:hAnsi="Times New Roman" w:cs="Times New Roman"/>
          <w:b/>
          <w:bCs/>
          <w:sz w:val="28"/>
          <w:szCs w:val="28"/>
        </w:rPr>
        <w:t>2. 1. Техника игры в нападении.</w:t>
      </w:r>
      <w:bookmarkEnd w:id="0"/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В нападении применяются следующие приемы: передвижение, прыжки, остановки и повороты, ловля и передача мяча, броски в корзину, ведение мяча и финты.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2.1.1. Передвижение, прыжки, остановки и повороты.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Эта группа приемов имеет большое значение для ведения игры. Но, прежде чем раскрывать способы их выполнения, необходимо остановить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ся на исходном положении баскетболиста (стойке), из которого он начинает действовать.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Перед выполнением любого приема баскетболист занимает наиболее устойчивое положение, в котором ноги согнуты, ступни расставлены параллельно на ширину плеч или одна выставлена вперед, туловище слегка наклонено, тяжесть тела распределена равномерно на обеих ногах, руки согнуты перед туловищем.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Большое значение в технике выполнения различных приемов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br/>
        <w:t>игры с мячом имеет держание мяча (рис. 1). При бросках дву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мя руками не следует касаться мяча всей площадью ладоней, мяч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br/>
        <w:t>нужно удерживать кончиками пальцев (рис. 2), что позволит луч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ше управлять мячом и добиваться большей точности попада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ния.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D3129E0" wp14:editId="322020C9">
            <wp:extent cx="2066925" cy="1343025"/>
            <wp:effectExtent l="0" t="0" r="9525" b="9525"/>
            <wp:docPr id="15" name="Рисунок 15" descr="https://www.bestreferat.ru/images/paper/40/91/7339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40/91/733914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5969185" wp14:editId="4C594E44">
            <wp:extent cx="1962150" cy="1362075"/>
            <wp:effectExtent l="0" t="0" r="0" b="9525"/>
            <wp:docPr id="14" name="Рисунок 14" descr="https://www.bestreferat.ru/images/paper/41/91/73391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41/91/733914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9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9"/>
            </w:tblGrid>
            <w:tr w:rsidR="002068C9" w:rsidRPr="002068C9" w:rsidTr="00AB0BB4">
              <w:tc>
                <w:tcPr>
                  <w:tcW w:w="0" w:type="auto"/>
                  <w:hideMark/>
                </w:tcPr>
                <w:p w:rsidR="002068C9" w:rsidRPr="002068C9" w:rsidRDefault="002068C9" w:rsidP="002068C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Рис 1. Способы держания меча. Рис 2. расположение пальцев </w:t>
                  </w:r>
                  <w:proofErr w:type="gramStart"/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2068C9" w:rsidRPr="002068C9" w:rsidRDefault="002068C9" w:rsidP="002068C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 ловле при бросках двумя руками</w:t>
                  </w:r>
                </w:p>
              </w:tc>
            </w:tr>
          </w:tbl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Передвижение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осуществляется, как правило, бегом по коротким отрезкам. Во время бега баскетболист ставит ногу на всю стопу или перекатом с пятки на носок, значительно сгибая обе ноги. При ускорениях бег выполняется коротким шагом, нога ста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вится на переднюю часть стопы.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Прыжки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 выполняются толчком двумя ногами (с места и в движении) и одной (в движении). Для выполнения прыжков в движении баскетболист последний шаг делает шире. При прыжке толчком одной ноги он резко выносит маховую ногу, согнутую в колене, вверх, а при прыжке толчком двумя ногами подставляет маховую ногу 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 опорной и одновременно оттал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кивается двумя нога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ми вверх. Перед толч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ком ноги всегда согну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ты. Важно отталкивать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ся быстро и энергично. Прыжки в длину при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меняются значительно реже.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Остановки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вы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полняются прыжком и двумя шагами. В пер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вом случае перед оста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новкой игрок, оттолк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нувшись одной ногой, делает невысокий пры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жок вперед, наклоняет туловище назад и приземляется на обе ноги или на одну. При ос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тановке двумя шагами баскетболист, удлиняя последние два ша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га, сильно сгибает опорную ногу. Тяжесть тела он старается пере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нести назад, вынося вперед при втором шаге почти прямую ногу. Умение внезапно останавливаться, не делая более двух шагов, определяется правилами игры и тактическими соображе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ниями.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Повороты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выполняются с мячом и без мяча, в опорном по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ложении и в воздухе. Повороты с мячом согласно правилам игры можно выполнять стоя на одной ноге и отталкиваясь другой. Они позволяют игроку с мячом уйти из-под контроля противника, из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менить направление атаки или обыграть защитника. Повороты выполняются вперед и назад из различных исходных положений по отношению к противнику, на любое количество градусов, на впереди и сзади стоящей ноге.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Наиболее часто применяются повороты вперед и назад на сзади стоящей ноге на 180° (рис. 3), а также повороты вперед и назад на впереди стоящей ноге на 180° (рис. 4).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0470730"/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2.1.2. Ловля мяча.</w:t>
      </w:r>
      <w:bookmarkEnd w:id="1"/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Ловля мяча выполняется одной рукой и двумя руками на раз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личной высоте (выше головы, на уровне груди, пояса и ниже), в различных условиях (на месте, в движении, в прыжке). Кроме того, в игре приходится ловить мяч, катящийся по площадке и отскочивший от нее, без сопротивления и с сопротивлением противника. Наиболее надежна ловля мяча двумя руками.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91C7453" wp14:editId="73A76406">
                  <wp:extent cx="1828800" cy="2181225"/>
                  <wp:effectExtent l="0" t="0" r="0" b="9525"/>
                  <wp:docPr id="13" name="Рисунок 13" descr="https://www.bestreferat.ru/images/paper/42/91/73391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estreferat.ru/images/paper/42/91/73391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77B52C24" wp14:editId="7C6B6BEB">
                  <wp:extent cx="1895475" cy="2295525"/>
                  <wp:effectExtent l="0" t="0" r="9525" b="9525"/>
                  <wp:docPr id="12" name="Рисунок 12" descr="https://www.bestreferat.ru/images/paper/43/91/73391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estreferat.ru/images/paper/43/91/73391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Ловля мяча, летящего на средней высоте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> Этот способ ловли встречается чаще других. Техника его состоит в том, что игрок выставляет навстречу летящему мячу выпрямленные, слегка расслабленные руки с кистями, раскрытыми в виде ворон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ки. В момент соприкосновения пальцев с мячом он сгибает руки, обхватывает мяч с двух сторон и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836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9"/>
            </w:tblGrid>
            <w:tr w:rsidR="002068C9" w:rsidRPr="002068C9" w:rsidTr="00AB0BB4">
              <w:tc>
                <w:tcPr>
                  <w:tcW w:w="0" w:type="auto"/>
                  <w:hideMark/>
                </w:tcPr>
                <w:p w:rsidR="002068C9" w:rsidRPr="002068C9" w:rsidRDefault="002068C9" w:rsidP="002068C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Рис 3. Поворот на сзади стоящей ноге</w:t>
                  </w:r>
                </w:p>
              </w:tc>
            </w:tr>
          </w:tbl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6"/>
            </w:tblGrid>
            <w:tr w:rsidR="002068C9" w:rsidRPr="002068C9" w:rsidTr="00AB0BB4">
              <w:tc>
                <w:tcPr>
                  <w:tcW w:w="0" w:type="auto"/>
                  <w:hideMark/>
                </w:tcPr>
                <w:p w:rsidR="002068C9" w:rsidRPr="002068C9" w:rsidRDefault="002068C9" w:rsidP="002068C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Рис 4. Поворот на впереди стоящей ноге</w:t>
                  </w:r>
                </w:p>
              </w:tc>
            </w:tr>
          </w:tbl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подтягивает к туловищу, зани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мая исходное положение для последующих действий.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Ловля мяча, летящего высоко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 .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 Техника ловли зави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сит от высоты полета и крутизны траектории. Если мяч летит с крутой траекторией или падает сверху вниз (после отскока от щита), то руки вытягиваются вверх, кисти раскрываются и раз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гибаются. Если мяч летит по более прямой траектории, то руки поднимаются вверх-вперед или вперед-в сторону (мяч летит в стороне), кисти раскрыты, ладони обращены вперед. Во всех случаях, как только мяч касается пальцев, руки для амортизации отводятся назад, захватывают мяч и опускаются вниз.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Сложнее всего ловля мяча одной рукой. Она применяется, когда мяч летит очень высоко, в стороне от игрока или катится по площадке. Общие принципы техники ловли одной рукой те же, что и ловли двумя руками. Различают ловлю мяча одной ру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кой с поддержкой (мяч, остановленный одной рукой, другая рука подхватывает снизу) и без поддержки.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0470731"/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 3. Передачи мяча.</w:t>
      </w:r>
      <w:bookmarkEnd w:id="2"/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В баскетболе применяются различные спосо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бы передач мяча партнеру. Их можно разделить на две большие группы: передачи двумя руками и передачи одной рукой.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Передачи мяча выполняются без отскока и с отскоком от площадки, с места, в движении, с прыжком, с прыжком и пово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ротом в воздухе, при встречном передвижении игроку, двигаю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щемуся впереди, с низкой и высокой траекторией. Точность, и своевременность передач — необходимое условие их выполнения. Решающее значение в технике передач имеет активное движение кистью.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Передачи мяча двумя руками выполняются от груди,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br/>
        <w:t>сверху и снизу.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Передача двумя руками от груди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(рис.5) —ос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новной способ взаимодействия с партнером на коротком и сред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нем расстоянии. Для выполнения этой передачи игрок, заняв стойку для игры, держит мяч двумя руками перед грудью. При этом большие пальцы направлены друг к другу, остальные — вверх-вперед. Руки согнуты, локти обращены вниз. Для выполне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ния замаха руки с мячом описывают небольшое кругообразное движение вниз-назад-вверх, кисти разгибаются. Затем руки резко выпрямляются, толкая мяч от груди в направлении цели. Бросок заканчивается активным сгибанием кистей и разгибанием ног.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4018068A" wp14:editId="74BFB2D2">
            <wp:extent cx="3971925" cy="1800225"/>
            <wp:effectExtent l="0" t="0" r="9525" b="9525"/>
            <wp:docPr id="11" name="Рисунок 11" descr="https://www.bestreferat.ru/images/paper/44/91/73391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streferat.ru/images/paper/44/91/733914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6"/>
            </w:tblGrid>
            <w:tr w:rsidR="002068C9" w:rsidRPr="002068C9" w:rsidTr="00AB0BB4">
              <w:tc>
                <w:tcPr>
                  <w:tcW w:w="0" w:type="auto"/>
                  <w:hideMark/>
                </w:tcPr>
                <w:p w:rsidR="002068C9" w:rsidRPr="002068C9" w:rsidRDefault="002068C9" w:rsidP="002068C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Рис 5. Передача мяча двумя руками от груди</w:t>
                  </w:r>
                </w:p>
              </w:tc>
            </w:tr>
          </w:tbl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Передача двумя руками сверху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(рис. 6) приме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няется в тех случаях, когда противник находится близко от 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пере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дающего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>. В исходном положении игрок держит мяч вверху, руки слегка согнуты, ноги на ширине плеч согнуты и расставлены па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раллельно или одна впереди. Для выполнения передачи игрок делает небольшой замах назад, затем, разгибая ноги, активным движением рук вперед с захлестывающим движением кистей на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правляет мяч партнеру.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793C288F" wp14:editId="13ECE2F9">
                  <wp:extent cx="2857500" cy="2276475"/>
                  <wp:effectExtent l="0" t="0" r="0" b="9525"/>
                  <wp:docPr id="10" name="Рисунок 10" descr="https://www.bestreferat.ru/images/paper/45/91/73391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estreferat.ru/images/paper/45/91/73391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9"/>
            </w:tblGrid>
            <w:tr w:rsidR="002068C9" w:rsidRPr="002068C9" w:rsidTr="00AB0BB4">
              <w:tc>
                <w:tcPr>
                  <w:tcW w:w="0" w:type="auto"/>
                  <w:hideMark/>
                </w:tcPr>
                <w:p w:rsidR="002068C9" w:rsidRPr="002068C9" w:rsidRDefault="002068C9" w:rsidP="002068C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Рис 6. Передача мяча двумя руками сверху.</w:t>
                  </w:r>
                </w:p>
              </w:tc>
            </w:tr>
          </w:tbl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Передача двумя руками снизу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применяется, когда противник находится близко и мешает сделать передачу сверху или когда у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нападающего нет времени для применения другого способа. В исходном положении игрок держит мяч двумя руками перед собой. Делая замах, он отводит руки с мячом назад к бедру сзади стоящей ноги. Затем маховым движением рук вперед с од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новременным шагом сзади стоя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щей ноги игрок посылает мяч в нужном направлении, делая ак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тивное движение кистями в мо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мент, когда руки доходят до уров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ня пояса. Этим способом мяч пе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редается на короткое расстояние непосредственно из рук в руки.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Передачи мяча одной рукой выполняются: от плеча, сверху (крюк), снизу, сбоку.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Передача мяча одной рукой от плеча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выполняется быстро и на любое расстояние. Из исходной стойки игрок, поддержи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вая мяч левой рукой, переводит его на раскрытую правую ладонь (при передаче справа) к правому плечу. Одновременно он повора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чивает в ту же сторону туловище и сгибает ноги. Закончив замах, отпускает левую руку и, выпрям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ляя правую, с захлестывающим движением кисти и поворотом туловища направляет мяч к цели. При этом он разгибает ноги. Если мяч нужно передать на даль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нее расстояние, то рука с мячом при замахе отводится над пле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чом дальше назад, а сзади стоящая нога при выпуске мяча из рук резким толчком выносится вперед.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Передача мяча одной рукой сверху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(крюком) применяется, когда противник подошел близко и поднял руки. Для выполнения этой передачи правой рукой игрок, повер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нувшись левым боком к противнику, опускает руки с мячом вниз-вправо, сгибает ноги и переводит мяч на правую руку, которая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,, 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описывая круг, продолжает движение вниз-в сторону-вверх. Когда рука с мячом достигнет вертикального положения, 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игрок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>^ сделав заключительное движение кистью, бросает мяч и перено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сит тяжесть тела на левую ногу.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0470732"/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2.1.4. Броски в корзину.</w:t>
      </w:r>
      <w:bookmarkEnd w:id="3"/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Окончательные усилия нападающей коман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ды направлены на то, чтобы одному из игроков создать условия для броска в корзину. От точности бросков зависит исход игры. В современном баскетболе команда в среднем 65—70 раз бросает мяч в корзину противника.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Броски выполняются с коротких (до 3 м), средних (3—7 м) и дальних (свыше 7 м) дистанций. Если игрок находится напро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тив корзины или недалеко от лицевой линии, то ему целесообраз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но бросать мяч непосредственно в корзину. Если же он располо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жен по отношению к щиту под углом 15—45°, то лучше бросать мяч в корзину с отскоком от щита.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Броски в корзину выполняются одной и двумя руками. Среди бросков двумя руками 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различают бросок от груди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>, сверху и снизу (в движении). Броски одной рукой - от плеча, сверху, крю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ком и снизу. Последнее время все чаще применяются броски сверху вниз и добивание мяча. Все броски могут выполняться с места, в движении, в прыжке, с поворотом стоя спиной к кор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зине и в прыжке с поворотом в воздухе. Точность попадания зависит от правильности держания мяча и движения рук (руки), от выпуска мяча в наивысшей точке и активности движения кистью в заключительной фазе броска.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Бросок одной рукой от плеча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часто применяется в современном баскет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боле при атаке корзины с дальних и близ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ких дистанций. При атаке с дальних ди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станций бросок выполняется в опорном положении. Перед броском согнутые ноги ставятся параллельно или одна нога вы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ставляется вперед (правая при броске правой рукой), мяч выносится к плечу двумя руками и, когда он окажется над плечом, поддерживающая рука опускает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ся. Затем ноги разгибаются, рука с мячом выпрямляется вверх и активным движени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ем кисти мяч направляется в корзину.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5"/>
            </w:tblGrid>
            <w:tr w:rsidR="002068C9" w:rsidRPr="002068C9" w:rsidTr="00AB0BB4">
              <w:tc>
                <w:tcPr>
                  <w:tcW w:w="0" w:type="auto"/>
                  <w:hideMark/>
                </w:tcPr>
                <w:p w:rsidR="002068C9" w:rsidRPr="002068C9" w:rsidRDefault="002068C9" w:rsidP="002068C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Рис 7. Бросок в корзину одной рукой от плеча в движении.</w:t>
                  </w:r>
                </w:p>
              </w:tc>
            </w:tr>
          </w:tbl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1CC2907" wp14:editId="104E985C">
            <wp:extent cx="3352800" cy="2266950"/>
            <wp:effectExtent l="0" t="0" r="0" b="0"/>
            <wp:docPr id="9" name="Рисунок 9" descr="https://www.bestreferat.ru/images/paper/46/91/73391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streferat.ru/images/paper/46/91/733914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При атаке корзины с близкой дистан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ции, как правило, применяется бросок от плеча после ловли мяча в движении или после ведения. Поймав мяч при шаге пра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вой ногой (бросок правой рукой), игрок делает шаг левой и поднимает мяч вверх, перенося его на бросающую руку. Затем он энергично отталкивается левой ногой вверх, руку с мячом вы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прямляет и кистью направляет мяч в корзину. Маховую ногу, со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гнутую в колене после толчкового движения, игрок свободно опу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скает вниз, приземляясь на толчковую ногу (рис. 7).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Бросок одной рукой сверху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в прыжке в настоя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щее время стал основным способом атаки корзины с различных дистанций. Он выполняется с места и в движении. При выпол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нении броска в прыжке с места игрок, стоя в исходном положении (ноги на ширине плеч), поднимает мяч вверх, переводит его на бросающую руку, прыгает вверх и, достигнув высшей точки поле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та, активным движением кисти направляет мяч в цель. Техника выполнения этого броска осложняется переходом в исходное положение после ведения или ловли мяча в движении, Поймав мяч, игрок делает стопорящий шаг одной ногой, затем приставляет другую ногу и прыгает вверх. Очень важно бросать мяч быстро, выпускать его в наиболее высшей точке активным движением кисти, стараясь возможно меньше выносить руку с мячом вперед. Чтобы обыграть высокого защитника при этом броске, следует сильно отклонить туловище назад, чтобы затруд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нить блокирование мяча.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Бросок одной рукой крюком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труден, но весьма эф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фективен против активного противодействия противника. Мяч, брошенный этим способом, трудно перехватить, так как он выпу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скается в высокой точке и на далеком расстоянии от защитника.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Различают два варианта броска: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а) располагаясь боком к цели, игрок опускает руки с мячом вниз, перекладывает его на бросающую руку, которая продол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жает движение в сторону-вверх. Одновременно с замахом он, согнув в колене правую ногу (при броске справа), выносит ее вперед-вверх, левой отталкивается вверх, а когда прямая рука окажется над головой, выпускает мяч;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б) то же, но, прежде чем выпустить мяч, игрок поворачивает туловище к цели, а замах выполняет прямой рукой вниз-назад-вверх. На рис. 8 показан бросок крюком с поворотом.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Бросок одной рукой снизу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 применяется с близких дистанций в движении против защитника, блокирующего мяч сверху. Для этого игрок, сделав последний шаг, 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прыгает вверх-вперед в момент достижения наивысшей точки выпускает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 мяч с руки, которая кратчайшим путем поднимается сни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зу вверх (рис. 9). После этого он приземляется на маховую ногу. Этот бросок можно выполнить с затяж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ным прыжком с согнутыми ногами.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3237B859" wp14:editId="1EA7FE48">
                  <wp:extent cx="1562100" cy="3486150"/>
                  <wp:effectExtent l="0" t="0" r="0" b="0"/>
                  <wp:docPr id="8" name="Рисунок 8" descr="https://www.bestreferat.ru/images/paper/47/91/73391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estreferat.ru/images/paper/47/91/73391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2DD2E2BB" wp14:editId="0E50D9DB">
                  <wp:extent cx="1885950" cy="3305175"/>
                  <wp:effectExtent l="0" t="0" r="0" b="9525"/>
                  <wp:docPr id="7" name="Рисунок 7" descr="https://www.bestreferat.ru/images/paper/48/91/73391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estreferat.ru/images/paper/48/91/73391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516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9"/>
            </w:tblGrid>
            <w:tr w:rsidR="002068C9" w:rsidRPr="002068C9" w:rsidTr="00AB0BB4">
              <w:tc>
                <w:tcPr>
                  <w:tcW w:w="0" w:type="auto"/>
                  <w:hideMark/>
                </w:tcPr>
                <w:p w:rsidR="002068C9" w:rsidRPr="002068C9" w:rsidRDefault="002068C9" w:rsidP="002068C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Рис 8. Бросок в корзину крюком с поворотом.</w:t>
                  </w:r>
                </w:p>
              </w:tc>
            </w:tr>
          </w:tbl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2068C9" w:rsidRPr="002068C9" w:rsidTr="00AB0BB4">
              <w:tc>
                <w:tcPr>
                  <w:tcW w:w="0" w:type="auto"/>
                  <w:hideMark/>
                </w:tcPr>
                <w:p w:rsidR="002068C9" w:rsidRPr="002068C9" w:rsidRDefault="002068C9" w:rsidP="002068C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Рис 9. Бросок в корзину одной рукой снизу.</w:t>
                  </w:r>
                </w:p>
              </w:tc>
            </w:tr>
          </w:tbl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Бросок двумя руками сверху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выполняется аналогично броску одной рукой. Различие состо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ит в том, что мяч поднимается над головой обеими руками, согнутыми в локтевых суставах, кисти обхваты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вают мяч так, что большие пальцы направлены друг к другу, а осталь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ные вверх.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Бросок двумя руками сни</w:t>
      </w: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зу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в ходе игры чаще всего выполня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ется при стремительных проходах под щит. Техника его выполнения не отличается от техники броска одной рукой снизу, только мяч выпускается двумя руками.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Добивание мяча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выполняется одной (двумя) руками в прыжке, после того как мяч отскакивает от щита или пролетает вблизи корзины. Прыгнув вверх, игрок принимает мяч на раскры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тую кисть руки, слегка согнутой в локте, и толкает его в корзину. Броски сверху вниз и добивание мяча имеют большое значе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ние во время активной борьбы с противником под щитом.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2.1.5. Ведение мяча.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Ведение мяча - прием (классификация ведения мяча представлена на рис.10), дающий возможность игроку двигаться с мячом по площадке с большим диапазоном скоростей и в любом направлении.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Ведение позволяет уйти от плотно опекающего защитника, вый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ти с мячом из-под щита после успешной борьбы за отскок и органи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зовать стремительную контратаку. С помощью ведения можно по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ставить заслон партнеру или, наконец, отвлечь на время соперни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ка, опекающего партнера, чтобы затем передать ему мяч для атаки.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Во всех остальных случаях злоупотреблять ведением не следует, чтобы не снижать быстроту контратак и не нарушать ритма игры. Ведение осуществляется последовательными мягкими толчками мяча одной рукой (или поочередно правой и левой) вниз-вперед несколько в сторону от ступней.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Основные движения выполняют локтевой и лучезапястный сус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тавы. Ноги необходимо сгибать, чтобы сохранять положение рав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новесия и быстро изменять направления движения. Туловище слег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ка подают вперед; плечо и рука, свободная от мяча, должны не допускать соперника к мячу (но не отталкивать его!).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Для ведения характерна синхронность чередования шагов и дви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жений руки, контратакующей с мячом. Игрок, 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продвигаясь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 таким образом, должен в то же время следить за расположением партнеров и соперников и ориентироваться на щит. Целесообразно периодически переключать зрительный контроль с мяча на поле и обрат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но (рис. 11). Баскетболист при ведении обязан одинаково хорошо владеть правой и левой рукой.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Обводка с изменением скорости.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 К неожиданным изменениям скорости ведения мяча прибегают для того, чтобы оторваться от защитника. Скорость ведения 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зависит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 прежде всего от высоты отскока мяча от площадки и угла, под которым он направляется к площадке. Чем выше отскок и меньше его угол (в рациональных пределах), тем больше скорость продвижения. При отскоке, низ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ком и близком к 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вертикальному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>, ведение замедляется и может во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обще выполняться на месте.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Обводка с изменением направления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Ее используют главным об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разом для обводки соперника и проходов для атаки кольца. Из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меняют направление таким образом: кисть накладывают на раз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личные точки боковой поверхности мяча и выпрямляют руку в нужном направлении. Используют также обводку с изменением высоты отскока и с поворотами и переводами мяча.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Широко используется также способ обводки соперника с пе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реводом мяча с одной руки на другую, скрытно, за спиной или под ногой (рис 12).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4EC269B2" wp14:editId="135DA1EA">
            <wp:extent cx="4133850" cy="2181225"/>
            <wp:effectExtent l="0" t="0" r="0" b="9525"/>
            <wp:docPr id="6" name="Рисунок 6" descr="https://www.bestreferat.ru/images/paper/49/91/73391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estreferat.ru/images/paper/49/91/733914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3"/>
            </w:tblGrid>
            <w:tr w:rsidR="002068C9" w:rsidRPr="002068C9" w:rsidTr="00AB0BB4">
              <w:tc>
                <w:tcPr>
                  <w:tcW w:w="0" w:type="auto"/>
                  <w:hideMark/>
                </w:tcPr>
                <w:p w:rsidR="002068C9" w:rsidRPr="002068C9" w:rsidRDefault="002068C9" w:rsidP="002068C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Рис 10. Классификация ведения мяча.</w:t>
                  </w:r>
                </w:p>
              </w:tc>
            </w:tr>
          </w:tbl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A195618" wp14:editId="09088028">
            <wp:extent cx="4152900" cy="1247775"/>
            <wp:effectExtent l="0" t="0" r="0" b="9525"/>
            <wp:docPr id="5" name="Рисунок 5" descr="https://www.bestreferat.ru/images/paper/50/91/7339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streferat.ru/images/paper/50/91/733915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1"/>
            </w:tblGrid>
            <w:tr w:rsidR="002068C9" w:rsidRPr="002068C9" w:rsidTr="00AB0BB4">
              <w:tc>
                <w:tcPr>
                  <w:tcW w:w="0" w:type="auto"/>
                  <w:hideMark/>
                </w:tcPr>
                <w:p w:rsidR="002068C9" w:rsidRPr="002068C9" w:rsidRDefault="002068C9" w:rsidP="002068C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Рис 11. Ведение мяча.</w:t>
                  </w:r>
                </w:p>
              </w:tc>
            </w:tr>
          </w:tbl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629432B" wp14:editId="18028AC9">
            <wp:extent cx="3790950" cy="2933700"/>
            <wp:effectExtent l="0" t="0" r="0" b="0"/>
            <wp:docPr id="4" name="Рисунок 4" descr="https://www.bestreferat.ru/images/paper/51/91/7339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bestreferat.ru/images/paper/51/91/733915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9"/>
            </w:tblGrid>
            <w:tr w:rsidR="002068C9" w:rsidRPr="002068C9" w:rsidTr="00AB0BB4">
              <w:tc>
                <w:tcPr>
                  <w:tcW w:w="0" w:type="auto"/>
                  <w:hideMark/>
                </w:tcPr>
                <w:p w:rsidR="002068C9" w:rsidRPr="002068C9" w:rsidRDefault="002068C9" w:rsidP="002068C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Рис 12. Способы обводки соперника.</w:t>
                  </w:r>
                </w:p>
              </w:tc>
            </w:tr>
          </w:tbl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 6. Финты.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Финт — это сложное действие, состоящее из несколь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ких приемов игры. Применяя различные приемы в определен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ном сочетании, нападающий стремится уйти от защитника или обыграть его в единобор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стве. Выполнение финтов — это тонкое искусство, основанное на быстроте действий, умении бы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стро переключаться с одного движения на другое и чувстве рав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новесия.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В технике выполнения финтов различают начальное — лож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ное— 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дв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>ижение и заключительное — истинное. Ложное движение нужно выполнять так, чтобы противник принял его за истинное и сделал соответствующее защитное движение. Вторую часть действия следует выполнять в другом направлении и значитель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но Финты выполняются комплексными движениями рук, ног, ту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ловища и головы, на месте и в движении, без мяча и с мячом. Финты без мяча применяются для освобождения от плот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ной опеки защитника. Для этого нападающий неожиданно изме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няет скорость передвижения, якобы уходит в одну сторону и тут же делает резкое ускорение в противоположном направлении, неожиданно останавливается после быстрого бега, поворачива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ется и т. п.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Финты с мячом разнообразнее. Они применяются для беспрепятственного выполне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ния передач, бросков в кор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зину и ведения мяча.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sz w:val="28"/>
          <w:szCs w:val="28"/>
        </w:rPr>
        <w:t>Классификация финтов еще недостаточно разрабо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тана, ниже приводятся фин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ты, наиболее часто встре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чающиеся в игре.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Финт с имитацией передачи мяча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 .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 Напа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дающий выполняет движе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ние как бы для передачи влево (вправо), но, не закон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чив его, быстро передает мяч в другом направлении. Первое движение (ложное) сопровождается соответст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вующей мимикой и взглядом. После ложной передачи мо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жет последовать и бросок в корзину, если представится такая возможность.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Финты с имитацией броска в корзину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 .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падающий движением рук, головы и мимикой показыва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ет, что будет бросать мяч в корзину. Когда защитник поднимет руки для блокировки мяча, нападающий переходит на ведение под руками противника. Этот финт можно выполнять и в прыжке. Например: якобы решив бросить мяч в прыжке, нападающий в воздухе пе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редает мяч своему партнеру; будто бы предприняв бросок в прыжке одной рукой сверху, нападающий бросает мяч одной ру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кой снизу и т. п.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Финты с имитацией перехода на ведение</w:t>
      </w:r>
      <w:proofErr w:type="gramStart"/>
      <w:r w:rsidRPr="002068C9">
        <w:rPr>
          <w:rFonts w:ascii="Times New Roman" w:hAnsi="Times New Roman" w:cs="Times New Roman"/>
          <w:b/>
          <w:bCs/>
          <w:sz w:val="28"/>
          <w:szCs w:val="28"/>
        </w:rPr>
        <w:t> .</w:t>
      </w:r>
      <w:proofErr w:type="gramEnd"/>
      <w:r w:rsidRPr="002068C9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падающий делает выпад вперед- в сторону, будто собирается в этом направлении обвести защитника. Как только последний перенесет тяжесть тела в этом направлении, нападающий резко отталкивается выставленной вперед ногой и, изменив направление, переходит на ведение с другой стороны защитника. После первого ложного движения можно передать мяч или бро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сить в корзину.</w:t>
      </w:r>
    </w:p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8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Повторный финт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t> состоит из нескольких повторений од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нотипных движений. На рис. 13 игрок выполняет финт с ими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тацией обводки справа с повторным проходом в этом же направ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лении после некоторой паузы. Сложнее других финты в движении, выполняемые в сочета</w:t>
      </w:r>
      <w:r w:rsidRPr="002068C9">
        <w:rPr>
          <w:rFonts w:ascii="Times New Roman" w:hAnsi="Times New Roman" w:cs="Times New Roman"/>
          <w:b/>
          <w:bCs/>
          <w:sz w:val="28"/>
          <w:szCs w:val="28"/>
        </w:rPr>
        <w:softHyphen/>
        <w:t>нии с ведением путем изменения направления, ложных движений туловищем, смены рук и т.п.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34930368" wp14:editId="06F68414">
                  <wp:extent cx="2009775" cy="1628775"/>
                  <wp:effectExtent l="0" t="0" r="9525" b="9525"/>
                  <wp:docPr id="3" name="Рисунок 3" descr="https://www.bestreferat.ru/images/paper/52/91/73391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bestreferat.ru/images/paper/52/91/73391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8C9" w:rsidRPr="002068C9" w:rsidRDefault="002068C9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</w:tblGrid>
      <w:tr w:rsidR="002068C9" w:rsidRPr="002068C9" w:rsidTr="00AB0BB4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3"/>
            </w:tblGrid>
            <w:tr w:rsidR="002068C9" w:rsidRPr="002068C9" w:rsidTr="00AB0BB4">
              <w:tc>
                <w:tcPr>
                  <w:tcW w:w="0" w:type="auto"/>
                  <w:hideMark/>
                </w:tcPr>
                <w:p w:rsidR="002068C9" w:rsidRPr="002068C9" w:rsidRDefault="002068C9" w:rsidP="002068C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8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Рис 13. Двойной финт с проходом.</w:t>
                  </w:r>
                </w:p>
              </w:tc>
            </w:tr>
          </w:tbl>
          <w:p w:rsidR="002068C9" w:rsidRPr="002068C9" w:rsidRDefault="002068C9" w:rsidP="00206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F5585" w:rsidRPr="005F5585" w:rsidRDefault="005F5585" w:rsidP="002068C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GoBack"/>
      <w:bookmarkEnd w:id="4"/>
    </w:p>
    <w:sectPr w:rsidR="005F5585" w:rsidRPr="005F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D"/>
    <w:rsid w:val="00006AAD"/>
    <w:rsid w:val="00096B43"/>
    <w:rsid w:val="001D6A72"/>
    <w:rsid w:val="002068C9"/>
    <w:rsid w:val="00394772"/>
    <w:rsid w:val="005F5585"/>
    <w:rsid w:val="007F3F64"/>
    <w:rsid w:val="00935D41"/>
    <w:rsid w:val="00A26A03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2933</Words>
  <Characters>16719</Characters>
  <Application>Microsoft Office Word</Application>
  <DocSecurity>0</DocSecurity>
  <Lines>139</Lines>
  <Paragraphs>39</Paragraphs>
  <ScaleCrop>false</ScaleCrop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12</cp:revision>
  <dcterms:created xsi:type="dcterms:W3CDTF">2020-04-13T14:29:00Z</dcterms:created>
  <dcterms:modified xsi:type="dcterms:W3CDTF">2020-04-27T14:52:00Z</dcterms:modified>
</cp:coreProperties>
</file>