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94" w:rsidRPr="00916F94" w:rsidRDefault="00916F94" w:rsidP="00916F94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bidi="en-US"/>
        </w:rPr>
      </w:pPr>
      <w:r w:rsidRPr="00916F9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bidi="en-US"/>
        </w:rPr>
        <w:t>Задание: ПРОЧИТАТЬ лекцию и ответить на вопросы после до 04.05.2020</w:t>
      </w:r>
    </w:p>
    <w:p w:rsidR="00916F94" w:rsidRPr="00916F94" w:rsidRDefault="00916F94" w:rsidP="00916F94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</w:pPr>
      <w:r w:rsidRPr="00916F94"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  <w:t>Государственное (конституционное) право</w:t>
      </w:r>
    </w:p>
    <w:p w:rsidR="00916F94" w:rsidRPr="00916F94" w:rsidRDefault="00916F94" w:rsidP="00916F94">
      <w:pPr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16F94" w:rsidRPr="00916F94" w:rsidRDefault="00916F94" w:rsidP="00916F94">
      <w:pPr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>Государственное (конституционное</w:t>
      </w:r>
      <w:r w:rsidRPr="00916F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>право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—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 xml:space="preserve"> это отрасль права, устанавливающая основы государственного </w:t>
      </w:r>
      <w:r w:rsidRPr="00916F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 xml:space="preserve">общественного </w:t>
      </w:r>
      <w:r w:rsidRPr="00916F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строя, 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 xml:space="preserve">порядок организации </w:t>
      </w:r>
      <w:r w:rsidRPr="00916F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t>функционирования органов государ</w:t>
      </w:r>
      <w:r w:rsidRPr="00916F94">
        <w:rPr>
          <w:rFonts w:ascii="Calibri" w:eastAsia="Times New Roman" w:hAnsi="Calibri" w:cs="Times New Roman"/>
          <w:sz w:val="24"/>
          <w:szCs w:val="24"/>
          <w:lang w:bidi="en-US"/>
        </w:rPr>
        <w:softHyphen/>
        <w:t>ственной власти, правовое положение граждан.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Основным источ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softHyphen/>
        <w:t>ником государственного права служит Конституция. Ныне дей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softHyphen/>
        <w:t>ствующая Конституция РФ была принята референдумом (всена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softHyphen/>
        <w:t>родным голосованием) 12 декабря 1993 г.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Предмет Конституционного права составляют:</w:t>
      </w:r>
    </w:p>
    <w:p w:rsidR="00916F94" w:rsidRPr="00916F94" w:rsidRDefault="00916F94" w:rsidP="00916F94">
      <w:pPr>
        <w:numPr>
          <w:ilvl w:val="0"/>
          <w:numId w:val="1"/>
        </w:numPr>
        <w:tabs>
          <w:tab w:val="left" w:pos="5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основы конституционного строя;</w:t>
      </w:r>
    </w:p>
    <w:p w:rsidR="00916F94" w:rsidRPr="00916F94" w:rsidRDefault="00916F94" w:rsidP="00916F94">
      <w:pPr>
        <w:numPr>
          <w:ilvl w:val="0"/>
          <w:numId w:val="1"/>
        </w:numPr>
        <w:tabs>
          <w:tab w:val="left" w:pos="53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права, свободы и обязанности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личности;</w:t>
      </w:r>
    </w:p>
    <w:p w:rsidR="00916F94" w:rsidRPr="00916F94" w:rsidRDefault="00916F94" w:rsidP="00916F94">
      <w:pPr>
        <w:numPr>
          <w:ilvl w:val="0"/>
          <w:numId w:val="1"/>
        </w:numPr>
        <w:tabs>
          <w:tab w:val="left" w:pos="53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вопросы федеративного устройства России;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4) порядок формирования и полномочия органов государствен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ной власти РФ и органов местного самоуправления.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Конституционное право выступает основным среди всех от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раслей системы права. На основе Конституции принимаются все остальные законы. Нормы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 отличаются от норм дру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гих отраслей права направленностью на регулирование обществен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отношений различного вида, наличием множества норм-принципов и норм-деклараций, особым субъектным составом (субъекты Конституционного права: народ, государство, государственные органы и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др.),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особой структурой (имеется гипотеза и диспози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ция. но часто отсутствует санкция).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Глава 1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РФ посвящена основам конституционного строя.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Конституционный строй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— это такая организация государствен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ной и общественной жизни, при которой государство выступает политической организацией гражданского общества, имеет де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мократический, правовой характер и в нем человек, его права и свободы представляют высшую ценность, а их соблюдение и за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шита — обязанностью государства.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Принципы основ конституционного строя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можно классифици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ровать следующим образом.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Принципы организации государственной власти.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Россия есть демократическое федеративное правовое государство с республиканской формой правления. Таким обра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зом, четко определена форма государства. Российская Федерация обладает суверенитетом, означающим ее независимость на меж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дународной арене и целостность и неприкосновенность ее терри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тории (ст. 4). Провозглашаются принцип федерализма, выражаю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щийся в равноправии субъектов Российской Федерации, равно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правии и самоопределении народов России (ст.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5);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принцип разделения властей на законодательную, исполнительную и 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дебную (ст.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11); принцип верховенства Конституции РФ и федеральных законов (ст.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15).</w:t>
      </w:r>
    </w:p>
    <w:p w:rsidR="00916F94" w:rsidRPr="00916F94" w:rsidRDefault="00916F94" w:rsidP="00916F94">
      <w:pPr>
        <w:numPr>
          <w:ilvl w:val="1"/>
          <w:numId w:val="1"/>
        </w:numPr>
        <w:tabs>
          <w:tab w:val="left" w:pos="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Принципы взаимоотношений государства и гражданина.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К ним относится принпип народовластия, выражающийся в непосредственных формах (выборы, референдум) и в осуществлении власти народом через органы государственной власти и органы местного самоуправления (ст. 3). Человек, его права и свободы про возглашаются высшей ценностью, а их признание, соблюдение и защита — обязанностью государства (ст. 2). Статья 6 провозглашает принпип единого и равного гражданства независимо от его приобретения. В России гарантируется местное самоуправление, которое не входит в систему органов государственной власти (ст. 12).</w:t>
      </w:r>
    </w:p>
    <w:p w:rsidR="00916F94" w:rsidRPr="00916F94" w:rsidRDefault="00916F94" w:rsidP="00916F94">
      <w:pPr>
        <w:numPr>
          <w:ilvl w:val="1"/>
          <w:numId w:val="1"/>
        </w:numPr>
        <w:tabs>
          <w:tab w:val="left" w:pos="4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Принципы организации жизни гражданского общества.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провозглашает Россию социальным государством, политика которого направлена на создание условий,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обеспечивающих до сгонную жизнь и свободное развитие человека (ст. 7). В Российской Федерации гарантируется свобода экономической деятельности, признаются различные формы собственности, провозглашается право иметь в частной собственности землю (ст. 8, 9). В России при знается политический и идеологический плюрализм (многообразие) и многопартийность (ст. 13). Это означает не только право состоять в той или иной партии, но и право быть беспартийным. Статья 14 признает Россию светским государством, в котором никакая религия не может устанавливаться в качестве государственной.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Глава 2 Конституции РФ устанавливает содержание прав и сво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бод человека и гражданина, их гарантий и принципов, а также обязанностей граждан.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Глава 3 посвящена рассмотрению вопросов федеративного устройства России.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Принципы российского федерализма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следующие.</w:t>
      </w:r>
    </w:p>
    <w:p w:rsidR="00916F94" w:rsidRPr="00916F94" w:rsidRDefault="00916F94" w:rsidP="00916F94">
      <w:pPr>
        <w:numPr>
          <w:ilvl w:val="2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Государственная целостность России.</w:t>
      </w:r>
    </w:p>
    <w:p w:rsidR="00916F94" w:rsidRPr="00916F94" w:rsidRDefault="00916F94" w:rsidP="00916F94">
      <w:pPr>
        <w:numPr>
          <w:ilvl w:val="2"/>
          <w:numId w:val="1"/>
        </w:numPr>
        <w:tabs>
          <w:tab w:val="left" w:pos="4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Единство системы государственной власти.</w:t>
      </w:r>
    </w:p>
    <w:p w:rsidR="00916F94" w:rsidRPr="00916F94" w:rsidRDefault="00916F94" w:rsidP="00916F94">
      <w:pPr>
        <w:numPr>
          <w:ilvl w:val="2"/>
          <w:numId w:val="1"/>
        </w:numPr>
        <w:tabs>
          <w:tab w:val="left" w:pos="4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Равноправие субъектов РФ.</w:t>
      </w:r>
    </w:p>
    <w:p w:rsidR="00916F94" w:rsidRPr="00916F94" w:rsidRDefault="00916F94" w:rsidP="00916F94">
      <w:pPr>
        <w:numPr>
          <w:ilvl w:val="2"/>
          <w:numId w:val="1"/>
        </w:numPr>
        <w:tabs>
          <w:tab w:val="left" w:pos="4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Равноправие и самоопределение народов РФ.</w:t>
      </w:r>
    </w:p>
    <w:p w:rsidR="00916F94" w:rsidRPr="00916F94" w:rsidRDefault="00916F94" w:rsidP="00916F94">
      <w:pPr>
        <w:numPr>
          <w:ilvl w:val="2"/>
          <w:numId w:val="1"/>
        </w:numPr>
        <w:tabs>
          <w:tab w:val="left" w:pos="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Разграничение предметов ведения и полномочий между органами государственной власти РФ и ее субъектов.</w:t>
      </w:r>
    </w:p>
    <w:p w:rsidR="00916F94" w:rsidRPr="00916F94" w:rsidRDefault="00916F94" w:rsidP="00916F94">
      <w:pPr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916F94">
        <w:rPr>
          <w:rFonts w:ascii="Calibri" w:eastAsia="Times New Roman" w:hAnsi="Calibri" w:cs="Times New Roman"/>
          <w:sz w:val="24"/>
          <w:szCs w:val="24"/>
          <w:lang w:val="en-US" w:bidi="en-US"/>
        </w:rPr>
        <w:t>Признаки российского федерализма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следующие.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Верховенство на всей территории страны Конституции РФ и федеральных законов.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Верховенство федеральных органов государственной власти.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территория.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8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Единое гражданство РФ.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язык.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Единые вооруженные силы.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и столица РФ.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Единое экономическое пространство.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Единая денежная единица. Денежная эмиссия осуществляется исключительно Центральным банком РФ.</w:t>
      </w:r>
    </w:p>
    <w:p w:rsidR="00916F94" w:rsidRPr="00916F94" w:rsidRDefault="00916F94" w:rsidP="00916F94">
      <w:pPr>
        <w:numPr>
          <w:ilvl w:val="3"/>
          <w:numId w:val="1"/>
        </w:numPr>
        <w:tabs>
          <w:tab w:val="left" w:pos="5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Единые принципы налогообложения.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С принятием Конституции в состав Российской Федерации стало входить 89 субъектов: 21 республика, 6 краев, 49 областей, два города федерального значения, одна автономная область,  10 авто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номных округов. Республики и автономии сформированы по нацио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нальному принципу, а остальные субъекты федерации — по терри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ториальному. В 2000-е годы в России начался процесс укрепления регионов.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декабря 2005 г. в результате объединения Пермской области и Коми-Пермяцкого автономного округа был образован Пермский край. 1 января 2007 г. Таймырский и Эвенкийский авто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номные округа были присоединены к Красноярскому краю. 1 июля 2007г. в результате объединения Камчатской области и Корякского автономного округа был образован Камчатский край. 1 января 2007г. новым субъектом Российской Федерации стала Иркутская область, образованная путем объединения Иркутской области и Усть-Ордынского Бурятского автономного округа.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Статьи 71, 72, 73 Конституции РФ содержат перечень сфер ве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дения и полномочий федерации и ее субъектов.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ведение Российс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кой Федерации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входят принятие и изменение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 и феде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ральных законов, установление системы федеральных органов государственной власти, управление федеральной собственностью, финансовая политика, внутренняя и внешняя политика, оборона и безопасность, энергетика, судоустройство, прокуратура и др.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совместном ведении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находятся зашита прав и свобод граж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дан, вопросы владения, пользования и распоряжения природны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ми ресурсами, вопросы воспитания, образования, науки, культу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ры, спорта, отраслевого законодательства и др.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Вне пределов ведения и полномочий Российской Федерации по предметам совместного ведения Российской Федерации и субъектов РФ субъекты РФ обладают всей полнотой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ной власти. Например, они могут  формировать свои органы госу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дарственной власти, утверждать свой бюджет и т.д.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Государственную власть в Российской Федерации осуществля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ют Президент РФ, Федеральное Собрание, Правительство РФ и суды. Рассмотрению вопросов их формирования и деятельности посвящены главы 4, 5, 6, 7 Конституции РФ.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Президент Российской Федерации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выступает главой государства, гарантом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Конституции, прав и свобод человека и гражданина, принимает меры по охране суверенитета России, обеспечивает согласованное функционирование и взаимодействие органов го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сударственной власти. Он определяет основные направления внут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ренней и внешней политики государства, представляет Россию внутри страны и в международных отношениях.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Президент РФ избирается на четыре года на основе всеобщего равного и прямого избирательного права при тайном голосова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нии. Выборы Президента назначаются Советом Федерации.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зидентом РФ может быть избран гражданин Российской Федерации не моложе 35 лет, постоянно проживающий в России не ме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нее 10 лет. Одно и то же лицо не может занимать должность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зидента более двух сроков подряд. Выборы Президента Российс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кой Федерации 14 марта 2004 г. проходили на основе избиратель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ного закона, принятого в декабре 2002 г.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Президент приступает к исполнению полномочий с момента принесения им присяги и складывает их с себя с момента прине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сения присяги вновь избранным Президентом. Предусматривают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ся варианты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досрочного прекращения полномочий Президента:</w:t>
      </w:r>
    </w:p>
    <w:p w:rsidR="00916F94" w:rsidRPr="00916F94" w:rsidRDefault="00916F94" w:rsidP="00916F94">
      <w:pPr>
        <w:numPr>
          <w:ilvl w:val="5"/>
          <w:numId w:val="1"/>
        </w:numPr>
        <w:tabs>
          <w:tab w:val="left" w:pos="5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отставка — добровольный уход от должности. Примером может служить отставка Б.Н.Ельцина 31 декабря 1999 г.;</w:t>
      </w:r>
    </w:p>
    <w:p w:rsidR="00916F94" w:rsidRPr="00916F94" w:rsidRDefault="00916F94" w:rsidP="00916F94">
      <w:pPr>
        <w:numPr>
          <w:ilvl w:val="5"/>
          <w:numId w:val="1"/>
        </w:numPr>
        <w:tabs>
          <w:tab w:val="left" w:pos="5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стойкая неспособность по состоянию здоровья осуществлять принадлежащие ему полномочия. Механизм такого способа досрочного прекращения полномочий пока еще остается неясным;</w:t>
      </w:r>
    </w:p>
    <w:p w:rsidR="00916F94" w:rsidRPr="00916F94" w:rsidRDefault="00916F94" w:rsidP="00916F94">
      <w:pPr>
        <w:numPr>
          <w:ilvl w:val="5"/>
          <w:numId w:val="1"/>
        </w:numPr>
        <w:tabs>
          <w:tab w:val="left" w:pos="48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отрешение от должности (импичмент).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Во всех этих случаях выборы нового Президента должны состоять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ся не позднее трех месяцев с момента досрочного прекращения исполнения полномочий. В течение этих трех месяцев и в иных слу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чаях, когда Президент не может исполнять свои полномочия (на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пример, при проведении хирургической операции), обязанности Президента исполняет Председатель Правительства РФ, однако не все: он не может распустить Государственную Думу, назначить референдум, внести предложение о пересмотре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Порядок отрешения Президента РФ от должности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 статьей 93 Конституции РФ. С инициативой отрешения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зидента выступает Государственная Дума, которая на основании заключения специальной комиссии выдвигает против Президента обвинение в государственной измене или в совершении иного тяжкого преступления. За выдвижение обвинения должно прого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лосовать не менее двух третей от общего числа депутатов Государственной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Думы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. Обвинение подтверждается заключением Верхов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ного Суда РФ о наличии состава преступления и заключением Конституционного Суда РФ о соблюдении порядка выдвижения обвинения. Решение об отрешении Президента от должности при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нимает Совет Федерации числом не менее двух третей голосов от общего числа его членов и не позднее чем в трехмесячный срок, иначе обвинение будет считаться отклоненным.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Президент РФ имеет широкие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полномочия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раз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личными сферами государственной и общественной жизни.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от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ношении органов исполнительной власти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с согласия Го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сударственной Думы назначает Председателя Правительства, принимает решение об отставке правительства, представляет Совету Федерации кандидатуры на должности судей высших судов и т.д.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области законодательной власти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РФ назначает выборы в Государственную Думу, в некоторых случаях может ее распустить, назначает референдум, вносит законопроекты в Го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сударственную Думу, подписывает и обнародует федеральные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lastRenderedPageBreak/>
        <w:t>за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коны, обращается к Федеральному Собранию с ежегодным по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сланием о положении в стране и об основных направлениях внут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ренней и внешней политики.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области обороны и безопасности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РФ выступает Вер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ховным главнокомандующим Вооруженными силами России, может ввести военное положение с незамедлительным сообще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нием об этом Совету Федерации и Государственной Думе.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области внешней политики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РФ ведет переговоры, подписывает международные соглашения, ратификационные гра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моты.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сфере прав конкретной личности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РФ решает во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просы гражданства и предоставления политического убежища, на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граждает государственными наградами и почетными званиями, осуществляет помилование.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Законодательную власть в Российской Федерации осуществля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Федеральное Собрание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— парламент Российской Федерации. Оно состоит из двух палат —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Совета Федерации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(верхняя палата) и 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Государственной Думы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(нижняя палата). В Совет Федерации входят по два представителя от каждого Субъекта РФ: один от исполни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тельного, один от законодательного органа. В большинстве случа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ев представителем исполнительной власти субъекта РФ выступает его глава (президент республики, губернатор), а представителем законодательной власти — председатель законодательного собра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ния субъекта РФ (парламента, областной думы).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Государственная Дума избирается сроком на четыре года и со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стоит из 450 депутатов: 225 из них избираются на основе мажори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тарной системы, а другие 225 — на основе пропорциональной (по спискам избирательных объединений). Чтобы пройти в состав Государственной Думы, избирательному объединению надо набрать более 5 % голосов избирателей.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Депутатом Государственной Думы может быть избран гражда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нин РФ, достигший 21 года и имеющий право участвовать в вы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борах. Депутаты не могут заниматься другой оплачиваемой дея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тельностью, кроме преподавательской, научной, творческой. Де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путаты Государственной Думы и члены Совета Федерации обладают неприкосновенностью.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Государственная Дума может быть досрочно распущена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дентом в случае трехкратного отклонения кандидатуры Председа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теля Правительства и в случае, если Государственная Дума по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вторно в течение трех месяцев выразит недоверие Правительству. Но в последнем случае Президент может не распускать Государ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ственную Думу, а отправить в отставку Правительство.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 случае роспуска Государственной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Думы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Президент РФ дол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назначить выборы с тем, чтобы новая Государственная Дума собралась не позднее чем через четыре месяца после роспуска. Государственная Дума не может быть распущена в течение года после ее избрания, во время процесса отрешения Президента от должности, в период действия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всей территории России воен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ного или чрезвычайного положения и в течение шести месяцев до окончания срока полномочий Президента РФ.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Основная функция Федерального Собрания — принятие зако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нов по предметам ведения Российской Федерации и по предме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 совместного ведения Российской Федерации и ее субъектов. Федеральное Собрание не может пересматривать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1,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главы Конституции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РФ.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К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остальным главам могут приниматься поправки с одобрения двух третей субъектов Российской Федерации. Зако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нопроекты, внесенные в Государственную Думу высшими орга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нами власти, рассматриваются и принимаются ею, одобряются Советом Федерации и затем подписываются и обнародуются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зидентом. Президент может отклонить принятый закон и отпра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вить его на повторное рассмотрение.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Исполнительную власть в Российской Федерации осуществляет 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Правительство РФ.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правительства назначается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зидентом с согласия Государственной Думы, а заместители Пред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седателя и федеральные министры назначаются Президентом по представлению Председателя Правительства. Правительство сла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гает свои полномочия перед вновь избранным Президентом. Воз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можно и досрочное прекращение полномочий Правительства. Оно может само подать в отставку. Решение об отставке Правительства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принять сам Президент. Отставка может быть вызвана вы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раженным Государственной Думой недовернем Правительству. Возможна и персональная отставка членов Правительства.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Правительство имеет широкие полномочия по управлению все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ми сферами жизни страны В своей деятельности Правительство несет ответственность перед Президентом и Государственной Думой.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Принципы организации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судебной власти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содержатся в главе 7 Конституции РФ. Правосудие в Российской Федерации осуществ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ляется только судом и на основе закона. Создание чрезвычайных судов не допускается. Судьями могут быть граждане России, достигшие 25 лет, имеющие высшее юридическое образование и стаж работы по юридической профессии не менее пяти лет. Судьи не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зависимы. несменяемы, неприкосновенны. Судебное разбиратель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ство во всех судах открытое, проходит на основе состязательности и равноправия сторон. Финансирование судов производится толь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ко из федерального бюджета, что обеспечивает независимость правосудия.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>Высшую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судебную власть в России осуществляют Конституционный, Верховный и Высший Арбитражный суды. Судьи этих 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дов должны быть не моложе 35 лет и иметь стаж работы по юри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дической профессии не менее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лет. Они назначаются Советом Федерации по представлению Президента РФ.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Конституционный Суд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состоит из 19 судей. Он разрешает дела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соответствии Конституции РФ других нормативных актов, решает споры о компетенции между органами государственной власти, рассматривает жалобы на нарушение конституционных прав и свобод граждан, проверяет конституционность закона, применен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ного в конкретном деле, дает заключение о соблюдении установ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ленного порядка выдвижения обвинения против Президента РФ в государственной измене или совершении иного тяжкого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ступления. по запросам высших органов государственной власти дает толкование Конституции РФ.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Верховный Суд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является высшим судеб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ным органом по гражданским, уголовным, административным и иным делам, подсудным судам обшей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Высший Арбитражный Суд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— это выс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ший судебный орган по разрешению экономических споров и иных дел. рассматриваемых арбитражными судами, осуществляет в пре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дусмотренных федеральным законом процессуальных формах 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дебный надзор за их деятельностью и дает разъяснения по вопро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сам судебной практики.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В главу о судебной власти включена статья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Прокуратуре РФ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(ст. 129). Органы прокуратуры представляют собой единую центра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лизованную систему с подчинением нижестоящих прокуроров вышестоящим и Генеральному прокурору, который назначается на должность и освобождается от должности Советом Федерации по представлению Президента РФ. Прокуроры осуществляют над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зор за исполнением законов органами власти и должностными лицами, выступают в суде в качестве государственного обвините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ля. осуществляют расследование преступлений, опротестовыва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ют противоречащие закону юридические акты, выносят представления об устранении нарушений закона.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 состав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Конституции входят и положения </w:t>
      </w:r>
      <w:r w:rsidRPr="00916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местном самоуп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равлении (ст. 12, глава 8).</w:t>
      </w: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Местное самоуправление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— это самосто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ятельная и под свою ответственность деятельность населения оп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ределенной территории по решению вопросов местного значения. Местное самоуправление осуществляется с учетом местных тра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диций. Органы самоуправления не входят в систему органов госу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дарственной власти. Структура органов самоуправления определяется населением самостоятельно.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самостоятельно управляют муниципальной собственностью, формируют свой бюджет, осу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ществляют охрану общественного порядка и др. Им могут быть переданы отдельные государственные полномочия с передачей для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lastRenderedPageBreak/>
        <w:t>их осуществления необходимых средств. Конституция запрещает ограничение прав самоуправления. Права самоуправления защи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щаются в судебном порядке.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Формами народовластия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 xml:space="preserve"> в местном самоуправлении выступают местный референдум, муниципальные выборы, собрания и схо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ды граждан. Последние могут существовать как наряду с органами местного самоуправления, так и на уровне более мелких террито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риальных единиц (квартала, дома, подъезда).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Последняя 9 глава Конституции РФ включает вопросы ее пере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смотра и изменения. Предложения о пересмотре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Конституции мо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гут вносить представители высших органов государственной власти Российской Федерации. Если предложение о пересмотре глав 1, 2 и 9 будет поддержано тремя пятыми голосов от общего числа членов Совета Федерации и депутатов Государственной Думы, то созывает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ся Конституционное Собрание (федерального конституционного закона о нем еще нет). Оно либо подтверждает неизменность Кон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softHyphen/>
        <w:t>ституции, либо разрабатывает проект новой, который принимается Конституционным Собранием</w:t>
      </w:r>
      <w:r w:rsidRPr="00916F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shd w:val="clear" w:color="auto" w:fill="FFFFFF"/>
        </w:rPr>
        <w:t xml:space="preserve"> </w:t>
      </w:r>
      <w:r w:rsidRPr="00916F94">
        <w:rPr>
          <w:rFonts w:ascii="Times New Roman" w:eastAsia="Times New Roman" w:hAnsi="Times New Roman" w:cs="Times New Roman"/>
          <w:sz w:val="24"/>
          <w:szCs w:val="24"/>
        </w:rPr>
        <w:t>двумя третями голосов от общего числа его членов или выносится на всенародное голосование.</w:t>
      </w:r>
    </w:p>
    <w:p w:rsidR="00916F94" w:rsidRPr="00916F94" w:rsidRDefault="00916F94" w:rsidP="00916F94">
      <w:pPr>
        <w:keepNext/>
        <w:keepLines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</w:p>
    <w:p w:rsidR="00916F94" w:rsidRPr="00916F94" w:rsidRDefault="00916F94" w:rsidP="00916F9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916F9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Вопросы и задания</w:t>
      </w:r>
      <w:bookmarkEnd w:id="0"/>
    </w:p>
    <w:p w:rsidR="00916F94" w:rsidRPr="00916F94" w:rsidRDefault="00916F94" w:rsidP="00916F94">
      <w:pPr>
        <w:numPr>
          <w:ilvl w:val="0"/>
          <w:numId w:val="2"/>
        </w:numPr>
        <w:tabs>
          <w:tab w:val="left" w:pos="4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Какие отношения регулирует отрасль Конституционного права? В чем ее отличие от других отраслей права?</w:t>
      </w:r>
    </w:p>
    <w:p w:rsidR="00916F94" w:rsidRPr="00916F94" w:rsidRDefault="00916F94" w:rsidP="00916F94">
      <w:pPr>
        <w:numPr>
          <w:ilvl w:val="0"/>
          <w:numId w:val="2"/>
        </w:numPr>
        <w:tabs>
          <w:tab w:val="left" w:pos="4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Раскройте содержание главы 1 Конституции РФ. Какие принципы конституционного строя существуют?</w:t>
      </w:r>
    </w:p>
    <w:p w:rsidR="00916F94" w:rsidRPr="00916F94" w:rsidRDefault="00916F94" w:rsidP="0091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3. Вспомните содержание прав и свобод человека и гражданина. Ознакомьтесь с содержанием главы 2 Конституции РФ. Выделите принципы и гарантии прав и свобод, обязанности граждан.</w:t>
      </w:r>
    </w:p>
    <w:p w:rsidR="00916F94" w:rsidRPr="00916F94" w:rsidRDefault="00916F94" w:rsidP="00916F94">
      <w:pPr>
        <w:numPr>
          <w:ilvl w:val="1"/>
          <w:numId w:val="2"/>
        </w:numPr>
        <w:tabs>
          <w:tab w:val="left" w:pos="4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В чем состоят принципы и признаки российского федерализма?</w:t>
      </w:r>
    </w:p>
    <w:p w:rsidR="00916F94" w:rsidRPr="00916F94" w:rsidRDefault="00916F94" w:rsidP="00916F94">
      <w:pPr>
        <w:numPr>
          <w:ilvl w:val="1"/>
          <w:numId w:val="2"/>
        </w:numPr>
        <w:tabs>
          <w:tab w:val="left" w:pos="4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Охарактеризуйте состав субъектов Российской Федерации. Как распределяются полномочия между Российской Федерацией и ее субъектами?</w:t>
      </w:r>
    </w:p>
    <w:p w:rsidR="00916F94" w:rsidRPr="00916F94" w:rsidRDefault="00916F94" w:rsidP="00916F94">
      <w:pPr>
        <w:numPr>
          <w:ilvl w:val="1"/>
          <w:numId w:val="2"/>
        </w:numPr>
        <w:tabs>
          <w:tab w:val="left" w:pos="4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Какое место в системе государственной власти занимает Президент РФ? Как замешается эта должность?</w:t>
      </w:r>
    </w:p>
    <w:p w:rsidR="00916F94" w:rsidRPr="00916F94" w:rsidRDefault="00916F94" w:rsidP="00916F94">
      <w:pPr>
        <w:numPr>
          <w:ilvl w:val="1"/>
          <w:numId w:val="2"/>
        </w:numPr>
        <w:tabs>
          <w:tab w:val="left" w:pos="46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Каковы основания досрочного прекращения полномочий Президента РФ?</w:t>
      </w:r>
    </w:p>
    <w:p w:rsidR="00916F94" w:rsidRPr="00916F94" w:rsidRDefault="00916F94" w:rsidP="00916F94">
      <w:pPr>
        <w:numPr>
          <w:ilvl w:val="1"/>
          <w:numId w:val="2"/>
        </w:num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F94">
        <w:rPr>
          <w:rFonts w:ascii="Times New Roman" w:eastAsia="Times New Roman" w:hAnsi="Times New Roman" w:cs="Times New Roman"/>
          <w:sz w:val="24"/>
          <w:szCs w:val="24"/>
        </w:rPr>
        <w:t>Каковы полномочия Президента РФ?</w:t>
      </w:r>
    </w:p>
    <w:p w:rsidR="00916F94" w:rsidRPr="00916F94" w:rsidRDefault="00916F94" w:rsidP="00916F94">
      <w:pPr>
        <w:tabs>
          <w:tab w:val="left" w:pos="55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6D4" w:rsidRDefault="005756D4">
      <w:bookmarkStart w:id="1" w:name="_GoBack"/>
      <w:bookmarkEnd w:id="1"/>
    </w:p>
    <w:sectPr w:rsidR="005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EF0"/>
    <w:multiLevelType w:val="multilevel"/>
    <w:tmpl w:val="31B8CE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00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1D44A8"/>
    <w:multiLevelType w:val="multilevel"/>
    <w:tmpl w:val="02409D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007"/>
    </w:lvlOverride>
    <w:lvlOverride w:ilvl="5">
      <w:startOverride w:val="1"/>
    </w:lvlOverride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7"/>
    <w:rsid w:val="00460807"/>
    <w:rsid w:val="005756D4"/>
    <w:rsid w:val="009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2946</Words>
  <Characters>16795</Characters>
  <Application>Microsoft Office Word</Application>
  <DocSecurity>0</DocSecurity>
  <Lines>139</Lines>
  <Paragraphs>39</Paragraphs>
  <ScaleCrop>false</ScaleCrop>
  <Company>diakov.net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2020-04-27T16:29:00Z</dcterms:created>
  <dcterms:modified xsi:type="dcterms:W3CDTF">2020-04-27T16:29:00Z</dcterms:modified>
</cp:coreProperties>
</file>