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6D63" w14:textId="76088F09" w:rsidR="003C3916" w:rsidRPr="00286097" w:rsidRDefault="00F84235">
      <w:pPr>
        <w:rPr>
          <w:rFonts w:ascii="Times New Roman" w:hAnsi="Times New Roman" w:cs="Times New Roman"/>
          <w:sz w:val="40"/>
          <w:szCs w:val="40"/>
        </w:rPr>
      </w:pPr>
      <w:r w:rsidRPr="00286097">
        <w:rPr>
          <w:rFonts w:ascii="Times New Roman" w:hAnsi="Times New Roman" w:cs="Times New Roman"/>
          <w:sz w:val="40"/>
          <w:szCs w:val="40"/>
        </w:rPr>
        <w:t>Тем</w:t>
      </w:r>
      <w:r w:rsidR="00286097">
        <w:rPr>
          <w:rFonts w:ascii="Times New Roman" w:hAnsi="Times New Roman" w:cs="Times New Roman"/>
          <w:sz w:val="40"/>
          <w:szCs w:val="40"/>
        </w:rPr>
        <w:t>ы</w:t>
      </w:r>
      <w:r w:rsidRPr="00286097">
        <w:rPr>
          <w:rFonts w:ascii="Times New Roman" w:hAnsi="Times New Roman" w:cs="Times New Roman"/>
          <w:sz w:val="40"/>
          <w:szCs w:val="40"/>
        </w:rPr>
        <w:t>: Связь массы и энергии свободной частицы</w:t>
      </w:r>
      <w:r w:rsidR="0025475D" w:rsidRPr="00286097">
        <w:rPr>
          <w:rFonts w:ascii="Times New Roman" w:hAnsi="Times New Roman" w:cs="Times New Roman"/>
          <w:sz w:val="40"/>
          <w:szCs w:val="40"/>
        </w:rPr>
        <w:t>. Энергия покоя</w:t>
      </w:r>
    </w:p>
    <w:p w14:paraId="6AFD219F" w14:textId="7D3B011F" w:rsidR="00F84235" w:rsidRPr="00C5469C" w:rsidRDefault="00F84235" w:rsidP="00F84235">
      <w:pPr>
        <w:pStyle w:val="a5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bookmarkStart w:id="0" w:name="_Hlk38808213"/>
      <w:r w:rsidRPr="00C5469C">
        <w:rPr>
          <w:color w:val="FF0000"/>
        </w:rPr>
        <w:t>Перейдите по ссылке и посмотрите фильм по тем</w:t>
      </w:r>
      <w:r w:rsidR="0025475D">
        <w:rPr>
          <w:color w:val="FF0000"/>
        </w:rPr>
        <w:t>ам</w:t>
      </w:r>
      <w:r w:rsidRPr="00C5469C">
        <w:rPr>
          <w:color w:val="FF0000"/>
        </w:rPr>
        <w:t xml:space="preserve">, а затем изучите теоретический материал и ответит на вопросы </w:t>
      </w:r>
    </w:p>
    <w:bookmarkEnd w:id="0"/>
    <w:p w14:paraId="43808FAC" w14:textId="17AC407E" w:rsidR="00F84235" w:rsidRDefault="00F84235">
      <w:r>
        <w:fldChar w:fldCharType="begin"/>
      </w:r>
      <w:r>
        <w:instrText xml:space="preserve"> HYPERLINK "</w:instrText>
      </w:r>
      <w:r w:rsidRPr="00F84235">
        <w:instrText>https://www.youtube.com/watch?v=qzqMrvsCvt8</w:instrText>
      </w:r>
      <w:r>
        <w:instrText xml:space="preserve">" </w:instrText>
      </w:r>
      <w:r>
        <w:fldChar w:fldCharType="separate"/>
      </w:r>
      <w:r w:rsidRPr="00146718">
        <w:rPr>
          <w:rStyle w:val="a3"/>
        </w:rPr>
        <w:t>https://www.youtube.com/watch?v=qzqMrvsCvt8</w:t>
      </w:r>
      <w:r>
        <w:fldChar w:fldCharType="end"/>
      </w:r>
    </w:p>
    <w:p w14:paraId="5C510B8A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важным результатом специальной теории относительности можно назвать взаимосвязь между массой и энергией. Именно этот результат лежит в основе современной физики.</w:t>
      </w:r>
    </w:p>
    <w:p w14:paraId="2C348C98" w14:textId="034C37C4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 wp14:anchorId="64B0E2C6" wp14:editId="3373FA0B">
            <wp:extent cx="3733800" cy="2009775"/>
            <wp:effectExtent l="0" t="0" r="0" b="9525"/>
            <wp:docPr id="5" name="Рисунок 5" descr="Связь массы и энерг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язь массы и энер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666D" w14:textId="77777777" w:rsidR="00F84235" w:rsidRPr="00F84235" w:rsidRDefault="00F84235" w:rsidP="00F84235">
      <w:pPr>
        <w:shd w:val="clear" w:color="auto" w:fill="FFFFFF"/>
        <w:spacing w:before="36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Уравнение Эйнштейна</w:t>
      </w:r>
    </w:p>
    <w:p w14:paraId="3220612E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Известное уравнение Эйнштейна показывает эту взаимосвязь:</w:t>
      </w:r>
    </w:p>
    <w:p w14:paraId="1F3CE5AC" w14:textId="197B122E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F8B7BE" wp14:editId="3FFEE91D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10515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67" y="21492"/>
                <wp:lineTo x="21467" y="0"/>
                <wp:lineTo x="0" y="0"/>
              </wp:wrapPolygon>
            </wp:wrapTight>
            <wp:docPr id="4" name="Рисунок 4" descr="Связь массы и энерг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язь массы и энерг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43C7A7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Энергия любого тела равна его массе, умноженной на квадрат скорости света.</w:t>
      </w:r>
    </w:p>
    <w:p w14:paraId="094F5F83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m — релятивистская масса тела (кг), c = 3·10</w:t>
      </w: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м/с — скорость света в вакууме, E — энергия движущегося тела (Дж).</w:t>
      </w:r>
    </w:p>
    <w:p w14:paraId="450FD239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уравнения видно, что энергия эквивалентна массе, по сути, эти два физических понятия являются двумя сторонами одной медали. Всякий раз, когда материальная точка имеет энергию, она обладает массой, и если что-либо имеет массу, то является носителем энергии.</w:t>
      </w:r>
    </w:p>
    <w:p w14:paraId="0B009FF0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изменяется энергия тела, то меняется и его масса:</w:t>
      </w:r>
    </w:p>
    <w:p w14:paraId="32047BC0" w14:textId="3DDE680B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lastRenderedPageBreak/>
        <w:drawing>
          <wp:inline distT="0" distB="0" distL="0" distR="0" wp14:anchorId="10ADF0DB" wp14:editId="011C831C">
            <wp:extent cx="1914525" cy="1114425"/>
            <wp:effectExtent l="0" t="0" r="9525" b="9525"/>
            <wp:docPr id="3" name="Рисунок 3" descr="Уравнение Эйнштейн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авнение Эйнштей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4C1D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Величина 1/с</w:t>
      </w: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очень мала, поэтому изменение массы практически незаметно. Заметный результат можно обнаружить при очень больших изменениях энергии. Например, при взаимодействии элементарных частиц внутри атомных ядер.</w:t>
      </w:r>
    </w:p>
    <w:p w14:paraId="7FD0ECCB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 Эйнштейна можно объяснить на следующем примере:</w:t>
      </w:r>
    </w:p>
    <w:p w14:paraId="0D19161E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Массы всех стабильных ядер меньше, чем сумма масс составляющих их элементарных частиц (протонов и нейтронов) в свободном состоянии. Это означает, </w:t>
      </w:r>
      <w:proofErr w:type="gramStart"/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gramEnd"/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протоны и нейтроны соединяются, образуя ядро какого-либо вещества, происходит потеря массы, которая выделяется в виде энергии.</w:t>
      </w:r>
    </w:p>
    <w:p w14:paraId="167245CE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Выделение энергии возможно и при распаде атома. Например, при бомбардировке протонами атома лития происходит его расщепление, образование двух альфа-частиц и превращение некоторой части массы атома в энергию.</w:t>
      </w:r>
    </w:p>
    <w:p w14:paraId="38ECBF8F" w14:textId="30EE22CA" w:rsid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 wp14:anchorId="7BFDCCB5" wp14:editId="21F2BF31">
            <wp:extent cx="4286250" cy="2028825"/>
            <wp:effectExtent l="0" t="0" r="0" b="9525"/>
            <wp:docPr id="2" name="Рисунок 2" descr="Бомбардировка протонами атома лития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мбардировка протонами атома лития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44BA" w14:textId="77777777" w:rsidR="0025475D" w:rsidRPr="0025475D" w:rsidRDefault="0025475D" w:rsidP="0025475D">
      <w:pPr>
        <w:spacing w:before="600" w:after="450" w:line="450" w:lineRule="atLeast"/>
        <w:ind w:left="450" w:right="4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Полная энергия</w:t>
      </w:r>
    </w:p>
    <w:p w14:paraId="76E181F0" w14:textId="77777777" w:rsidR="0025475D" w:rsidRPr="0025475D" w:rsidRDefault="0025475D" w:rsidP="0025475D">
      <w:pPr>
        <w:spacing w:after="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Полная энергия ​</w:t>
      </w:r>
      <w:r w:rsidRPr="002547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</w:t>
      </w:r>
      <w:r w:rsidRPr="0025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 тела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состоянии движения называется релятивистской энергией тела:</w:t>
      </w:r>
    </w:p>
    <w:p w14:paraId="4442C375" w14:textId="7B1785ED" w:rsidR="0025475D" w:rsidRPr="0025475D" w:rsidRDefault="0025475D" w:rsidP="0025475D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5B7C8" wp14:editId="00348D25">
            <wp:extent cx="990600" cy="733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F4D" w14:textId="77777777" w:rsidR="0025475D" w:rsidRPr="0025475D" w:rsidRDefault="0025475D" w:rsidP="0025475D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энергия, масса и импульс тела связаны друг с другом – они не могут меняться независимо.</w:t>
      </w:r>
    </w:p>
    <w:p w14:paraId="559087F8" w14:textId="77777777" w:rsidR="0025475D" w:rsidRPr="0025475D" w:rsidRDefault="0025475D" w:rsidP="0025475D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 пропорциональности массы и энергии – один из самых важных выводов СТО. Масса и энергия являются различными свойствами материи. Масса тела характеризует его инертность, а также способность тела вступать в гравитационное взаимодействие с другими телами.</w:t>
      </w:r>
    </w:p>
    <w:p w14:paraId="24BD1D9F" w14:textId="77777777" w:rsidR="0025475D" w:rsidRPr="0025475D" w:rsidRDefault="0025475D" w:rsidP="0025475D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Важнейшим свойством энергии является ее способность превращаться из одной формы в другую в эквивалентных количествах при различных физических процессах – в этом заключается содержание закона сохранения энергии. Пропорциональность массы и энергии является выражением внутренней сущности материи.</w:t>
      </w:r>
    </w:p>
    <w:p w14:paraId="6D7DB4FA" w14:textId="77777777" w:rsidR="00F84235" w:rsidRPr="00F84235" w:rsidRDefault="00F84235" w:rsidP="00F84235">
      <w:pPr>
        <w:shd w:val="clear" w:color="auto" w:fill="FFFFFF"/>
        <w:spacing w:before="36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Энергия покоя</w:t>
      </w:r>
    </w:p>
    <w:p w14:paraId="0A94C778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тело не движется, то его скорость равна нулю, а масса называется массой покоя m</w:t>
      </w: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0</w:t>
      </w: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Покоящееся тело обладает энергией:</w:t>
      </w:r>
    </w:p>
    <w:p w14:paraId="08B508C2" w14:textId="2585ACA6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noProof/>
          <w:color w:val="428BCA"/>
          <w:sz w:val="24"/>
          <w:szCs w:val="24"/>
          <w:lang w:eastAsia="ru-RU"/>
        </w:rPr>
        <w:drawing>
          <wp:inline distT="0" distB="0" distL="0" distR="0" wp14:anchorId="52A34313" wp14:editId="603D2A1E">
            <wp:extent cx="2886075" cy="1085850"/>
            <wp:effectExtent l="0" t="0" r="9525" b="0"/>
            <wp:docPr id="1" name="Рисунок 1" descr="Связь массы и энерги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язь массы и энерги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BCDD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Е</w:t>
      </w: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0</w:t>
      </w: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энергия покоя тела.</w:t>
      </w:r>
    </w:p>
    <w:p w14:paraId="23E34194" w14:textId="1344A3AA" w:rsid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частицы обладают массой покоя. Во время ядерных реакций их энергия покоя преобразуется в кинетическую энергию новых частиц.</w:t>
      </w:r>
    </w:p>
    <w:p w14:paraId="1F6A1881" w14:textId="77777777" w:rsidR="0025475D" w:rsidRPr="0025475D" w:rsidRDefault="0025475D" w:rsidP="0025475D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Кинетическая энергия тела (частицы) равна:</w:t>
      </w:r>
    </w:p>
    <w:p w14:paraId="443AC7E8" w14:textId="50829A2D" w:rsidR="0025475D" w:rsidRPr="0025475D" w:rsidRDefault="0025475D" w:rsidP="0025475D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4580C6" wp14:editId="0F7D2F0C">
            <wp:extent cx="96202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3EE38" w14:textId="77777777" w:rsidR="0025475D" w:rsidRPr="0025475D" w:rsidRDefault="0025475D" w:rsidP="0025475D">
      <w:pPr>
        <w:spacing w:before="300" w:after="300" w:line="345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классической механике энергия покоя равна нулю.</w:t>
      </w:r>
    </w:p>
    <w:p w14:paraId="605795B1" w14:textId="77777777" w:rsidR="00F84235" w:rsidRP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 Эйнштейна оказало существенную роль в истории исследования деления ядер в качестве инструмента ядерной энергетики. Так как энергия и масса эквиваленты, высокочувствительные измерения масс различных ядер атомов дали исследователям важные подсказки о силах ядерных реакций. Уравнение Эйнштейна не говорит учёным почему энергия ядерной связи является большой величиной, но открывает один из способов её измерения.</w:t>
      </w:r>
    </w:p>
    <w:p w14:paraId="1B1699B8" w14:textId="2F198489" w:rsidR="00F84235" w:rsidRDefault="00F84235" w:rsidP="00F842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Взаимосвязь между массой и энергией сыграла решающую роль в истории создания атомной бомбы. </w:t>
      </w:r>
      <w:proofErr w:type="gramStart"/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просьбе физика Лео </w:t>
      </w:r>
      <w:proofErr w:type="spellStart"/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Силарда</w:t>
      </w:r>
      <w:proofErr w:type="spellEnd"/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Эйнштейн написал письмо американскому президенту Т. Рузвельту, рассказывая в нём о потенциальной силе ядерного оружия и о возможностях нацистской Германии для создания такого оружия, а также </w:t>
      </w:r>
      <w:r w:rsidRPr="00F842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призвал президента принять меры. Это письмо сыграло роль в политических процессах, которые завершились в проекте Манхэттен — разработке, изготовлении и испытаниях первой атомной бомбы.</w:t>
      </w:r>
    </w:p>
    <w:p w14:paraId="0745E60F" w14:textId="77777777" w:rsidR="0025475D" w:rsidRPr="0025475D" w:rsidRDefault="0025475D" w:rsidP="0025475D">
      <w:pPr>
        <w:spacing w:after="0" w:line="240" w:lineRule="auto"/>
        <w:ind w:left="450" w:right="4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Релятивистский импульс</w:t>
      </w:r>
    </w:p>
    <w:p w14:paraId="1F9776A9" w14:textId="77777777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Релятивистским импульсом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тела называется физическая величина, равная:</w:t>
      </w:r>
    </w:p>
    <w:p w14:paraId="10B0077E" w14:textId="743B46D0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25DBFE" wp14:editId="56F0F030">
            <wp:extent cx="857250" cy="542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14EF" w14:textId="39630745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2547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релятивистская энергия тела.</w:t>
      </w:r>
    </w:p>
    <w:p w14:paraId="6C5BFC73" w14:textId="44070EBA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тела массой </w:t>
      </w:r>
      <w:r w:rsidRPr="002547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формулу:</w:t>
      </w:r>
    </w:p>
    <w:p w14:paraId="1FF0A9A3" w14:textId="12B62830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75810E" wp14:editId="1541A726">
            <wp:extent cx="1000125" cy="847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88E61" w14:textId="77777777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экспериментах по исследованию взаимодействий элементарных частиц, движущихся со скоростями, близкими к скорости света, подтвердилось предсказание теории относительности о сохранении релятивистского импульса при любых взаимодействиях.</w:t>
      </w:r>
    </w:p>
    <w:p w14:paraId="536B19F8" w14:textId="77777777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сохранения релятивистского импульса является фундаментальным законом природы.</w:t>
      </w:r>
    </w:p>
    <w:p w14:paraId="4ED02D50" w14:textId="77777777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закон сохранения импульса является частным случаем универсального закона сохранения релятивистского импульса.</w:t>
      </w:r>
    </w:p>
    <w:p w14:paraId="23673752" w14:textId="571A2025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энергия </w:t>
      </w:r>
      <w:r w:rsidRPr="002547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релятивистской частицы, энергия </w:t>
      </w:r>
      <w:proofErr w:type="gramStart"/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7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импульс </w:t>
      </w:r>
      <w:r w:rsidRPr="002547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соотношением:</w:t>
      </w:r>
    </w:p>
    <w:p w14:paraId="49C215C9" w14:textId="12BF43BF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4D181" wp14:editId="07DBB519">
            <wp:extent cx="14859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A76C" w14:textId="3BC169A5" w:rsidR="0025475D" w:rsidRPr="0025475D" w:rsidRDefault="0025475D" w:rsidP="0025475D">
      <w:pPr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него следует, что для частиц с массой покоя, равной нулю, </w:t>
      </w:r>
      <w:r w:rsidRPr="0025475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E</w:t>
      </w:r>
      <w:r w:rsidRPr="0025475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vertAlign w:val="subscript"/>
          <w:lang w:eastAsia="ru-RU"/>
        </w:rPr>
        <w:t>0</w:t>
      </w:r>
      <w:r w:rsidRPr="002547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0</w:t>
      </w:r>
      <w:r w:rsidRPr="0025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5475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E=</w:t>
      </w:r>
      <w:proofErr w:type="spellStart"/>
      <w:r w:rsidRPr="0025475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pc</w:t>
      </w:r>
      <w:proofErr w:type="spellEnd"/>
      <w:r w:rsidRPr="0025475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0FE43EE" w14:textId="77777777" w:rsidR="0025475D" w:rsidRPr="00F84235" w:rsidRDefault="0025475D" w:rsidP="00254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E5305" w14:textId="77777777" w:rsidR="0025475D" w:rsidRPr="00C5469C" w:rsidRDefault="0025475D" w:rsidP="002547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469C">
        <w:rPr>
          <w:rFonts w:ascii="Times New Roman" w:hAnsi="Times New Roman" w:cs="Times New Roman"/>
          <w:color w:val="FF0000"/>
          <w:sz w:val="24"/>
          <w:szCs w:val="24"/>
        </w:rPr>
        <w:t>Ответить на вопросы</w:t>
      </w:r>
    </w:p>
    <w:p w14:paraId="79FBAC35" w14:textId="77777777" w:rsidR="00F84235" w:rsidRPr="00F84235" w:rsidRDefault="00F84235" w:rsidP="00F842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Связь массы и энергии свободной частицы.</w:t>
      </w:r>
    </w:p>
    <w:p w14:paraId="470A6FDB" w14:textId="77777777" w:rsidR="00F84235" w:rsidRPr="00F84235" w:rsidRDefault="00F84235" w:rsidP="00F842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Сформулируйте первый постулат теории относительности.</w:t>
      </w:r>
    </w:p>
    <w:p w14:paraId="7671EF1C" w14:textId="77777777" w:rsidR="00F84235" w:rsidRPr="00F84235" w:rsidRDefault="00F84235" w:rsidP="00F842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чем смысл второго постулата теории относительности?</w:t>
      </w:r>
    </w:p>
    <w:p w14:paraId="71FA341F" w14:textId="77777777" w:rsidR="0025475D" w:rsidRPr="00C5469C" w:rsidRDefault="0025475D" w:rsidP="0025475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469C">
        <w:rPr>
          <w:rFonts w:ascii="Times New Roman" w:hAnsi="Times New Roman" w:cs="Times New Roman"/>
          <w:color w:val="FF0000"/>
          <w:sz w:val="24"/>
          <w:szCs w:val="24"/>
        </w:rPr>
        <w:t>Ответы сдать27.04.20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19" w:history="1">
        <w:r w:rsidRPr="00C5469C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3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3"/>
          <w:rFonts w:ascii="Times New Roman" w:hAnsi="Times New Roman" w:cs="Times New Roman"/>
          <w:color w:val="FF0000"/>
          <w:sz w:val="24"/>
          <w:szCs w:val="24"/>
          <w:u w:val="none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13858069" w14:textId="77777777" w:rsidR="00F84235" w:rsidRPr="00F84235" w:rsidRDefault="00F84235" w:rsidP="00F842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4235" w:rsidRPr="00F8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35"/>
    <w:rsid w:val="0025475D"/>
    <w:rsid w:val="00286097"/>
    <w:rsid w:val="003C3916"/>
    <w:rsid w:val="00F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902A"/>
  <w15:chartTrackingRefBased/>
  <w15:docId w15:val="{2E08EA1A-EBDA-4A88-AA4B-0C361048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2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423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8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84235"/>
    <w:rPr>
      <w:b/>
      <w:bCs/>
    </w:rPr>
  </w:style>
  <w:style w:type="character" w:customStyle="1" w:styleId="mi">
    <w:name w:val="mi"/>
    <w:basedOn w:val="a0"/>
    <w:rsid w:val="0025475D"/>
  </w:style>
  <w:style w:type="character" w:customStyle="1" w:styleId="mn">
    <w:name w:val="mn"/>
    <w:basedOn w:val="a0"/>
    <w:rsid w:val="0025475D"/>
  </w:style>
  <w:style w:type="character" w:customStyle="1" w:styleId="mo">
    <w:name w:val="mo"/>
    <w:basedOn w:val="a0"/>
    <w:rsid w:val="0025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ikatyt.ru/wp-content/uploads/2017/03/massa-i-sila-3.jpg" TargetMode="External"/><Relationship Id="rId13" Type="http://schemas.openxmlformats.org/officeDocument/2006/relationships/hyperlink" Target="http://fizikatyt.ru/wp-content/uploads/2017/03/massa-i-sila-5.jpg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zikatyt.ru/wp-content/uploads/2017/03/massa-i-sila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://fizikatyt.ru/wp-content/uploads/2017/03/massa-i-sila-4.jpg" TargetMode="External"/><Relationship Id="rId19" Type="http://schemas.openxmlformats.org/officeDocument/2006/relationships/hyperlink" Target="mailto:ris-alena@mail.ru" TargetMode="External"/><Relationship Id="rId4" Type="http://schemas.openxmlformats.org/officeDocument/2006/relationships/hyperlink" Target="http://fizikatyt.ru/wp-content/uploads/2017/03/massa-i-sila-1-1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2020-04-26T09:19:00Z</dcterms:created>
  <dcterms:modified xsi:type="dcterms:W3CDTF">2020-04-26T12:23:00Z</dcterms:modified>
</cp:coreProperties>
</file>