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F0" w:rsidRDefault="00DA6240">
      <w:pPr>
        <w:rPr>
          <w:rFonts w:ascii="Times New Roman" w:hAnsi="Times New Roman" w:cs="Times New Roman"/>
          <w:sz w:val="28"/>
          <w:szCs w:val="28"/>
        </w:rPr>
      </w:pPr>
      <w:r>
        <w:rPr>
          <w:rFonts w:ascii="Times New Roman" w:hAnsi="Times New Roman" w:cs="Times New Roman"/>
          <w:sz w:val="28"/>
          <w:szCs w:val="28"/>
        </w:rPr>
        <w:t xml:space="preserve">Гр.2.3 Устройство ТО и </w:t>
      </w:r>
      <w:proofErr w:type="gramStart"/>
      <w:r>
        <w:rPr>
          <w:rFonts w:ascii="Times New Roman" w:hAnsi="Times New Roman" w:cs="Times New Roman"/>
          <w:sz w:val="28"/>
          <w:szCs w:val="28"/>
        </w:rPr>
        <w:t>Ремонт  автомобиля</w:t>
      </w:r>
      <w:proofErr w:type="gramEnd"/>
      <w:r>
        <w:rPr>
          <w:rFonts w:ascii="Times New Roman" w:hAnsi="Times New Roman" w:cs="Times New Roman"/>
          <w:sz w:val="28"/>
          <w:szCs w:val="28"/>
        </w:rPr>
        <w:t xml:space="preserve"> на 26.05.2020</w:t>
      </w:r>
    </w:p>
    <w:p w:rsidR="00DA6240" w:rsidRDefault="00DA6240">
      <w:pPr>
        <w:rPr>
          <w:rFonts w:ascii="Times New Roman" w:hAnsi="Times New Roman" w:cs="Times New Roman"/>
          <w:sz w:val="28"/>
          <w:szCs w:val="28"/>
        </w:rPr>
      </w:pPr>
      <w:r>
        <w:rPr>
          <w:rFonts w:ascii="Times New Roman" w:hAnsi="Times New Roman" w:cs="Times New Roman"/>
          <w:sz w:val="28"/>
          <w:szCs w:val="28"/>
        </w:rPr>
        <w:t xml:space="preserve">Лабораторно практическая работа№12 </w:t>
      </w:r>
    </w:p>
    <w:p w:rsidR="00DA6240" w:rsidRDefault="00DA6240">
      <w:pPr>
        <w:rPr>
          <w:rFonts w:ascii="Times New Roman" w:hAnsi="Times New Roman" w:cs="Times New Roman"/>
          <w:sz w:val="28"/>
          <w:szCs w:val="28"/>
        </w:rPr>
      </w:pPr>
      <w:proofErr w:type="gramStart"/>
      <w:r>
        <w:rPr>
          <w:rFonts w:ascii="Times New Roman" w:hAnsi="Times New Roman" w:cs="Times New Roman"/>
          <w:sz w:val="28"/>
          <w:szCs w:val="28"/>
        </w:rPr>
        <w:t>Передняя  и</w:t>
      </w:r>
      <w:proofErr w:type="gramEnd"/>
      <w:r>
        <w:rPr>
          <w:rFonts w:ascii="Times New Roman" w:hAnsi="Times New Roman" w:cs="Times New Roman"/>
          <w:sz w:val="28"/>
          <w:szCs w:val="28"/>
        </w:rPr>
        <w:t xml:space="preserve">  задняя подвески.</w:t>
      </w:r>
    </w:p>
    <w:p w:rsidR="00DA6240" w:rsidRDefault="00DA6240" w:rsidP="00DA6240">
      <w:pPr>
        <w:pStyle w:val="a3"/>
        <w:rPr>
          <w:rFonts w:ascii="Georgia" w:hAnsi="Georgia"/>
          <w:color w:val="333333"/>
        </w:rPr>
      </w:pPr>
      <w:r>
        <w:rPr>
          <w:rFonts w:ascii="Georgia" w:hAnsi="Georgia"/>
          <w:i/>
          <w:iCs/>
          <w:color w:val="333333"/>
        </w:rPr>
        <w:t>Цель работы:</w:t>
      </w:r>
      <w:r>
        <w:rPr>
          <w:rFonts w:ascii="Georgia" w:hAnsi="Georgia"/>
          <w:color w:val="333333"/>
        </w:rPr>
        <w:t> 1. Закрепить знания по устройству и работе подвески автомобилей.</w:t>
      </w:r>
    </w:p>
    <w:p w:rsidR="00DA6240" w:rsidRDefault="00DA6240" w:rsidP="00DA6240">
      <w:pPr>
        <w:pStyle w:val="a3"/>
        <w:rPr>
          <w:rFonts w:ascii="Georgia" w:hAnsi="Georgia"/>
          <w:color w:val="333333"/>
        </w:rPr>
      </w:pPr>
      <w:r>
        <w:rPr>
          <w:rFonts w:ascii="Georgia" w:hAnsi="Georgia"/>
          <w:color w:val="333333"/>
        </w:rPr>
        <w:t>2. Сформировать умение определять характерные неисправности подвески.</w:t>
      </w:r>
    </w:p>
    <w:p w:rsidR="00DA6240" w:rsidRDefault="00DA6240" w:rsidP="00DA6240">
      <w:pPr>
        <w:pStyle w:val="a3"/>
        <w:rPr>
          <w:rFonts w:ascii="Georgia" w:hAnsi="Georgia"/>
          <w:color w:val="333333"/>
        </w:rPr>
      </w:pPr>
      <w:r>
        <w:rPr>
          <w:rFonts w:ascii="Georgia" w:hAnsi="Georgia"/>
          <w:i/>
          <w:iCs/>
          <w:color w:val="333333"/>
        </w:rPr>
        <w:t>Краткие теоретические сведения</w:t>
      </w:r>
    </w:p>
    <w:p w:rsidR="00DA6240" w:rsidRDefault="00DA6240" w:rsidP="00DA6240">
      <w:pPr>
        <w:pStyle w:val="a3"/>
        <w:rPr>
          <w:rFonts w:ascii="Georgia" w:hAnsi="Georgia"/>
          <w:color w:val="333333"/>
        </w:rPr>
      </w:pPr>
      <w:r>
        <w:rPr>
          <w:rFonts w:ascii="Georgia" w:hAnsi="Georgia"/>
          <w:color w:val="333333"/>
        </w:rPr>
        <w:t>Подвеской автомобиля называется совокупность устройств, обеспечивающих упругую связь между кузовом (рамой) и колесами автомобиля, уменьшение динамических нагрузок на кузов и колёса, и затухание их колебаний, а также регулировать положение кузова автомобиля во время движения. Подвеска повышает безопасность движения автомобиля, обеспечивая постоянный контакт колес с дорогой и исключая их отрыв от нее.</w:t>
      </w:r>
    </w:p>
    <w:p w:rsidR="00DA6240" w:rsidRDefault="00DA6240" w:rsidP="00DA6240">
      <w:pPr>
        <w:pStyle w:val="a3"/>
        <w:rPr>
          <w:rFonts w:ascii="Georgia" w:hAnsi="Georgia"/>
          <w:color w:val="333333"/>
        </w:rPr>
      </w:pPr>
      <w:r>
        <w:rPr>
          <w:rFonts w:ascii="Georgia" w:hAnsi="Georgia"/>
          <w:color w:val="333333"/>
        </w:rPr>
        <w:t>Подвеска разделяет все массы автомобиля на две части – подрессоренную и неподрессоренную. Подрессоренные – части, опирающиеся на подвеску: кузов, рама и закрепленные на них механизмы. Неподрессоренные – части, опирающиеся на дорогу: мосты, колеса, тормозные механизмы.</w:t>
      </w:r>
    </w:p>
    <w:p w:rsidR="00DA6240" w:rsidRDefault="00DA6240" w:rsidP="00DA6240">
      <w:pPr>
        <w:pStyle w:val="a3"/>
        <w:rPr>
          <w:rFonts w:ascii="Georgia" w:hAnsi="Georgia"/>
          <w:color w:val="333333"/>
        </w:rPr>
      </w:pPr>
      <w:r>
        <w:rPr>
          <w:rFonts w:ascii="Georgia" w:hAnsi="Georgia"/>
          <w:color w:val="333333"/>
        </w:rPr>
        <w:t>Подвеска состоит из четырех основных устройств – направляющего, упругого, гасящего и стабилизирующего. Подвеска автомобиля предназначена для обеспечения упругой связи между колесами и кузовом автомобиля за счет восприятия действующих сил и гашения колебаний. Подвеска входит в состав ходовой части автомобиля.</w:t>
      </w:r>
    </w:p>
    <w:p w:rsidR="00DA6240" w:rsidRDefault="00DA6240" w:rsidP="00DA6240">
      <w:pPr>
        <w:pStyle w:val="a3"/>
        <w:rPr>
          <w:rFonts w:ascii="Georgia" w:hAnsi="Georgia"/>
          <w:color w:val="333333"/>
        </w:rPr>
      </w:pPr>
      <w:r>
        <w:rPr>
          <w:rFonts w:ascii="Georgia" w:hAnsi="Georgia"/>
          <w:noProof/>
          <w:color w:val="333333"/>
        </w:rPr>
        <w:drawing>
          <wp:inline distT="0" distB="0" distL="0" distR="0">
            <wp:extent cx="1466850" cy="1905000"/>
            <wp:effectExtent l="0" t="0" r="0" b="0"/>
            <wp:docPr id="1" name="Рисунок 1" descr="https://www.ok-t.ru/studopediaru/baza17/2412540636377.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17/2412540636377.files/image0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905000"/>
                    </a:xfrm>
                    <a:prstGeom prst="rect">
                      <a:avLst/>
                    </a:prstGeom>
                    <a:noFill/>
                    <a:ln>
                      <a:noFill/>
                    </a:ln>
                  </pic:spPr>
                </pic:pic>
              </a:graphicData>
            </a:graphic>
          </wp:inline>
        </w:drawing>
      </w:r>
    </w:p>
    <w:p w:rsidR="00DA6240" w:rsidRDefault="00DA6240" w:rsidP="00DA6240">
      <w:pPr>
        <w:pStyle w:val="a3"/>
        <w:rPr>
          <w:rFonts w:ascii="Georgia" w:hAnsi="Georgia"/>
          <w:color w:val="333333"/>
        </w:rPr>
      </w:pPr>
      <w:r>
        <w:rPr>
          <w:rStyle w:val="a4"/>
          <w:rFonts w:ascii="Georgia" w:hAnsi="Georgia"/>
          <w:color w:val="333333"/>
        </w:rPr>
        <w:t>Зависимая подвеска а</w:t>
      </w:r>
      <w:r>
        <w:rPr>
          <w:rFonts w:ascii="Georgia" w:hAnsi="Georgia"/>
          <w:color w:val="333333"/>
        </w:rPr>
        <w:t>- вариант, при котором колеса одной оси автомобиля связаны между собой жесткой балкой. При наезде на препятствие одного из колес, второе наклоняется на тот же угол.</w:t>
      </w:r>
    </w:p>
    <w:p w:rsidR="00DA6240" w:rsidRDefault="00DA6240" w:rsidP="00DA6240">
      <w:pPr>
        <w:pStyle w:val="a3"/>
        <w:rPr>
          <w:rFonts w:ascii="Georgia" w:hAnsi="Georgia"/>
          <w:color w:val="333333"/>
        </w:rPr>
      </w:pPr>
      <w:r>
        <w:rPr>
          <w:rStyle w:val="a4"/>
          <w:rFonts w:ascii="Georgia" w:hAnsi="Georgia"/>
          <w:color w:val="333333"/>
        </w:rPr>
        <w:t>Независимая подвеска б</w:t>
      </w:r>
      <w:r>
        <w:rPr>
          <w:rFonts w:ascii="Georgia" w:hAnsi="Georgia"/>
          <w:color w:val="333333"/>
        </w:rPr>
        <w:t> - вариант, при котором колеса одной оси автомобиля не связаны жестко друг с другом. При наезде на препятствие, одно из колес может менять свое положение, не изменяя при этом положения второго колеса.</w:t>
      </w:r>
    </w:p>
    <w:p w:rsidR="00DA6240" w:rsidRPr="00DA6240" w:rsidRDefault="00DA6240" w:rsidP="00DA6240">
      <w:pPr>
        <w:spacing w:before="100" w:beforeAutospacing="1" w:after="100" w:afterAutospacing="1" w:line="240" w:lineRule="auto"/>
        <w:rPr>
          <w:rFonts w:ascii="Georgia" w:eastAsia="Times New Roman" w:hAnsi="Georgia" w:cs="Times New Roman"/>
          <w:color w:val="333333"/>
          <w:sz w:val="24"/>
          <w:szCs w:val="24"/>
          <w:lang w:eastAsia="ru-RU"/>
        </w:rPr>
      </w:pPr>
      <w:r w:rsidRPr="00DA6240">
        <w:rPr>
          <w:rFonts w:ascii="Georgia" w:eastAsia="Times New Roman" w:hAnsi="Georgia" w:cs="Times New Roman"/>
          <w:noProof/>
          <w:color w:val="333333"/>
          <w:sz w:val="24"/>
          <w:szCs w:val="24"/>
          <w:lang w:eastAsia="ru-RU"/>
        </w:rPr>
        <w:lastRenderedPageBreak/>
        <w:drawing>
          <wp:inline distT="0" distB="0" distL="0" distR="0">
            <wp:extent cx="3181350" cy="1028700"/>
            <wp:effectExtent l="0" t="0" r="0" b="0"/>
            <wp:docPr id="3" name="Рисунок 3" descr="https://www.ok-t.ru/studopediaru/baza17/2412540636377.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k-t.ru/studopediaru/baza17/2412540636377.files/image0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1028700"/>
                    </a:xfrm>
                    <a:prstGeom prst="rect">
                      <a:avLst/>
                    </a:prstGeom>
                    <a:noFill/>
                    <a:ln>
                      <a:noFill/>
                    </a:ln>
                  </pic:spPr>
                </pic:pic>
              </a:graphicData>
            </a:graphic>
          </wp:inline>
        </w:drawing>
      </w:r>
    </w:p>
    <w:p w:rsidR="00DA6240" w:rsidRPr="00DA6240" w:rsidRDefault="00DA6240" w:rsidP="00DA6240">
      <w:pPr>
        <w:spacing w:before="100" w:beforeAutospacing="1" w:after="100" w:afterAutospacing="1" w:line="240" w:lineRule="auto"/>
        <w:rPr>
          <w:rFonts w:ascii="Georgia" w:eastAsia="Times New Roman" w:hAnsi="Georgia" w:cs="Times New Roman"/>
          <w:color w:val="333333"/>
          <w:sz w:val="24"/>
          <w:szCs w:val="24"/>
          <w:lang w:eastAsia="ru-RU"/>
        </w:rPr>
      </w:pPr>
      <w:r w:rsidRPr="00DA6240">
        <w:rPr>
          <w:rFonts w:ascii="Georgia" w:eastAsia="Times New Roman" w:hAnsi="Georgia" w:cs="Times New Roman"/>
          <w:b/>
          <w:bCs/>
          <w:color w:val="333333"/>
          <w:sz w:val="24"/>
          <w:szCs w:val="24"/>
          <w:lang w:eastAsia="ru-RU"/>
        </w:rPr>
        <w:t xml:space="preserve">Подвеска </w:t>
      </w:r>
      <w:proofErr w:type="spellStart"/>
      <w:r w:rsidRPr="00DA6240">
        <w:rPr>
          <w:rFonts w:ascii="Georgia" w:eastAsia="Times New Roman" w:hAnsi="Georgia" w:cs="Times New Roman"/>
          <w:b/>
          <w:bCs/>
          <w:color w:val="333333"/>
          <w:sz w:val="24"/>
          <w:szCs w:val="24"/>
          <w:lang w:eastAsia="ru-RU"/>
        </w:rPr>
        <w:t>МакФерсона</w:t>
      </w:r>
      <w:r w:rsidRPr="00DA6240">
        <w:rPr>
          <w:rFonts w:ascii="Georgia" w:eastAsia="Times New Roman" w:hAnsi="Georgia" w:cs="Times New Roman"/>
          <w:color w:val="333333"/>
          <w:sz w:val="24"/>
          <w:szCs w:val="24"/>
          <w:lang w:eastAsia="ru-RU"/>
        </w:rPr>
        <w:t>состоит</w:t>
      </w:r>
      <w:proofErr w:type="spellEnd"/>
      <w:r w:rsidRPr="00DA6240">
        <w:rPr>
          <w:rFonts w:ascii="Georgia" w:eastAsia="Times New Roman" w:hAnsi="Georgia" w:cs="Times New Roman"/>
          <w:color w:val="333333"/>
          <w:sz w:val="24"/>
          <w:szCs w:val="24"/>
          <w:lang w:eastAsia="ru-RU"/>
        </w:rPr>
        <w:t xml:space="preserve"> из одного рычага, стабилизатора поперечной устойчивости, блока из пружинного элемента и амортизатора телескопического типа, называемого качающейся свечой, в связи с тем, что он закреплен в верхней части к кузову при помощи упругого шарнира и может качаться при движении колеса вверх-вниз.</w:t>
      </w:r>
    </w:p>
    <w:p w:rsidR="00DA6240" w:rsidRPr="00DA6240" w:rsidRDefault="00DA6240" w:rsidP="00DA6240">
      <w:pPr>
        <w:spacing w:before="100" w:beforeAutospacing="1" w:after="100" w:afterAutospacing="1" w:line="240" w:lineRule="auto"/>
        <w:rPr>
          <w:rFonts w:ascii="Georgia" w:eastAsia="Times New Roman" w:hAnsi="Georgia" w:cs="Times New Roman"/>
          <w:color w:val="333333"/>
          <w:sz w:val="24"/>
          <w:szCs w:val="24"/>
          <w:lang w:eastAsia="ru-RU"/>
        </w:rPr>
      </w:pPr>
      <w:r w:rsidRPr="00DA6240">
        <w:rPr>
          <w:rFonts w:ascii="Georgia" w:eastAsia="Times New Roman" w:hAnsi="Georgia" w:cs="Times New Roman"/>
          <w:b/>
          <w:bCs/>
          <w:color w:val="333333"/>
          <w:sz w:val="24"/>
          <w:szCs w:val="24"/>
          <w:lang w:eastAsia="ru-RU"/>
        </w:rPr>
        <w:t xml:space="preserve">Подвеска на двойных поперечных </w:t>
      </w:r>
      <w:proofErr w:type="spellStart"/>
      <w:r w:rsidRPr="00DA6240">
        <w:rPr>
          <w:rFonts w:ascii="Georgia" w:eastAsia="Times New Roman" w:hAnsi="Georgia" w:cs="Times New Roman"/>
          <w:b/>
          <w:bCs/>
          <w:color w:val="333333"/>
          <w:sz w:val="24"/>
          <w:szCs w:val="24"/>
          <w:lang w:eastAsia="ru-RU"/>
        </w:rPr>
        <w:t>рычагах</w:t>
      </w:r>
      <w:r w:rsidRPr="00DA6240">
        <w:rPr>
          <w:rFonts w:ascii="Georgia" w:eastAsia="Times New Roman" w:hAnsi="Georgia" w:cs="Times New Roman"/>
          <w:color w:val="333333"/>
          <w:sz w:val="24"/>
          <w:szCs w:val="24"/>
          <w:lang w:eastAsia="ru-RU"/>
        </w:rPr>
        <w:t>имеет</w:t>
      </w:r>
      <w:proofErr w:type="spellEnd"/>
      <w:r w:rsidRPr="00DA6240">
        <w:rPr>
          <w:rFonts w:ascii="Georgia" w:eastAsia="Times New Roman" w:hAnsi="Georgia" w:cs="Times New Roman"/>
          <w:color w:val="333333"/>
          <w:sz w:val="24"/>
          <w:szCs w:val="24"/>
          <w:lang w:eastAsia="ru-RU"/>
        </w:rPr>
        <w:t xml:space="preserve"> два поперечных рычага, имеющих поворотные опоры (</w:t>
      </w:r>
      <w:proofErr w:type="spellStart"/>
      <w:r w:rsidRPr="00DA6240">
        <w:rPr>
          <w:rFonts w:ascii="Georgia" w:eastAsia="Times New Roman" w:hAnsi="Georgia" w:cs="Times New Roman"/>
          <w:color w:val="333333"/>
          <w:sz w:val="24"/>
          <w:szCs w:val="24"/>
          <w:lang w:eastAsia="ru-RU"/>
        </w:rPr>
        <w:t>сайлент</w:t>
      </w:r>
      <w:proofErr w:type="spellEnd"/>
      <w:r w:rsidRPr="00DA6240">
        <w:rPr>
          <w:rFonts w:ascii="Georgia" w:eastAsia="Times New Roman" w:hAnsi="Georgia" w:cs="Times New Roman"/>
          <w:color w:val="333333"/>
          <w:sz w:val="24"/>
          <w:szCs w:val="24"/>
          <w:lang w:eastAsia="ru-RU"/>
        </w:rPr>
        <w:t>-блоки) на раме, балке или кузове. Наружные концы рычагов, в случае передней подвески, соединяются с помощью шаровых опор с поворотным кулаком.</w:t>
      </w:r>
    </w:p>
    <w:p w:rsidR="00DA6240" w:rsidRPr="00DA6240" w:rsidRDefault="00DA6240" w:rsidP="00DA6240">
      <w:pPr>
        <w:spacing w:before="100" w:beforeAutospacing="1" w:after="100" w:afterAutospacing="1" w:line="240" w:lineRule="auto"/>
        <w:rPr>
          <w:rFonts w:ascii="Georgia" w:eastAsia="Times New Roman" w:hAnsi="Georgia" w:cs="Times New Roman"/>
          <w:color w:val="333333"/>
          <w:sz w:val="24"/>
          <w:szCs w:val="24"/>
          <w:lang w:eastAsia="ru-RU"/>
        </w:rPr>
      </w:pPr>
      <w:r w:rsidRPr="00DA6240">
        <w:rPr>
          <w:rFonts w:ascii="Georgia" w:eastAsia="Times New Roman" w:hAnsi="Georgia" w:cs="Times New Roman"/>
          <w:noProof/>
          <w:color w:val="333333"/>
          <w:sz w:val="24"/>
          <w:szCs w:val="24"/>
          <w:lang w:eastAsia="ru-RU"/>
        </w:rPr>
        <w:drawing>
          <wp:inline distT="0" distB="0" distL="0" distR="0">
            <wp:extent cx="2486025" cy="1819275"/>
            <wp:effectExtent l="0" t="0" r="9525" b="9525"/>
            <wp:docPr id="2" name="Рисунок 2" descr="https://www.ok-t.ru/studopediaru/baza17/2412540636377.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k-t.ru/studopediaru/baza17/2412540636377.files/image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819275"/>
                    </a:xfrm>
                    <a:prstGeom prst="rect">
                      <a:avLst/>
                    </a:prstGeom>
                    <a:noFill/>
                    <a:ln>
                      <a:noFill/>
                    </a:ln>
                  </pic:spPr>
                </pic:pic>
              </a:graphicData>
            </a:graphic>
          </wp:inline>
        </w:drawing>
      </w:r>
    </w:p>
    <w:p w:rsidR="00DA6240" w:rsidRPr="00DA6240" w:rsidRDefault="00DA6240" w:rsidP="00DA6240">
      <w:pPr>
        <w:spacing w:before="100" w:beforeAutospacing="1" w:after="100" w:afterAutospacing="1" w:line="240" w:lineRule="auto"/>
        <w:rPr>
          <w:rFonts w:ascii="Georgia" w:eastAsia="Times New Roman" w:hAnsi="Georgia" w:cs="Times New Roman"/>
          <w:color w:val="333333"/>
          <w:sz w:val="24"/>
          <w:szCs w:val="24"/>
          <w:lang w:eastAsia="ru-RU"/>
        </w:rPr>
      </w:pPr>
      <w:r w:rsidRPr="00DA6240">
        <w:rPr>
          <w:rFonts w:ascii="Georgia" w:eastAsia="Times New Roman" w:hAnsi="Georgia" w:cs="Times New Roman"/>
          <w:b/>
          <w:bCs/>
          <w:color w:val="333333"/>
          <w:sz w:val="24"/>
          <w:szCs w:val="24"/>
          <w:lang w:eastAsia="ru-RU"/>
        </w:rPr>
        <w:t>Многорычажные подвески.</w:t>
      </w:r>
      <w:r w:rsidRPr="00DA6240">
        <w:rPr>
          <w:rFonts w:ascii="Georgia" w:eastAsia="Times New Roman" w:hAnsi="Georgia" w:cs="Times New Roman"/>
          <w:color w:val="333333"/>
          <w:sz w:val="24"/>
          <w:szCs w:val="24"/>
          <w:lang w:eastAsia="ru-RU"/>
        </w:rPr>
        <w:t xml:space="preserve"> Многорычажные подвески несколько напоминают подвеску на двойных поперечных </w:t>
      </w:r>
      <w:proofErr w:type="spellStart"/>
      <w:r w:rsidRPr="00DA6240">
        <w:rPr>
          <w:rFonts w:ascii="Georgia" w:eastAsia="Times New Roman" w:hAnsi="Georgia" w:cs="Times New Roman"/>
          <w:color w:val="333333"/>
          <w:sz w:val="24"/>
          <w:szCs w:val="24"/>
          <w:lang w:eastAsia="ru-RU"/>
        </w:rPr>
        <w:t>рычагахи</w:t>
      </w:r>
      <w:proofErr w:type="spellEnd"/>
      <w:r w:rsidRPr="00DA6240">
        <w:rPr>
          <w:rFonts w:ascii="Georgia" w:eastAsia="Times New Roman" w:hAnsi="Georgia" w:cs="Times New Roman"/>
          <w:color w:val="333333"/>
          <w:sz w:val="24"/>
          <w:szCs w:val="24"/>
          <w:lang w:eastAsia="ru-RU"/>
        </w:rPr>
        <w:t xml:space="preserve"> имеют все её положительные качества. Эти подвески более сложны и боле дороги по сравнению с ранее рассмотренными, но обеспечивают большую плавность хода и лучшую управляемость автомобиля. Большое количеств элементов - </w:t>
      </w:r>
      <w:proofErr w:type="spellStart"/>
      <w:r w:rsidRPr="00DA6240">
        <w:rPr>
          <w:rFonts w:ascii="Georgia" w:eastAsia="Times New Roman" w:hAnsi="Georgia" w:cs="Times New Roman"/>
          <w:color w:val="333333"/>
          <w:sz w:val="24"/>
          <w:szCs w:val="24"/>
          <w:lang w:eastAsia="ru-RU"/>
        </w:rPr>
        <w:t>сайлент</w:t>
      </w:r>
      <w:proofErr w:type="spellEnd"/>
      <w:r w:rsidRPr="00DA6240">
        <w:rPr>
          <w:rFonts w:ascii="Georgia" w:eastAsia="Times New Roman" w:hAnsi="Georgia" w:cs="Times New Roman"/>
          <w:color w:val="333333"/>
          <w:sz w:val="24"/>
          <w:szCs w:val="24"/>
          <w:lang w:eastAsia="ru-RU"/>
        </w:rPr>
        <w:t xml:space="preserve">-блоков и шаровых шарниров хорошо гасят удары при резком наезде на препятствия. Все элементы крепятся на подрамнике через мощные </w:t>
      </w:r>
      <w:proofErr w:type="spellStart"/>
      <w:r w:rsidRPr="00DA6240">
        <w:rPr>
          <w:rFonts w:ascii="Georgia" w:eastAsia="Times New Roman" w:hAnsi="Georgia" w:cs="Times New Roman"/>
          <w:color w:val="333333"/>
          <w:sz w:val="24"/>
          <w:szCs w:val="24"/>
          <w:lang w:eastAsia="ru-RU"/>
        </w:rPr>
        <w:t>сайлент</w:t>
      </w:r>
      <w:proofErr w:type="spellEnd"/>
      <w:r w:rsidRPr="00DA6240">
        <w:rPr>
          <w:rFonts w:ascii="Georgia" w:eastAsia="Times New Roman" w:hAnsi="Georgia" w:cs="Times New Roman"/>
          <w:color w:val="333333"/>
          <w:sz w:val="24"/>
          <w:szCs w:val="24"/>
          <w:lang w:eastAsia="ru-RU"/>
        </w:rPr>
        <w:t>-блоки.</w:t>
      </w:r>
    </w:p>
    <w:p w:rsidR="00DA6240" w:rsidRPr="00DA6240" w:rsidRDefault="00DA6240" w:rsidP="00DA6240">
      <w:pPr>
        <w:spacing w:after="0" w:line="240" w:lineRule="auto"/>
        <w:rPr>
          <w:rFonts w:ascii="Times New Roman" w:eastAsia="Times New Roman" w:hAnsi="Times New Roman" w:cs="Times New Roman"/>
          <w:sz w:val="24"/>
          <w:szCs w:val="24"/>
          <w:lang w:eastAsia="ru-RU"/>
        </w:rPr>
      </w:pPr>
      <w:r w:rsidRPr="00DA6240">
        <w:rPr>
          <w:rFonts w:ascii="Georgia" w:eastAsia="Times New Roman" w:hAnsi="Georgia" w:cs="Times New Roman"/>
          <w:color w:val="333333"/>
          <w:sz w:val="24"/>
          <w:szCs w:val="24"/>
          <w:lang w:eastAsia="ru-RU"/>
        </w:rPr>
        <w:br/>
      </w:r>
    </w:p>
    <w:p w:rsidR="00DA6240" w:rsidRDefault="00DA6240" w:rsidP="00DA6240">
      <w:pPr>
        <w:pStyle w:val="a3"/>
        <w:rPr>
          <w:rFonts w:ascii="Georgia" w:hAnsi="Georgia"/>
          <w:color w:val="333333"/>
        </w:rPr>
      </w:pPr>
      <w:r>
        <w:rPr>
          <w:rFonts w:ascii="Georgia" w:hAnsi="Georgia"/>
          <w:noProof/>
          <w:color w:val="333333"/>
        </w:rPr>
        <w:drawing>
          <wp:inline distT="0" distB="0" distL="0" distR="0">
            <wp:extent cx="2409825" cy="1771650"/>
            <wp:effectExtent l="0" t="0" r="9525" b="0"/>
            <wp:docPr id="6" name="Рисунок 6" descr="https://www.ok-t.ru/studopediaru/baza17/2412540636377.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k-t.ru/studopediaru/baza17/2412540636377.files/image0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771650"/>
                    </a:xfrm>
                    <a:prstGeom prst="rect">
                      <a:avLst/>
                    </a:prstGeom>
                    <a:noFill/>
                    <a:ln>
                      <a:noFill/>
                    </a:ln>
                  </pic:spPr>
                </pic:pic>
              </a:graphicData>
            </a:graphic>
          </wp:inline>
        </w:drawing>
      </w:r>
    </w:p>
    <w:p w:rsidR="00DA6240" w:rsidRDefault="00DA6240" w:rsidP="00DA6240">
      <w:pPr>
        <w:pStyle w:val="a3"/>
        <w:rPr>
          <w:rFonts w:ascii="Georgia" w:hAnsi="Georgia"/>
          <w:color w:val="333333"/>
        </w:rPr>
      </w:pPr>
      <w:r>
        <w:rPr>
          <w:rStyle w:val="a4"/>
          <w:rFonts w:ascii="Georgia" w:hAnsi="Georgia"/>
          <w:color w:val="333333"/>
        </w:rPr>
        <w:lastRenderedPageBreak/>
        <w:t>Торсионная подвеска -</w:t>
      </w:r>
      <w:r>
        <w:rPr>
          <w:rFonts w:ascii="Georgia" w:hAnsi="Georgia"/>
          <w:color w:val="333333"/>
        </w:rPr>
        <w:t>подвеска на двух поперечных рычагах, но вместо пружины в ней используется торсион - упругий металлический стержень, работающий на скручивание. Он играет туже роль, что и рессоры, пружины или резиновые блоки. Но в отличие от них он работает только на скручивание (французское слово </w:t>
      </w:r>
      <w:proofErr w:type="spellStart"/>
      <w:r>
        <w:rPr>
          <w:rStyle w:val="a4"/>
          <w:rFonts w:ascii="Georgia" w:hAnsi="Georgia"/>
          <w:i/>
          <w:iCs/>
          <w:color w:val="333333"/>
        </w:rPr>
        <w:t>torsion</w:t>
      </w:r>
      <w:proofErr w:type="spellEnd"/>
      <w:r>
        <w:rPr>
          <w:rFonts w:ascii="Georgia" w:hAnsi="Georgia"/>
          <w:color w:val="333333"/>
        </w:rPr>
        <w:t> - означает скручивание). Такую подвеску называют стержневой (она же - торсионная!).</w:t>
      </w:r>
    </w:p>
    <w:p w:rsidR="00DA6240" w:rsidRDefault="00DA6240" w:rsidP="00DA6240">
      <w:pPr>
        <w:pStyle w:val="a3"/>
        <w:rPr>
          <w:rFonts w:ascii="Georgia" w:hAnsi="Georgia"/>
          <w:color w:val="333333"/>
        </w:rPr>
      </w:pPr>
      <w:r>
        <w:rPr>
          <w:rFonts w:ascii="Georgia" w:hAnsi="Georgia"/>
          <w:noProof/>
          <w:color w:val="333333"/>
        </w:rPr>
        <w:drawing>
          <wp:inline distT="0" distB="0" distL="0" distR="0">
            <wp:extent cx="2619375" cy="1257300"/>
            <wp:effectExtent l="0" t="0" r="9525" b="0"/>
            <wp:docPr id="5" name="Рисунок 5" descr="https://www.ok-t.ru/studopediaru/baza17/2412540636377.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k-t.ru/studopediaru/baza17/2412540636377.files/image0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257300"/>
                    </a:xfrm>
                    <a:prstGeom prst="rect">
                      <a:avLst/>
                    </a:prstGeom>
                    <a:noFill/>
                    <a:ln>
                      <a:noFill/>
                    </a:ln>
                  </pic:spPr>
                </pic:pic>
              </a:graphicData>
            </a:graphic>
          </wp:inline>
        </w:drawing>
      </w:r>
    </w:p>
    <w:p w:rsidR="00DA6240" w:rsidRDefault="00DA6240" w:rsidP="00DA6240">
      <w:pPr>
        <w:pStyle w:val="a3"/>
        <w:rPr>
          <w:rFonts w:ascii="Georgia" w:hAnsi="Georgia"/>
          <w:color w:val="333333"/>
        </w:rPr>
      </w:pPr>
      <w:r>
        <w:rPr>
          <w:rStyle w:val="a4"/>
          <w:rFonts w:ascii="Georgia" w:hAnsi="Georgia"/>
          <w:color w:val="333333"/>
        </w:rPr>
        <w:t xml:space="preserve">Гидропневматическая </w:t>
      </w:r>
      <w:proofErr w:type="spellStart"/>
      <w:r>
        <w:rPr>
          <w:rStyle w:val="a4"/>
          <w:rFonts w:ascii="Georgia" w:hAnsi="Georgia"/>
          <w:color w:val="333333"/>
        </w:rPr>
        <w:t>подвеска.</w:t>
      </w:r>
      <w:r>
        <w:rPr>
          <w:rFonts w:ascii="Georgia" w:hAnsi="Georgia"/>
          <w:color w:val="333333"/>
        </w:rPr>
        <w:t>Первой</w:t>
      </w:r>
      <w:proofErr w:type="spellEnd"/>
      <w:r>
        <w:rPr>
          <w:rFonts w:ascii="Georgia" w:hAnsi="Georgia"/>
          <w:color w:val="333333"/>
        </w:rPr>
        <w:t xml:space="preserve"> подвеску с изменяемым дорожным просветом для легкового автомобиля создала французская фирма </w:t>
      </w:r>
      <w:proofErr w:type="spellStart"/>
      <w:proofErr w:type="gramStart"/>
      <w:r>
        <w:rPr>
          <w:rFonts w:ascii="Georgia" w:hAnsi="Georgia"/>
          <w:color w:val="333333"/>
        </w:rPr>
        <w:t>Citroen</w:t>
      </w:r>
      <w:proofErr w:type="spellEnd"/>
      <w:r>
        <w:rPr>
          <w:rFonts w:ascii="Georgia" w:hAnsi="Georgia"/>
          <w:color w:val="333333"/>
        </w:rPr>
        <w:t xml:space="preserve"> .</w:t>
      </w:r>
      <w:proofErr w:type="gramEnd"/>
      <w:r>
        <w:rPr>
          <w:rFonts w:ascii="Georgia" w:hAnsi="Georgia"/>
          <w:color w:val="333333"/>
        </w:rPr>
        <w:t xml:space="preserve"> Упругим элементом в амортизаторах служил сжатый азот, а силовым (образующим и передающим давление в системе) жидкость. Поэтому такая подвеска получила название гидропневматической. Гидронасос нагнетает жидкость из резервуара в закрепленные рядом с амортизатором сферы. Внутри каждой сферы жидкость и газ разделены мембраной. Таким образом в амортизаторах поддерживается необходимое давление, а крены машины постоянно компенсируются. Вдобавок встроенный в гидросистему кран позволяет регулировать количество циркулирующей в контурах жидкости, а значит, увеличивать или уменьшать дорожный просвет.</w:t>
      </w:r>
    </w:p>
    <w:p w:rsidR="00DA6240" w:rsidRDefault="00DA6240" w:rsidP="00DA6240">
      <w:pPr>
        <w:pStyle w:val="a3"/>
        <w:rPr>
          <w:rFonts w:ascii="Georgia" w:hAnsi="Georgia"/>
          <w:color w:val="333333"/>
        </w:rPr>
      </w:pPr>
      <w:r>
        <w:rPr>
          <w:rFonts w:ascii="Georgia" w:hAnsi="Georgia"/>
          <w:noProof/>
          <w:color w:val="333333"/>
        </w:rPr>
        <w:drawing>
          <wp:inline distT="0" distB="0" distL="0" distR="0">
            <wp:extent cx="2981325" cy="1828800"/>
            <wp:effectExtent l="0" t="0" r="9525" b="0"/>
            <wp:docPr id="4" name="Рисунок 4" descr="https://www.ok-t.ru/studopediaru/baza17/2412540636377.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k-t.ru/studopediaru/baza17/2412540636377.files/image0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828800"/>
                    </a:xfrm>
                    <a:prstGeom prst="rect">
                      <a:avLst/>
                    </a:prstGeom>
                    <a:noFill/>
                    <a:ln>
                      <a:noFill/>
                    </a:ln>
                  </pic:spPr>
                </pic:pic>
              </a:graphicData>
            </a:graphic>
          </wp:inline>
        </w:drawing>
      </w:r>
    </w:p>
    <w:p w:rsidR="00DA6240" w:rsidRDefault="00DA6240" w:rsidP="00DA6240">
      <w:pPr>
        <w:pStyle w:val="a3"/>
        <w:rPr>
          <w:rFonts w:ascii="Georgia" w:hAnsi="Georgia"/>
          <w:color w:val="333333"/>
        </w:rPr>
      </w:pPr>
      <w:r>
        <w:rPr>
          <w:rFonts w:ascii="Georgia" w:hAnsi="Georgia"/>
          <w:i/>
          <w:iCs/>
          <w:color w:val="333333"/>
        </w:rPr>
        <w:t>Порядок выполнения работы</w:t>
      </w:r>
    </w:p>
    <w:p w:rsidR="00DA6240" w:rsidRDefault="00DA6240" w:rsidP="00DA6240">
      <w:pPr>
        <w:pStyle w:val="a3"/>
        <w:rPr>
          <w:rFonts w:ascii="Georgia" w:hAnsi="Georgia"/>
          <w:color w:val="333333"/>
        </w:rPr>
      </w:pPr>
      <w:r>
        <w:rPr>
          <w:rFonts w:ascii="Georgia" w:hAnsi="Georgia"/>
          <w:color w:val="333333"/>
        </w:rPr>
        <w:t>1.Изучить назначение, устройство и работу подвески автомобилей</w:t>
      </w:r>
    </w:p>
    <w:p w:rsidR="00DA6240" w:rsidRDefault="00DA6240" w:rsidP="00DA6240">
      <w:pPr>
        <w:pStyle w:val="a3"/>
        <w:rPr>
          <w:rFonts w:ascii="Georgia" w:hAnsi="Georgia"/>
          <w:color w:val="333333"/>
        </w:rPr>
      </w:pPr>
      <w:r>
        <w:rPr>
          <w:rFonts w:ascii="Georgia" w:hAnsi="Georgia"/>
          <w:color w:val="333333"/>
        </w:rPr>
        <w:t>2.Рассмотреть и уметь объяснить следующие схемы:</w:t>
      </w:r>
    </w:p>
    <w:p w:rsidR="00DA6240" w:rsidRDefault="00DA6240" w:rsidP="00DA6240">
      <w:pPr>
        <w:pStyle w:val="a3"/>
        <w:rPr>
          <w:rFonts w:ascii="Georgia" w:hAnsi="Georgia"/>
          <w:color w:val="333333"/>
        </w:rPr>
      </w:pPr>
      <w:r>
        <w:rPr>
          <w:rFonts w:ascii="Georgia" w:hAnsi="Georgia"/>
          <w:color w:val="333333"/>
        </w:rPr>
        <w:t>2.1.Передачу усилия от ведущего моста на раму автомобиля с зависимой рессорной подвеской</w:t>
      </w:r>
    </w:p>
    <w:p w:rsidR="00DA6240" w:rsidRDefault="00DA6240" w:rsidP="00DA6240">
      <w:pPr>
        <w:pStyle w:val="a3"/>
        <w:rPr>
          <w:rFonts w:ascii="Georgia" w:hAnsi="Georgia"/>
          <w:color w:val="333333"/>
        </w:rPr>
      </w:pPr>
      <w:r>
        <w:rPr>
          <w:rFonts w:ascii="Georgia" w:hAnsi="Georgia"/>
          <w:color w:val="333333"/>
        </w:rPr>
        <w:t>2.2.Передачу усилия на кузов автомобиля с независимой пружинной подвеской</w:t>
      </w:r>
    </w:p>
    <w:p w:rsidR="00DA6240" w:rsidRDefault="00DA6240" w:rsidP="00DA6240">
      <w:pPr>
        <w:pStyle w:val="a3"/>
        <w:rPr>
          <w:rFonts w:ascii="Georgia" w:hAnsi="Georgia"/>
          <w:color w:val="333333"/>
        </w:rPr>
      </w:pPr>
      <w:r>
        <w:rPr>
          <w:rFonts w:ascii="Georgia" w:hAnsi="Georgia"/>
          <w:color w:val="333333"/>
        </w:rPr>
        <w:t>2.3.Передачу усилия от ведущих мостов на раму автомобиля с балансирной подвеской</w:t>
      </w:r>
    </w:p>
    <w:p w:rsidR="00DA6240" w:rsidRDefault="00DA6240" w:rsidP="00DA6240">
      <w:pPr>
        <w:pStyle w:val="a3"/>
        <w:rPr>
          <w:rFonts w:ascii="Georgia" w:hAnsi="Georgia"/>
          <w:color w:val="333333"/>
        </w:rPr>
      </w:pPr>
      <w:r>
        <w:rPr>
          <w:rFonts w:ascii="Georgia" w:hAnsi="Georgia"/>
          <w:color w:val="333333"/>
        </w:rPr>
        <w:lastRenderedPageBreak/>
        <w:t>2.4.Работу гидравлического несимметричного амортизатора при ходе отдачи и ходе сжатия</w:t>
      </w:r>
    </w:p>
    <w:p w:rsidR="00DA6240" w:rsidRDefault="00DA6240" w:rsidP="00DA6240">
      <w:pPr>
        <w:pStyle w:val="a3"/>
        <w:rPr>
          <w:rFonts w:ascii="Georgia" w:hAnsi="Georgia"/>
          <w:color w:val="333333"/>
        </w:rPr>
      </w:pPr>
      <w:r>
        <w:rPr>
          <w:rFonts w:ascii="Georgia" w:hAnsi="Georgia"/>
          <w:color w:val="333333"/>
        </w:rPr>
        <w:t>3. Выписать основные параметры, характеризующие подвески изучаемых автомобилей</w:t>
      </w:r>
    </w:p>
    <w:p w:rsidR="00DA6240" w:rsidRDefault="00DA6240" w:rsidP="00DA6240">
      <w:pPr>
        <w:pStyle w:val="a3"/>
        <w:rPr>
          <w:rFonts w:ascii="Georgia" w:hAnsi="Georgia"/>
          <w:color w:val="333333"/>
        </w:rPr>
      </w:pPr>
      <w:r>
        <w:rPr>
          <w:rFonts w:ascii="Georgia" w:hAnsi="Georgia"/>
          <w:color w:val="333333"/>
        </w:rPr>
        <w:t>3.1.Тип подвески</w:t>
      </w:r>
    </w:p>
    <w:p w:rsidR="00DA6240" w:rsidRDefault="00DA6240" w:rsidP="00DA6240">
      <w:pPr>
        <w:pStyle w:val="a3"/>
        <w:rPr>
          <w:rFonts w:ascii="Georgia" w:hAnsi="Georgia"/>
          <w:color w:val="333333"/>
        </w:rPr>
      </w:pPr>
      <w:r>
        <w:rPr>
          <w:rFonts w:ascii="Georgia" w:hAnsi="Georgia"/>
          <w:color w:val="333333"/>
        </w:rPr>
        <w:t>3.2.Тип амортизатора и место его установки</w:t>
      </w:r>
    </w:p>
    <w:p w:rsidR="00DA6240" w:rsidRDefault="00DA6240" w:rsidP="00DA6240">
      <w:pPr>
        <w:pStyle w:val="a3"/>
        <w:rPr>
          <w:rFonts w:ascii="Georgia" w:hAnsi="Georgia"/>
          <w:color w:val="333333"/>
        </w:rPr>
      </w:pPr>
      <w:r>
        <w:rPr>
          <w:rFonts w:ascii="Georgia" w:hAnsi="Georgia"/>
          <w:color w:val="333333"/>
        </w:rPr>
        <w:t>3.3.Конструктивные особенности подвесок автомобилей</w:t>
      </w:r>
    </w:p>
    <w:p w:rsidR="00DA6240" w:rsidRDefault="00DA6240" w:rsidP="00DA6240">
      <w:pPr>
        <w:pStyle w:val="a3"/>
        <w:rPr>
          <w:rFonts w:ascii="Georgia" w:hAnsi="Georgia"/>
          <w:color w:val="333333"/>
        </w:rPr>
      </w:pPr>
      <w:r>
        <w:rPr>
          <w:rFonts w:ascii="Georgia" w:hAnsi="Georgia"/>
          <w:color w:val="333333"/>
        </w:rPr>
        <w:t>4.Выполнить практическую работу</w:t>
      </w:r>
    </w:p>
    <w:p w:rsidR="00DA6240" w:rsidRDefault="00DA6240" w:rsidP="00DA6240">
      <w:pPr>
        <w:pStyle w:val="a3"/>
        <w:rPr>
          <w:rFonts w:ascii="Georgia" w:hAnsi="Georgia"/>
          <w:color w:val="333333"/>
        </w:rPr>
      </w:pPr>
      <w:r>
        <w:rPr>
          <w:rFonts w:ascii="Georgia" w:hAnsi="Georgia"/>
          <w:color w:val="333333"/>
        </w:rPr>
        <w:t>5.Составить отчет о работе, дать ответ на контрольные вопросы</w:t>
      </w:r>
    </w:p>
    <w:p w:rsidR="00DA6240" w:rsidRDefault="00DA6240" w:rsidP="00DA6240">
      <w:pPr>
        <w:pStyle w:val="a3"/>
        <w:rPr>
          <w:rFonts w:ascii="Georgia" w:hAnsi="Georgia"/>
          <w:color w:val="333333"/>
        </w:rPr>
      </w:pPr>
      <w:r>
        <w:rPr>
          <w:rStyle w:val="a4"/>
          <w:rFonts w:ascii="Georgia" w:hAnsi="Georgia"/>
          <w:color w:val="333333"/>
        </w:rPr>
        <w:t>Контрольные вопросы:</w:t>
      </w:r>
    </w:p>
    <w:p w:rsidR="00DA6240" w:rsidRDefault="00DA6240" w:rsidP="00DA6240">
      <w:pPr>
        <w:pStyle w:val="a3"/>
        <w:rPr>
          <w:rFonts w:ascii="Georgia" w:hAnsi="Georgia"/>
          <w:color w:val="333333"/>
        </w:rPr>
      </w:pPr>
      <w:r>
        <w:rPr>
          <w:rFonts w:ascii="Georgia" w:hAnsi="Georgia"/>
          <w:color w:val="333333"/>
        </w:rPr>
        <w:t>1. Каково назначение подвески?</w:t>
      </w:r>
    </w:p>
    <w:p w:rsidR="00DA6240" w:rsidRDefault="00DA6240" w:rsidP="00DA6240">
      <w:pPr>
        <w:pStyle w:val="a3"/>
        <w:rPr>
          <w:rFonts w:ascii="Georgia" w:hAnsi="Georgia"/>
          <w:color w:val="333333"/>
        </w:rPr>
      </w:pPr>
      <w:r>
        <w:rPr>
          <w:rFonts w:ascii="Georgia" w:hAnsi="Georgia"/>
          <w:color w:val="333333"/>
        </w:rPr>
        <w:t>2. Какие типы подвесок применяются на автомобилях?</w:t>
      </w:r>
    </w:p>
    <w:p w:rsidR="00DA6240" w:rsidRDefault="00DA6240" w:rsidP="00DA6240">
      <w:pPr>
        <w:pStyle w:val="a3"/>
        <w:rPr>
          <w:rFonts w:ascii="Georgia" w:hAnsi="Georgia"/>
          <w:color w:val="333333"/>
        </w:rPr>
      </w:pPr>
      <w:r>
        <w:rPr>
          <w:rFonts w:ascii="Georgia" w:hAnsi="Georgia"/>
          <w:color w:val="333333"/>
        </w:rPr>
        <w:t>3. Какое принципиальное отличие между зависимой и независимой подвеской?</w:t>
      </w:r>
    </w:p>
    <w:p w:rsidR="00DA6240" w:rsidRDefault="00DA6240" w:rsidP="00DA6240">
      <w:pPr>
        <w:pStyle w:val="a3"/>
        <w:rPr>
          <w:rFonts w:ascii="Georgia" w:hAnsi="Georgia"/>
          <w:color w:val="333333"/>
        </w:rPr>
      </w:pPr>
      <w:r>
        <w:rPr>
          <w:rFonts w:ascii="Georgia" w:hAnsi="Georgia"/>
          <w:color w:val="333333"/>
        </w:rPr>
        <w:t>4. С какой цель применяют дополнительную рессору?</w:t>
      </w:r>
    </w:p>
    <w:p w:rsidR="00DA6240" w:rsidRDefault="00DA6240" w:rsidP="00DA6240">
      <w:pPr>
        <w:pStyle w:val="a3"/>
        <w:rPr>
          <w:rFonts w:ascii="Georgia" w:hAnsi="Georgia"/>
          <w:color w:val="333333"/>
        </w:rPr>
      </w:pPr>
      <w:r>
        <w:rPr>
          <w:rFonts w:ascii="Georgia" w:hAnsi="Georgia"/>
          <w:color w:val="333333"/>
        </w:rPr>
        <w:t>5. Каково назначение реактивных штанг в балансирной подвеске?</w:t>
      </w:r>
    </w:p>
    <w:p w:rsidR="00DA6240" w:rsidRDefault="00DA6240" w:rsidP="00DA6240">
      <w:pPr>
        <w:pStyle w:val="a3"/>
        <w:rPr>
          <w:rFonts w:ascii="Georgia" w:hAnsi="Georgia"/>
          <w:color w:val="333333"/>
        </w:rPr>
      </w:pPr>
      <w:r>
        <w:rPr>
          <w:rFonts w:ascii="Georgia" w:hAnsi="Georgia"/>
          <w:color w:val="333333"/>
        </w:rPr>
        <w:t>6. Какую роль в подвеске выполняют амортизаторы?</w:t>
      </w:r>
    </w:p>
    <w:p w:rsidR="00DA6240" w:rsidRDefault="00DA6240" w:rsidP="00DA6240">
      <w:pPr>
        <w:pStyle w:val="a3"/>
        <w:rPr>
          <w:rFonts w:ascii="Georgia" w:hAnsi="Georgia"/>
          <w:color w:val="333333"/>
        </w:rPr>
      </w:pPr>
      <w:r>
        <w:rPr>
          <w:rFonts w:ascii="Georgia" w:hAnsi="Georgia"/>
          <w:color w:val="333333"/>
        </w:rPr>
        <w:t>В результате чего происходит гашение колебаний в гидравлическом амортизаторе?</w:t>
      </w:r>
    </w:p>
    <w:p w:rsidR="00DA6240" w:rsidRDefault="00DA6240" w:rsidP="00DA6240">
      <w:pPr>
        <w:pStyle w:val="a3"/>
        <w:rPr>
          <w:rFonts w:ascii="Georgia" w:hAnsi="Georgia"/>
          <w:color w:val="333333"/>
        </w:rPr>
      </w:pPr>
      <w:r>
        <w:rPr>
          <w:rFonts w:ascii="Georgia" w:hAnsi="Georgia"/>
          <w:color w:val="333333"/>
        </w:rPr>
        <w:t>7. С какой целью применяются стабилизаторы поперечной устойчивости?</w:t>
      </w:r>
    </w:p>
    <w:p w:rsidR="00DA6240" w:rsidRDefault="00DA6240">
      <w:pPr>
        <w:rPr>
          <w:rFonts w:ascii="Times New Roman" w:hAnsi="Times New Roman" w:cs="Times New Roman"/>
          <w:sz w:val="28"/>
          <w:szCs w:val="28"/>
        </w:rPr>
      </w:pPr>
      <w:r>
        <w:rPr>
          <w:rFonts w:ascii="Times New Roman" w:hAnsi="Times New Roman" w:cs="Times New Roman"/>
          <w:sz w:val="28"/>
          <w:szCs w:val="28"/>
        </w:rPr>
        <w:t>Тема №2</w:t>
      </w:r>
      <w:proofErr w:type="gramStart"/>
      <w:r>
        <w:rPr>
          <w:rFonts w:ascii="Times New Roman" w:hAnsi="Times New Roman" w:cs="Times New Roman"/>
          <w:sz w:val="28"/>
          <w:szCs w:val="28"/>
        </w:rPr>
        <w:t>Углы  установки</w:t>
      </w:r>
      <w:proofErr w:type="gramEnd"/>
      <w:r>
        <w:rPr>
          <w:rFonts w:ascii="Times New Roman" w:hAnsi="Times New Roman" w:cs="Times New Roman"/>
          <w:sz w:val="28"/>
          <w:szCs w:val="28"/>
        </w:rPr>
        <w:t xml:space="preserve">  управляемых колес.</w:t>
      </w:r>
    </w:p>
    <w:p w:rsidR="00054D60" w:rsidRPr="00054D60" w:rsidRDefault="00054D60" w:rsidP="00054D60">
      <w:pPr>
        <w:shd w:val="clear" w:color="auto" w:fill="FFFFFF"/>
        <w:spacing w:after="0" w:line="240" w:lineRule="auto"/>
        <w:textAlignment w:val="baseline"/>
        <w:rPr>
          <w:rFonts w:ascii="Arial" w:eastAsia="Times New Roman" w:hAnsi="Arial" w:cs="Arial"/>
          <w:color w:val="333333"/>
          <w:sz w:val="24"/>
          <w:szCs w:val="24"/>
          <w:lang w:eastAsia="ru-RU"/>
        </w:rPr>
      </w:pPr>
      <w:hyperlink r:id="rId11" w:tgtFrame="_blank" w:history="1">
        <w:r w:rsidRPr="00054D60">
          <w:rPr>
            <w:rFonts w:ascii="inherit" w:eastAsia="Times New Roman" w:hAnsi="inherit" w:cs="Arial"/>
            <w:color w:val="0000FF"/>
            <w:sz w:val="24"/>
            <w:szCs w:val="24"/>
            <w:u w:val="single"/>
            <w:lang w:eastAsia="ru-RU"/>
          </w:rPr>
          <w:t>STS154.RU</w:t>
        </w:r>
      </w:hyperlink>
    </w:p>
    <w:p w:rsidR="00054D60" w:rsidRPr="00054D60" w:rsidRDefault="00054D60" w:rsidP="00054D60">
      <w:pPr>
        <w:shd w:val="clear" w:color="auto" w:fill="FFFFFF"/>
        <w:spacing w:after="150" w:line="240" w:lineRule="atLeast"/>
        <w:textAlignment w:val="baseline"/>
        <w:outlineLvl w:val="0"/>
        <w:rPr>
          <w:rFonts w:ascii="Arial" w:eastAsia="Times New Roman" w:hAnsi="Arial" w:cs="Arial"/>
          <w:color w:val="444444"/>
          <w:spacing w:val="-15"/>
          <w:kern w:val="36"/>
          <w:sz w:val="63"/>
          <w:szCs w:val="63"/>
          <w:lang w:eastAsia="ru-RU"/>
        </w:rPr>
      </w:pPr>
      <w:r w:rsidRPr="00054D60">
        <w:rPr>
          <w:rFonts w:ascii="Arial" w:eastAsia="Times New Roman" w:hAnsi="Arial" w:cs="Arial"/>
          <w:color w:val="444444"/>
          <w:spacing w:val="-15"/>
          <w:kern w:val="36"/>
          <w:sz w:val="63"/>
          <w:szCs w:val="63"/>
          <w:lang w:eastAsia="ru-RU"/>
        </w:rPr>
        <w:t>Проверка и регулировка углов установки колес (УУК)</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ОГЛАВЛЕНИЕ</w:t>
      </w:r>
    </w:p>
    <w:p w:rsidR="00054D60" w:rsidRPr="00054D60" w:rsidRDefault="00054D60" w:rsidP="00054D60">
      <w:pPr>
        <w:numPr>
          <w:ilvl w:val="0"/>
          <w:numId w:val="1"/>
        </w:numPr>
        <w:shd w:val="clear" w:color="auto" w:fill="FFFFFF"/>
        <w:spacing w:after="0" w:line="384" w:lineRule="atLeast"/>
        <w:ind w:left="450"/>
        <w:textAlignment w:val="baseline"/>
        <w:rPr>
          <w:rFonts w:ascii="Arial" w:eastAsia="Times New Roman" w:hAnsi="Arial" w:cs="Arial"/>
          <w:color w:val="333333"/>
          <w:sz w:val="27"/>
          <w:szCs w:val="27"/>
          <w:lang w:eastAsia="ru-RU"/>
        </w:rPr>
      </w:pPr>
      <w:hyperlink r:id="rId12" w:anchor="i" w:history="1">
        <w:r w:rsidRPr="00054D60">
          <w:rPr>
            <w:rFonts w:ascii="Arial" w:eastAsia="Times New Roman" w:hAnsi="Arial" w:cs="Arial"/>
            <w:color w:val="1E73BE"/>
            <w:sz w:val="27"/>
            <w:szCs w:val="27"/>
            <w:u w:val="single"/>
            <w:bdr w:val="none" w:sz="0" w:space="0" w:color="auto" w:frame="1"/>
            <w:lang w:eastAsia="ru-RU"/>
          </w:rPr>
          <w:t>Угол развала</w:t>
        </w:r>
      </w:hyperlink>
    </w:p>
    <w:p w:rsidR="00054D60" w:rsidRPr="00054D60" w:rsidRDefault="00054D60" w:rsidP="00054D60">
      <w:pPr>
        <w:numPr>
          <w:ilvl w:val="0"/>
          <w:numId w:val="1"/>
        </w:numPr>
        <w:shd w:val="clear" w:color="auto" w:fill="FFFFFF"/>
        <w:spacing w:after="0" w:line="384" w:lineRule="atLeast"/>
        <w:ind w:left="450"/>
        <w:textAlignment w:val="baseline"/>
        <w:rPr>
          <w:rFonts w:ascii="Arial" w:eastAsia="Times New Roman" w:hAnsi="Arial" w:cs="Arial"/>
          <w:color w:val="333333"/>
          <w:sz w:val="27"/>
          <w:szCs w:val="27"/>
          <w:lang w:eastAsia="ru-RU"/>
        </w:rPr>
      </w:pPr>
      <w:hyperlink r:id="rId13" w:anchor="i-2" w:history="1">
        <w:r w:rsidRPr="00054D60">
          <w:rPr>
            <w:rFonts w:ascii="Arial" w:eastAsia="Times New Roman" w:hAnsi="Arial" w:cs="Arial"/>
            <w:color w:val="1E73BE"/>
            <w:sz w:val="27"/>
            <w:szCs w:val="27"/>
            <w:u w:val="single"/>
            <w:bdr w:val="none" w:sz="0" w:space="0" w:color="auto" w:frame="1"/>
            <w:lang w:eastAsia="ru-RU"/>
          </w:rPr>
          <w:t>Угол схождения колес</w:t>
        </w:r>
      </w:hyperlink>
    </w:p>
    <w:p w:rsidR="00054D60" w:rsidRPr="00054D60" w:rsidRDefault="00054D60" w:rsidP="00054D60">
      <w:pPr>
        <w:numPr>
          <w:ilvl w:val="0"/>
          <w:numId w:val="1"/>
        </w:numPr>
        <w:shd w:val="clear" w:color="auto" w:fill="FFFFFF"/>
        <w:spacing w:after="0" w:line="384" w:lineRule="atLeast"/>
        <w:ind w:left="450"/>
        <w:textAlignment w:val="baseline"/>
        <w:rPr>
          <w:rFonts w:ascii="Arial" w:eastAsia="Times New Roman" w:hAnsi="Arial" w:cs="Arial"/>
          <w:color w:val="333333"/>
          <w:sz w:val="27"/>
          <w:szCs w:val="27"/>
          <w:lang w:eastAsia="ru-RU"/>
        </w:rPr>
      </w:pPr>
      <w:hyperlink r:id="rId14" w:anchor="i-3" w:history="1">
        <w:r w:rsidRPr="00054D60">
          <w:rPr>
            <w:rFonts w:ascii="Arial" w:eastAsia="Times New Roman" w:hAnsi="Arial" w:cs="Arial"/>
            <w:color w:val="1E73BE"/>
            <w:sz w:val="27"/>
            <w:szCs w:val="27"/>
            <w:u w:val="single"/>
            <w:bdr w:val="none" w:sz="0" w:space="0" w:color="auto" w:frame="1"/>
            <w:lang w:eastAsia="ru-RU"/>
          </w:rPr>
          <w:t>Угол продольного наклона оси поворотной стойки</w:t>
        </w:r>
      </w:hyperlink>
    </w:p>
    <w:p w:rsidR="00054D60" w:rsidRPr="00054D60" w:rsidRDefault="00054D60" w:rsidP="00054D60">
      <w:pPr>
        <w:numPr>
          <w:ilvl w:val="0"/>
          <w:numId w:val="1"/>
        </w:numPr>
        <w:shd w:val="clear" w:color="auto" w:fill="FFFFFF"/>
        <w:spacing w:after="0" w:line="384" w:lineRule="atLeast"/>
        <w:ind w:left="450"/>
        <w:textAlignment w:val="baseline"/>
        <w:rPr>
          <w:rFonts w:ascii="Arial" w:eastAsia="Times New Roman" w:hAnsi="Arial" w:cs="Arial"/>
          <w:color w:val="333333"/>
          <w:sz w:val="27"/>
          <w:szCs w:val="27"/>
          <w:lang w:eastAsia="ru-RU"/>
        </w:rPr>
      </w:pPr>
      <w:hyperlink r:id="rId15" w:anchor="i-4" w:history="1">
        <w:r w:rsidRPr="00054D60">
          <w:rPr>
            <w:rFonts w:ascii="Arial" w:eastAsia="Times New Roman" w:hAnsi="Arial" w:cs="Arial"/>
            <w:color w:val="1E73BE"/>
            <w:sz w:val="27"/>
            <w:szCs w:val="27"/>
            <w:u w:val="single"/>
            <w:bdr w:val="none" w:sz="0" w:space="0" w:color="auto" w:frame="1"/>
            <w:lang w:eastAsia="ru-RU"/>
          </w:rPr>
          <w:t>Угол поперечного наклона оси стойки</w:t>
        </w:r>
      </w:hyperlink>
    </w:p>
    <w:p w:rsidR="00054D60" w:rsidRPr="00054D60" w:rsidRDefault="00054D60" w:rsidP="00054D60">
      <w:pPr>
        <w:numPr>
          <w:ilvl w:val="0"/>
          <w:numId w:val="1"/>
        </w:numPr>
        <w:shd w:val="clear" w:color="auto" w:fill="FFFFFF"/>
        <w:spacing w:after="0" w:line="384" w:lineRule="atLeast"/>
        <w:ind w:left="450"/>
        <w:textAlignment w:val="baseline"/>
        <w:rPr>
          <w:rFonts w:ascii="Arial" w:eastAsia="Times New Roman" w:hAnsi="Arial" w:cs="Arial"/>
          <w:color w:val="333333"/>
          <w:sz w:val="27"/>
          <w:szCs w:val="27"/>
          <w:lang w:eastAsia="ru-RU"/>
        </w:rPr>
      </w:pPr>
      <w:hyperlink r:id="rId16" w:anchor="i-5" w:history="1">
        <w:r w:rsidRPr="00054D60">
          <w:rPr>
            <w:rFonts w:ascii="Arial" w:eastAsia="Times New Roman" w:hAnsi="Arial" w:cs="Arial"/>
            <w:color w:val="1E73BE"/>
            <w:sz w:val="27"/>
            <w:szCs w:val="27"/>
            <w:u w:val="single"/>
            <w:bdr w:val="none" w:sz="0" w:space="0" w:color="auto" w:frame="1"/>
            <w:lang w:eastAsia="ru-RU"/>
          </w:rPr>
          <w:t>Динамические стенды</w:t>
        </w:r>
      </w:hyperlink>
    </w:p>
    <w:p w:rsidR="00054D60" w:rsidRPr="00054D60" w:rsidRDefault="00054D60" w:rsidP="00054D60">
      <w:pPr>
        <w:numPr>
          <w:ilvl w:val="0"/>
          <w:numId w:val="1"/>
        </w:numPr>
        <w:shd w:val="clear" w:color="auto" w:fill="FFFFFF"/>
        <w:spacing w:after="0" w:line="384" w:lineRule="atLeast"/>
        <w:ind w:left="450"/>
        <w:textAlignment w:val="baseline"/>
        <w:rPr>
          <w:rFonts w:ascii="Arial" w:eastAsia="Times New Roman" w:hAnsi="Arial" w:cs="Arial"/>
          <w:color w:val="333333"/>
          <w:sz w:val="27"/>
          <w:szCs w:val="27"/>
          <w:lang w:eastAsia="ru-RU"/>
        </w:rPr>
      </w:pPr>
      <w:hyperlink r:id="rId17" w:anchor="i-6" w:history="1">
        <w:r w:rsidRPr="00054D60">
          <w:rPr>
            <w:rFonts w:ascii="Arial" w:eastAsia="Times New Roman" w:hAnsi="Arial" w:cs="Arial"/>
            <w:color w:val="1E73BE"/>
            <w:sz w:val="27"/>
            <w:szCs w:val="27"/>
            <w:u w:val="single"/>
            <w:bdr w:val="none" w:sz="0" w:space="0" w:color="auto" w:frame="1"/>
            <w:lang w:eastAsia="ru-RU"/>
          </w:rPr>
          <w:t>Статические стенды</w:t>
        </w:r>
      </w:hyperlink>
    </w:p>
    <w:p w:rsidR="00054D60" w:rsidRPr="00054D60" w:rsidRDefault="00054D60" w:rsidP="00054D60">
      <w:pPr>
        <w:numPr>
          <w:ilvl w:val="1"/>
          <w:numId w:val="2"/>
        </w:numPr>
        <w:shd w:val="clear" w:color="auto" w:fill="FFFFFF"/>
        <w:spacing w:after="0" w:line="384" w:lineRule="atLeast"/>
        <w:ind w:left="900"/>
        <w:textAlignment w:val="baseline"/>
        <w:rPr>
          <w:rFonts w:ascii="Arial" w:eastAsia="Times New Roman" w:hAnsi="Arial" w:cs="Arial"/>
          <w:color w:val="333333"/>
          <w:sz w:val="27"/>
          <w:szCs w:val="27"/>
          <w:lang w:eastAsia="ru-RU"/>
        </w:rPr>
      </w:pPr>
      <w:hyperlink r:id="rId18" w:anchor="i-7" w:history="1">
        <w:r w:rsidRPr="00054D60">
          <w:rPr>
            <w:rFonts w:ascii="Arial" w:eastAsia="Times New Roman" w:hAnsi="Arial" w:cs="Arial"/>
            <w:color w:val="1E73BE"/>
            <w:sz w:val="27"/>
            <w:szCs w:val="27"/>
            <w:u w:val="single"/>
            <w:bdr w:val="none" w:sz="0" w:space="0" w:color="auto" w:frame="1"/>
            <w:lang w:eastAsia="ru-RU"/>
          </w:rPr>
          <w:t>Оптические стенды</w:t>
        </w:r>
      </w:hyperlink>
    </w:p>
    <w:p w:rsidR="00054D60" w:rsidRPr="00054D60" w:rsidRDefault="00054D60" w:rsidP="00054D60">
      <w:pPr>
        <w:numPr>
          <w:ilvl w:val="1"/>
          <w:numId w:val="2"/>
        </w:numPr>
        <w:shd w:val="clear" w:color="auto" w:fill="FFFFFF"/>
        <w:spacing w:after="0" w:line="384" w:lineRule="atLeast"/>
        <w:ind w:left="900"/>
        <w:textAlignment w:val="baseline"/>
        <w:rPr>
          <w:rFonts w:ascii="Arial" w:eastAsia="Times New Roman" w:hAnsi="Arial" w:cs="Arial"/>
          <w:color w:val="333333"/>
          <w:sz w:val="27"/>
          <w:szCs w:val="27"/>
          <w:lang w:eastAsia="ru-RU"/>
        </w:rPr>
      </w:pPr>
      <w:hyperlink r:id="rId19" w:anchor="i-8" w:history="1">
        <w:r w:rsidRPr="00054D60">
          <w:rPr>
            <w:rFonts w:ascii="Arial" w:eastAsia="Times New Roman" w:hAnsi="Arial" w:cs="Arial"/>
            <w:color w:val="1E73BE"/>
            <w:sz w:val="27"/>
            <w:szCs w:val="27"/>
            <w:u w:val="single"/>
            <w:bdr w:val="none" w:sz="0" w:space="0" w:color="auto" w:frame="1"/>
            <w:lang w:eastAsia="ru-RU"/>
          </w:rPr>
          <w:t>Электронные стенды для проверки углов установки управляемых колес</w:t>
        </w:r>
      </w:hyperlink>
    </w:p>
    <w:p w:rsidR="00054D60" w:rsidRPr="00054D60" w:rsidRDefault="00054D60" w:rsidP="00054D60">
      <w:pPr>
        <w:numPr>
          <w:ilvl w:val="1"/>
          <w:numId w:val="2"/>
        </w:numPr>
        <w:shd w:val="clear" w:color="auto" w:fill="FFFFFF"/>
        <w:spacing w:after="0" w:line="384" w:lineRule="atLeast"/>
        <w:ind w:left="900"/>
        <w:textAlignment w:val="baseline"/>
        <w:rPr>
          <w:rFonts w:ascii="Arial" w:eastAsia="Times New Roman" w:hAnsi="Arial" w:cs="Arial"/>
          <w:color w:val="333333"/>
          <w:sz w:val="27"/>
          <w:szCs w:val="27"/>
          <w:lang w:eastAsia="ru-RU"/>
        </w:rPr>
      </w:pPr>
      <w:hyperlink r:id="rId20" w:anchor="i-9" w:history="1">
        <w:r w:rsidRPr="00054D60">
          <w:rPr>
            <w:rFonts w:ascii="Arial" w:eastAsia="Times New Roman" w:hAnsi="Arial" w:cs="Arial"/>
            <w:color w:val="1E73BE"/>
            <w:sz w:val="27"/>
            <w:szCs w:val="27"/>
            <w:u w:val="single"/>
            <w:bdr w:val="none" w:sz="0" w:space="0" w:color="auto" w:frame="1"/>
            <w:lang w:eastAsia="ru-RU"/>
          </w:rPr>
          <w:t>Лазерные стенды</w:t>
        </w:r>
      </w:hyperlink>
    </w:p>
    <w:p w:rsidR="00054D60" w:rsidRPr="00054D60" w:rsidRDefault="00054D60" w:rsidP="00054D60">
      <w:pPr>
        <w:numPr>
          <w:ilvl w:val="0"/>
          <w:numId w:val="2"/>
        </w:numPr>
        <w:shd w:val="clear" w:color="auto" w:fill="FFFFFF"/>
        <w:spacing w:after="0" w:line="384" w:lineRule="atLeast"/>
        <w:ind w:left="450"/>
        <w:textAlignment w:val="baseline"/>
        <w:rPr>
          <w:rFonts w:ascii="Arial" w:eastAsia="Times New Roman" w:hAnsi="Arial" w:cs="Arial"/>
          <w:color w:val="333333"/>
          <w:sz w:val="27"/>
          <w:szCs w:val="27"/>
          <w:lang w:eastAsia="ru-RU"/>
        </w:rPr>
      </w:pPr>
      <w:hyperlink r:id="rId21" w:anchor="i-10" w:history="1">
        <w:r w:rsidRPr="00054D60">
          <w:rPr>
            <w:rFonts w:ascii="Arial" w:eastAsia="Times New Roman" w:hAnsi="Arial" w:cs="Arial"/>
            <w:color w:val="1E73BE"/>
            <w:sz w:val="27"/>
            <w:szCs w:val="27"/>
            <w:u w:val="single"/>
            <w:bdr w:val="none" w:sz="0" w:space="0" w:color="auto" w:frame="1"/>
            <w:lang w:eastAsia="ru-RU"/>
          </w:rPr>
          <w:t>Принцип действия динамических стендов</w:t>
        </w:r>
      </w:hyperlink>
    </w:p>
    <w:p w:rsidR="00054D60" w:rsidRPr="00054D60" w:rsidRDefault="00054D60" w:rsidP="00054D60">
      <w:pPr>
        <w:numPr>
          <w:ilvl w:val="0"/>
          <w:numId w:val="2"/>
        </w:numPr>
        <w:shd w:val="clear" w:color="auto" w:fill="FFFFFF"/>
        <w:spacing w:after="0" w:line="384" w:lineRule="atLeast"/>
        <w:ind w:left="450"/>
        <w:textAlignment w:val="baseline"/>
        <w:rPr>
          <w:rFonts w:ascii="Arial" w:eastAsia="Times New Roman" w:hAnsi="Arial" w:cs="Arial"/>
          <w:color w:val="333333"/>
          <w:sz w:val="27"/>
          <w:szCs w:val="27"/>
          <w:lang w:eastAsia="ru-RU"/>
        </w:rPr>
      </w:pPr>
      <w:hyperlink r:id="rId22" w:anchor="i-11" w:history="1">
        <w:r w:rsidRPr="00054D60">
          <w:rPr>
            <w:rFonts w:ascii="Arial" w:eastAsia="Times New Roman" w:hAnsi="Arial" w:cs="Arial"/>
            <w:color w:val="1E73BE"/>
            <w:sz w:val="27"/>
            <w:szCs w:val="27"/>
            <w:u w:val="single"/>
            <w:bdr w:val="none" w:sz="0" w:space="0" w:color="auto" w:frame="1"/>
            <w:lang w:eastAsia="ru-RU"/>
          </w:rPr>
          <w:t>Регулировку схождения передних колес</w:t>
        </w:r>
      </w:hyperlink>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Техническое состояние ходовой части автомобиля во многом предопределяется правильной установкой углов управляемых колес. Углы управляемых колес выполняют определенные функции при движении автомобиля.</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Для того чтобы уменьшить сопротивление движению, а значит и расход топлива, снизить изнашивание шин и подвески, путем снижения действующих на них динамических нагрузок, управляемые колеса должны катиться в вертикальных плоскостях, параллельных продольной оси автомобиля. Важным фактором повышения устойчивости автомобиля является стабилизация управляемых колес, т. е. стремление их вернуться после поворота в положение, соответствующее прямолинейному движению автомобиля. С учетом перечисленных факторов колеса автомобилей устанавливаются с углами схождения, развала, продольного и поперечного наклона оси, с разностью внутреннего и наружного углов поворота управляемых колес.</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noProof/>
          <w:color w:val="1E73BE"/>
          <w:sz w:val="27"/>
          <w:szCs w:val="27"/>
          <w:bdr w:val="none" w:sz="0" w:space="0" w:color="auto" w:frame="1"/>
          <w:lang w:eastAsia="ru-RU"/>
        </w:rPr>
        <w:lastRenderedPageBreak/>
        <w:drawing>
          <wp:inline distT="0" distB="0" distL="0" distR="0">
            <wp:extent cx="5715000" cy="4572000"/>
            <wp:effectExtent l="0" t="0" r="0" b="0"/>
            <wp:docPr id="13" name="Рисунок 13" descr="Углы установки управляемых колес">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глы установки управляемых колес">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p w:rsidR="00054D60" w:rsidRPr="00054D60" w:rsidRDefault="00054D60" w:rsidP="00054D60">
      <w:pPr>
        <w:shd w:val="clear" w:color="auto" w:fill="FFFFFF"/>
        <w:spacing w:line="384" w:lineRule="atLeast"/>
        <w:ind w:left="150" w:right="75"/>
        <w:textAlignment w:val="baseline"/>
        <w:rPr>
          <w:rFonts w:ascii="inherit" w:eastAsia="Times New Roman" w:hAnsi="inherit" w:cs="Arial"/>
          <w:color w:val="3A3A3A"/>
          <w:sz w:val="24"/>
          <w:szCs w:val="24"/>
          <w:lang w:eastAsia="ru-RU"/>
        </w:rPr>
      </w:pPr>
      <w:r w:rsidRPr="00054D60">
        <w:rPr>
          <w:rFonts w:ascii="inherit" w:eastAsia="Times New Roman" w:hAnsi="inherit" w:cs="Arial"/>
          <w:color w:val="3A3A3A"/>
          <w:sz w:val="24"/>
          <w:szCs w:val="24"/>
          <w:lang w:eastAsia="ru-RU"/>
        </w:rPr>
        <w:t>Рис. Углы установки управляемых колес</w:t>
      </w:r>
    </w:p>
    <w:p w:rsidR="00054D60" w:rsidRPr="00054D60" w:rsidRDefault="00054D60" w:rsidP="00054D60">
      <w:pPr>
        <w:shd w:val="clear" w:color="auto" w:fill="FFFFFF"/>
        <w:spacing w:after="0" w:line="312" w:lineRule="atLeast"/>
        <w:textAlignment w:val="baseline"/>
        <w:outlineLvl w:val="1"/>
        <w:rPr>
          <w:rFonts w:ascii="inherit" w:eastAsia="Times New Roman" w:hAnsi="inherit" w:cs="Arial"/>
          <w:color w:val="444444"/>
          <w:spacing w:val="-11"/>
          <w:sz w:val="58"/>
          <w:szCs w:val="58"/>
          <w:lang w:eastAsia="ru-RU"/>
        </w:rPr>
      </w:pPr>
      <w:r w:rsidRPr="00054D60">
        <w:rPr>
          <w:rFonts w:ascii="inherit" w:eastAsia="Times New Roman" w:hAnsi="inherit" w:cs="Arial"/>
          <w:color w:val="6B6B6B"/>
          <w:spacing w:val="-11"/>
          <w:sz w:val="58"/>
          <w:szCs w:val="58"/>
          <w:bdr w:val="none" w:sz="0" w:space="0" w:color="auto" w:frame="1"/>
          <w:lang w:eastAsia="ru-RU"/>
        </w:rPr>
        <w:t>Угол развала</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inherit" w:eastAsia="Times New Roman" w:hAnsi="inherit" w:cs="Arial"/>
          <w:b/>
          <w:bCs/>
          <w:color w:val="333333"/>
          <w:sz w:val="27"/>
          <w:szCs w:val="27"/>
          <w:bdr w:val="none" w:sz="0" w:space="0" w:color="auto" w:frame="1"/>
          <w:lang w:eastAsia="ru-RU"/>
        </w:rPr>
        <w:t>Угол развала</w:t>
      </w:r>
      <w:r w:rsidRPr="00054D60">
        <w:rPr>
          <w:rFonts w:ascii="Arial" w:eastAsia="Times New Roman" w:hAnsi="Arial" w:cs="Arial"/>
          <w:color w:val="333333"/>
          <w:sz w:val="27"/>
          <w:szCs w:val="27"/>
          <w:lang w:eastAsia="ru-RU"/>
        </w:rPr>
        <w:t xml:space="preserve"> – это </w:t>
      </w:r>
      <w:proofErr w:type="gramStart"/>
      <w:r w:rsidRPr="00054D60">
        <w:rPr>
          <w:rFonts w:ascii="Arial" w:eastAsia="Times New Roman" w:hAnsi="Arial" w:cs="Arial"/>
          <w:color w:val="333333"/>
          <w:sz w:val="27"/>
          <w:szCs w:val="27"/>
          <w:lang w:eastAsia="ru-RU"/>
        </w:rPr>
        <w:t>угол</w:t>
      </w:r>
      <w:proofErr w:type="gramEnd"/>
      <w:r w:rsidRPr="00054D60">
        <w:rPr>
          <w:rFonts w:ascii="Arial" w:eastAsia="Times New Roman" w:hAnsi="Arial" w:cs="Arial"/>
          <w:color w:val="333333"/>
          <w:sz w:val="27"/>
          <w:szCs w:val="27"/>
          <w:lang w:eastAsia="ru-RU"/>
        </w:rPr>
        <w:t xml:space="preserve"> заключенный между плоскостью колеса и вертикальной плоскостью, параллельной оси автомобиля и считается положительным, если верхняя часть колеса отклонена наружу от вертикальной плоскости. Он необходим, чтобы обеспечить перпендикулярное расположение колес при движении автомобиля нагруженного автомобиля по отношению к поверхности дороги при наличии зазоров в шарнирных соединениях и деформации деталей переднего моста под действием масс передней части автомобиля. При установке колес с углом развала сила реакции дороги в основном передается на внутренний подшипник ступицы колеса, выполняемый обычно большего размера, чем наружный, что разгружает наружный подшипник колеса, а значит, уменьшает толчки, передаваемые на рулевой механизм.</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При поперечном наклоне оси повернуть колесо всегда труднее, чем вернуть его в исходное положение – движе</w:t>
      </w:r>
      <w:r w:rsidRPr="00054D60">
        <w:rPr>
          <w:rFonts w:ascii="Arial" w:eastAsia="Times New Roman" w:hAnsi="Arial" w:cs="Arial"/>
          <w:color w:val="333333"/>
          <w:sz w:val="27"/>
          <w:szCs w:val="27"/>
          <w:lang w:eastAsia="ru-RU"/>
        </w:rPr>
        <w:softHyphen/>
        <w:t xml:space="preserve">ние по прямой. Это объясняется тем, что при повороте колеса передняя часть автомобиля </w:t>
      </w:r>
      <w:r w:rsidRPr="00054D60">
        <w:rPr>
          <w:rFonts w:ascii="Arial" w:eastAsia="Times New Roman" w:hAnsi="Arial" w:cs="Arial"/>
          <w:color w:val="333333"/>
          <w:sz w:val="27"/>
          <w:szCs w:val="27"/>
          <w:lang w:eastAsia="ru-RU"/>
        </w:rPr>
        <w:lastRenderedPageBreak/>
        <w:t>приподни</w:t>
      </w:r>
      <w:r w:rsidRPr="00054D60">
        <w:rPr>
          <w:rFonts w:ascii="Arial" w:eastAsia="Times New Roman" w:hAnsi="Arial" w:cs="Arial"/>
          <w:color w:val="333333"/>
          <w:sz w:val="27"/>
          <w:szCs w:val="27"/>
          <w:lang w:eastAsia="ru-RU"/>
        </w:rPr>
        <w:softHyphen/>
        <w:t>мается на небольшую величину, и водитель прила</w:t>
      </w:r>
      <w:r w:rsidRPr="00054D60">
        <w:rPr>
          <w:rFonts w:ascii="Arial" w:eastAsia="Times New Roman" w:hAnsi="Arial" w:cs="Arial"/>
          <w:color w:val="333333"/>
          <w:sz w:val="27"/>
          <w:szCs w:val="27"/>
          <w:lang w:eastAsia="ru-RU"/>
        </w:rPr>
        <w:softHyphen/>
        <w:t>гает сравнительно большое усилие к рулевому колесу.</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При возвращении управляемых ко</w:t>
      </w:r>
      <w:r w:rsidRPr="00054D60">
        <w:rPr>
          <w:rFonts w:ascii="Arial" w:eastAsia="Times New Roman" w:hAnsi="Arial" w:cs="Arial"/>
          <w:color w:val="333333"/>
          <w:sz w:val="27"/>
          <w:szCs w:val="27"/>
          <w:lang w:eastAsia="ru-RU"/>
        </w:rPr>
        <w:softHyphen/>
        <w:t>лес в положение, соответствующее дви</w:t>
      </w:r>
      <w:r w:rsidRPr="00054D60">
        <w:rPr>
          <w:rFonts w:ascii="Arial" w:eastAsia="Times New Roman" w:hAnsi="Arial" w:cs="Arial"/>
          <w:color w:val="333333"/>
          <w:sz w:val="27"/>
          <w:szCs w:val="27"/>
          <w:lang w:eastAsia="ru-RU"/>
        </w:rPr>
        <w:softHyphen/>
        <w:t>жению по прямой, масса автомобиля помогает поворачиванию колес и води</w:t>
      </w:r>
      <w:r w:rsidRPr="00054D60">
        <w:rPr>
          <w:rFonts w:ascii="Arial" w:eastAsia="Times New Roman" w:hAnsi="Arial" w:cs="Arial"/>
          <w:color w:val="333333"/>
          <w:sz w:val="27"/>
          <w:szCs w:val="27"/>
          <w:lang w:eastAsia="ru-RU"/>
        </w:rPr>
        <w:softHyphen/>
        <w:t>тель прикладывает к рулевому колесу небольшое усилие.</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Однако при наличии развала колесо стремиться катиться от продольной оси автомобиля по дуге вокруг точки «О» пересечения продолжения оси колеса с плоскостью дороги. Для устранения этого явления колеса устанавливаются со схождением, т. е. не параллельно, а под некоторым углом к продольной оси автомобиля.</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Нарушение угла развала колес приводит к одностороннему износу протектора </w:t>
      </w:r>
      <w:hyperlink r:id="rId25" w:tgtFrame="_blank" w:history="1">
        <w:r w:rsidRPr="00054D60">
          <w:rPr>
            <w:rFonts w:ascii="Arial" w:eastAsia="Times New Roman" w:hAnsi="Arial" w:cs="Arial"/>
            <w:color w:val="1E73BE"/>
            <w:sz w:val="27"/>
            <w:szCs w:val="27"/>
            <w:u w:val="single"/>
            <w:bdr w:val="none" w:sz="0" w:space="0" w:color="auto" w:frame="1"/>
            <w:lang w:eastAsia="ru-RU"/>
          </w:rPr>
          <w:t>шины</w:t>
        </w:r>
      </w:hyperlink>
      <w:r w:rsidRPr="00054D60">
        <w:rPr>
          <w:rFonts w:ascii="Arial" w:eastAsia="Times New Roman" w:hAnsi="Arial" w:cs="Arial"/>
          <w:color w:val="333333"/>
          <w:sz w:val="27"/>
          <w:szCs w:val="27"/>
          <w:lang w:eastAsia="ru-RU"/>
        </w:rPr>
        <w:t>. Если угол развала больше нормы, изнашивается наружная сторона протектора и, наоборот, если он меньше нормы – внутренняя сторона протектора. Кроме того, значительная разница в углах развала правого и левого колес вызывают увод автомобиля в сторону колеса с большим развалом.</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noProof/>
          <w:color w:val="1E73BE"/>
          <w:sz w:val="27"/>
          <w:szCs w:val="27"/>
          <w:bdr w:val="none" w:sz="0" w:space="0" w:color="auto" w:frame="1"/>
          <w:lang w:eastAsia="ru-RU"/>
        </w:rPr>
        <w:drawing>
          <wp:inline distT="0" distB="0" distL="0" distR="0">
            <wp:extent cx="4286250" cy="3238500"/>
            <wp:effectExtent l="0" t="0" r="0" b="0"/>
            <wp:docPr id="12" name="Рисунок 12" descr="Угол развала управляемых колес">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гол развала управляемых колес">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3238500"/>
                    </a:xfrm>
                    <a:prstGeom prst="rect">
                      <a:avLst/>
                    </a:prstGeom>
                    <a:noFill/>
                    <a:ln>
                      <a:noFill/>
                    </a:ln>
                  </pic:spPr>
                </pic:pic>
              </a:graphicData>
            </a:graphic>
          </wp:inline>
        </w:drawing>
      </w:r>
    </w:p>
    <w:p w:rsidR="00054D60" w:rsidRPr="00054D60" w:rsidRDefault="00054D60" w:rsidP="00054D60">
      <w:pPr>
        <w:shd w:val="clear" w:color="auto" w:fill="FFFFFF"/>
        <w:spacing w:line="384" w:lineRule="atLeast"/>
        <w:ind w:left="150" w:right="75"/>
        <w:textAlignment w:val="baseline"/>
        <w:rPr>
          <w:rFonts w:ascii="inherit" w:eastAsia="Times New Roman" w:hAnsi="inherit" w:cs="Arial"/>
          <w:color w:val="3A3A3A"/>
          <w:sz w:val="24"/>
          <w:szCs w:val="24"/>
          <w:lang w:eastAsia="ru-RU"/>
        </w:rPr>
      </w:pPr>
      <w:r w:rsidRPr="00054D60">
        <w:rPr>
          <w:rFonts w:ascii="inherit" w:eastAsia="Times New Roman" w:hAnsi="inherit" w:cs="Arial"/>
          <w:color w:val="3A3A3A"/>
          <w:sz w:val="24"/>
          <w:szCs w:val="24"/>
          <w:lang w:eastAsia="ru-RU"/>
        </w:rPr>
        <w:t>Рис. Угол развала управляемых колес</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В процессе эксплуатации автомобилей углы развала управляемых колес изменяются из-за изнашивания шарниров передней подвески, подшипников ступиц передних колес и деформации поперечины передней подвески.</w:t>
      </w:r>
    </w:p>
    <w:p w:rsidR="00054D60" w:rsidRPr="00054D60" w:rsidRDefault="00054D60" w:rsidP="00054D60">
      <w:pPr>
        <w:shd w:val="clear" w:color="auto" w:fill="FFFFFF"/>
        <w:spacing w:after="0" w:line="312" w:lineRule="atLeast"/>
        <w:textAlignment w:val="baseline"/>
        <w:outlineLvl w:val="1"/>
        <w:rPr>
          <w:rFonts w:ascii="inherit" w:eastAsia="Times New Roman" w:hAnsi="inherit" w:cs="Arial"/>
          <w:color w:val="444444"/>
          <w:spacing w:val="-11"/>
          <w:sz w:val="58"/>
          <w:szCs w:val="58"/>
          <w:lang w:eastAsia="ru-RU"/>
        </w:rPr>
      </w:pPr>
      <w:r w:rsidRPr="00054D60">
        <w:rPr>
          <w:rFonts w:ascii="inherit" w:eastAsia="Times New Roman" w:hAnsi="inherit" w:cs="Arial"/>
          <w:color w:val="6B6B6B"/>
          <w:spacing w:val="-11"/>
          <w:sz w:val="58"/>
          <w:szCs w:val="58"/>
          <w:bdr w:val="none" w:sz="0" w:space="0" w:color="auto" w:frame="1"/>
          <w:lang w:eastAsia="ru-RU"/>
        </w:rPr>
        <w:lastRenderedPageBreak/>
        <w:t>Угол схождения колес</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inherit" w:eastAsia="Times New Roman" w:hAnsi="inherit" w:cs="Arial"/>
          <w:b/>
          <w:bCs/>
          <w:color w:val="333333"/>
          <w:sz w:val="27"/>
          <w:szCs w:val="27"/>
          <w:bdr w:val="none" w:sz="0" w:space="0" w:color="auto" w:frame="1"/>
          <w:lang w:eastAsia="ru-RU"/>
        </w:rPr>
        <w:t>Угол схождения колес</w:t>
      </w:r>
      <w:r w:rsidRPr="00054D60">
        <w:rPr>
          <w:rFonts w:ascii="Arial" w:eastAsia="Times New Roman" w:hAnsi="Arial" w:cs="Arial"/>
          <w:color w:val="333333"/>
          <w:sz w:val="27"/>
          <w:szCs w:val="27"/>
          <w:lang w:eastAsia="ru-RU"/>
        </w:rPr>
        <w:t> (разность расстояний между внутренними поверхностями задней и передней частей шин переднего либо заднего моста (Б – А)) необходим для того, чтобы обеспечить параллельное качение колес, так как при движении автомобиля из-за установки колес с развалом возникает усилие, способствующее разворачиванию колес на угол 0,5-1,0 от вертикальной плоскости автомобиля, что приводит к качению колес по расходящимся дугам. Кроме того, угол схождения предохраняет колеса от проскальзывания при наличии люфта в сочленениях рулевых тяг, подшипниках колес.</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Углы схождения колес изменяются из-за изнашивания шарнирных соединений рулевой трапеции и деформации ее рычагов.</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Угол схождения колес вызывает увеличенный ступенчатый износ протектора с образованием острых кромок, направленных к продольной оси автомобиля (при увеличенном угле) или наружу (при уменьшенном угле).</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 xml:space="preserve">Характерной особенностью подвески </w:t>
      </w:r>
      <w:proofErr w:type="spellStart"/>
      <w:r w:rsidRPr="00054D60">
        <w:rPr>
          <w:rFonts w:ascii="Arial" w:eastAsia="Times New Roman" w:hAnsi="Arial" w:cs="Arial"/>
          <w:color w:val="333333"/>
          <w:sz w:val="27"/>
          <w:szCs w:val="27"/>
          <w:lang w:eastAsia="ru-RU"/>
        </w:rPr>
        <w:t>переднеприводных</w:t>
      </w:r>
      <w:proofErr w:type="spellEnd"/>
      <w:r w:rsidRPr="00054D60">
        <w:rPr>
          <w:rFonts w:ascii="Arial" w:eastAsia="Times New Roman" w:hAnsi="Arial" w:cs="Arial"/>
          <w:color w:val="333333"/>
          <w:sz w:val="27"/>
          <w:szCs w:val="27"/>
          <w:lang w:eastAsia="ru-RU"/>
        </w:rPr>
        <w:t xml:space="preserve"> автомобилей являются близкие к нулю или даже отрицательные значения углов развала и схождения колес. Расположение передних колес под такими углами обеспечивает их параллельность при движении, когда на них передается крутящий момент от двигателя автомобиля.</w:t>
      </w:r>
    </w:p>
    <w:p w:rsidR="00054D60" w:rsidRPr="00054D60" w:rsidRDefault="00054D60" w:rsidP="00054D60">
      <w:pPr>
        <w:shd w:val="clear" w:color="auto" w:fill="FFFFFF"/>
        <w:spacing w:after="0" w:line="312" w:lineRule="atLeast"/>
        <w:textAlignment w:val="baseline"/>
        <w:outlineLvl w:val="1"/>
        <w:rPr>
          <w:rFonts w:ascii="inherit" w:eastAsia="Times New Roman" w:hAnsi="inherit" w:cs="Arial"/>
          <w:color w:val="444444"/>
          <w:spacing w:val="-11"/>
          <w:sz w:val="58"/>
          <w:szCs w:val="58"/>
          <w:lang w:eastAsia="ru-RU"/>
        </w:rPr>
      </w:pPr>
      <w:r w:rsidRPr="00054D60">
        <w:rPr>
          <w:rFonts w:ascii="inherit" w:eastAsia="Times New Roman" w:hAnsi="inherit" w:cs="Arial"/>
          <w:color w:val="6B6B6B"/>
          <w:spacing w:val="-11"/>
          <w:sz w:val="58"/>
          <w:szCs w:val="58"/>
          <w:bdr w:val="none" w:sz="0" w:space="0" w:color="auto" w:frame="1"/>
          <w:lang w:eastAsia="ru-RU"/>
        </w:rPr>
        <w:t>Угол продольного наклона оси поворотной стойки</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inherit" w:eastAsia="Times New Roman" w:hAnsi="inherit" w:cs="Arial"/>
          <w:b/>
          <w:bCs/>
          <w:color w:val="333333"/>
          <w:sz w:val="27"/>
          <w:szCs w:val="27"/>
          <w:bdr w:val="none" w:sz="0" w:space="0" w:color="auto" w:frame="1"/>
          <w:lang w:eastAsia="ru-RU"/>
        </w:rPr>
        <w:t>Угол продольного наклона оси поворотной стойки</w:t>
      </w:r>
      <w:r w:rsidRPr="00054D60">
        <w:rPr>
          <w:rFonts w:ascii="Arial" w:eastAsia="Times New Roman" w:hAnsi="Arial" w:cs="Arial"/>
          <w:color w:val="333333"/>
          <w:sz w:val="27"/>
          <w:szCs w:val="27"/>
          <w:lang w:eastAsia="ru-RU"/>
        </w:rPr>
        <w:t> определяется величиной наклона верхнего конца оси назад от вертикали.</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Благодаря продольному наклону оси колесо устанавливается так, что его точка опоры по отношению к оси поворота отнесена назад на определенную величину и колесо всегда стремится занять исходное положение, т. е. положение автомобиля при движении по пря</w:t>
      </w:r>
      <w:r w:rsidRPr="00054D60">
        <w:rPr>
          <w:rFonts w:ascii="Arial" w:eastAsia="Times New Roman" w:hAnsi="Arial" w:cs="Arial"/>
          <w:color w:val="333333"/>
          <w:sz w:val="27"/>
          <w:szCs w:val="27"/>
          <w:lang w:eastAsia="ru-RU"/>
        </w:rPr>
        <w:softHyphen/>
        <w:t>мой. Эта величина является плечом боковой силы, возникающей при повороте, в результате чего создается стабилизирующий момент, который стремиться повернуть колесо вокруг оси и вернуть его в исходной положение. Этим обеспечивается лучшая устойчивость и стабилизация управляемых колес при прямолинейном движении автомобиля.</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lastRenderedPageBreak/>
        <w:t>Однако стабилизация управляемых колес зависит также от эластичности шин. Чем эластичнее шины, тем больше их деформация и момент, стремящийся повернуть колесо в нейтральное положение.</w:t>
      </w:r>
    </w:p>
    <w:p w:rsidR="00054D60" w:rsidRPr="00054D60" w:rsidRDefault="00054D60" w:rsidP="00054D60">
      <w:pPr>
        <w:shd w:val="clear" w:color="auto" w:fill="FFFFFF"/>
        <w:spacing w:after="0" w:line="312" w:lineRule="atLeast"/>
        <w:textAlignment w:val="baseline"/>
        <w:outlineLvl w:val="1"/>
        <w:rPr>
          <w:rFonts w:ascii="inherit" w:eastAsia="Times New Roman" w:hAnsi="inherit" w:cs="Arial"/>
          <w:color w:val="444444"/>
          <w:spacing w:val="-11"/>
          <w:sz w:val="58"/>
          <w:szCs w:val="58"/>
          <w:lang w:eastAsia="ru-RU"/>
        </w:rPr>
      </w:pPr>
      <w:r w:rsidRPr="00054D60">
        <w:rPr>
          <w:rFonts w:ascii="inherit" w:eastAsia="Times New Roman" w:hAnsi="inherit" w:cs="Arial"/>
          <w:color w:val="6B6B6B"/>
          <w:spacing w:val="-11"/>
          <w:sz w:val="58"/>
          <w:szCs w:val="58"/>
          <w:bdr w:val="none" w:sz="0" w:space="0" w:color="auto" w:frame="1"/>
          <w:lang w:eastAsia="ru-RU"/>
        </w:rPr>
        <w:t>Угол поперечного наклона оси стойки</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inherit" w:eastAsia="Times New Roman" w:hAnsi="inherit" w:cs="Arial"/>
          <w:b/>
          <w:bCs/>
          <w:color w:val="333333"/>
          <w:sz w:val="27"/>
          <w:szCs w:val="27"/>
          <w:bdr w:val="none" w:sz="0" w:space="0" w:color="auto" w:frame="1"/>
          <w:lang w:eastAsia="ru-RU"/>
        </w:rPr>
        <w:t>Угол поперечного наклона оси стойки</w:t>
      </w:r>
      <w:r w:rsidRPr="00054D60">
        <w:rPr>
          <w:rFonts w:ascii="Arial" w:eastAsia="Times New Roman" w:hAnsi="Arial" w:cs="Arial"/>
          <w:color w:val="333333"/>
          <w:sz w:val="27"/>
          <w:szCs w:val="27"/>
          <w:lang w:eastAsia="ru-RU"/>
        </w:rPr>
        <w:t> определяется углом, образуемым осью стойки, верхняя часть которой отклонена внутрь, с вертикальной плоскостью. Угол считается положительным, если нижняя часть оси наклонена назад.</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Такой наклон оси совместно с углом развала уменьшает расстояние между точкой пересечения геометрической оси подвески с дорогой и точкой центра контакта шины, т.е. уменьшается плечо А момента, который необходимо приложить при повороте колес автомобиля, а значит, облегчает управление автомобилем.</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noProof/>
          <w:color w:val="1E73BE"/>
          <w:sz w:val="27"/>
          <w:szCs w:val="27"/>
          <w:bdr w:val="none" w:sz="0" w:space="0" w:color="auto" w:frame="1"/>
          <w:lang w:eastAsia="ru-RU"/>
        </w:rPr>
        <w:lastRenderedPageBreak/>
        <w:drawing>
          <wp:inline distT="0" distB="0" distL="0" distR="0">
            <wp:extent cx="4286250" cy="7810500"/>
            <wp:effectExtent l="0" t="0" r="0" b="0"/>
            <wp:docPr id="11" name="Рисунок 11" descr="Угол поперечного наклона ос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гол поперечного наклона оси">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7810500"/>
                    </a:xfrm>
                    <a:prstGeom prst="rect">
                      <a:avLst/>
                    </a:prstGeom>
                    <a:noFill/>
                    <a:ln>
                      <a:noFill/>
                    </a:ln>
                  </pic:spPr>
                </pic:pic>
              </a:graphicData>
            </a:graphic>
          </wp:inline>
        </w:drawing>
      </w:r>
    </w:p>
    <w:p w:rsidR="00054D60" w:rsidRPr="00054D60" w:rsidRDefault="00054D60" w:rsidP="00054D60">
      <w:pPr>
        <w:shd w:val="clear" w:color="auto" w:fill="FFFFFF"/>
        <w:spacing w:line="384" w:lineRule="atLeast"/>
        <w:ind w:left="150" w:right="75"/>
        <w:textAlignment w:val="baseline"/>
        <w:rPr>
          <w:rFonts w:ascii="inherit" w:eastAsia="Times New Roman" w:hAnsi="inherit" w:cs="Arial"/>
          <w:color w:val="3A3A3A"/>
          <w:sz w:val="24"/>
          <w:szCs w:val="24"/>
          <w:lang w:eastAsia="ru-RU"/>
        </w:rPr>
      </w:pPr>
      <w:r w:rsidRPr="00054D60">
        <w:rPr>
          <w:rFonts w:ascii="inherit" w:eastAsia="Times New Roman" w:hAnsi="inherit" w:cs="Arial"/>
          <w:color w:val="3A3A3A"/>
          <w:sz w:val="24"/>
          <w:szCs w:val="24"/>
          <w:lang w:eastAsia="ru-RU"/>
        </w:rPr>
        <w:t>Рис. Угол поперечного наклона оси</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 xml:space="preserve">Этот угол также содействует улучшению стабилизации передних колес автомобиля, особенно при небольших скоростях движения. Благодаря поперечному наклону при повороте автомобиля происходит небольшой подъем его передней части. Масса поднятой части автомобиля </w:t>
      </w:r>
      <w:r w:rsidRPr="00054D60">
        <w:rPr>
          <w:rFonts w:ascii="Arial" w:eastAsia="Times New Roman" w:hAnsi="Arial" w:cs="Arial"/>
          <w:color w:val="333333"/>
          <w:sz w:val="27"/>
          <w:szCs w:val="27"/>
          <w:lang w:eastAsia="ru-RU"/>
        </w:rPr>
        <w:lastRenderedPageBreak/>
        <w:t>стремиться вернуть колесо после поворота в положение, соответствующее прямолинейному движению.</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Разность внутреннего и наружного углов поворота необходима для исключения проскальзывания колес при их повороте.</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Неправильные установка углов развала, схождения и соотношение углов поворота колес приводят к тому, что в местах контакта колес с дорогой они не только продолжают вращаться, но и частично скользят по ней. Проскальзывание колес приводит к повышенному изнашиванию шин, дополнительным энергетическим затратам. Неточно установленные углы поперечного и продольного наклона оси нарушают стабилизацию колес. В связи с этим пятна контакта шин левого и правого колес располагаются неодинаково по отношению к проекции оси поворота на плоскость дороги.</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На предприятиях автосервиса для определения углов установки колес используют:</w:t>
      </w:r>
    </w:p>
    <w:p w:rsidR="00054D60" w:rsidRPr="00054D60" w:rsidRDefault="00054D60" w:rsidP="00054D60">
      <w:pPr>
        <w:numPr>
          <w:ilvl w:val="0"/>
          <w:numId w:val="3"/>
        </w:numPr>
        <w:shd w:val="clear" w:color="auto" w:fill="FFFFFF"/>
        <w:spacing w:after="0" w:line="384" w:lineRule="atLeast"/>
        <w:ind w:left="450"/>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динамические (фиксирующие диагностические параметры вращающихся колес автомобиля)</w:t>
      </w:r>
    </w:p>
    <w:p w:rsidR="00054D60" w:rsidRPr="00054D60" w:rsidRDefault="00054D60" w:rsidP="00054D60">
      <w:pPr>
        <w:numPr>
          <w:ilvl w:val="0"/>
          <w:numId w:val="3"/>
        </w:numPr>
        <w:shd w:val="clear" w:color="auto" w:fill="FFFFFF"/>
        <w:spacing w:after="0" w:line="384" w:lineRule="atLeast"/>
        <w:ind w:left="450"/>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статические (для проверки углов установки колес неподвижного автомобиля) стенды</w:t>
      </w:r>
    </w:p>
    <w:p w:rsidR="00054D60" w:rsidRPr="00054D60" w:rsidRDefault="00054D60" w:rsidP="00054D60">
      <w:pPr>
        <w:shd w:val="clear" w:color="auto" w:fill="FFFFFF"/>
        <w:spacing w:after="0" w:line="312" w:lineRule="atLeast"/>
        <w:textAlignment w:val="baseline"/>
        <w:outlineLvl w:val="1"/>
        <w:rPr>
          <w:rFonts w:ascii="inherit" w:eastAsia="Times New Roman" w:hAnsi="inherit" w:cs="Arial"/>
          <w:color w:val="444444"/>
          <w:spacing w:val="-11"/>
          <w:sz w:val="58"/>
          <w:szCs w:val="58"/>
          <w:lang w:eastAsia="ru-RU"/>
        </w:rPr>
      </w:pPr>
      <w:r w:rsidRPr="00054D60">
        <w:rPr>
          <w:rFonts w:ascii="inherit" w:eastAsia="Times New Roman" w:hAnsi="inherit" w:cs="Arial"/>
          <w:color w:val="6B6B6B"/>
          <w:spacing w:val="-11"/>
          <w:sz w:val="58"/>
          <w:szCs w:val="58"/>
          <w:bdr w:val="none" w:sz="0" w:space="0" w:color="auto" w:frame="1"/>
          <w:lang w:eastAsia="ru-RU"/>
        </w:rPr>
        <w:t>Динамические стенды</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Принцип действия </w:t>
      </w:r>
      <w:r w:rsidRPr="00054D60">
        <w:rPr>
          <w:rFonts w:ascii="inherit" w:eastAsia="Times New Roman" w:hAnsi="inherit" w:cs="Arial"/>
          <w:b/>
          <w:bCs/>
          <w:color w:val="333333"/>
          <w:sz w:val="27"/>
          <w:szCs w:val="27"/>
          <w:bdr w:val="none" w:sz="0" w:space="0" w:color="auto" w:frame="1"/>
          <w:lang w:eastAsia="ru-RU"/>
        </w:rPr>
        <w:t>динамических стендов</w:t>
      </w:r>
      <w:r w:rsidRPr="00054D60">
        <w:rPr>
          <w:rFonts w:ascii="Arial" w:eastAsia="Times New Roman" w:hAnsi="Arial" w:cs="Arial"/>
          <w:color w:val="333333"/>
          <w:sz w:val="27"/>
          <w:szCs w:val="27"/>
          <w:lang w:eastAsia="ru-RU"/>
        </w:rPr>
        <w:t> следующий. Колеса автомобиля при проезде площадки стенда или вращении на его роликах создают при контакте шин с опорной поверхностью боковую силу, которая фиксируется специальными устройствами. По типу опорно-воспринимающих устройств динамические стенды подразделяются на роликовые (барабанные) и площадочные. Основным недостатком динамических стендов является невысокая точность измерения. С их помощью можно лишь комплексно оценить установку колес, что затрудняет определение поэлементных неисправностей.</w:t>
      </w:r>
    </w:p>
    <w:p w:rsidR="00054D60" w:rsidRPr="00054D60" w:rsidRDefault="00054D60" w:rsidP="00054D60">
      <w:pPr>
        <w:shd w:val="clear" w:color="auto" w:fill="FFFFFF"/>
        <w:spacing w:after="0" w:line="312" w:lineRule="atLeast"/>
        <w:textAlignment w:val="baseline"/>
        <w:outlineLvl w:val="1"/>
        <w:rPr>
          <w:rFonts w:ascii="inherit" w:eastAsia="Times New Roman" w:hAnsi="inherit" w:cs="Arial"/>
          <w:color w:val="444444"/>
          <w:spacing w:val="-11"/>
          <w:sz w:val="58"/>
          <w:szCs w:val="58"/>
          <w:lang w:eastAsia="ru-RU"/>
        </w:rPr>
      </w:pPr>
      <w:r w:rsidRPr="00054D60">
        <w:rPr>
          <w:rFonts w:ascii="inherit" w:eastAsia="Times New Roman" w:hAnsi="inherit" w:cs="Arial"/>
          <w:color w:val="6B6B6B"/>
          <w:spacing w:val="-11"/>
          <w:sz w:val="58"/>
          <w:szCs w:val="58"/>
          <w:bdr w:val="none" w:sz="0" w:space="0" w:color="auto" w:frame="1"/>
          <w:lang w:eastAsia="ru-RU"/>
        </w:rPr>
        <w:t>Статические стенды</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inherit" w:eastAsia="Times New Roman" w:hAnsi="inherit" w:cs="Arial"/>
          <w:b/>
          <w:bCs/>
          <w:color w:val="333333"/>
          <w:sz w:val="27"/>
          <w:szCs w:val="27"/>
          <w:bdr w:val="none" w:sz="0" w:space="0" w:color="auto" w:frame="1"/>
          <w:lang w:eastAsia="ru-RU"/>
        </w:rPr>
        <w:t>Статические стенды</w:t>
      </w:r>
      <w:r w:rsidRPr="00054D60">
        <w:rPr>
          <w:rFonts w:ascii="Arial" w:eastAsia="Times New Roman" w:hAnsi="Arial" w:cs="Arial"/>
          <w:color w:val="333333"/>
          <w:sz w:val="27"/>
          <w:szCs w:val="27"/>
          <w:lang w:eastAsia="ru-RU"/>
        </w:rPr>
        <w:t xml:space="preserve"> позволяют с достаточно высокой точностью измерять величину схождения, развала колес, продольного и </w:t>
      </w:r>
      <w:r w:rsidRPr="00054D60">
        <w:rPr>
          <w:rFonts w:ascii="Arial" w:eastAsia="Times New Roman" w:hAnsi="Arial" w:cs="Arial"/>
          <w:color w:val="333333"/>
          <w:sz w:val="27"/>
          <w:szCs w:val="27"/>
          <w:lang w:eastAsia="ru-RU"/>
        </w:rPr>
        <w:lastRenderedPageBreak/>
        <w:t>поперечного наклона шкворня (оси). По типу измерительных устройств эти стенды подразделяются на:</w:t>
      </w:r>
    </w:p>
    <w:p w:rsidR="00054D60" w:rsidRPr="00054D60" w:rsidRDefault="00054D60" w:rsidP="00054D60">
      <w:pPr>
        <w:numPr>
          <w:ilvl w:val="0"/>
          <w:numId w:val="4"/>
        </w:numPr>
        <w:shd w:val="clear" w:color="auto" w:fill="FFFFFF"/>
        <w:spacing w:after="0" w:line="384" w:lineRule="atLeast"/>
        <w:ind w:left="450"/>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оптико-электрические;</w:t>
      </w:r>
    </w:p>
    <w:p w:rsidR="00054D60" w:rsidRPr="00054D60" w:rsidRDefault="00054D60" w:rsidP="00054D60">
      <w:pPr>
        <w:numPr>
          <w:ilvl w:val="0"/>
          <w:numId w:val="4"/>
        </w:numPr>
        <w:shd w:val="clear" w:color="auto" w:fill="FFFFFF"/>
        <w:spacing w:after="0" w:line="384" w:lineRule="atLeast"/>
        <w:ind w:left="450"/>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электронные;</w:t>
      </w:r>
    </w:p>
    <w:p w:rsidR="00054D60" w:rsidRPr="00054D60" w:rsidRDefault="00054D60" w:rsidP="00054D60">
      <w:pPr>
        <w:numPr>
          <w:ilvl w:val="0"/>
          <w:numId w:val="4"/>
        </w:numPr>
        <w:shd w:val="clear" w:color="auto" w:fill="FFFFFF"/>
        <w:spacing w:after="0" w:line="384" w:lineRule="atLeast"/>
        <w:ind w:left="450"/>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лазерные.</w:t>
      </w:r>
    </w:p>
    <w:p w:rsidR="00054D60" w:rsidRPr="00054D60" w:rsidRDefault="00054D60" w:rsidP="00054D60">
      <w:pPr>
        <w:shd w:val="clear" w:color="auto" w:fill="FFFFFF"/>
        <w:spacing w:after="0" w:line="312" w:lineRule="atLeast"/>
        <w:textAlignment w:val="baseline"/>
        <w:outlineLvl w:val="2"/>
        <w:rPr>
          <w:rFonts w:ascii="inherit" w:eastAsia="Times New Roman" w:hAnsi="inherit" w:cs="Arial"/>
          <w:color w:val="444444"/>
          <w:spacing w:val="-8"/>
          <w:sz w:val="47"/>
          <w:szCs w:val="47"/>
          <w:lang w:eastAsia="ru-RU"/>
        </w:rPr>
      </w:pPr>
      <w:r w:rsidRPr="00054D60">
        <w:rPr>
          <w:rFonts w:ascii="inherit" w:eastAsia="Times New Roman" w:hAnsi="inherit" w:cs="Arial"/>
          <w:color w:val="6B6B6B"/>
          <w:spacing w:val="-8"/>
          <w:sz w:val="47"/>
          <w:szCs w:val="47"/>
          <w:bdr w:val="none" w:sz="0" w:space="0" w:color="auto" w:frame="1"/>
          <w:lang w:eastAsia="ru-RU"/>
        </w:rPr>
        <w:t>Оптические стенды</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Относительно хорошую точность измерения уг</w:t>
      </w:r>
      <w:r w:rsidRPr="00054D60">
        <w:rPr>
          <w:rFonts w:ascii="Arial" w:eastAsia="Times New Roman" w:hAnsi="Arial" w:cs="Arial"/>
          <w:color w:val="333333"/>
          <w:sz w:val="27"/>
          <w:szCs w:val="27"/>
          <w:lang w:eastAsia="ru-RU"/>
        </w:rPr>
        <w:softHyphen/>
        <w:t>лов установки управляемых колес обес</w:t>
      </w:r>
      <w:r w:rsidRPr="00054D60">
        <w:rPr>
          <w:rFonts w:ascii="Arial" w:eastAsia="Times New Roman" w:hAnsi="Arial" w:cs="Arial"/>
          <w:color w:val="333333"/>
          <w:sz w:val="27"/>
          <w:szCs w:val="27"/>
          <w:lang w:eastAsia="ru-RU"/>
        </w:rPr>
        <w:softHyphen/>
        <w:t>печивают </w:t>
      </w:r>
      <w:r w:rsidRPr="00054D60">
        <w:rPr>
          <w:rFonts w:ascii="inherit" w:eastAsia="Times New Roman" w:hAnsi="inherit" w:cs="Arial"/>
          <w:b/>
          <w:bCs/>
          <w:color w:val="333333"/>
          <w:sz w:val="27"/>
          <w:szCs w:val="27"/>
          <w:bdr w:val="none" w:sz="0" w:space="0" w:color="auto" w:frame="1"/>
          <w:lang w:eastAsia="ru-RU"/>
        </w:rPr>
        <w:t>оптические стенды</w:t>
      </w:r>
      <w:r w:rsidRPr="00054D60">
        <w:rPr>
          <w:rFonts w:ascii="Arial" w:eastAsia="Times New Roman" w:hAnsi="Arial" w:cs="Arial"/>
          <w:color w:val="333333"/>
          <w:sz w:val="27"/>
          <w:szCs w:val="27"/>
          <w:lang w:eastAsia="ru-RU"/>
        </w:rPr>
        <w:t>, в кото</w:t>
      </w:r>
      <w:r w:rsidRPr="00054D60">
        <w:rPr>
          <w:rFonts w:ascii="Arial" w:eastAsia="Times New Roman" w:hAnsi="Arial" w:cs="Arial"/>
          <w:color w:val="333333"/>
          <w:sz w:val="27"/>
          <w:szCs w:val="27"/>
          <w:lang w:eastAsia="ru-RU"/>
        </w:rPr>
        <w:softHyphen/>
        <w:t>рых положения колес определяют с по</w:t>
      </w:r>
      <w:r w:rsidRPr="00054D60">
        <w:rPr>
          <w:rFonts w:ascii="Arial" w:eastAsia="Times New Roman" w:hAnsi="Arial" w:cs="Arial"/>
          <w:color w:val="333333"/>
          <w:sz w:val="27"/>
          <w:szCs w:val="27"/>
          <w:lang w:eastAsia="ru-RU"/>
        </w:rPr>
        <w:softHyphen/>
        <w:t>мощью зеркала или проектора, установ</w:t>
      </w:r>
      <w:r w:rsidRPr="00054D60">
        <w:rPr>
          <w:rFonts w:ascii="Arial" w:eastAsia="Times New Roman" w:hAnsi="Arial" w:cs="Arial"/>
          <w:color w:val="333333"/>
          <w:sz w:val="27"/>
          <w:szCs w:val="27"/>
          <w:lang w:eastAsia="ru-RU"/>
        </w:rPr>
        <w:softHyphen/>
        <w:t>ленных на колесах в плоскости их вра</w:t>
      </w:r>
      <w:r w:rsidRPr="00054D60">
        <w:rPr>
          <w:rFonts w:ascii="Arial" w:eastAsia="Times New Roman" w:hAnsi="Arial" w:cs="Arial"/>
          <w:color w:val="333333"/>
          <w:sz w:val="27"/>
          <w:szCs w:val="27"/>
          <w:lang w:eastAsia="ru-RU"/>
        </w:rPr>
        <w:softHyphen/>
        <w:t>щения.</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Проекционные оптические стенды для определения углов уста</w:t>
      </w:r>
      <w:r w:rsidRPr="00054D60">
        <w:rPr>
          <w:rFonts w:ascii="Arial" w:eastAsia="Times New Roman" w:hAnsi="Arial" w:cs="Arial"/>
          <w:color w:val="333333"/>
          <w:sz w:val="27"/>
          <w:szCs w:val="27"/>
          <w:lang w:eastAsia="ru-RU"/>
        </w:rPr>
        <w:softHyphen/>
        <w:t>новки управляемых колес предусматривают установку на пе</w:t>
      </w:r>
      <w:r w:rsidRPr="00054D60">
        <w:rPr>
          <w:rFonts w:ascii="Arial" w:eastAsia="Times New Roman" w:hAnsi="Arial" w:cs="Arial"/>
          <w:color w:val="333333"/>
          <w:sz w:val="27"/>
          <w:szCs w:val="27"/>
          <w:lang w:eastAsia="ru-RU"/>
        </w:rPr>
        <w:softHyphen/>
        <w:t>редние колеса автомобиля к дискам из</w:t>
      </w:r>
      <w:r w:rsidRPr="00054D60">
        <w:rPr>
          <w:rFonts w:ascii="Arial" w:eastAsia="Times New Roman" w:hAnsi="Arial" w:cs="Arial"/>
          <w:color w:val="333333"/>
          <w:sz w:val="27"/>
          <w:szCs w:val="27"/>
          <w:lang w:eastAsia="ru-RU"/>
        </w:rPr>
        <w:softHyphen/>
        <w:t>мерительные головки, на каждой из которых имеется два проектора.</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На задние колеса автомобиля с помощью адаптеров устанавливаются шкалы с делениями. Продольный световой луч проеци</w:t>
      </w:r>
      <w:r w:rsidRPr="00054D60">
        <w:rPr>
          <w:rFonts w:ascii="Arial" w:eastAsia="Times New Roman" w:hAnsi="Arial" w:cs="Arial"/>
          <w:color w:val="333333"/>
          <w:sz w:val="27"/>
          <w:szCs w:val="27"/>
          <w:lang w:eastAsia="ru-RU"/>
        </w:rPr>
        <w:softHyphen/>
        <w:t>руется на шкалы, и механик может визуально считывать значения углов схождения колес пе</w:t>
      </w:r>
      <w:r w:rsidRPr="00054D60">
        <w:rPr>
          <w:rFonts w:ascii="Arial" w:eastAsia="Times New Roman" w:hAnsi="Arial" w:cs="Arial"/>
          <w:color w:val="333333"/>
          <w:sz w:val="27"/>
          <w:szCs w:val="27"/>
          <w:lang w:eastAsia="ru-RU"/>
        </w:rPr>
        <w:softHyphen/>
        <w:t>редней оси.</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noProof/>
          <w:color w:val="1E73BE"/>
          <w:sz w:val="27"/>
          <w:szCs w:val="27"/>
          <w:bdr w:val="none" w:sz="0" w:space="0" w:color="auto" w:frame="1"/>
          <w:lang w:eastAsia="ru-RU"/>
        </w:rPr>
        <w:drawing>
          <wp:inline distT="0" distB="0" distL="0" distR="0">
            <wp:extent cx="5715000" cy="2638425"/>
            <wp:effectExtent l="0" t="0" r="0" b="9525"/>
            <wp:docPr id="10" name="Рисунок 10" descr="Проекционные оптические стенды для определения углов уста­новки управляемых колес">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оекционные оптические стенды для определения углов уста­новки управляемых колес">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2638425"/>
                    </a:xfrm>
                    <a:prstGeom prst="rect">
                      <a:avLst/>
                    </a:prstGeom>
                    <a:noFill/>
                    <a:ln>
                      <a:noFill/>
                    </a:ln>
                  </pic:spPr>
                </pic:pic>
              </a:graphicData>
            </a:graphic>
          </wp:inline>
        </w:drawing>
      </w:r>
    </w:p>
    <w:p w:rsidR="00054D60" w:rsidRPr="00054D60" w:rsidRDefault="00054D60" w:rsidP="00054D60">
      <w:pPr>
        <w:shd w:val="clear" w:color="auto" w:fill="FFFFFF"/>
        <w:spacing w:line="384" w:lineRule="atLeast"/>
        <w:ind w:left="150" w:right="75"/>
        <w:textAlignment w:val="baseline"/>
        <w:rPr>
          <w:rFonts w:ascii="inherit" w:eastAsia="Times New Roman" w:hAnsi="inherit" w:cs="Arial"/>
          <w:color w:val="3A3A3A"/>
          <w:sz w:val="24"/>
          <w:szCs w:val="24"/>
          <w:lang w:eastAsia="ru-RU"/>
        </w:rPr>
      </w:pPr>
      <w:r w:rsidRPr="00054D60">
        <w:rPr>
          <w:rFonts w:ascii="inherit" w:eastAsia="Times New Roman" w:hAnsi="inherit" w:cs="Arial"/>
          <w:color w:val="3A3A3A"/>
          <w:sz w:val="24"/>
          <w:szCs w:val="24"/>
          <w:lang w:eastAsia="ru-RU"/>
        </w:rPr>
        <w:t>Рис. Проекционные оптические стенды для определения углов уста</w:t>
      </w:r>
      <w:r w:rsidRPr="00054D60">
        <w:rPr>
          <w:rFonts w:ascii="inherit" w:eastAsia="Times New Roman" w:hAnsi="inherit" w:cs="Arial"/>
          <w:color w:val="3A3A3A"/>
          <w:sz w:val="24"/>
          <w:szCs w:val="24"/>
          <w:lang w:eastAsia="ru-RU"/>
        </w:rPr>
        <w:softHyphen/>
        <w:t>новки управляемых колес</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После установки проекторов схож</w:t>
      </w:r>
      <w:r w:rsidRPr="00054D60">
        <w:rPr>
          <w:rFonts w:ascii="Arial" w:eastAsia="Times New Roman" w:hAnsi="Arial" w:cs="Arial"/>
          <w:color w:val="333333"/>
          <w:sz w:val="27"/>
          <w:szCs w:val="27"/>
          <w:lang w:eastAsia="ru-RU"/>
        </w:rPr>
        <w:softHyphen/>
        <w:t>дение колес определяют с помощью двух шкал, установленных на равных рас</w:t>
      </w:r>
      <w:r w:rsidRPr="00054D60">
        <w:rPr>
          <w:rFonts w:ascii="Arial" w:eastAsia="Times New Roman" w:hAnsi="Arial" w:cs="Arial"/>
          <w:color w:val="333333"/>
          <w:sz w:val="27"/>
          <w:szCs w:val="27"/>
          <w:lang w:eastAsia="ru-RU"/>
        </w:rPr>
        <w:softHyphen/>
        <w:t>стояниях спереди и сзади колес. Свето</w:t>
      </w:r>
      <w:r w:rsidRPr="00054D60">
        <w:rPr>
          <w:rFonts w:ascii="Arial" w:eastAsia="Times New Roman" w:hAnsi="Arial" w:cs="Arial"/>
          <w:color w:val="333333"/>
          <w:sz w:val="27"/>
          <w:szCs w:val="27"/>
          <w:lang w:eastAsia="ru-RU"/>
        </w:rPr>
        <w:softHyphen/>
        <w:t>вые метки при этом проектируются поочередно на обе шкалы путем по</w:t>
      </w:r>
      <w:r w:rsidRPr="00054D60">
        <w:rPr>
          <w:rFonts w:ascii="Arial" w:eastAsia="Times New Roman" w:hAnsi="Arial" w:cs="Arial"/>
          <w:color w:val="333333"/>
          <w:sz w:val="27"/>
          <w:szCs w:val="27"/>
          <w:lang w:eastAsia="ru-RU"/>
        </w:rPr>
        <w:softHyphen/>
        <w:t>ворота проектора на 180°.</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noProof/>
          <w:color w:val="1E73BE"/>
          <w:sz w:val="27"/>
          <w:szCs w:val="27"/>
          <w:bdr w:val="none" w:sz="0" w:space="0" w:color="auto" w:frame="1"/>
          <w:lang w:eastAsia="ru-RU"/>
        </w:rPr>
        <w:lastRenderedPageBreak/>
        <w:drawing>
          <wp:inline distT="0" distB="0" distL="0" distR="0">
            <wp:extent cx="5715000" cy="2143125"/>
            <wp:effectExtent l="0" t="0" r="0" b="9525"/>
            <wp:docPr id="9" name="Рисунок 9" descr="Схема проекционного оптического стенда для определения углов установки колес авто­мобиля">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хема проекционного оптического стенда для определения углов установки колес авто­мобиля">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p w:rsidR="00054D60" w:rsidRPr="00054D60" w:rsidRDefault="00054D60" w:rsidP="00054D60">
      <w:pPr>
        <w:shd w:val="clear" w:color="auto" w:fill="FFFFFF"/>
        <w:spacing w:line="384" w:lineRule="atLeast"/>
        <w:ind w:left="150" w:right="75"/>
        <w:textAlignment w:val="baseline"/>
        <w:rPr>
          <w:rFonts w:ascii="inherit" w:eastAsia="Times New Roman" w:hAnsi="inherit" w:cs="Arial"/>
          <w:color w:val="3A3A3A"/>
          <w:sz w:val="24"/>
          <w:szCs w:val="24"/>
          <w:lang w:eastAsia="ru-RU"/>
        </w:rPr>
      </w:pPr>
      <w:r w:rsidRPr="00054D60">
        <w:rPr>
          <w:rFonts w:ascii="inherit" w:eastAsia="Times New Roman" w:hAnsi="inherit" w:cs="Arial"/>
          <w:color w:val="3A3A3A"/>
          <w:sz w:val="24"/>
          <w:szCs w:val="24"/>
          <w:lang w:eastAsia="ru-RU"/>
        </w:rPr>
        <w:t xml:space="preserve">Рис. Схема проекционного оптического стенда для определения углов установки колес </w:t>
      </w:r>
      <w:proofErr w:type="gramStart"/>
      <w:r w:rsidRPr="00054D60">
        <w:rPr>
          <w:rFonts w:ascii="inherit" w:eastAsia="Times New Roman" w:hAnsi="inherit" w:cs="Arial"/>
          <w:color w:val="3A3A3A"/>
          <w:sz w:val="24"/>
          <w:szCs w:val="24"/>
          <w:lang w:eastAsia="ru-RU"/>
        </w:rPr>
        <w:t>авто</w:t>
      </w:r>
      <w:r w:rsidRPr="00054D60">
        <w:rPr>
          <w:rFonts w:ascii="inherit" w:eastAsia="Times New Roman" w:hAnsi="inherit" w:cs="Arial"/>
          <w:color w:val="3A3A3A"/>
          <w:sz w:val="24"/>
          <w:szCs w:val="24"/>
          <w:lang w:eastAsia="ru-RU"/>
        </w:rPr>
        <w:softHyphen/>
        <w:t>мобиля:</w:t>
      </w:r>
      <w:r w:rsidRPr="00054D60">
        <w:rPr>
          <w:rFonts w:ascii="inherit" w:eastAsia="Times New Roman" w:hAnsi="inherit" w:cs="Arial"/>
          <w:color w:val="3A3A3A"/>
          <w:sz w:val="24"/>
          <w:szCs w:val="24"/>
          <w:lang w:eastAsia="ru-RU"/>
        </w:rPr>
        <w:br/>
        <w:t>а</w:t>
      </w:r>
      <w:proofErr w:type="gramEnd"/>
      <w:r w:rsidRPr="00054D60">
        <w:rPr>
          <w:rFonts w:ascii="inherit" w:eastAsia="Times New Roman" w:hAnsi="inherit" w:cs="Arial"/>
          <w:color w:val="3A3A3A"/>
          <w:sz w:val="24"/>
          <w:szCs w:val="24"/>
          <w:lang w:eastAsia="ru-RU"/>
        </w:rPr>
        <w:t xml:space="preserve"> – измерительное устройство; б – установка проектора; в – шкала измерительного устройства; 1 – колеса; 2 – проекторы; 3 – шкалы; 4 – световые пучки; 5 – экран; 6 – линии световых меток на экране</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Угол развала α измеряют по ниж</w:t>
      </w:r>
      <w:r w:rsidRPr="00054D60">
        <w:rPr>
          <w:rFonts w:ascii="Arial" w:eastAsia="Times New Roman" w:hAnsi="Arial" w:cs="Arial"/>
          <w:color w:val="333333"/>
          <w:sz w:val="27"/>
          <w:szCs w:val="27"/>
          <w:lang w:eastAsia="ru-RU"/>
        </w:rPr>
        <w:softHyphen/>
        <w:t>ней шкале экрана 5. Для этого све</w:t>
      </w:r>
      <w:r w:rsidRPr="00054D60">
        <w:rPr>
          <w:rFonts w:ascii="Arial" w:eastAsia="Times New Roman" w:hAnsi="Arial" w:cs="Arial"/>
          <w:color w:val="333333"/>
          <w:sz w:val="27"/>
          <w:szCs w:val="27"/>
          <w:lang w:eastAsia="ru-RU"/>
        </w:rPr>
        <w:softHyphen/>
        <w:t>товую метку проецируют на конец стрелки А экрана, затем поворачивают проектор на 180°. Линия световых ме</w:t>
      </w:r>
      <w:r w:rsidRPr="00054D60">
        <w:rPr>
          <w:rFonts w:ascii="Arial" w:eastAsia="Times New Roman" w:hAnsi="Arial" w:cs="Arial"/>
          <w:color w:val="333333"/>
          <w:sz w:val="27"/>
          <w:szCs w:val="27"/>
          <w:lang w:eastAsia="ru-RU"/>
        </w:rPr>
        <w:softHyphen/>
        <w:t>ток 6 на экране образует с вертикалью угол развала а.</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Угол поперечного наклона оси определяют при проецировании све</w:t>
      </w:r>
      <w:r w:rsidRPr="00054D60">
        <w:rPr>
          <w:rFonts w:ascii="Arial" w:eastAsia="Times New Roman" w:hAnsi="Arial" w:cs="Arial"/>
          <w:color w:val="333333"/>
          <w:sz w:val="27"/>
          <w:szCs w:val="27"/>
          <w:lang w:eastAsia="ru-RU"/>
        </w:rPr>
        <w:softHyphen/>
        <w:t>товой метки из конца стрелки В.</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Угол продольного наклона γ шквор</w:t>
      </w:r>
      <w:r w:rsidRPr="00054D60">
        <w:rPr>
          <w:rFonts w:ascii="Arial" w:eastAsia="Times New Roman" w:hAnsi="Arial" w:cs="Arial"/>
          <w:color w:val="333333"/>
          <w:sz w:val="27"/>
          <w:szCs w:val="27"/>
          <w:lang w:eastAsia="ru-RU"/>
        </w:rPr>
        <w:softHyphen/>
        <w:t>ня определяют по изменению угла разва</w:t>
      </w:r>
      <w:r w:rsidRPr="00054D60">
        <w:rPr>
          <w:rFonts w:ascii="Arial" w:eastAsia="Times New Roman" w:hAnsi="Arial" w:cs="Arial"/>
          <w:color w:val="333333"/>
          <w:sz w:val="27"/>
          <w:szCs w:val="27"/>
          <w:lang w:eastAsia="ru-RU"/>
        </w:rPr>
        <w:softHyphen/>
        <w:t>ла колеса при его повороте до упоров вправо и влево. На экранах 5 нанесены специальные шкалы для определения из</w:t>
      </w:r>
      <w:r w:rsidRPr="00054D60">
        <w:rPr>
          <w:rFonts w:ascii="Arial" w:eastAsia="Times New Roman" w:hAnsi="Arial" w:cs="Arial"/>
          <w:color w:val="333333"/>
          <w:sz w:val="27"/>
          <w:szCs w:val="27"/>
          <w:lang w:eastAsia="ru-RU"/>
        </w:rPr>
        <w:softHyphen/>
        <w:t>менения углов поворота левого и пра</w:t>
      </w:r>
      <w:r w:rsidRPr="00054D60">
        <w:rPr>
          <w:rFonts w:ascii="Arial" w:eastAsia="Times New Roman" w:hAnsi="Arial" w:cs="Arial"/>
          <w:color w:val="333333"/>
          <w:sz w:val="27"/>
          <w:szCs w:val="27"/>
          <w:lang w:eastAsia="ru-RU"/>
        </w:rPr>
        <w:softHyphen/>
        <w:t>вого колес.</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На предприятиях автосервиса находят также применение относительно недорогие лазерные стенды, общий вид которого показан на рисунке:</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noProof/>
          <w:color w:val="1E73BE"/>
          <w:sz w:val="27"/>
          <w:szCs w:val="27"/>
          <w:bdr w:val="none" w:sz="0" w:space="0" w:color="auto" w:frame="1"/>
          <w:lang w:eastAsia="ru-RU"/>
        </w:rPr>
        <w:lastRenderedPageBreak/>
        <w:drawing>
          <wp:inline distT="0" distB="0" distL="0" distR="0">
            <wp:extent cx="5715000" cy="6124575"/>
            <wp:effectExtent l="0" t="0" r="0" b="9525"/>
            <wp:docPr id="8" name="Рисунок 8" descr="Составные элементы лазерного стенда для проверки углов установки колес автомобилей">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ставные элементы лазерного стенда для проверки углов установки колес автомобилей">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6124575"/>
                    </a:xfrm>
                    <a:prstGeom prst="rect">
                      <a:avLst/>
                    </a:prstGeom>
                    <a:noFill/>
                    <a:ln>
                      <a:noFill/>
                    </a:ln>
                  </pic:spPr>
                </pic:pic>
              </a:graphicData>
            </a:graphic>
          </wp:inline>
        </w:drawing>
      </w:r>
    </w:p>
    <w:p w:rsidR="00054D60" w:rsidRPr="00054D60" w:rsidRDefault="00054D60" w:rsidP="00054D60">
      <w:pPr>
        <w:shd w:val="clear" w:color="auto" w:fill="FFFFFF"/>
        <w:spacing w:line="384" w:lineRule="atLeast"/>
        <w:ind w:left="150" w:right="75"/>
        <w:textAlignment w:val="baseline"/>
        <w:rPr>
          <w:rFonts w:ascii="inherit" w:eastAsia="Times New Roman" w:hAnsi="inherit" w:cs="Arial"/>
          <w:color w:val="3A3A3A"/>
          <w:sz w:val="24"/>
          <w:szCs w:val="24"/>
          <w:lang w:eastAsia="ru-RU"/>
        </w:rPr>
      </w:pPr>
      <w:r w:rsidRPr="00054D60">
        <w:rPr>
          <w:rFonts w:ascii="inherit" w:eastAsia="Times New Roman" w:hAnsi="inherit" w:cs="Arial"/>
          <w:color w:val="3A3A3A"/>
          <w:sz w:val="24"/>
          <w:szCs w:val="24"/>
          <w:lang w:eastAsia="ru-RU"/>
        </w:rPr>
        <w:t>Рис. Составные элементы лазерного стенда для проверки углов установки колес автомобилей:</w:t>
      </w:r>
      <w:r w:rsidRPr="00054D60">
        <w:rPr>
          <w:rFonts w:ascii="inherit" w:eastAsia="Times New Roman" w:hAnsi="inherit" w:cs="Arial"/>
          <w:color w:val="3A3A3A"/>
          <w:sz w:val="24"/>
          <w:szCs w:val="24"/>
          <w:lang w:eastAsia="ru-RU"/>
        </w:rPr>
        <w:br/>
        <w:t xml:space="preserve">1 – держатели (кронштейны) зеркала; 2 – зеркала; 3 – поворотные круги; 4 – БКУ; 5 – направляющие БКУ; 6 – поворотные кронштейны; 7 – трап подъемника; 8 – подъемные устройства; 9 – полупрозрачные экраны; 10 – держатели с зеркалом для проверки перекоса и параллельного смещения мостов; 11 – </w:t>
      </w:r>
      <w:proofErr w:type="spellStart"/>
      <w:r w:rsidRPr="00054D60">
        <w:rPr>
          <w:rFonts w:ascii="inherit" w:eastAsia="Times New Roman" w:hAnsi="inherit" w:cs="Arial"/>
          <w:color w:val="3A3A3A"/>
          <w:sz w:val="24"/>
          <w:szCs w:val="24"/>
          <w:lang w:eastAsia="ru-RU"/>
        </w:rPr>
        <w:t>юстировочные</w:t>
      </w:r>
      <w:proofErr w:type="spellEnd"/>
      <w:r w:rsidRPr="00054D60">
        <w:rPr>
          <w:rFonts w:ascii="inherit" w:eastAsia="Times New Roman" w:hAnsi="inherit" w:cs="Arial"/>
          <w:color w:val="3A3A3A"/>
          <w:sz w:val="24"/>
          <w:szCs w:val="24"/>
          <w:lang w:eastAsia="ru-RU"/>
        </w:rPr>
        <w:t xml:space="preserve"> штанги; 1 – преобразователь напряжения; 13 – </w:t>
      </w:r>
      <w:proofErr w:type="spellStart"/>
      <w:r w:rsidRPr="00054D60">
        <w:rPr>
          <w:rFonts w:ascii="inherit" w:eastAsia="Times New Roman" w:hAnsi="inherit" w:cs="Arial"/>
          <w:color w:val="3A3A3A"/>
          <w:sz w:val="24"/>
          <w:szCs w:val="24"/>
          <w:lang w:eastAsia="ru-RU"/>
        </w:rPr>
        <w:t>юстировочная</w:t>
      </w:r>
      <w:proofErr w:type="spellEnd"/>
      <w:r w:rsidRPr="00054D60">
        <w:rPr>
          <w:rFonts w:ascii="inherit" w:eastAsia="Times New Roman" w:hAnsi="inherit" w:cs="Arial"/>
          <w:color w:val="3A3A3A"/>
          <w:sz w:val="24"/>
          <w:szCs w:val="24"/>
          <w:lang w:eastAsia="ru-RU"/>
        </w:rPr>
        <w:t xml:space="preserve"> линейка</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Основным элементом стенда является блок контроля углов (БКУ), общий вид лицевой части которого показан на рисунке.</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noProof/>
          <w:color w:val="1E73BE"/>
          <w:sz w:val="27"/>
          <w:szCs w:val="27"/>
          <w:bdr w:val="none" w:sz="0" w:space="0" w:color="auto" w:frame="1"/>
          <w:lang w:eastAsia="ru-RU"/>
        </w:rPr>
        <w:lastRenderedPageBreak/>
        <w:drawing>
          <wp:inline distT="0" distB="0" distL="0" distR="0">
            <wp:extent cx="4286250" cy="4219575"/>
            <wp:effectExtent l="0" t="0" r="0" b="9525"/>
            <wp:docPr id="7" name="Рисунок 7" descr="Блок контроля углов">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лок контроля углов">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6250" cy="4219575"/>
                    </a:xfrm>
                    <a:prstGeom prst="rect">
                      <a:avLst/>
                    </a:prstGeom>
                    <a:noFill/>
                    <a:ln>
                      <a:noFill/>
                    </a:ln>
                  </pic:spPr>
                </pic:pic>
              </a:graphicData>
            </a:graphic>
          </wp:inline>
        </w:drawing>
      </w:r>
    </w:p>
    <w:p w:rsidR="00054D60" w:rsidRPr="00054D60" w:rsidRDefault="00054D60" w:rsidP="00054D60">
      <w:pPr>
        <w:shd w:val="clear" w:color="auto" w:fill="FFFFFF"/>
        <w:spacing w:line="384" w:lineRule="atLeast"/>
        <w:ind w:left="150" w:right="75"/>
        <w:textAlignment w:val="baseline"/>
        <w:rPr>
          <w:rFonts w:ascii="inherit" w:eastAsia="Times New Roman" w:hAnsi="inherit" w:cs="Arial"/>
          <w:color w:val="3A3A3A"/>
          <w:sz w:val="24"/>
          <w:szCs w:val="24"/>
          <w:lang w:eastAsia="ru-RU"/>
        </w:rPr>
      </w:pPr>
      <w:r w:rsidRPr="00054D60">
        <w:rPr>
          <w:rFonts w:ascii="inherit" w:eastAsia="Times New Roman" w:hAnsi="inherit" w:cs="Arial"/>
          <w:color w:val="3A3A3A"/>
          <w:sz w:val="24"/>
          <w:szCs w:val="24"/>
          <w:lang w:eastAsia="ru-RU"/>
        </w:rPr>
        <w:t>Рис. Блок контроля углов:</w:t>
      </w:r>
      <w:r w:rsidRPr="00054D60">
        <w:rPr>
          <w:rFonts w:ascii="inherit" w:eastAsia="Times New Roman" w:hAnsi="inherit" w:cs="Arial"/>
          <w:color w:val="3A3A3A"/>
          <w:sz w:val="24"/>
          <w:szCs w:val="24"/>
          <w:lang w:eastAsia="ru-RU"/>
        </w:rPr>
        <w:br/>
        <w:t>1 – гидростатический уровень; 2, 7, 8 – винты регу</w:t>
      </w:r>
      <w:r w:rsidRPr="00054D60">
        <w:rPr>
          <w:rFonts w:ascii="inherit" w:eastAsia="Times New Roman" w:hAnsi="inherit" w:cs="Arial"/>
          <w:color w:val="3A3A3A"/>
          <w:sz w:val="24"/>
          <w:szCs w:val="24"/>
          <w:lang w:eastAsia="ru-RU"/>
        </w:rPr>
        <w:softHyphen/>
        <w:t>лирования ориентации блока в пространстве; 3 – лицевая нацель; 4 – экран; 5 – вы</w:t>
      </w:r>
      <w:r w:rsidRPr="00054D60">
        <w:rPr>
          <w:rFonts w:ascii="inherit" w:eastAsia="Times New Roman" w:hAnsi="inherit" w:cs="Arial"/>
          <w:color w:val="3A3A3A"/>
          <w:sz w:val="24"/>
          <w:szCs w:val="24"/>
          <w:lang w:eastAsia="ru-RU"/>
        </w:rPr>
        <w:softHyphen/>
        <w:t xml:space="preserve">ключатель; 6 – шкалы для отсчета углов продольного </w:t>
      </w:r>
      <w:proofErr w:type="gramStart"/>
      <w:r w:rsidRPr="00054D60">
        <w:rPr>
          <w:rFonts w:ascii="inherit" w:eastAsia="Times New Roman" w:hAnsi="inherit" w:cs="Arial"/>
          <w:color w:val="3A3A3A"/>
          <w:sz w:val="24"/>
          <w:szCs w:val="24"/>
          <w:lang w:eastAsia="ru-RU"/>
        </w:rPr>
        <w:t>к поперечного наклона</w:t>
      </w:r>
      <w:proofErr w:type="gramEnd"/>
      <w:r w:rsidRPr="00054D60">
        <w:rPr>
          <w:rFonts w:ascii="inherit" w:eastAsia="Times New Roman" w:hAnsi="inherit" w:cs="Arial"/>
          <w:color w:val="3A3A3A"/>
          <w:sz w:val="24"/>
          <w:szCs w:val="24"/>
          <w:lang w:eastAsia="ru-RU"/>
        </w:rPr>
        <w:t xml:space="preserve"> осей поворота колес</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БКУ предназначен для фор</w:t>
      </w:r>
      <w:r w:rsidRPr="00054D60">
        <w:rPr>
          <w:rFonts w:ascii="Arial" w:eastAsia="Times New Roman" w:hAnsi="Arial" w:cs="Arial"/>
          <w:color w:val="333333"/>
          <w:sz w:val="27"/>
          <w:szCs w:val="27"/>
          <w:lang w:eastAsia="ru-RU"/>
        </w:rPr>
        <w:softHyphen/>
        <w:t>мирования пучка лазерного излучения и определения углов установки колес. Для этого на экране 4 нанесены вер</w:t>
      </w:r>
      <w:r w:rsidRPr="00054D60">
        <w:rPr>
          <w:rFonts w:ascii="Arial" w:eastAsia="Times New Roman" w:hAnsi="Arial" w:cs="Arial"/>
          <w:color w:val="333333"/>
          <w:sz w:val="27"/>
          <w:szCs w:val="27"/>
          <w:lang w:eastAsia="ru-RU"/>
        </w:rPr>
        <w:softHyphen/>
        <w:t>тикальные и горизонтальные шкалы отсчета углов схождения и развала с пятиминутной ценой деления, две шкалы 6 для отсчета углов продоль</w:t>
      </w:r>
      <w:r w:rsidRPr="00054D60">
        <w:rPr>
          <w:rFonts w:ascii="Arial" w:eastAsia="Times New Roman" w:hAnsi="Arial" w:cs="Arial"/>
          <w:color w:val="333333"/>
          <w:sz w:val="27"/>
          <w:szCs w:val="27"/>
          <w:lang w:eastAsia="ru-RU"/>
        </w:rPr>
        <w:softHyphen/>
        <w:t>ного и поперечного наклонов осей по</w:t>
      </w:r>
      <w:r w:rsidRPr="00054D60">
        <w:rPr>
          <w:rFonts w:ascii="Arial" w:eastAsia="Times New Roman" w:hAnsi="Arial" w:cs="Arial"/>
          <w:color w:val="333333"/>
          <w:sz w:val="27"/>
          <w:szCs w:val="27"/>
          <w:lang w:eastAsia="ru-RU"/>
        </w:rPr>
        <w:softHyphen/>
        <w:t>ворота колес также имеют пятиминутную цену деления. БКУ снабжен гидростатическим уровнем 1, регулировочными винтами 7,8,2 для ориентации блока и винтами регулировки направления лазерного луча.</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inherit" w:eastAsia="Times New Roman" w:hAnsi="inherit" w:cs="Arial"/>
          <w:b/>
          <w:bCs/>
          <w:color w:val="333333"/>
          <w:sz w:val="27"/>
          <w:szCs w:val="27"/>
          <w:bdr w:val="none" w:sz="0" w:space="0" w:color="auto" w:frame="1"/>
          <w:lang w:eastAsia="ru-RU"/>
        </w:rPr>
        <w:t>Особенности проведения контрольных измерений на стенде</w:t>
      </w:r>
      <w:r w:rsidRPr="00054D60">
        <w:rPr>
          <w:rFonts w:ascii="Arial" w:eastAsia="Times New Roman" w:hAnsi="Arial" w:cs="Arial"/>
          <w:color w:val="333333"/>
          <w:sz w:val="27"/>
          <w:szCs w:val="27"/>
          <w:lang w:eastAsia="ru-RU"/>
        </w:rPr>
        <w:t xml:space="preserve"> сводятся к следующему. Предварительно устанавливают на стенд автомобиль строго параллельно его продольной оси (отклонения не более ±5′). Для проверки углов управляемых колес на каждое из них устанавливают держатели с зеркалами при вывешенной передней оси автомобиля (центры зеркал должны находиться по центру колес). С помощью предусмотренных трех винтов каждое зеркало выверяют на </w:t>
      </w:r>
      <w:r w:rsidRPr="00054D60">
        <w:rPr>
          <w:rFonts w:ascii="Arial" w:eastAsia="Times New Roman" w:hAnsi="Arial" w:cs="Arial"/>
          <w:color w:val="333333"/>
          <w:sz w:val="27"/>
          <w:szCs w:val="27"/>
          <w:lang w:eastAsia="ru-RU"/>
        </w:rPr>
        <w:lastRenderedPageBreak/>
        <w:t>параллельность диску колеса так, чтобы, при вращении его рукой отраженный от зеркала лазерный луч попадал в какой-то пятиминутный квадрат БКУ и не выходил, за его пределы.</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Измерение параметров установки колес производится при постоянном (для разных моделей автомобилей) расстоянии между экраном БКУ и установленном на колесе зеркалом. Это расстояние равно 862 мм и задается по линейному шаблону перемещением каждого БКУ по специально предусмотренным направляющим.</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Для измерения схождения поворотом одного из колес пятно лазерного луча совмещают с центральной вертикальной линией шкалы соответствующего БКУ, а по положению пятна лазерного луча на горизонтальной оси второго БКУ определяют угол схождения колес. Соответственно определяют угол развала, но по положению пятна лазерного луча относительно вертикальном оси шкал БКУ. Для измерения продольного угла наклона оси поворота одно из колес поворачивают так, чтобы лазерный луч попал на одну из шкал измерения развала. Это показание фиксируют. Затем колесо поворачивают до момента, когда лазерный луч появится па противоположной (от центра БКУ) шкале развала. Аналогично по разнице показании определяют продольный угол наклона поворота колеса, но в положении II, когда БКУ распо</w:t>
      </w:r>
      <w:r w:rsidRPr="00054D60">
        <w:rPr>
          <w:rFonts w:ascii="Arial" w:eastAsia="Times New Roman" w:hAnsi="Arial" w:cs="Arial"/>
          <w:color w:val="333333"/>
          <w:sz w:val="27"/>
          <w:szCs w:val="27"/>
          <w:lang w:eastAsia="ru-RU"/>
        </w:rPr>
        <w:softHyphen/>
        <w:t>ложены спереди автомобиля.</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Измерение перекоса мостов осуществляют в положении II и на расстояниях от полупрозрачных экранов до центральной оси заднего моста, равных 862 мм. Угол перекоса мостов определяют по расстоянию h между пятном входа и обратной проекцией луча па полупрозрачном экране, причем измерение проводят для обоих колес заднего моста автомобиля.</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Для измерения параллельного смещения мостов полупро</w:t>
      </w:r>
      <w:r w:rsidRPr="00054D60">
        <w:rPr>
          <w:rFonts w:ascii="Arial" w:eastAsia="Times New Roman" w:hAnsi="Arial" w:cs="Arial"/>
          <w:color w:val="333333"/>
          <w:sz w:val="27"/>
          <w:szCs w:val="27"/>
          <w:lang w:eastAsia="ru-RU"/>
        </w:rPr>
        <w:softHyphen/>
        <w:t>зрачные экраны устанавливают по центру дисков переднего и заднего колес проверяемого автомобиля. Параллельное смещение определяют по разности показаний на переднем и заднем экранах с учетом ширины колес автомобиля.</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При определении перекоса заднего моста автомобиля проекторы монтиру</w:t>
      </w:r>
      <w:r w:rsidRPr="00054D60">
        <w:rPr>
          <w:rFonts w:ascii="Arial" w:eastAsia="Times New Roman" w:hAnsi="Arial" w:cs="Arial"/>
          <w:color w:val="333333"/>
          <w:sz w:val="27"/>
          <w:szCs w:val="27"/>
          <w:lang w:eastAsia="ru-RU"/>
        </w:rPr>
        <w:softHyphen/>
        <w:t>ют на задних колесах, а на передних – дополнительные экраны. При этом поло</w:t>
      </w:r>
      <w:r w:rsidRPr="00054D60">
        <w:rPr>
          <w:rFonts w:ascii="Arial" w:eastAsia="Times New Roman" w:hAnsi="Arial" w:cs="Arial"/>
          <w:color w:val="333333"/>
          <w:sz w:val="27"/>
          <w:szCs w:val="27"/>
          <w:lang w:eastAsia="ru-RU"/>
        </w:rPr>
        <w:softHyphen/>
        <w:t>жение передних колес должно соответ</w:t>
      </w:r>
      <w:r w:rsidRPr="00054D60">
        <w:rPr>
          <w:rFonts w:ascii="Arial" w:eastAsia="Times New Roman" w:hAnsi="Arial" w:cs="Arial"/>
          <w:color w:val="333333"/>
          <w:sz w:val="27"/>
          <w:szCs w:val="27"/>
          <w:lang w:eastAsia="ru-RU"/>
        </w:rPr>
        <w:softHyphen/>
        <w:t xml:space="preserve">ствовать </w:t>
      </w:r>
      <w:r w:rsidRPr="00054D60">
        <w:rPr>
          <w:rFonts w:ascii="Arial" w:eastAsia="Times New Roman" w:hAnsi="Arial" w:cs="Arial"/>
          <w:color w:val="333333"/>
          <w:sz w:val="27"/>
          <w:szCs w:val="27"/>
          <w:lang w:eastAsia="ru-RU"/>
        </w:rPr>
        <w:lastRenderedPageBreak/>
        <w:t>прямолинейному движению ав</w:t>
      </w:r>
      <w:r w:rsidRPr="00054D60">
        <w:rPr>
          <w:rFonts w:ascii="Arial" w:eastAsia="Times New Roman" w:hAnsi="Arial" w:cs="Arial"/>
          <w:color w:val="333333"/>
          <w:sz w:val="27"/>
          <w:szCs w:val="27"/>
          <w:lang w:eastAsia="ru-RU"/>
        </w:rPr>
        <w:softHyphen/>
        <w:t>томобиля. При отсутствии перекоса зад</w:t>
      </w:r>
      <w:r w:rsidRPr="00054D60">
        <w:rPr>
          <w:rFonts w:ascii="Arial" w:eastAsia="Times New Roman" w:hAnsi="Arial" w:cs="Arial"/>
          <w:color w:val="333333"/>
          <w:sz w:val="27"/>
          <w:szCs w:val="27"/>
          <w:lang w:eastAsia="ru-RU"/>
        </w:rPr>
        <w:softHyphen/>
        <w:t>него моста абсолютные значения откло</w:t>
      </w:r>
      <w:r w:rsidRPr="00054D60">
        <w:rPr>
          <w:rFonts w:ascii="Arial" w:eastAsia="Times New Roman" w:hAnsi="Arial" w:cs="Arial"/>
          <w:color w:val="333333"/>
          <w:sz w:val="27"/>
          <w:szCs w:val="27"/>
          <w:lang w:eastAsia="ru-RU"/>
        </w:rPr>
        <w:softHyphen/>
        <w:t>нений световых меток на левом и правом дополнительных экранах должны быть равными.</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К недостаткам вышеуказанных методов можно отнести невысокую точность, низкую скорость выполне</w:t>
      </w:r>
      <w:r w:rsidRPr="00054D60">
        <w:rPr>
          <w:rFonts w:ascii="Arial" w:eastAsia="Times New Roman" w:hAnsi="Arial" w:cs="Arial"/>
          <w:color w:val="333333"/>
          <w:sz w:val="27"/>
          <w:szCs w:val="27"/>
          <w:lang w:eastAsia="ru-RU"/>
        </w:rPr>
        <w:softHyphen/>
        <w:t>ния измерений. Из-за невозможности одновре</w:t>
      </w:r>
      <w:r w:rsidRPr="00054D60">
        <w:rPr>
          <w:rFonts w:ascii="Arial" w:eastAsia="Times New Roman" w:hAnsi="Arial" w:cs="Arial"/>
          <w:color w:val="333333"/>
          <w:sz w:val="27"/>
          <w:szCs w:val="27"/>
          <w:lang w:eastAsia="ru-RU"/>
        </w:rPr>
        <w:softHyphen/>
        <w:t>менного измерения параметров передней и зад</w:t>
      </w:r>
      <w:r w:rsidRPr="00054D60">
        <w:rPr>
          <w:rFonts w:ascii="Arial" w:eastAsia="Times New Roman" w:hAnsi="Arial" w:cs="Arial"/>
          <w:color w:val="333333"/>
          <w:sz w:val="27"/>
          <w:szCs w:val="27"/>
          <w:lang w:eastAsia="ru-RU"/>
        </w:rPr>
        <w:softHyphen/>
        <w:t>ней оси, в процессе работы приходится пере</w:t>
      </w:r>
      <w:r w:rsidRPr="00054D60">
        <w:rPr>
          <w:rFonts w:ascii="Arial" w:eastAsia="Times New Roman" w:hAnsi="Arial" w:cs="Arial"/>
          <w:color w:val="333333"/>
          <w:sz w:val="27"/>
          <w:szCs w:val="27"/>
          <w:lang w:eastAsia="ru-RU"/>
        </w:rPr>
        <w:softHyphen/>
        <w:t>ставлять передние измерительные головки на задние колеса. Кроме того, время операций значительно возрастает в связи с необходимо</w:t>
      </w:r>
      <w:r w:rsidRPr="00054D60">
        <w:rPr>
          <w:rFonts w:ascii="Arial" w:eastAsia="Times New Roman" w:hAnsi="Arial" w:cs="Arial"/>
          <w:color w:val="333333"/>
          <w:sz w:val="27"/>
          <w:szCs w:val="27"/>
          <w:lang w:eastAsia="ru-RU"/>
        </w:rPr>
        <w:softHyphen/>
        <w:t>стью проведения большого числа вспомога</w:t>
      </w:r>
      <w:r w:rsidRPr="00054D60">
        <w:rPr>
          <w:rFonts w:ascii="Arial" w:eastAsia="Times New Roman" w:hAnsi="Arial" w:cs="Arial"/>
          <w:color w:val="333333"/>
          <w:sz w:val="27"/>
          <w:szCs w:val="27"/>
          <w:lang w:eastAsia="ru-RU"/>
        </w:rPr>
        <w:softHyphen/>
        <w:t>тельных вычислений. При работе на таких стендах не предусмотрена возможность автоматического сравнения результатов измерений со значениями, рекомендуемыми предприятиями-изготовителями.</w:t>
      </w:r>
    </w:p>
    <w:p w:rsidR="00054D60" w:rsidRPr="00054D60" w:rsidRDefault="00054D60" w:rsidP="00054D60">
      <w:pPr>
        <w:shd w:val="clear" w:color="auto" w:fill="FFFFFF"/>
        <w:spacing w:after="0" w:line="312" w:lineRule="atLeast"/>
        <w:textAlignment w:val="baseline"/>
        <w:outlineLvl w:val="2"/>
        <w:rPr>
          <w:rFonts w:ascii="inherit" w:eastAsia="Times New Roman" w:hAnsi="inherit" w:cs="Arial"/>
          <w:color w:val="444444"/>
          <w:spacing w:val="-8"/>
          <w:sz w:val="47"/>
          <w:szCs w:val="47"/>
          <w:lang w:eastAsia="ru-RU"/>
        </w:rPr>
      </w:pPr>
      <w:r w:rsidRPr="00054D60">
        <w:rPr>
          <w:rFonts w:ascii="inherit" w:eastAsia="Times New Roman" w:hAnsi="inherit" w:cs="Arial"/>
          <w:color w:val="6B6B6B"/>
          <w:spacing w:val="-8"/>
          <w:sz w:val="47"/>
          <w:szCs w:val="47"/>
          <w:bdr w:val="none" w:sz="0" w:space="0" w:color="auto" w:frame="1"/>
          <w:lang w:eastAsia="ru-RU"/>
        </w:rPr>
        <w:t>Электронные стенды для проверки углов установки управляемых колес</w:t>
      </w:r>
    </w:p>
    <w:p w:rsidR="00054D60" w:rsidRPr="00054D60" w:rsidRDefault="00054D60" w:rsidP="00054D60">
      <w:pPr>
        <w:shd w:val="clear" w:color="auto" w:fill="FFFFFF"/>
        <w:spacing w:after="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В настоящее время широко применяют </w:t>
      </w:r>
      <w:r w:rsidRPr="00054D60">
        <w:rPr>
          <w:rFonts w:ascii="inherit" w:eastAsia="Times New Roman" w:hAnsi="inherit" w:cs="Arial"/>
          <w:b/>
          <w:bCs/>
          <w:color w:val="333333"/>
          <w:sz w:val="27"/>
          <w:szCs w:val="27"/>
          <w:bdr w:val="none" w:sz="0" w:space="0" w:color="auto" w:frame="1"/>
          <w:lang w:eastAsia="ru-RU"/>
        </w:rPr>
        <w:t>электронные стенды для проверки углов установки управляемых колес</w:t>
      </w:r>
      <w:r w:rsidRPr="00054D60">
        <w:rPr>
          <w:rFonts w:ascii="Arial" w:eastAsia="Times New Roman" w:hAnsi="Arial" w:cs="Arial"/>
          <w:color w:val="333333"/>
          <w:sz w:val="27"/>
          <w:szCs w:val="27"/>
          <w:lang w:eastAsia="ru-RU"/>
        </w:rPr>
        <w:t xml:space="preserve">. К основным их преимуществам относят высокую технологичность и работе, хорошие метрологические характеристики, возможность вывода информации о результатах измерения на цифровые и аналоговые индикаторы, на экран дисплея, </w:t>
      </w:r>
      <w:proofErr w:type="gramStart"/>
      <w:r w:rsidRPr="00054D60">
        <w:rPr>
          <w:rFonts w:ascii="Arial" w:eastAsia="Times New Roman" w:hAnsi="Arial" w:cs="Arial"/>
          <w:color w:val="333333"/>
          <w:sz w:val="27"/>
          <w:szCs w:val="27"/>
          <w:lang w:eastAsia="ru-RU"/>
        </w:rPr>
        <w:t>цифро-печатающее</w:t>
      </w:r>
      <w:proofErr w:type="gramEnd"/>
      <w:r w:rsidRPr="00054D60">
        <w:rPr>
          <w:rFonts w:ascii="Arial" w:eastAsia="Times New Roman" w:hAnsi="Arial" w:cs="Arial"/>
          <w:color w:val="333333"/>
          <w:sz w:val="27"/>
          <w:szCs w:val="27"/>
          <w:lang w:eastAsia="ru-RU"/>
        </w:rPr>
        <w:t xml:space="preserve"> и различного рода запоминающие устройства и т. п. Применение электронных стендов позволяет проверять углы установки не только передних, но и задних колес, что необходимо для некоторых моделей автомобилей.</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Электронные стенды первых моделей оснащаются четырь</w:t>
      </w:r>
      <w:r w:rsidRPr="00054D60">
        <w:rPr>
          <w:rFonts w:ascii="Arial" w:eastAsia="Times New Roman" w:hAnsi="Arial" w:cs="Arial"/>
          <w:color w:val="333333"/>
          <w:sz w:val="27"/>
          <w:szCs w:val="27"/>
          <w:lang w:eastAsia="ru-RU"/>
        </w:rPr>
        <w:softHyphen/>
        <w:t>мя измерительными головками, в которых применяются потенциометрические датчики. Необходимая для изме</w:t>
      </w:r>
      <w:r w:rsidRPr="00054D60">
        <w:rPr>
          <w:rFonts w:ascii="Arial" w:eastAsia="Times New Roman" w:hAnsi="Arial" w:cs="Arial"/>
          <w:color w:val="333333"/>
          <w:sz w:val="27"/>
          <w:szCs w:val="27"/>
          <w:lang w:eastAsia="ru-RU"/>
        </w:rPr>
        <w:softHyphen/>
        <w:t>нений кинематическая связь между потенциометрами на соседних голов</w:t>
      </w:r>
      <w:r w:rsidRPr="00054D60">
        <w:rPr>
          <w:rFonts w:ascii="Arial" w:eastAsia="Times New Roman" w:hAnsi="Arial" w:cs="Arial"/>
          <w:color w:val="333333"/>
          <w:sz w:val="27"/>
          <w:szCs w:val="27"/>
          <w:lang w:eastAsia="ru-RU"/>
        </w:rPr>
        <w:softHyphen/>
        <w:t xml:space="preserve">ах обеспечивается с помощью специальных резинок (кордов) с крючками на концах, которые зацепляется за рычажки потенциометров перед проведением работ. Кордовые стенды обладают более высокой точностью по сравнению с оптическими, а имеющиеся в их составе интерфейсные платы позволяют выводить значения всех измеренных параметров на монитор, автоматически сравнить полученные значения с рекомендуемыми производителем. Передача информации между </w:t>
      </w:r>
      <w:r w:rsidRPr="00054D60">
        <w:rPr>
          <w:rFonts w:ascii="Arial" w:eastAsia="Times New Roman" w:hAnsi="Arial" w:cs="Arial"/>
          <w:color w:val="333333"/>
          <w:sz w:val="27"/>
          <w:szCs w:val="27"/>
          <w:lang w:eastAsia="ru-RU"/>
        </w:rPr>
        <w:lastRenderedPageBreak/>
        <w:t>верительными головками и центральным мо</w:t>
      </w:r>
      <w:r w:rsidRPr="00054D60">
        <w:rPr>
          <w:rFonts w:ascii="Arial" w:eastAsia="Times New Roman" w:hAnsi="Arial" w:cs="Arial"/>
          <w:color w:val="333333"/>
          <w:sz w:val="27"/>
          <w:szCs w:val="27"/>
          <w:lang w:eastAsia="ru-RU"/>
        </w:rPr>
        <w:softHyphen/>
        <w:t>дулем осуществляется по проводам.</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На более высокой ступени стоят стенды, в которых для измерений используется инфракрасное излучение. В сравнении с кордовыми они имеют более высокую точность измерений, и у них отсутствуют соединительные провода между измерительными головками. Вместо потенциометров на каждой головке установлены источники, связанные между собой посредством канала инфракрасного излучения. На каждой головке имеется матрица из специальных чувствительных элементов. Электронная система определяет, какой из них «засвечен», поперечным лучом источника от противоположной головки; и по величине расстояния от «засвеченного» элемента до центра матрицы определяется величина схождения для каждого из колес. Инфракрасные лучи, направленные вдоль автомобиля, служат для определения продоль</w:t>
      </w:r>
      <w:r w:rsidRPr="00054D60">
        <w:rPr>
          <w:rFonts w:ascii="Arial" w:eastAsia="Times New Roman" w:hAnsi="Arial" w:cs="Arial"/>
          <w:color w:val="333333"/>
          <w:sz w:val="27"/>
          <w:szCs w:val="27"/>
          <w:lang w:eastAsia="ru-RU"/>
        </w:rPr>
        <w:softHyphen/>
        <w:t>ной оси его симметрии. Оснащение такого стен</w:t>
      </w:r>
      <w:r w:rsidRPr="00054D60">
        <w:rPr>
          <w:rFonts w:ascii="Arial" w:eastAsia="Times New Roman" w:hAnsi="Arial" w:cs="Arial"/>
          <w:color w:val="333333"/>
          <w:sz w:val="27"/>
          <w:szCs w:val="27"/>
          <w:lang w:eastAsia="ru-RU"/>
        </w:rPr>
        <w:softHyphen/>
        <w:t>да персональным компьютером позволяет, по</w:t>
      </w:r>
      <w:r w:rsidRPr="00054D60">
        <w:rPr>
          <w:rFonts w:ascii="Arial" w:eastAsia="Times New Roman" w:hAnsi="Arial" w:cs="Arial"/>
          <w:color w:val="333333"/>
          <w:sz w:val="27"/>
          <w:szCs w:val="27"/>
          <w:lang w:eastAsia="ru-RU"/>
        </w:rPr>
        <w:softHyphen/>
        <w:t>мимо всего прочего, сохранять результаты про</w:t>
      </w:r>
      <w:r w:rsidRPr="00054D60">
        <w:rPr>
          <w:rFonts w:ascii="Arial" w:eastAsia="Times New Roman" w:hAnsi="Arial" w:cs="Arial"/>
          <w:color w:val="333333"/>
          <w:sz w:val="27"/>
          <w:szCs w:val="27"/>
          <w:lang w:eastAsia="ru-RU"/>
        </w:rPr>
        <w:softHyphen/>
        <w:t>веденных регулировок.</w:t>
      </w:r>
    </w:p>
    <w:p w:rsidR="00054D60" w:rsidRPr="00054D60" w:rsidRDefault="00054D60" w:rsidP="00054D60">
      <w:pPr>
        <w:shd w:val="clear" w:color="auto" w:fill="FFFFFF"/>
        <w:spacing w:after="150" w:line="384" w:lineRule="atLeast"/>
        <w:ind w:left="75" w:right="75"/>
        <w:textAlignment w:val="baseline"/>
        <w:rPr>
          <w:rFonts w:ascii="Arial" w:eastAsia="Times New Roman" w:hAnsi="Arial" w:cs="Arial"/>
          <w:color w:val="333333"/>
          <w:sz w:val="27"/>
          <w:szCs w:val="27"/>
          <w:lang w:eastAsia="ru-RU"/>
        </w:rPr>
      </w:pPr>
      <w:r w:rsidRPr="00054D60">
        <w:rPr>
          <w:rFonts w:ascii="Arial" w:eastAsia="Times New Roman" w:hAnsi="Arial" w:cs="Arial"/>
          <w:color w:val="333333"/>
          <w:sz w:val="27"/>
          <w:szCs w:val="27"/>
          <w:lang w:eastAsia="ru-RU"/>
        </w:rPr>
        <w:t xml:space="preserve">Примером такого электронного стенда является стенд </w:t>
      </w:r>
      <w:proofErr w:type="spellStart"/>
      <w:r w:rsidRPr="00054D60">
        <w:rPr>
          <w:rFonts w:ascii="Arial" w:eastAsia="Times New Roman" w:hAnsi="Arial" w:cs="Arial"/>
          <w:color w:val="333333"/>
          <w:sz w:val="27"/>
          <w:szCs w:val="27"/>
          <w:lang w:eastAsia="ru-RU"/>
        </w:rPr>
        <w:t>Microline</w:t>
      </w:r>
      <w:proofErr w:type="spellEnd"/>
      <w:r w:rsidRPr="00054D60">
        <w:rPr>
          <w:rFonts w:ascii="Arial" w:eastAsia="Times New Roman" w:hAnsi="Arial" w:cs="Arial"/>
          <w:color w:val="333333"/>
          <w:sz w:val="27"/>
          <w:szCs w:val="27"/>
          <w:lang w:eastAsia="ru-RU"/>
        </w:rPr>
        <w:t xml:space="preserve"> 400, общий вид которого показан на рисунке. Стенд оснащен датчиками с зарядовой связью, что позволяет проводить измерения без использования соединительных проводов и передавать данные по инфракрасным каналам связи.</w:t>
      </w:r>
    </w:p>
    <w:p w:rsidR="00054D60" w:rsidRDefault="00054D60" w:rsidP="00054D60">
      <w:pPr>
        <w:pStyle w:val="2"/>
        <w:shd w:val="clear" w:color="auto" w:fill="FFFFFF"/>
        <w:spacing w:before="0" w:beforeAutospacing="0" w:after="0" w:afterAutospacing="0" w:line="312" w:lineRule="atLeast"/>
        <w:textAlignment w:val="baseline"/>
        <w:rPr>
          <w:rFonts w:ascii="Arial" w:hAnsi="Arial" w:cs="Arial"/>
          <w:b w:val="0"/>
          <w:bCs w:val="0"/>
          <w:color w:val="444444"/>
          <w:spacing w:val="-11"/>
          <w:sz w:val="51"/>
          <w:szCs w:val="51"/>
        </w:rPr>
      </w:pPr>
      <w:r>
        <w:rPr>
          <w:rFonts w:ascii="Arial" w:hAnsi="Arial" w:cs="Arial"/>
          <w:b w:val="0"/>
          <w:bCs w:val="0"/>
          <w:color w:val="6B6B6B"/>
          <w:spacing w:val="-11"/>
          <w:sz w:val="51"/>
          <w:szCs w:val="51"/>
          <w:bdr w:val="none" w:sz="0" w:space="0" w:color="auto" w:frame="1"/>
        </w:rPr>
        <w:t>Регулировку схождения передних колес</w:t>
      </w:r>
    </w:p>
    <w:p w:rsidR="00054D60" w:rsidRDefault="00054D60" w:rsidP="00054D60">
      <w:pPr>
        <w:pStyle w:val="a3"/>
        <w:shd w:val="clear" w:color="auto" w:fill="FFFFFF"/>
        <w:spacing w:before="0" w:beforeAutospacing="0" w:after="0" w:afterAutospacing="0"/>
        <w:ind w:left="75" w:right="75"/>
        <w:textAlignment w:val="baseline"/>
        <w:rPr>
          <w:rFonts w:ascii="Arial" w:hAnsi="Arial" w:cs="Arial"/>
          <w:color w:val="333333"/>
          <w:sz w:val="27"/>
          <w:szCs w:val="27"/>
        </w:rPr>
      </w:pPr>
      <w:r>
        <w:rPr>
          <w:rStyle w:val="a4"/>
          <w:rFonts w:ascii="inherit" w:hAnsi="inherit" w:cs="Arial"/>
          <w:color w:val="333333"/>
          <w:sz w:val="27"/>
          <w:szCs w:val="27"/>
          <w:bdr w:val="none" w:sz="0" w:space="0" w:color="auto" w:frame="1"/>
        </w:rPr>
        <w:t>Регулировку схождения передних колес</w:t>
      </w:r>
      <w:r>
        <w:rPr>
          <w:rFonts w:ascii="Arial" w:hAnsi="Arial" w:cs="Arial"/>
          <w:color w:val="333333"/>
          <w:sz w:val="27"/>
          <w:szCs w:val="27"/>
        </w:rPr>
        <w:t> у всех легковых автомобилей производят изменением длины тяг за счет вращения регулировочных муфт рулевой трапеции.</w:t>
      </w:r>
    </w:p>
    <w:p w:rsidR="00054D60" w:rsidRDefault="00054D60" w:rsidP="00054D60">
      <w:pPr>
        <w:pStyle w:val="a3"/>
        <w:shd w:val="clear" w:color="auto" w:fill="FFFFFF"/>
        <w:spacing w:before="0" w:beforeAutospacing="0" w:after="0" w:afterAutospacing="0"/>
        <w:ind w:left="75" w:right="75"/>
        <w:textAlignment w:val="baseline"/>
        <w:rPr>
          <w:rFonts w:ascii="Arial" w:hAnsi="Arial" w:cs="Arial"/>
          <w:color w:val="333333"/>
          <w:sz w:val="27"/>
          <w:szCs w:val="27"/>
        </w:rPr>
      </w:pPr>
      <w:r>
        <w:rPr>
          <w:rFonts w:ascii="Arial" w:hAnsi="Arial" w:cs="Arial"/>
          <w:noProof/>
          <w:color w:val="1E73BE"/>
          <w:sz w:val="27"/>
          <w:szCs w:val="27"/>
          <w:bdr w:val="none" w:sz="0" w:space="0" w:color="auto" w:frame="1"/>
        </w:rPr>
        <w:lastRenderedPageBreak/>
        <w:drawing>
          <wp:inline distT="0" distB="0" distL="0" distR="0">
            <wp:extent cx="5715000" cy="4324350"/>
            <wp:effectExtent l="0" t="0" r="0" b="0"/>
            <wp:docPr id="15" name="Рисунок 15" descr="Регулировки схождения передних колес">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егулировки схождения передних колес">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4324350"/>
                    </a:xfrm>
                    <a:prstGeom prst="rect">
                      <a:avLst/>
                    </a:prstGeom>
                    <a:noFill/>
                    <a:ln>
                      <a:noFill/>
                    </a:ln>
                  </pic:spPr>
                </pic:pic>
              </a:graphicData>
            </a:graphic>
          </wp:inline>
        </w:drawing>
      </w:r>
    </w:p>
    <w:p w:rsidR="00054D60" w:rsidRDefault="00054D60" w:rsidP="00054D60">
      <w:pPr>
        <w:pStyle w:val="a3"/>
        <w:shd w:val="clear" w:color="auto" w:fill="FFFFFF"/>
        <w:spacing w:before="0" w:beforeAutospacing="0" w:after="180" w:afterAutospacing="0"/>
        <w:ind w:left="75" w:right="75"/>
        <w:textAlignment w:val="baseline"/>
        <w:rPr>
          <w:rFonts w:ascii="Arial" w:hAnsi="Arial" w:cs="Arial"/>
          <w:color w:val="3A3A3A"/>
        </w:rPr>
      </w:pPr>
      <w:r>
        <w:rPr>
          <w:rFonts w:ascii="Arial" w:hAnsi="Arial" w:cs="Arial"/>
          <w:color w:val="3A3A3A"/>
        </w:rPr>
        <w:t>Рис. Регулировки схождения передних колес</w:t>
      </w:r>
    </w:p>
    <w:p w:rsidR="00054D60" w:rsidRDefault="00054D60" w:rsidP="00054D60">
      <w:pPr>
        <w:pStyle w:val="a3"/>
        <w:shd w:val="clear" w:color="auto" w:fill="FFFFFF"/>
        <w:spacing w:before="0" w:beforeAutospacing="0" w:after="150" w:afterAutospacing="0"/>
        <w:ind w:left="75" w:right="75"/>
        <w:textAlignment w:val="baseline"/>
        <w:rPr>
          <w:rFonts w:ascii="Arial" w:hAnsi="Arial" w:cs="Arial"/>
          <w:color w:val="333333"/>
          <w:sz w:val="27"/>
          <w:szCs w:val="27"/>
        </w:rPr>
      </w:pPr>
      <w:r>
        <w:rPr>
          <w:rFonts w:ascii="Arial" w:hAnsi="Arial" w:cs="Arial"/>
          <w:color w:val="333333"/>
          <w:sz w:val="27"/>
          <w:szCs w:val="27"/>
        </w:rPr>
        <w:t>После регулировки муфты затягивают гайками или стяжными хомутами. При регулировке необходимо длину левой и правой тяг изменять на одинаковую величину, иначе изменится исходное положение рулевого колеса. Схождение колес можно измерять как в миллиметрах, так и в градусах. Для отдельных автомобилей регулируется схождение не только передней, но и задней оси установки специальных резинометаллических шарниров со смещенной осью рычагов подвески.</w:t>
      </w:r>
    </w:p>
    <w:p w:rsidR="00054D60" w:rsidRDefault="00054D60" w:rsidP="00054D60">
      <w:pPr>
        <w:pStyle w:val="a3"/>
        <w:shd w:val="clear" w:color="auto" w:fill="FFFFFF"/>
        <w:spacing w:before="0" w:beforeAutospacing="0" w:after="150" w:afterAutospacing="0"/>
        <w:ind w:left="75" w:right="75"/>
        <w:textAlignment w:val="baseline"/>
        <w:rPr>
          <w:rFonts w:ascii="Arial" w:hAnsi="Arial" w:cs="Arial"/>
          <w:color w:val="333333"/>
          <w:sz w:val="27"/>
          <w:szCs w:val="27"/>
        </w:rPr>
      </w:pPr>
      <w:r>
        <w:rPr>
          <w:rFonts w:ascii="Arial" w:hAnsi="Arial" w:cs="Arial"/>
          <w:color w:val="333333"/>
          <w:sz w:val="27"/>
          <w:szCs w:val="27"/>
        </w:rPr>
        <w:t>Необходимый угол наклона оси устанавливают регулировочными шайбами, расположенными между осью нижнего рычага и поперечиной, снимая их с одной оси и добавляя в другую (ВАЗ, “Опель”), или эксцентриковыми болтами рычага подвески при ослабленных гайках крепления переднего болта (“Мерседес”). Угол развала устанавливают регулировочными шайбами, добавляя либо убирая их одновременно с обеих осей (ВАЗ, “Опель”), или эксцентриковыми болтами (“Мерседес”, “Москвич – 2141”, ВАЗ — 2109).</w:t>
      </w:r>
    </w:p>
    <w:p w:rsidR="00054D60" w:rsidRDefault="00054D60" w:rsidP="00054D60">
      <w:pPr>
        <w:pStyle w:val="a3"/>
        <w:shd w:val="clear" w:color="auto" w:fill="FFFFFF"/>
        <w:spacing w:before="0" w:beforeAutospacing="0" w:after="0" w:afterAutospacing="0"/>
        <w:ind w:left="75" w:right="75"/>
        <w:textAlignment w:val="baseline"/>
        <w:rPr>
          <w:rFonts w:ascii="Arial" w:hAnsi="Arial" w:cs="Arial"/>
          <w:color w:val="333333"/>
          <w:sz w:val="27"/>
          <w:szCs w:val="27"/>
        </w:rPr>
      </w:pPr>
      <w:r>
        <w:rPr>
          <w:rFonts w:ascii="Arial" w:hAnsi="Arial" w:cs="Arial"/>
          <w:noProof/>
          <w:color w:val="1E73BE"/>
          <w:sz w:val="27"/>
          <w:szCs w:val="27"/>
          <w:bdr w:val="none" w:sz="0" w:space="0" w:color="auto" w:frame="1"/>
        </w:rPr>
        <w:lastRenderedPageBreak/>
        <w:drawing>
          <wp:inline distT="0" distB="0" distL="0" distR="0">
            <wp:extent cx="5334000" cy="6629400"/>
            <wp:effectExtent l="0" t="0" r="0" b="0"/>
            <wp:docPr id="14" name="Рисунок 14" descr="Регулировка развала передних колес и закрепление шарнира стойки">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егулировка развала передних колес и закрепление шарнира стойки">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34000" cy="6629400"/>
                    </a:xfrm>
                    <a:prstGeom prst="rect">
                      <a:avLst/>
                    </a:prstGeom>
                    <a:noFill/>
                    <a:ln>
                      <a:noFill/>
                    </a:ln>
                  </pic:spPr>
                </pic:pic>
              </a:graphicData>
            </a:graphic>
          </wp:inline>
        </w:drawing>
      </w:r>
    </w:p>
    <w:p w:rsidR="00054D60" w:rsidRDefault="00054D60" w:rsidP="00054D60">
      <w:pPr>
        <w:pStyle w:val="a3"/>
        <w:shd w:val="clear" w:color="auto" w:fill="FFFFFF"/>
        <w:spacing w:before="0" w:beforeAutospacing="0" w:after="180" w:afterAutospacing="0"/>
        <w:ind w:left="75" w:right="75"/>
        <w:textAlignment w:val="baseline"/>
        <w:rPr>
          <w:rFonts w:ascii="Arial" w:hAnsi="Arial" w:cs="Arial"/>
          <w:color w:val="3A3A3A"/>
        </w:rPr>
      </w:pPr>
      <w:r>
        <w:rPr>
          <w:rFonts w:ascii="Arial" w:hAnsi="Arial" w:cs="Arial"/>
          <w:color w:val="3A3A3A"/>
        </w:rPr>
        <w:t>Рис. Регулировка развала передних колес и закрепление шарнира стойки:</w:t>
      </w:r>
      <w:r>
        <w:rPr>
          <w:rFonts w:ascii="Arial" w:hAnsi="Arial" w:cs="Arial"/>
          <w:color w:val="3A3A3A"/>
        </w:rPr>
        <w:br/>
        <w:t>1 – шарнир-стабилизатор; 2 – задняя чашка; 3, 4 – гайки; 5 – болт крепления шарнира; 6 – фланец чехла; 7 – регулировочный болт</w:t>
      </w:r>
    </w:p>
    <w:p w:rsidR="00054D60" w:rsidRDefault="00054D60" w:rsidP="00054D60">
      <w:pPr>
        <w:pStyle w:val="a3"/>
        <w:shd w:val="clear" w:color="auto" w:fill="FFFFFF"/>
        <w:spacing w:before="0" w:beforeAutospacing="0" w:after="150" w:afterAutospacing="0"/>
        <w:ind w:left="75" w:right="75"/>
        <w:textAlignment w:val="baseline"/>
        <w:rPr>
          <w:rFonts w:ascii="Arial" w:hAnsi="Arial" w:cs="Arial"/>
          <w:color w:val="333333"/>
          <w:sz w:val="27"/>
          <w:szCs w:val="27"/>
        </w:rPr>
      </w:pPr>
      <w:r>
        <w:rPr>
          <w:rFonts w:ascii="Arial" w:hAnsi="Arial" w:cs="Arial"/>
          <w:color w:val="333333"/>
          <w:sz w:val="27"/>
          <w:szCs w:val="27"/>
        </w:rPr>
        <w:t>Углы поворота колес регулируются положением регулировочных болтов, ограничивающих угол поворота.</w:t>
      </w:r>
    </w:p>
    <w:p w:rsidR="00054D60" w:rsidRDefault="00054D60" w:rsidP="00054D60">
      <w:pPr>
        <w:pStyle w:val="a3"/>
        <w:shd w:val="clear" w:color="auto" w:fill="FFFFFF"/>
        <w:spacing w:before="0" w:beforeAutospacing="0" w:after="150" w:afterAutospacing="0"/>
        <w:ind w:left="75" w:right="75"/>
        <w:textAlignment w:val="baseline"/>
        <w:rPr>
          <w:rFonts w:ascii="Arial" w:hAnsi="Arial" w:cs="Arial"/>
          <w:color w:val="333333"/>
          <w:sz w:val="27"/>
          <w:szCs w:val="27"/>
        </w:rPr>
      </w:pPr>
      <w:r>
        <w:rPr>
          <w:rFonts w:ascii="Arial" w:hAnsi="Arial" w:cs="Arial"/>
          <w:color w:val="333333"/>
          <w:sz w:val="27"/>
          <w:szCs w:val="27"/>
        </w:rPr>
        <w:t>Для определенных легковых автомобилей углы установки регулируют поворотом верхней телескопической стойки при ослаблении гаек ее крепления (“Вольво”). Для некоторых моделей автомобилей (БМВ) предусматривается регулировка только схождения колес.</w:t>
      </w:r>
    </w:p>
    <w:p w:rsidR="00DA6240" w:rsidRDefault="00054D60">
      <w:pPr>
        <w:rPr>
          <w:rFonts w:ascii="Times New Roman" w:hAnsi="Times New Roman" w:cs="Times New Roman"/>
          <w:sz w:val="28"/>
          <w:szCs w:val="28"/>
        </w:rPr>
      </w:pPr>
      <w:r>
        <w:rPr>
          <w:rFonts w:ascii="Times New Roman" w:hAnsi="Times New Roman" w:cs="Times New Roman"/>
          <w:sz w:val="28"/>
          <w:szCs w:val="28"/>
        </w:rPr>
        <w:t>ВОПРОСЫ:</w:t>
      </w:r>
    </w:p>
    <w:p w:rsidR="00054D60" w:rsidRDefault="00054D60">
      <w:pPr>
        <w:rPr>
          <w:rFonts w:ascii="Times New Roman" w:hAnsi="Times New Roman" w:cs="Times New Roman"/>
          <w:sz w:val="28"/>
          <w:szCs w:val="28"/>
        </w:rPr>
      </w:pP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каких целей  устанавливается  схождение управляемых  колес?</w:t>
      </w:r>
    </w:p>
    <w:p w:rsidR="00054D60" w:rsidRDefault="007D6CAF">
      <w:pPr>
        <w:rPr>
          <w:rFonts w:ascii="Times New Roman" w:hAnsi="Times New Roman" w:cs="Times New Roman"/>
          <w:sz w:val="28"/>
          <w:szCs w:val="28"/>
        </w:rPr>
      </w:pPr>
      <w:r>
        <w:rPr>
          <w:rFonts w:ascii="Times New Roman" w:hAnsi="Times New Roman" w:cs="Times New Roman"/>
          <w:sz w:val="28"/>
          <w:szCs w:val="28"/>
        </w:rPr>
        <w:lastRenderedPageBreak/>
        <w:t>Для чего делается развал управляемых колес?</w:t>
      </w:r>
    </w:p>
    <w:p w:rsidR="007D6CAF" w:rsidRDefault="007D6CAF">
      <w:pPr>
        <w:rPr>
          <w:rFonts w:ascii="Times New Roman" w:hAnsi="Times New Roman" w:cs="Times New Roman"/>
          <w:sz w:val="28"/>
          <w:szCs w:val="28"/>
        </w:rPr>
      </w:pPr>
      <w:r>
        <w:rPr>
          <w:rFonts w:ascii="Times New Roman" w:hAnsi="Times New Roman" w:cs="Times New Roman"/>
          <w:sz w:val="28"/>
          <w:szCs w:val="28"/>
        </w:rPr>
        <w:t>Для чего нужен продольный наклон шкворня?</w:t>
      </w:r>
    </w:p>
    <w:p w:rsidR="007D6CAF" w:rsidRDefault="007D6CAF">
      <w:pPr>
        <w:rPr>
          <w:rFonts w:ascii="Times New Roman" w:hAnsi="Times New Roman" w:cs="Times New Roman"/>
          <w:sz w:val="28"/>
          <w:szCs w:val="28"/>
        </w:rPr>
      </w:pPr>
      <w:r>
        <w:rPr>
          <w:rFonts w:ascii="Times New Roman" w:hAnsi="Times New Roman" w:cs="Times New Roman"/>
          <w:sz w:val="28"/>
          <w:szCs w:val="28"/>
        </w:rPr>
        <w:t>Для чего нужен поперечный наклон шкворня?</w:t>
      </w:r>
    </w:p>
    <w:p w:rsidR="007D6CAF" w:rsidRPr="00185A2B" w:rsidRDefault="007D6CAF" w:rsidP="007D6CAF">
      <w:pPr>
        <w:jc w:val="both"/>
        <w:rPr>
          <w:rFonts w:ascii="Times New Roman" w:hAnsi="Times New Roman" w:cs="Times New Roman"/>
          <w:sz w:val="28"/>
          <w:szCs w:val="28"/>
        </w:rPr>
      </w:pPr>
      <w:r>
        <w:rPr>
          <w:rFonts w:ascii="Times New Roman" w:hAnsi="Times New Roman" w:cs="Times New Roman"/>
          <w:sz w:val="28"/>
          <w:szCs w:val="28"/>
        </w:rPr>
        <w:t xml:space="preserve">Ответы </w:t>
      </w:r>
      <w:proofErr w:type="gramStart"/>
      <w:r>
        <w:rPr>
          <w:rFonts w:ascii="Times New Roman" w:hAnsi="Times New Roman" w:cs="Times New Roman"/>
          <w:sz w:val="28"/>
          <w:szCs w:val="28"/>
        </w:rPr>
        <w:t>присылать :</w:t>
      </w:r>
      <w:proofErr w:type="gramEnd"/>
      <w:r w:rsidRPr="007D6CAF">
        <w:rPr>
          <w:rFonts w:ascii="Times New Roman" w:hAnsi="Times New Roman" w:cs="Times New Roman"/>
          <w:sz w:val="28"/>
          <w:szCs w:val="28"/>
        </w:rPr>
        <w:t xml:space="preserve"> </w:t>
      </w:r>
      <w:r w:rsidRPr="00185A2B">
        <w:rPr>
          <w:rFonts w:ascii="Times New Roman" w:hAnsi="Times New Roman" w:cs="Times New Roman"/>
          <w:sz w:val="28"/>
          <w:szCs w:val="28"/>
        </w:rPr>
        <w:t xml:space="preserve">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7D6CAF" w:rsidRDefault="007D6CAF" w:rsidP="007D6CAF">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sidRPr="00303A2E">
        <w:rPr>
          <w:rFonts w:ascii="Times New Roman" w:hAnsi="Times New Roman" w:cs="Times New Roman"/>
          <w:sz w:val="28"/>
          <w:szCs w:val="28"/>
        </w:rPr>
        <w:t>/)</w:t>
      </w:r>
    </w:p>
    <w:p w:rsidR="007D6CAF" w:rsidRPr="00303A2E" w:rsidRDefault="007D6CAF" w:rsidP="007D6CAF">
      <w:pPr>
        <w:jc w:val="both"/>
        <w:rPr>
          <w:rFonts w:ascii="Times New Roman" w:hAnsi="Times New Roman" w:cs="Times New Roman"/>
          <w:sz w:val="28"/>
          <w:szCs w:val="28"/>
        </w:rPr>
      </w:pPr>
      <w:r>
        <w:rPr>
          <w:rFonts w:ascii="Times New Roman" w:hAnsi="Times New Roman" w:cs="Times New Roman"/>
          <w:sz w:val="28"/>
          <w:szCs w:val="28"/>
        </w:rPr>
        <w:t>До 29 мая 2020.</w:t>
      </w:r>
      <w:bookmarkStart w:id="0" w:name="_GoBack"/>
      <w:bookmarkEnd w:id="0"/>
    </w:p>
    <w:p w:rsidR="007D6CAF" w:rsidRDefault="007D6CAF" w:rsidP="007D6CAF">
      <w:pPr>
        <w:rPr>
          <w:rFonts w:ascii="Times New Roman" w:hAnsi="Times New Roman" w:cs="Times New Roman"/>
          <w:sz w:val="28"/>
          <w:szCs w:val="28"/>
        </w:rPr>
      </w:pPr>
    </w:p>
    <w:p w:rsidR="007D6CAF" w:rsidRPr="00DA6240" w:rsidRDefault="007D6CAF">
      <w:pPr>
        <w:rPr>
          <w:rFonts w:ascii="Times New Roman" w:hAnsi="Times New Roman" w:cs="Times New Roman"/>
          <w:sz w:val="28"/>
          <w:szCs w:val="28"/>
        </w:rPr>
      </w:pPr>
    </w:p>
    <w:sectPr w:rsidR="007D6CAF" w:rsidRPr="00DA6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42616"/>
    <w:multiLevelType w:val="multilevel"/>
    <w:tmpl w:val="89C6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077C2"/>
    <w:multiLevelType w:val="multilevel"/>
    <w:tmpl w:val="52AC27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46A57"/>
    <w:multiLevelType w:val="multilevel"/>
    <w:tmpl w:val="A48C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53"/>
    <w:rsid w:val="00054D60"/>
    <w:rsid w:val="007D6CAF"/>
    <w:rsid w:val="00D928F0"/>
    <w:rsid w:val="00DA6240"/>
    <w:rsid w:val="00F9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DF989-3E3A-466F-A0C6-32F2F5E8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4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4D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4D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240"/>
    <w:rPr>
      <w:b/>
      <w:bCs/>
    </w:rPr>
  </w:style>
  <w:style w:type="character" w:customStyle="1" w:styleId="10">
    <w:name w:val="Заголовок 1 Знак"/>
    <w:basedOn w:val="a0"/>
    <w:link w:val="1"/>
    <w:uiPriority w:val="9"/>
    <w:rsid w:val="00054D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4D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4D60"/>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054D60"/>
    <w:rPr>
      <w:color w:val="0000FF"/>
      <w:u w:val="single"/>
    </w:rPr>
  </w:style>
  <w:style w:type="paragraph" w:customStyle="1" w:styleId="toctitle">
    <w:name w:val="toc_title"/>
    <w:basedOn w:val="a"/>
    <w:rsid w:val="00054D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811">
      <w:bodyDiv w:val="1"/>
      <w:marLeft w:val="0"/>
      <w:marRight w:val="0"/>
      <w:marTop w:val="0"/>
      <w:marBottom w:val="0"/>
      <w:divBdr>
        <w:top w:val="none" w:sz="0" w:space="0" w:color="auto"/>
        <w:left w:val="none" w:sz="0" w:space="0" w:color="auto"/>
        <w:bottom w:val="none" w:sz="0" w:space="0" w:color="auto"/>
        <w:right w:val="none" w:sz="0" w:space="0" w:color="auto"/>
      </w:divBdr>
      <w:divsChild>
        <w:div w:id="1174804636">
          <w:marLeft w:val="0"/>
          <w:marRight w:val="0"/>
          <w:marTop w:val="0"/>
          <w:marBottom w:val="0"/>
          <w:divBdr>
            <w:top w:val="none" w:sz="0" w:space="0" w:color="auto"/>
            <w:left w:val="none" w:sz="0" w:space="0" w:color="auto"/>
            <w:bottom w:val="none" w:sz="0" w:space="0" w:color="auto"/>
            <w:right w:val="none" w:sz="0" w:space="0" w:color="auto"/>
          </w:divBdr>
        </w:div>
        <w:div w:id="856164853">
          <w:marLeft w:val="0"/>
          <w:marRight w:val="0"/>
          <w:marTop w:val="0"/>
          <w:marBottom w:val="0"/>
          <w:divBdr>
            <w:top w:val="none" w:sz="0" w:space="0" w:color="auto"/>
            <w:left w:val="none" w:sz="0" w:space="0" w:color="auto"/>
            <w:bottom w:val="none" w:sz="0" w:space="0" w:color="auto"/>
            <w:right w:val="none" w:sz="0" w:space="0" w:color="auto"/>
          </w:divBdr>
          <w:divsChild>
            <w:div w:id="1124740130">
              <w:marLeft w:val="0"/>
              <w:marRight w:val="0"/>
              <w:marTop w:val="0"/>
              <w:marBottom w:val="0"/>
              <w:divBdr>
                <w:top w:val="none" w:sz="0" w:space="0" w:color="auto"/>
                <w:left w:val="none" w:sz="0" w:space="0" w:color="auto"/>
                <w:bottom w:val="none" w:sz="0" w:space="0" w:color="auto"/>
                <w:right w:val="none" w:sz="0" w:space="0" w:color="auto"/>
              </w:divBdr>
              <w:divsChild>
                <w:div w:id="1427455683">
                  <w:marLeft w:val="0"/>
                  <w:marRight w:val="0"/>
                  <w:marTop w:val="0"/>
                  <w:marBottom w:val="0"/>
                  <w:divBdr>
                    <w:top w:val="none" w:sz="0" w:space="0" w:color="auto"/>
                    <w:left w:val="none" w:sz="0" w:space="0" w:color="auto"/>
                    <w:bottom w:val="none" w:sz="0" w:space="0" w:color="auto"/>
                    <w:right w:val="none" w:sz="0" w:space="0" w:color="auto"/>
                  </w:divBdr>
                </w:div>
                <w:div w:id="1274702813">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742072804">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916672289">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961576319">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477697823">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451359952">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730692208">
                  <w:blockQuote w:val="1"/>
                  <w:marLeft w:val="75"/>
                  <w:marRight w:val="0"/>
                  <w:marTop w:val="0"/>
                  <w:marBottom w:val="300"/>
                  <w:divBdr>
                    <w:top w:val="none" w:sz="0" w:space="0" w:color="3B5998"/>
                    <w:left w:val="single" w:sz="36" w:space="8" w:color="3B5998"/>
                    <w:bottom w:val="none" w:sz="0" w:space="0" w:color="3B5998"/>
                    <w:right w:val="none" w:sz="0" w:space="0" w:color="3B5998"/>
                  </w:divBdr>
                </w:div>
              </w:divsChild>
            </w:div>
          </w:divsChild>
        </w:div>
      </w:divsChild>
    </w:div>
    <w:div w:id="1348094042">
      <w:bodyDiv w:val="1"/>
      <w:marLeft w:val="0"/>
      <w:marRight w:val="0"/>
      <w:marTop w:val="0"/>
      <w:marBottom w:val="0"/>
      <w:divBdr>
        <w:top w:val="none" w:sz="0" w:space="0" w:color="auto"/>
        <w:left w:val="none" w:sz="0" w:space="0" w:color="auto"/>
        <w:bottom w:val="none" w:sz="0" w:space="0" w:color="auto"/>
        <w:right w:val="none" w:sz="0" w:space="0" w:color="auto"/>
      </w:divBdr>
    </w:div>
    <w:div w:id="1404528678">
      <w:bodyDiv w:val="1"/>
      <w:marLeft w:val="0"/>
      <w:marRight w:val="0"/>
      <w:marTop w:val="0"/>
      <w:marBottom w:val="0"/>
      <w:divBdr>
        <w:top w:val="none" w:sz="0" w:space="0" w:color="auto"/>
        <w:left w:val="none" w:sz="0" w:space="0" w:color="auto"/>
        <w:bottom w:val="none" w:sz="0" w:space="0" w:color="auto"/>
        <w:right w:val="none" w:sz="0" w:space="0" w:color="auto"/>
      </w:divBdr>
    </w:div>
    <w:div w:id="1418672638">
      <w:bodyDiv w:val="1"/>
      <w:marLeft w:val="0"/>
      <w:marRight w:val="0"/>
      <w:marTop w:val="0"/>
      <w:marBottom w:val="0"/>
      <w:divBdr>
        <w:top w:val="none" w:sz="0" w:space="0" w:color="auto"/>
        <w:left w:val="none" w:sz="0" w:space="0" w:color="auto"/>
        <w:bottom w:val="none" w:sz="0" w:space="0" w:color="auto"/>
        <w:right w:val="none" w:sz="0" w:space="0" w:color="auto"/>
      </w:divBdr>
    </w:div>
    <w:div w:id="1533417892">
      <w:bodyDiv w:val="1"/>
      <w:marLeft w:val="0"/>
      <w:marRight w:val="0"/>
      <w:marTop w:val="0"/>
      <w:marBottom w:val="0"/>
      <w:divBdr>
        <w:top w:val="none" w:sz="0" w:space="0" w:color="auto"/>
        <w:left w:val="none" w:sz="0" w:space="0" w:color="auto"/>
        <w:bottom w:val="none" w:sz="0" w:space="0" w:color="auto"/>
        <w:right w:val="none" w:sz="0" w:space="0" w:color="auto"/>
      </w:divBdr>
    </w:div>
    <w:div w:id="1729693163">
      <w:bodyDiv w:val="1"/>
      <w:marLeft w:val="0"/>
      <w:marRight w:val="0"/>
      <w:marTop w:val="0"/>
      <w:marBottom w:val="0"/>
      <w:divBdr>
        <w:top w:val="none" w:sz="0" w:space="0" w:color="auto"/>
        <w:left w:val="none" w:sz="0" w:space="0" w:color="auto"/>
        <w:bottom w:val="none" w:sz="0" w:space="0" w:color="auto"/>
        <w:right w:val="none" w:sz="0" w:space="0" w:color="auto"/>
      </w:divBdr>
    </w:div>
    <w:div w:id="1774323208">
      <w:bodyDiv w:val="1"/>
      <w:marLeft w:val="0"/>
      <w:marRight w:val="0"/>
      <w:marTop w:val="0"/>
      <w:marBottom w:val="0"/>
      <w:divBdr>
        <w:top w:val="none" w:sz="0" w:space="0" w:color="auto"/>
        <w:left w:val="none" w:sz="0" w:space="0" w:color="auto"/>
        <w:bottom w:val="none" w:sz="0" w:space="0" w:color="auto"/>
        <w:right w:val="none" w:sz="0" w:space="0" w:color="auto"/>
      </w:divBdr>
    </w:div>
    <w:div w:id="2129542082">
      <w:bodyDiv w:val="1"/>
      <w:marLeft w:val="0"/>
      <w:marRight w:val="0"/>
      <w:marTop w:val="0"/>
      <w:marBottom w:val="0"/>
      <w:divBdr>
        <w:top w:val="none" w:sz="0" w:space="0" w:color="auto"/>
        <w:left w:val="none" w:sz="0" w:space="0" w:color="auto"/>
        <w:bottom w:val="none" w:sz="0" w:space="0" w:color="auto"/>
        <w:right w:val="none" w:sz="0" w:space="0" w:color="auto"/>
      </w:divBdr>
      <w:divsChild>
        <w:div w:id="168908508">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722827764">
          <w:blockQuote w:val="1"/>
          <w:marLeft w:val="75"/>
          <w:marRight w:val="0"/>
          <w:marTop w:val="0"/>
          <w:marBottom w:val="300"/>
          <w:divBdr>
            <w:top w:val="none" w:sz="0" w:space="0" w:color="3B5998"/>
            <w:left w:val="single" w:sz="36" w:space="8" w:color="3B5998"/>
            <w:bottom w:val="none" w:sz="0" w:space="0" w:color="3B5998"/>
            <w:right w:val="none" w:sz="0" w:space="0" w:color="3B599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ustroistvo-avtomobilya.ru/to-i-tr/proverka-i-regulirovka-uglov-ustanovki-koles/" TargetMode="External"/><Relationship Id="rId18" Type="http://schemas.openxmlformats.org/officeDocument/2006/relationships/hyperlink" Target="https://ustroistvo-avtomobilya.ru/to-i-tr/proverka-i-regulirovka-uglov-ustanovki-koles/" TargetMode="External"/><Relationship Id="rId26" Type="http://schemas.openxmlformats.org/officeDocument/2006/relationships/hyperlink" Target="http://ustroistvo-avtomobilya.ru/wp-content/uploads/2012/02/Ugol-razvala-upravlyaemykh-koles.jpg" TargetMode="External"/><Relationship Id="rId39"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ustroistvo-avtomobilya.ru/to-i-tr/proverka-i-regulirovka-uglov-ustanovki-koles/" TargetMode="External"/><Relationship Id="rId34" Type="http://schemas.openxmlformats.org/officeDocument/2006/relationships/hyperlink" Target="http://ustroistvo-avtomobilya.ru/wp-content/uploads/2012/02/Sostavnye-elementy-lazernogo-stenda-dlya-proverki-uglov-ustanovki-koles-avtomobilye-.jpg" TargetMode="External"/><Relationship Id="rId42"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ustroistvo-avtomobilya.ru/to-i-tr/proverka-i-regulirovka-uglov-ustanovki-koles/" TargetMode="External"/><Relationship Id="rId17" Type="http://schemas.openxmlformats.org/officeDocument/2006/relationships/hyperlink" Target="https://ustroistvo-avtomobilya.ru/to-i-tr/proverka-i-regulirovka-uglov-ustanovki-koles/" TargetMode="External"/><Relationship Id="rId25" Type="http://schemas.openxmlformats.org/officeDocument/2006/relationships/hyperlink" Target="http://ustroistvo-avtomobilya.ru/shiny-i-diski/shiny-tipy-shin/" TargetMode="External"/><Relationship Id="rId33" Type="http://schemas.openxmlformats.org/officeDocument/2006/relationships/image" Target="media/image11.jpeg"/><Relationship Id="rId38" Type="http://schemas.openxmlformats.org/officeDocument/2006/relationships/hyperlink" Target="http://ustroistvo-avtomobilya.ru/wp-content/uploads/2012/02/Regulirovki-skhozhdeniya-perednikh-koles.jpg" TargetMode="External"/><Relationship Id="rId2" Type="http://schemas.openxmlformats.org/officeDocument/2006/relationships/styles" Target="styles.xml"/><Relationship Id="rId16" Type="http://schemas.openxmlformats.org/officeDocument/2006/relationships/hyperlink" Target="https://ustroistvo-avtomobilya.ru/to-i-tr/proverka-i-regulirovka-uglov-ustanovki-koles/" TargetMode="External"/><Relationship Id="rId20" Type="http://schemas.openxmlformats.org/officeDocument/2006/relationships/hyperlink" Target="https://ustroistvo-avtomobilya.ru/to-i-tr/proverka-i-regulirovka-uglov-ustanovki-koles/" TargetMode="External"/><Relationship Id="rId29" Type="http://schemas.openxmlformats.org/officeDocument/2006/relationships/image" Target="media/image9.jpeg"/><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n.yandex.ru/count/WcKejI_zO1S2tH80j1uhDtyd2ShkWGK05mCnxA_BNW00000ubCGIZF6kW0E00OQX6uW1ilcZd3kG0SxDzF0rc07UWes0FA01alwqm3Ae0T21fEaqk06GekBH6y010jW1qhR95-01rEx85-W1BlW1fAGOe0Awp-8DkGB5aeAyw7thqV02wBt4eF1tW0EctkhZ2eW3n-tV0PW3YvM23lW4myuBY0MWqWgG1SFE2w05miK3g0Nt-GAm1VVv0hW5z_d2iuI9_qFnAhy9D4cI7T46yL8g-3H9aXrj0000a0TAgGSLdomSfp329x07W82GDBW7j0R01-JQxASCWjsdySaAxrPndOnPyp2g2n3aso0l5Py007Mt88LtfkWBYgkafDw-0QaCO94NI5kKk3_e31-O3RhAS3tnrVpDmAQIoHsW3i24FPM-mi3mb8pX9zaF_CyJa134iUxzlSEJY6i8-10N0xAjzjC5u16Ljk41w17PYx-Vq-U3rbc00Sf0baZRC4x_pp_f4X1jfdXVjgeea1Dag1FJfBFWoRcNu1Ft-GA85D_VuzJeaEAKyW6W5FVv0gWKmyuBu1G1w1G8o1MaolAU1DWLmOhsxAEFlFnZyA0Mq8-TzGMm5hq3oHRG5gIathu1WHUO5-BplHge5mcu5m705m7O5y24FUWN0I40DEJmF_B9PODFzI4Jo3CH1yT3aYqIems9VNzjDK7W4r8P8CO0P0WF1f0ha64o8Bet1NSnwCS4a7kdX_Cvs-zoSUBwo07k06R91OrDZ3bis5R-83b9CWhC8yau7dXY1_oTZ15-NOo40cwCsYR6~1?stat-id=24&amp;test-tag=527216223977473&amp;format-type=0&amp;actual-format=74&amp;banner-test-tags=eyI3MjMxOTM1MzM1IjoiMzI3NzEifQ%3D%3D" TargetMode="External"/><Relationship Id="rId24" Type="http://schemas.openxmlformats.org/officeDocument/2006/relationships/image" Target="media/image7.jpeg"/><Relationship Id="rId32" Type="http://schemas.openxmlformats.org/officeDocument/2006/relationships/hyperlink" Target="http://ustroistvo-avtomobilya.ru/wp-content/uploads/2012/02/Skhema-proektsionnogo-opticheskogo-stenda-dlya-opredeleniya-uglov-ustanovki-koles-avtomobilya.jpg" TargetMode="External"/><Relationship Id="rId37" Type="http://schemas.openxmlformats.org/officeDocument/2006/relationships/image" Target="media/image13.jpeg"/><Relationship Id="rId40" Type="http://schemas.openxmlformats.org/officeDocument/2006/relationships/hyperlink" Target="http://ustroistvo-avtomobilya.ru/wp-content/uploads/2012/02/Regulirovka-razvala-perednikh-koles-i-zakreplenie-sharnira-stoiki.jpg" TargetMode="External"/><Relationship Id="rId5" Type="http://schemas.openxmlformats.org/officeDocument/2006/relationships/image" Target="media/image1.jpeg"/><Relationship Id="rId15" Type="http://schemas.openxmlformats.org/officeDocument/2006/relationships/hyperlink" Target="https://ustroistvo-avtomobilya.ru/to-i-tr/proverka-i-regulirovka-uglov-ustanovki-koles/" TargetMode="External"/><Relationship Id="rId23" Type="http://schemas.openxmlformats.org/officeDocument/2006/relationships/hyperlink" Target="http://ustroistvo-avtomobilya.ru/wp-content/uploads/2012/02/Ugly-ustanovki-upravlyaemykh-koles.jpg" TargetMode="External"/><Relationship Id="rId28" Type="http://schemas.openxmlformats.org/officeDocument/2006/relationships/hyperlink" Target="http://ustroistvo-avtomobilya.ru/wp-content/uploads/2012/02/Ugol-poperechnogo-naklona-osi.jpg" TargetMode="External"/><Relationship Id="rId36" Type="http://schemas.openxmlformats.org/officeDocument/2006/relationships/hyperlink" Target="http://ustroistvo-avtomobilya.ru/wp-content/uploads/2012/02/Blok-kontrolya-uglov.jpg" TargetMode="External"/><Relationship Id="rId10" Type="http://schemas.openxmlformats.org/officeDocument/2006/relationships/image" Target="media/image6.jpeg"/><Relationship Id="rId19" Type="http://schemas.openxmlformats.org/officeDocument/2006/relationships/hyperlink" Target="https://ustroistvo-avtomobilya.ru/to-i-tr/proverka-i-regulirovka-uglov-ustanovki-koles/"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ustroistvo-avtomobilya.ru/to-i-tr/proverka-i-regulirovka-uglov-ustanovki-koles/" TargetMode="External"/><Relationship Id="rId22" Type="http://schemas.openxmlformats.org/officeDocument/2006/relationships/hyperlink" Target="https://ustroistvo-avtomobilya.ru/to-i-tr/proverka-i-regulirovka-uglov-ustanovki-koles/" TargetMode="External"/><Relationship Id="rId27" Type="http://schemas.openxmlformats.org/officeDocument/2006/relationships/image" Target="media/image8.jpeg"/><Relationship Id="rId30" Type="http://schemas.openxmlformats.org/officeDocument/2006/relationships/hyperlink" Target="http://ustroistvo-avtomobilya.ru/wp-content/uploads/2012/02/Proektsionnye-opticheskie-stendy-dlya-opredeleniya-uglov-ustanovki-upravlyaemykh-koles.jpg" TargetMode="External"/><Relationship Id="rId35" Type="http://schemas.openxmlformats.org/officeDocument/2006/relationships/image" Target="media/image12.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4009</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2020-05-25T12:00:00Z</dcterms:created>
  <dcterms:modified xsi:type="dcterms:W3CDTF">2020-05-25T12:00:00Z</dcterms:modified>
</cp:coreProperties>
</file>