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C2" w:rsidRPr="00FD66C2" w:rsidRDefault="00FD66C2" w:rsidP="00FD66C2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Базовые понятия теории вероятностей. События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Главным понятием этой дисциплины является «событие». События бывают трех видов:</w:t>
      </w:r>
    </w:p>
    <w:p w:rsidR="00FD66C2" w:rsidRDefault="00FD66C2" w:rsidP="00FD66C2">
      <w:pPr>
        <w:shd w:val="clear" w:color="auto" w:fill="FFFFFF"/>
        <w:spacing w:before="120" w:after="24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Достоверные.</w:t>
      </w: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Те, которые произойдут в любом случае (монета упадет).</w:t>
      </w:r>
    </w:p>
    <w:p w:rsidR="00FD66C2" w:rsidRDefault="00FD66C2" w:rsidP="00FD66C2">
      <w:pPr>
        <w:shd w:val="clear" w:color="auto" w:fill="FFFFFF"/>
        <w:spacing w:before="120" w:after="24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Невозможные.</w:t>
      </w: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События, что не произойдут ни при каком раскладе (монета останется висеть в воздухе).</w:t>
      </w:r>
    </w:p>
    <w:p w:rsidR="00FD66C2" w:rsidRPr="00FD66C2" w:rsidRDefault="00FD66C2" w:rsidP="00FD66C2">
      <w:pPr>
        <w:shd w:val="clear" w:color="auto" w:fill="FFFFFF"/>
        <w:spacing w:before="120" w:after="24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Случайные</w:t>
      </w: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Те, что произойдут или не произойдут. На них могут повлиять разные факторы, которые предугадать очень трудно. Если говорить о монете, то случайные факторы, что могут повлиять на результат: физические характеристики монеты, ее форма, исходное положение, сила броска и т. д.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события в примерах обозначаются заглавными латинскими буквами, за исключением 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которой отведена другая роль. Например: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практических заданиях события принято записывать словами.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из важнейших характеристик событий — их </w:t>
      </w:r>
      <w:proofErr w:type="spell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равновозможность</w:t>
      </w:r>
      <w:proofErr w:type="spell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То есть, если подбросить монету, все варианты исходного падения возможны, пока она не упала. Но также события бывают и не равновозможными. Это происходит, когда кто-то специально воздействует на исход. Например, «меченые» игральные карты или игральные кости, в которых смещен центр тяжести.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события бывают совместимыми и несовместимыми. Совместимые события не исключают появления друг друга. Например: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события независимы друг от друга, и появление одного из них не влияет на появление другого. Несовместимые события определяются тем, что появление одного исключает появление другого. Если говорить о той же монете, то выпадение «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решки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делает невозможным появление «орла» в этом же эксперименте.</w:t>
      </w:r>
    </w:p>
    <w:p w:rsidR="00FD66C2" w:rsidRPr="00FD66C2" w:rsidRDefault="00FD66C2" w:rsidP="00FD66C2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Действия над событиями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События можно умножать и складывать, соответственно, в дисциплине вводятся логические связки «И» и «ИЛИ».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определяется тем, что может появиться или событие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В, или два одновременно. В случае когда они несовместимы, последний вариант невозможен, выпадет или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В.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Умножение событий заключается в появлении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 одновременно.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можно привести несколько примеров, чтобы лучше запомнились основы, теория вероятности и формулы. Примеры решения задач далее.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1: Фирма принимает участие в конкурсе на получение контрактов на три разновидности работы. Возможные события, которые могут произойти: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действий над событиями попробуем выразить следующие ситуации: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математическом виде уравнение будет иметь следующий вид: К = АВС.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Усложняем задание: H = «фирма получит один контракт». Поскольку не известно, какой именно контракт получит фирма (первый, второй или третий), необходимо записать весь ряд возможных событий: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А1ВС1 – это ряд событий, где фирма не получает первый и третий контракт, но получает второй. Соответственным методом записаны и другие возможные события. Символ υ в дисциплине обозначает связку «ИЛИ». Если перевести приведенный пример на человеческий язык, то фирма получит или третий контракт, или второй, или первый. Подобным образом можно записывать и другие условия в дисциплине «Теория вероятности». Формулы и примеры решения задач, представленные выше, помогут сделать это самостоятельно.</w:t>
      </w:r>
    </w:p>
    <w:p w:rsidR="00FD66C2" w:rsidRPr="00FD66C2" w:rsidRDefault="00FD66C2" w:rsidP="00FD66C2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Собственно, вероятность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Пожалуй, в этой математической дисциплине вероятность события – это центральное понятие. Существует 3 определения вероятности: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Каждое имеет свое место в изучении вероятностей. Теория вероятности, формулы и примеры (9 класс) в основном используют классическое определение, которое звучит так:</w:t>
      </w:r>
    </w:p>
    <w:p w:rsidR="00FD66C2" w:rsidRPr="00FD66C2" w:rsidRDefault="00FD66C2" w:rsidP="00FD66C2">
      <w:pPr>
        <w:shd w:val="clear" w:color="auto" w:fill="FFFFFF"/>
        <w:spacing w:before="120" w:after="24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Вероятность ситуации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равняется отношению числа исходов, что благоприятствуют ее появлению, к числу всех возможных исходов.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Формула выглядит так: 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Р(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А)=m/n.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– собственно, событие. Если появляется случай, противоположный</w:t>
      </w:r>
      <w:proofErr w:type="gramStart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его можно записывать как Ā или А1.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 – количество возможных благоприятных случаев.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 – все события, которые могут произойти.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А = «вытащить карту червовой масти». В стандартной колоде 36 карт, 9 из них червовой масти. Соответственно, формула решения задания будет иметь вид:</w:t>
      </w:r>
    </w:p>
    <w:p w:rsidR="00FD66C2" w:rsidRPr="00FD66C2" w:rsidRDefault="00FD66C2" w:rsidP="00FD66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6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итоге вероятность того, что из колоды вытянут карту червовой масти, составит 0,25.</w:t>
      </w:r>
    </w:p>
    <w:p w:rsidR="00281163" w:rsidRDefault="00281163">
      <w:pPr>
        <w:rPr>
          <w:rFonts w:ascii="Times New Roman" w:hAnsi="Times New Roman" w:cs="Times New Roman"/>
          <w:sz w:val="28"/>
          <w:szCs w:val="28"/>
        </w:rPr>
      </w:pPr>
    </w:p>
    <w:p w:rsidR="007A60EC" w:rsidRPr="00906D04" w:rsidRDefault="007A60EC">
      <w:pPr>
        <w:rPr>
          <w:rFonts w:ascii="Times New Roman" w:hAnsi="Times New Roman" w:cs="Times New Roman"/>
          <w:b/>
          <w:sz w:val="28"/>
          <w:szCs w:val="28"/>
        </w:rPr>
      </w:pPr>
      <w:r w:rsidRPr="00906D0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7A60EC" w:rsidRDefault="007A6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</w:t>
      </w:r>
      <w:r w:rsidR="00906D04">
        <w:rPr>
          <w:rFonts w:ascii="Times New Roman" w:hAnsi="Times New Roman" w:cs="Times New Roman"/>
          <w:sz w:val="28"/>
          <w:szCs w:val="28"/>
        </w:rPr>
        <w:t xml:space="preserve"> конспект по данной теме</w:t>
      </w:r>
      <w:proofErr w:type="gramStart"/>
      <w:r w:rsidR="00906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D04">
        <w:rPr>
          <w:rFonts w:ascii="Times New Roman" w:hAnsi="Times New Roman" w:cs="Times New Roman"/>
          <w:sz w:val="28"/>
          <w:szCs w:val="28"/>
        </w:rPr>
        <w:t xml:space="preserve"> </w:t>
      </w:r>
      <w:r w:rsidR="00906D04" w:rsidRPr="00906D0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906D04" w:rsidRPr="00906D0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06D04" w:rsidRPr="00906D04">
        <w:rPr>
          <w:rFonts w:ascii="Times New Roman" w:hAnsi="Times New Roman" w:cs="Times New Roman"/>
          <w:b/>
          <w:sz w:val="28"/>
          <w:szCs w:val="28"/>
        </w:rPr>
        <w:t>о26</w:t>
      </w:r>
      <w:r w:rsidRPr="00906D04">
        <w:rPr>
          <w:rFonts w:ascii="Times New Roman" w:hAnsi="Times New Roman" w:cs="Times New Roman"/>
          <w:b/>
          <w:sz w:val="28"/>
          <w:szCs w:val="28"/>
        </w:rPr>
        <w:t>.03.20)</w:t>
      </w:r>
    </w:p>
    <w:p w:rsidR="007A60EC" w:rsidRPr="00906D04" w:rsidRDefault="007A60EC" w:rsidP="00906D04">
      <w:pPr>
        <w:pStyle w:val="a3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906D04">
        <w:rPr>
          <w:color w:val="000000" w:themeColor="text1"/>
          <w:sz w:val="28"/>
          <w:szCs w:val="28"/>
        </w:rPr>
        <w:t>2.Решить задачи:</w:t>
      </w:r>
    </w:p>
    <w:p w:rsidR="007A60EC" w:rsidRPr="00906D04" w:rsidRDefault="00906D04" w:rsidP="00906D04">
      <w:pPr>
        <w:pStyle w:val="a3"/>
        <w:shd w:val="clear" w:color="auto" w:fill="FFFFFF" w:themeFill="background1"/>
        <w:rPr>
          <w:rFonts w:ascii="Roboto" w:eastAsia="Times New Roman" w:hAnsi="Roboto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hint="eastAsia"/>
          <w:color w:val="000000" w:themeColor="text1"/>
          <w:sz w:val="28"/>
          <w:szCs w:val="28"/>
          <w:lang w:eastAsia="ru-RU"/>
        </w:rPr>
        <w:t>а)</w:t>
      </w:r>
      <w:r w:rsidR="007A60EC" w:rsidRPr="00906D04">
        <w:rPr>
          <w:rFonts w:ascii="Roboto" w:eastAsia="Times New Roman" w:hAnsi="Roboto"/>
          <w:color w:val="000000" w:themeColor="text1"/>
          <w:sz w:val="28"/>
          <w:szCs w:val="28"/>
          <w:lang w:eastAsia="ru-RU"/>
        </w:rPr>
        <w:t xml:space="preserve"> Игральный кубик бросают дважды. Сколько элементарных исходов опыта благоприятствуют событию</w:t>
      </w:r>
      <w:proofErr w:type="gramStart"/>
      <w:r w:rsidR="007A60EC" w:rsidRPr="00906D04">
        <w:rPr>
          <w:rFonts w:ascii="Roboto" w:eastAsia="Times New Roman" w:hAnsi="Roboto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7A60EC" w:rsidRPr="00906D04">
        <w:rPr>
          <w:rFonts w:ascii="Roboto" w:eastAsia="Times New Roman" w:hAnsi="Roboto"/>
          <w:color w:val="000000" w:themeColor="text1"/>
          <w:sz w:val="28"/>
          <w:szCs w:val="28"/>
          <w:lang w:eastAsia="ru-RU"/>
        </w:rPr>
        <w:t>=«сумма очков равна 10»?</w:t>
      </w:r>
    </w:p>
    <w:p w:rsidR="007A60EC" w:rsidRPr="00906D04" w:rsidRDefault="00906D04" w:rsidP="00906D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7A60EC" w:rsidRPr="00906D0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На тарелке лежат 15 пирожков. Из них 4 с вишней, 5 с яблоком, остальные с абрикосом. Вова наугад берет пирожок. Найдите вероятность того, что ему</w:t>
      </w:r>
      <w:r w:rsidRPr="00906D0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попадется пирожок с абрикосом</w:t>
      </w:r>
    </w:p>
    <w:p w:rsidR="007A60EC" w:rsidRPr="00906D04" w:rsidRDefault="00906D04" w:rsidP="00906D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lastRenderedPageBreak/>
        <w:t xml:space="preserve">в) </w:t>
      </w:r>
      <w:r w:rsidR="007A60EC" w:rsidRPr="00906D0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На научной конференции будут выступать 3 докладчика из Германии, 2 из России и 5 из Японии. Найдите вероятность того, что последним будет выступать докладчик из России, если порядок выступления определяется жребием.</w:t>
      </w:r>
    </w:p>
    <w:p w:rsidR="007A60EC" w:rsidRDefault="00906D04" w:rsidP="00906D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7A60EC" w:rsidRPr="00906D0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Из слова «МАТЕМАТИКА» случайным образом выбирается одна буква. Найдите вероятность того, что эта буква окажется гласной.</w:t>
      </w:r>
    </w:p>
    <w:p w:rsidR="00906D04" w:rsidRPr="00906D04" w:rsidRDefault="00906D04" w:rsidP="00906D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906D04"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eastAsia="ru-RU"/>
        </w:rPr>
        <w:t>( задачи решить до 25.03.20, решение задач и конспект выслать на эл. адрес:</w:t>
      </w:r>
      <w:proofErr w:type="gramEnd"/>
    </w:p>
    <w:p w:rsidR="00906D04" w:rsidRPr="00906D04" w:rsidRDefault="00F9581C" w:rsidP="00906D04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val="en-US" w:eastAsia="ru-RU"/>
        </w:rPr>
        <w:t>zin</w:t>
      </w:r>
      <w:bookmarkStart w:id="0" w:name="_GoBack"/>
      <w:bookmarkEnd w:id="0"/>
      <w:r w:rsidR="00906D04" w:rsidRPr="00906D04"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val="en-US" w:eastAsia="ru-RU"/>
        </w:rPr>
        <w:t xml:space="preserve">evich1957@ mail.ru </w:t>
      </w:r>
      <w:r w:rsidR="00906D04" w:rsidRPr="00906D04">
        <w:rPr>
          <w:rFonts w:ascii="Roboto" w:eastAsia="Times New Roman" w:hAnsi="Roboto" w:cs="Times New Roman"/>
          <w:b/>
          <w:color w:val="000000" w:themeColor="text1"/>
          <w:sz w:val="28"/>
          <w:szCs w:val="28"/>
          <w:lang w:eastAsia="ru-RU"/>
        </w:rPr>
        <w:t>)</w:t>
      </w:r>
    </w:p>
    <w:sectPr w:rsidR="00906D04" w:rsidRPr="0090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2"/>
    <w:rsid w:val="00281163"/>
    <w:rsid w:val="007A60EC"/>
    <w:rsid w:val="00906D04"/>
    <w:rsid w:val="00F9581C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2020-03-24T03:34:00Z</dcterms:created>
  <dcterms:modified xsi:type="dcterms:W3CDTF">2020-03-25T13:15:00Z</dcterms:modified>
</cp:coreProperties>
</file>