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6A03">
        <w:rPr>
          <w:rFonts w:ascii="Times New Roman" w:hAnsi="Times New Roman" w:cs="Times New Roman"/>
          <w:b/>
          <w:bCs/>
          <w:sz w:val="28"/>
          <w:szCs w:val="28"/>
        </w:rPr>
        <w:t>-3КФ. 21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6A03" w:rsidRPr="00A26A03" w:rsidRDefault="00A26A03" w:rsidP="00A26A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6A03">
        <w:rPr>
          <w:rFonts w:ascii="Times New Roman" w:hAnsi="Times New Roman" w:cs="Times New Roman"/>
          <w:b/>
          <w:bCs/>
          <w:sz w:val="28"/>
          <w:szCs w:val="28"/>
        </w:rPr>
        <w:t>Тема «Волейбол».</w:t>
      </w:r>
    </w:p>
    <w:p w:rsidR="00A26A03" w:rsidRPr="00A26A03" w:rsidRDefault="00A26A03" w:rsidP="00A26A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6A03">
        <w:rPr>
          <w:rFonts w:ascii="Times New Roman" w:hAnsi="Times New Roman" w:cs="Times New Roman"/>
          <w:b/>
          <w:bCs/>
          <w:sz w:val="28"/>
          <w:szCs w:val="28"/>
        </w:rPr>
        <w:t>Тес</w:t>
      </w:r>
      <w:r w:rsidR="001D6A72">
        <w:rPr>
          <w:rFonts w:ascii="Times New Roman" w:hAnsi="Times New Roman" w:cs="Times New Roman"/>
          <w:b/>
          <w:bCs/>
          <w:sz w:val="28"/>
          <w:szCs w:val="28"/>
        </w:rPr>
        <w:t>тирование необходимо сдать до 24</w:t>
      </w:r>
      <w:r w:rsidRPr="00A26A03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1.Основным способом приема и передачи мяча в волейболе является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нижняя передача мяча двумя руками;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нижняя передача одной рукой;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верхняя передача двумя руками.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2. Верхняя передача мяча выполняется приемом мяча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на все пальцы обеих рук; в) на ладони;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 xml:space="preserve">б) на три пальца и ладони рук; г) на большой и 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указательный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 пальцы обеих рук.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3. При приеме мяча двумя руками снизу не рекомендуется принимать мяч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на сомкнутые предплечья;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на раскрытые ладони;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на сомкнутые кулаки.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4. Обязательным условием правильного выполнения верхней передачи мяча является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прием игроком стойки волейболиста;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своевременный выход игрока под мяч и выбор исходного положения;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своевременное сгибание и разгибание ног.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5. При верхней передаче мяча на большое расстояние передача заканчивается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коротким движением рук и полным выпрямлением ног;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полусогнутыми руками;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полным выпрямлением рук и ног.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6. При приеме мяча сверху соприкосновение пальцев с мячом должно происходить на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уровне верхней части лица в 15-20 см от него;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расстоянии 30-40 см выше головы;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уровне груди;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7. Что не является ошибкой при приеме мяча сверху?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Прием на выставленные вперед большие пальцы рук.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Прием на кисти рук, поставленные параллельно друг другу.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Прием на все пальцы рук.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8. Какой способ приема мяча следует применить, если подача сильная и мяч немного не долетает до игрока?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Сверху двумя руками.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Снизу двумя руками.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Одной рукой снизу.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Охлаждать поврежденный сустав.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Согревать поврежденный сустав.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Обратиться к врачу.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10. Размер волейбольной площадки и названия линий.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а) 18 х 9 м, лицевая, боковая, средняя, нападения;</w:t>
      </w:r>
      <w:proofErr w:type="gramEnd"/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 xml:space="preserve">б) 24 х 14 м, 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лицевая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, боковая, средняя, нападения, </w:t>
      </w:r>
      <w:proofErr w:type="spellStart"/>
      <w:r w:rsidRPr="001D6A72">
        <w:rPr>
          <w:rFonts w:ascii="Times New Roman" w:hAnsi="Times New Roman" w:cs="Times New Roman"/>
          <w:bCs/>
          <w:sz w:val="28"/>
          <w:szCs w:val="28"/>
        </w:rPr>
        <w:t>трёхочковая</w:t>
      </w:r>
      <w:proofErr w:type="spellEnd"/>
      <w:r w:rsidRPr="001D6A72">
        <w:rPr>
          <w:rFonts w:ascii="Times New Roman" w:hAnsi="Times New Roman" w:cs="Times New Roman"/>
          <w:bCs/>
          <w:sz w:val="28"/>
          <w:szCs w:val="28"/>
        </w:rPr>
        <w:t>;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в) 18 х 9 м, средняя, боковая, штрафная, линия защиты;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 xml:space="preserve">г) 18 х 15 м, 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лицевая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, боковая, средняя, </w:t>
      </w:r>
      <w:proofErr w:type="spellStart"/>
      <w:r w:rsidRPr="001D6A72">
        <w:rPr>
          <w:rFonts w:ascii="Times New Roman" w:hAnsi="Times New Roman" w:cs="Times New Roman"/>
          <w:bCs/>
          <w:sz w:val="28"/>
          <w:szCs w:val="28"/>
        </w:rPr>
        <w:t>трёхочковая</w:t>
      </w:r>
      <w:proofErr w:type="spellEnd"/>
      <w:r w:rsidRPr="001D6A72">
        <w:rPr>
          <w:rFonts w:ascii="Times New Roman" w:hAnsi="Times New Roman" w:cs="Times New Roman"/>
          <w:bCs/>
          <w:sz w:val="28"/>
          <w:szCs w:val="28"/>
        </w:rPr>
        <w:t>, штрафная;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11. Какой подачи не существует?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Одной рукой снизу. в) Верхней прямой.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Двумя руками снизу. г) Верхней боковой.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12. Выпрыгивание на блок выполняется толчком вверх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одной ногой;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обеими ногами.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13. На сколько зон условно разделена площадка при игре в волейбол?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6 В) 5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Б) 8 Г) 9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 xml:space="preserve">14. 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Напишите, какие действия или термины относятся к волейболу: 1) очко, 2) гол, 3) зона, 4) пенальти, 5) подсечка, 6) переход, 7) блок, 8) вне игры, 9) партия, 10) штрафной удар.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1, 3, 7, 9;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1, 2, 5, 7, 10;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2, 4, 5, 6, 8.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15.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> Какова высота сетки для мужчин?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2 м 43 см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В) 2 м 64 см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 xml:space="preserve"> 2 м46 см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16. .Чтобы правильно воздействовать на мяч при передаче снизу партнеру надо: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ударить по мячу прямыми руками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В) подойти под мяч и воздействовать на мяч ногами и прямыми руками, учитывая силу полета мяча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1D6A72"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 w:rsidRPr="001D6A72">
        <w:rPr>
          <w:rFonts w:ascii="Times New Roman" w:hAnsi="Times New Roman" w:cs="Times New Roman"/>
          <w:bCs/>
          <w:sz w:val="28"/>
          <w:szCs w:val="28"/>
        </w:rPr>
        <w:t>одойти под мяч и сыграть за счет ног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  <w:t>17. На крупных соревнованиях по волейболу игра проводится из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двух партий;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трех партий;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пяти партий.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18. До скольких очков ведется счет в решающей (3-й или 5-й) партии?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До 15 очков.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До 20 очков.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До 25 очков.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19. Допускается ли команда волейболистов до участия в соревнованиях, если в ее составе 5 человек?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Допускается.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Не допускается.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Допускается с согласия команды соперника.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20. Сколько еще касаний мяча может сделать принимающая подачу команда, если прием мяча с подачи считать первым касанием?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Одно.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Два.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Три.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21. Если после разрешения судьи на подачу, подающий игрок подбросил мяч и не произвел по нему удар, то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подача считается проигранной;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подача повторяется этим же игроком;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подача повторяется другим игроком этой же команды.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22. Если при подаче мяч коснулся сетки и перелетел на сторону соперника, то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подача повторяется;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игра продолжается;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подача считается проигранной.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23. Если при подаче мяча подающий игрок наступает на разметку задней линии площадки или переходит ее, то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подача повторяется;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подача считается проигранной;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игра продолжается.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24. Сколько игроков-волейболистов могут одновременно находиться на волейбольной площадке во время проведения соревнований?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Шесть.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Десять.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Двенадцать.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25. Либеро – это…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судья в) игрок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б) секретарь г) тренер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26. Специальная разминка волейболиста включает в себя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беговые упражнения;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упражнения с мячом;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силовые упражнения.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27. При каком счете может закончиться игра в первой партии?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15:13;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25:26;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27:29.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28. Стойка волейболиста помогает игроку …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а) быстро переместиться «под мяч»;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б) следить за полетом мяча;</w:t>
      </w:r>
      <w:r w:rsidRPr="001D6A72">
        <w:rPr>
          <w:rFonts w:ascii="Times New Roman" w:hAnsi="Times New Roman" w:cs="Times New Roman"/>
          <w:bCs/>
          <w:sz w:val="28"/>
          <w:szCs w:val="28"/>
        </w:rPr>
        <w:br/>
        <w:t>в) выполнить нападающий удар.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29.</w:t>
      </w:r>
      <w:r w:rsidRPr="001D6A72">
        <w:rPr>
          <w:rFonts w:ascii="Times New Roman" w:hAnsi="Times New Roman" w:cs="Times New Roman"/>
          <w:bCs/>
          <w:i/>
          <w:iCs/>
          <w:sz w:val="28"/>
          <w:szCs w:val="28"/>
        </w:rPr>
        <w:t> Какие действия являются нарушением правил при подаче мяча?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игрок ударил несколько раз мячом об пол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Б) заступил ногой пространство площадки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В) выполнил прыжок перед подачей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Г) подачу подавал за 2 метра от площадки</w:t>
      </w:r>
      <w:bookmarkStart w:id="0" w:name="_GoBack"/>
      <w:bookmarkEnd w:id="0"/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30. Высота волейбольной сетки для женских команд: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а) 2м 44см в) 2м 25см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t>б) 2м 43см г) 2м 24см</w:t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  <w:r w:rsidRPr="001D6A72">
        <w:rPr>
          <w:rFonts w:ascii="Times New Roman" w:hAnsi="Times New Roman" w:cs="Times New Roman"/>
          <w:bCs/>
          <w:sz w:val="28"/>
          <w:szCs w:val="28"/>
        </w:rPr>
        <w:br/>
      </w:r>
    </w:p>
    <w:p w:rsidR="00A26A03" w:rsidRPr="001D6A72" w:rsidRDefault="00A26A03" w:rsidP="00A26A03">
      <w:pPr>
        <w:rPr>
          <w:rFonts w:ascii="Times New Roman" w:hAnsi="Times New Roman" w:cs="Times New Roman"/>
          <w:bCs/>
          <w:sz w:val="28"/>
          <w:szCs w:val="28"/>
        </w:rPr>
      </w:pPr>
    </w:p>
    <w:p w:rsidR="00006AAD" w:rsidRPr="001D6A72" w:rsidRDefault="00006AAD" w:rsidP="00006AAD">
      <w:pPr>
        <w:rPr>
          <w:rFonts w:ascii="Times New Roman" w:hAnsi="Times New Roman" w:cs="Times New Roman"/>
          <w:sz w:val="28"/>
          <w:szCs w:val="28"/>
        </w:rPr>
      </w:pPr>
    </w:p>
    <w:p w:rsidR="00935D41" w:rsidRPr="00394772" w:rsidRDefault="00935D41">
      <w:pPr>
        <w:rPr>
          <w:rFonts w:ascii="Times New Roman" w:hAnsi="Times New Roman" w:cs="Times New Roman"/>
          <w:sz w:val="28"/>
          <w:szCs w:val="28"/>
        </w:rPr>
      </w:pPr>
    </w:p>
    <w:sectPr w:rsidR="00935D41" w:rsidRPr="0039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1D6A72"/>
    <w:rsid w:val="00394772"/>
    <w:rsid w:val="007F3F64"/>
    <w:rsid w:val="00935D41"/>
    <w:rsid w:val="00A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5</cp:revision>
  <dcterms:created xsi:type="dcterms:W3CDTF">2020-04-13T14:29:00Z</dcterms:created>
  <dcterms:modified xsi:type="dcterms:W3CDTF">2020-04-20T12:43:00Z</dcterms:modified>
</cp:coreProperties>
</file>