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9D" w:rsidRPr="0010559D" w:rsidRDefault="007852D4" w:rsidP="0010559D">
      <w:pPr>
        <w:rPr>
          <w:b/>
          <w:bCs/>
        </w:rPr>
      </w:pPr>
      <w:bookmarkStart w:id="0" w:name="_Toc248493077"/>
      <w:r>
        <w:rPr>
          <w:b/>
          <w:bCs/>
        </w:rPr>
        <w:t>2-3КФ. 14</w:t>
      </w:r>
      <w:r w:rsidR="0010559D" w:rsidRPr="0010559D">
        <w:rPr>
          <w:b/>
          <w:bCs/>
        </w:rPr>
        <w:t>.04.2020г.</w:t>
      </w:r>
    </w:p>
    <w:p w:rsidR="0010559D" w:rsidRDefault="0010559D" w:rsidP="0010559D">
      <w:pPr>
        <w:rPr>
          <w:b/>
          <w:bCs/>
        </w:rPr>
      </w:pPr>
      <w:r w:rsidRPr="0010559D">
        <w:rPr>
          <w:b/>
          <w:bCs/>
        </w:rPr>
        <w:t xml:space="preserve">Все вопросы по </w:t>
      </w:r>
      <w:proofErr w:type="spellStart"/>
      <w:proofErr w:type="gramStart"/>
      <w:r w:rsidRPr="0010559D">
        <w:rPr>
          <w:b/>
          <w:bCs/>
        </w:rPr>
        <w:t>по</w:t>
      </w:r>
      <w:proofErr w:type="spellEnd"/>
      <w:proofErr w:type="gramEnd"/>
      <w:r w:rsidRPr="0010559D">
        <w:rPr>
          <w:b/>
          <w:bCs/>
        </w:rPr>
        <w:t xml:space="preserve"> </w:t>
      </w:r>
      <w:proofErr w:type="spellStart"/>
      <w:r w:rsidRPr="0010559D">
        <w:rPr>
          <w:b/>
          <w:bCs/>
        </w:rPr>
        <w:t>эл.почте</w:t>
      </w:r>
      <w:proofErr w:type="spellEnd"/>
      <w:r w:rsidRPr="0010559D">
        <w:rPr>
          <w:b/>
          <w:bCs/>
        </w:rPr>
        <w:t xml:space="preserve">  </w:t>
      </w:r>
      <w:r w:rsidRPr="0010559D">
        <w:rPr>
          <w:b/>
          <w:bCs/>
          <w:lang w:val="en-US"/>
        </w:rPr>
        <w:t>Buh</w:t>
      </w:r>
      <w:r w:rsidRPr="0010559D">
        <w:rPr>
          <w:b/>
          <w:bCs/>
        </w:rPr>
        <w:t>0509@</w:t>
      </w:r>
      <w:r w:rsidRPr="0010559D">
        <w:rPr>
          <w:b/>
          <w:bCs/>
          <w:lang w:val="en-US"/>
        </w:rPr>
        <w:t>mail</w:t>
      </w:r>
      <w:r w:rsidRPr="0010559D">
        <w:rPr>
          <w:b/>
          <w:bCs/>
        </w:rPr>
        <w:t>.</w:t>
      </w:r>
      <w:proofErr w:type="spellStart"/>
      <w:r w:rsidRPr="0010559D">
        <w:rPr>
          <w:b/>
          <w:bCs/>
          <w:lang w:val="en-US"/>
        </w:rPr>
        <w:t>ru</w:t>
      </w:r>
      <w:proofErr w:type="spellEnd"/>
      <w:r w:rsidRPr="0010559D">
        <w:rPr>
          <w:b/>
          <w:bCs/>
        </w:rPr>
        <w:t xml:space="preserve">  тел.89831615111 </w:t>
      </w:r>
      <w:r w:rsidRPr="0010559D">
        <w:rPr>
          <w:b/>
          <w:bCs/>
          <w:lang w:val="en-US"/>
        </w:rPr>
        <w:t>Viber</w:t>
      </w:r>
      <w:r w:rsidRPr="0010559D">
        <w:rPr>
          <w:b/>
          <w:bCs/>
        </w:rPr>
        <w:t xml:space="preserve"> /</w:t>
      </w:r>
      <w:proofErr w:type="spellStart"/>
      <w:r w:rsidRPr="0010559D">
        <w:rPr>
          <w:b/>
          <w:bCs/>
          <w:lang w:val="en-US"/>
        </w:rPr>
        <w:t>Whats</w:t>
      </w:r>
      <w:proofErr w:type="spellEnd"/>
    </w:p>
    <w:p w:rsidR="007852D4" w:rsidRPr="007852D4" w:rsidRDefault="007852D4" w:rsidP="0010559D">
      <w:pPr>
        <w:rPr>
          <w:b/>
          <w:bCs/>
        </w:rPr>
      </w:pPr>
      <w:r>
        <w:rPr>
          <w:b/>
          <w:bCs/>
        </w:rPr>
        <w:t>Внимание!!! Подготовиться к тестированию по теме «Порядок сборки и разборки АКМ».</w:t>
      </w:r>
      <w:bookmarkStart w:id="1" w:name="_GoBack"/>
      <w:bookmarkEnd w:id="1"/>
    </w:p>
    <w:p w:rsidR="0010559D" w:rsidRPr="0010559D" w:rsidRDefault="0010559D" w:rsidP="0010559D">
      <w:r>
        <w:t>Тема:</w:t>
      </w:r>
      <w:r w:rsidRPr="0010559D">
        <w:t xml:space="preserve"> </w:t>
      </w:r>
      <w:r w:rsidRPr="0010559D">
        <w:rPr>
          <w:b/>
        </w:rPr>
        <w:t>Структура Вооруженных Сил Российской Федерации</w:t>
      </w:r>
      <w:bookmarkEnd w:id="0"/>
    </w:p>
    <w:p w:rsidR="0010559D" w:rsidRPr="0010559D" w:rsidRDefault="0010559D" w:rsidP="0010559D">
      <w:r w:rsidRPr="0010559D">
        <w:t>Российские Вооруженные Силы представляют собой государственную военную организацию, составляющую основу обороны страны.</w:t>
      </w:r>
    </w:p>
    <w:p w:rsidR="0010559D" w:rsidRPr="0010559D" w:rsidRDefault="0010559D" w:rsidP="0010559D">
      <w:r w:rsidRPr="0010559D">
        <w:t>Они предназначены для отражения агрессии против государства, вооруженной защиты целостности и неприкосновенности территории Российской Федерац</w:t>
      </w:r>
      <w:proofErr w:type="gramStart"/>
      <w:r w:rsidRPr="0010559D">
        <w:t>ии и ее</w:t>
      </w:r>
      <w:proofErr w:type="gramEnd"/>
      <w:r w:rsidRPr="0010559D">
        <w:t xml:space="preserve"> союзников, а также для выполнения задач государства в соответствии с международными договорами по осуществлению миротворческой деятельности как самостоятельно, так и в составе международных организаций.</w:t>
      </w:r>
    </w:p>
    <w:p w:rsidR="0010559D" w:rsidRPr="0010559D" w:rsidRDefault="0010559D" w:rsidP="0010559D">
      <w:r w:rsidRPr="0010559D">
        <w:t>Изменившаяся внешнеполитическая ситуация последних лет, новые приоритеты обеспечения национальной безопасности поставили перед Вооруженными Силами РФ задачи, которые могут быть структурированы по четырем основным направлениям:</w:t>
      </w:r>
    </w:p>
    <w:p w:rsidR="0010559D" w:rsidRPr="0010559D" w:rsidRDefault="0010559D" w:rsidP="0010559D">
      <w:r w:rsidRPr="0010559D">
        <w:t>- сдерживайте военных и военно-политических угроз безопасности или интересам Российской Федерации;</w:t>
      </w:r>
    </w:p>
    <w:p w:rsidR="0010559D" w:rsidRPr="0010559D" w:rsidRDefault="0010559D" w:rsidP="0010559D">
      <w:r w:rsidRPr="0010559D">
        <w:t>- обеспечение экономических и политических интересов России;</w:t>
      </w:r>
    </w:p>
    <w:p w:rsidR="0010559D" w:rsidRPr="0010559D" w:rsidRDefault="0010559D" w:rsidP="0010559D">
      <w:r w:rsidRPr="0010559D">
        <w:t>- осуществление силовых операций мирного времени;</w:t>
      </w:r>
    </w:p>
    <w:p w:rsidR="0010559D" w:rsidRPr="0010559D" w:rsidRDefault="0010559D" w:rsidP="0010559D">
      <w:r w:rsidRPr="0010559D">
        <w:t>- применение военной силы для обеспечения безопасности РФ.</w:t>
      </w:r>
    </w:p>
    <w:p w:rsidR="0010559D" w:rsidRPr="0010559D" w:rsidRDefault="0010559D" w:rsidP="0010559D">
      <w:r w:rsidRPr="0010559D">
        <w:t>Особенности развития военно-политической обстановки в мире обуславливают возможность перерастания выполнения одной задачи в другую, поскольку наиболее проблемные с точки зрения безопасности РФ военно-политические ситуации носят комплексный и многоплановый характер.</w:t>
      </w:r>
    </w:p>
    <w:p w:rsidR="0010559D" w:rsidRPr="0010559D" w:rsidRDefault="0010559D" w:rsidP="0010559D">
      <w:r w:rsidRPr="0010559D">
        <w:t>Сегодня одной из приоритетных задач строительства Вооруженных Сил РФ по-прежнему остается сохранение потенциала стратегических сил сдерживания. Главной целью политики РФ в этой области является недопущение любого вида силового давления и агрессии против России или ее союзников, а в случае ее развязывания - гарантированная защита ее суверенитета, территориальной целостности и других жизненно важных национальных интересов государства. Данная политика РФ в области стратегического сдерживания является стержнем всей системы национальной безопасности страны и основывается на Конституции РФ и действующем российском законодательстве.</w:t>
      </w:r>
    </w:p>
    <w:p w:rsidR="0010559D" w:rsidRPr="0010559D" w:rsidRDefault="0010559D" w:rsidP="0010559D">
      <w:r w:rsidRPr="0010559D">
        <w:t>В соответствии с основными положениями военной доктрины России Вооруженные Силы РФ могут применяться также для противодействия внутренним источникам военных угроз и для оказания помощи населению страны при ликвидации последствий аварий, катастроф и стихийных бедствий.</w:t>
      </w:r>
    </w:p>
    <w:p w:rsidR="0010559D" w:rsidRPr="0010559D" w:rsidRDefault="0010559D" w:rsidP="0010559D">
      <w:r w:rsidRPr="0010559D">
        <w:t>Руководство Вооруженными Силами Российской Федерации осуществляет Президент Российской Федерации - Верховный Главнокомандующий Вооруженными Силами Российской Федерации.</w:t>
      </w:r>
    </w:p>
    <w:p w:rsidR="0010559D" w:rsidRPr="0010559D" w:rsidRDefault="0010559D" w:rsidP="0010559D">
      <w:r w:rsidRPr="0010559D">
        <w:lastRenderedPageBreak/>
        <w:t>Управление Вооруженными Силами Российской Федерации осуществляют министр обороны Российской Федерации и Генеральный штаб Вооруженных Сил Российской Федерации.</w:t>
      </w:r>
    </w:p>
    <w:p w:rsidR="0010559D" w:rsidRPr="0010559D" w:rsidRDefault="0010559D" w:rsidP="0010559D">
      <w:r w:rsidRPr="0010559D">
        <w:t>Вооруженные Силы РФ состоят из центральных органов военного управления, объединений, соединений, воинских частей и организаций, которые входят в виды и рода войск Вооруженных Сил, в Тыл Вооруженных Сил и специальных войск, не относящихся к видам и родам войск (рисунок 1).</w:t>
      </w:r>
    </w:p>
    <w:p w:rsidR="0010559D" w:rsidRPr="0010559D" w:rsidRDefault="0010559D" w:rsidP="0010559D">
      <w:r w:rsidRPr="0010559D">
        <w:rPr>
          <w:noProof/>
          <w:lang w:eastAsia="ru-RU"/>
        </w:rPr>
        <w:drawing>
          <wp:inline distT="0" distB="0" distL="0" distR="0">
            <wp:extent cx="4162425" cy="3219450"/>
            <wp:effectExtent l="0" t="0" r="9525" b="0"/>
            <wp:docPr id="1" name="Рисунок 1" descr="https://www.bestreferat.ru/images/paper/31/23/8332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streferat.ru/images/paper/31/23/833233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9D" w:rsidRPr="0010559D" w:rsidRDefault="0010559D" w:rsidP="0010559D">
      <w:r w:rsidRPr="0010559D">
        <w:t>Рисунок 1 – Структура вооруженных сил российской федерации</w:t>
      </w:r>
    </w:p>
    <w:p w:rsidR="0010559D" w:rsidRPr="0010559D" w:rsidRDefault="0010559D" w:rsidP="0010559D">
      <w:r w:rsidRPr="0010559D">
        <w:t>Вид Вооруженных Сил РФ - это их составная часть, отличающаяся особым вооружением и предназначенная для выполнения возложенных на них задач. К видам Вооруженных Сил относятся: Сухопутные войска, Военно-Воздушные Силы (ВВС), Военно-Морской Флот (ВМФ).</w:t>
      </w:r>
    </w:p>
    <w:p w:rsidR="0010559D" w:rsidRPr="0010559D" w:rsidRDefault="0010559D" w:rsidP="0010559D">
      <w:r w:rsidRPr="0010559D">
        <w:t>К родам Вооруженных Сил РФ относятся: Космические войска, Ракетные войска стратегического назначения, Воздушно-десантные войска. Под родом войск понимается часть вида Вооруженных Сил, отличающаяся основным вооружением, техническим оснащением, организационной структурой, характером обучения и способностью к выполнению специфических боевых задач по взаимодействию с другими родами войск.</w:t>
      </w:r>
    </w:p>
    <w:p w:rsidR="0010559D" w:rsidRPr="0010559D" w:rsidRDefault="0010559D" w:rsidP="0010559D">
      <w:r w:rsidRPr="0010559D">
        <w:t>Специальные войска служат для обеспечения видов и родов войск и содействия им в выполнении боевых задач. К ним относятся: инженерные войска, химические войска, радиотехнические войска, войска связи, автомобильные войска, дорожные войска и ряд иных.</w:t>
      </w:r>
    </w:p>
    <w:p w:rsidR="0010559D" w:rsidRPr="0010559D" w:rsidRDefault="0010559D" w:rsidP="0010559D">
      <w:r w:rsidRPr="0010559D">
        <w:t>Военный округ - это территориальное общевойсковое объединение воинских частей, соединений, учебных заведений, военных учреждений различных видов и родов войск Вооруженных Сил. Военный округ, как правило, охватывает территорию нескольких субъектов Российской Федерации.</w:t>
      </w:r>
    </w:p>
    <w:p w:rsidR="0010559D" w:rsidRPr="0010559D" w:rsidRDefault="0010559D" w:rsidP="0010559D">
      <w:r w:rsidRPr="0010559D">
        <w:t>Флот является высшим оперативным объединением Военно-Морского Флота. Командующие округами и флотами руководят своими войсками (силами) через подчиненные им штабы.</w:t>
      </w:r>
    </w:p>
    <w:p w:rsidR="0010559D" w:rsidRPr="0010559D" w:rsidRDefault="0010559D" w:rsidP="0010559D">
      <w:r w:rsidRPr="0010559D">
        <w:lastRenderedPageBreak/>
        <w:t xml:space="preserve">Объединения - это воинские формирования, включающие несколько соединений или объединений меньшего масштаба, а также частей и учреждений. К объединениям относятся армия, флотилия, а также военный округ </w:t>
      </w:r>
      <w:proofErr w:type="gramStart"/>
      <w:r w:rsidRPr="0010559D">
        <w:t>-т</w:t>
      </w:r>
      <w:proofErr w:type="gramEnd"/>
      <w:r w:rsidRPr="0010559D">
        <w:t>ерриториальное общевойсковое объединение и флот - военно-морское объединение.</w:t>
      </w:r>
    </w:p>
    <w:p w:rsidR="0010559D" w:rsidRPr="0010559D" w:rsidRDefault="0010559D" w:rsidP="0010559D">
      <w:r w:rsidRPr="0010559D">
        <w:t>Соединениями являются воинские формирования, состоящие из нескольких частей или соединений меньшего состава, обычно различных родов войск (сил), специальных войск (служб), а также частей (подразделений) обеспечения и обслуживания. К соединениям относятся корпуса, дивизии, бригады и другие, приравненные к ним воинские формирования.</w:t>
      </w:r>
    </w:p>
    <w:p w:rsidR="0010559D" w:rsidRPr="0010559D" w:rsidRDefault="0010559D" w:rsidP="0010559D">
      <w:r w:rsidRPr="0010559D">
        <w:t>Войсковая часть - организационно самостоятельная боевая и административно-хозяйственная единица во всех видах и родах Вооруженных Сил РФ. К войсковым частям относятся все полки, корабли 1, 2 и 3 рангов, отдельные батальоны (дивизионы, эскадрильи), а также отдельные роты, не входящие в состав батальонов и полков. Полкам, отдельным батальонам, дивизионам и эскадрильям вручается Боевое Знамя, а кораблям ВМФ - Военно-морской флаг.</w:t>
      </w:r>
    </w:p>
    <w:p w:rsidR="0010559D" w:rsidRPr="0010559D" w:rsidRDefault="0010559D" w:rsidP="0010559D">
      <w:r w:rsidRPr="0010559D">
        <w:t>К учреждениям Министерства обороны относятся такие структуры обеспечения жизнедеятельности Вооруженных Сил, как военно-медицинские учреждения, Дома офицеров, военные музеи, редакции военных изданий, санатории, дома отдыха, турбазы и т. п.</w:t>
      </w:r>
    </w:p>
    <w:p w:rsidR="0010559D" w:rsidRPr="0010559D" w:rsidRDefault="0010559D" w:rsidP="0010559D">
      <w:r w:rsidRPr="0010559D">
        <w:t>К военно-учебным заведениям относятся военные академии, военные университеты, военные институты и их филиалы, суворовские училища, Нахимовское военно-морское училище, Московское военно-музыкальное училище и кадетские корпуса.</w:t>
      </w:r>
    </w:p>
    <w:p w:rsidR="0010559D" w:rsidRPr="0010559D" w:rsidRDefault="0010559D" w:rsidP="0010559D">
      <w:r w:rsidRPr="0010559D">
        <w:t>Часть Вооруженных Сил Российской Федерации может входить в состав объединенных Вооруженных Сил или находиться под объединенным командованием в соответствия с международными договорами Российской Федерации (например, в составе миротворческих сил ООН или коллективных сил СНГ по поддержанию мира в зонах локальных военных конфликтов).</w:t>
      </w:r>
    </w:p>
    <w:p w:rsidR="0010559D" w:rsidRPr="0010559D" w:rsidRDefault="0010559D" w:rsidP="0010559D">
      <w:r w:rsidRPr="0010559D">
        <w:t xml:space="preserve">Сухопутные войска являются самым многочисленным видом Вооруженных Сил и составляют основу группировок войск на стратегических направлениях. </w:t>
      </w:r>
      <w:proofErr w:type="gramStart"/>
      <w:r w:rsidRPr="0010559D">
        <w:t>Они предназначены для обеспечения национальной безопасности и защиты нашей страны от внешней агрессии на суше, а также для зашиты национальных интересов России в рамках ее международных обязательств по обеспечению коллективной безопасности.</w:t>
      </w:r>
      <w:proofErr w:type="gramEnd"/>
    </w:p>
    <w:p w:rsidR="0010559D" w:rsidRPr="0010559D" w:rsidRDefault="0010559D" w:rsidP="0010559D">
      <w:r w:rsidRPr="0010559D">
        <w:t>Сухопутные войска - это и самый древний вид Вооруженных Сил России. Свою историю они ведут от княжеских дружин Киевской Руси. В настоящее время в состав Сухопутных войск входят - мотострелковые, танковые, ракетные войска и артиллерия, Войска ПВО и другие войска.</w:t>
      </w:r>
    </w:p>
    <w:p w:rsidR="0010559D" w:rsidRPr="0010559D" w:rsidRDefault="0010559D" w:rsidP="0010559D">
      <w:r w:rsidRPr="0010559D">
        <w:t>Мотострелковые войска - самый многочисленный род войск, составляющий основу Сухопутных войск, ядро их боевых порядков. Они оснащены мощным вооружением для поражения наземных и воздушных целей, ракетными комплексами, танками, артиллерией и минометами, противотанковыми управляемыми ракетами, зенитными ракетными комплексами и установками, эффективными средствами разведки и управления.</w:t>
      </w:r>
    </w:p>
    <w:p w:rsidR="0010559D" w:rsidRPr="0010559D" w:rsidRDefault="0010559D" w:rsidP="0010559D">
      <w:r w:rsidRPr="0010559D">
        <w:t>Танковые войска составляют главную ударную силу Сухопутных войск, мощное средство вооруженной борьбы, предназначенное для решения наиболее важных задач в различных видах военных действий.</w:t>
      </w:r>
    </w:p>
    <w:p w:rsidR="0010559D" w:rsidRPr="0010559D" w:rsidRDefault="0010559D" w:rsidP="0010559D">
      <w:r w:rsidRPr="0010559D">
        <w:lastRenderedPageBreak/>
        <w:t>Ракетные войска и артиллерия - главная огневая мощь и важнейшее оперативное средство Сухопутных войск в решении боевых задач по разгрому группировок противника.</w:t>
      </w:r>
    </w:p>
    <w:p w:rsidR="0010559D" w:rsidRPr="0010559D" w:rsidRDefault="0010559D" w:rsidP="0010559D">
      <w:r w:rsidRPr="0010559D">
        <w:t>Войска противовоздушной обороны являются одним из основных средств поражения противника в воздухе.</w:t>
      </w:r>
    </w:p>
    <w:p w:rsidR="0010559D" w:rsidRPr="0010559D" w:rsidRDefault="0010559D" w:rsidP="0010559D">
      <w:r w:rsidRPr="0010559D">
        <w:t>В состав Сухопутных войск входят также соединения и части специальных войск, воинские части и учреждения тыла.</w:t>
      </w:r>
    </w:p>
    <w:p w:rsidR="0010559D" w:rsidRPr="0010559D" w:rsidRDefault="0010559D" w:rsidP="0010559D">
      <w:r w:rsidRPr="0010559D">
        <w:t>Военно-Воздушные Силы (ВВС) – наиболее мобильный и маневренный вид Вооруженных Сил, предназначенный для обеспечения безопасности и защиты интересов России на воздушных рубежах страны, нанесения ударов по авиационным, сухопутным и морским группировкам противника, его административно-политическим и военно-экономическим центрам.</w:t>
      </w:r>
    </w:p>
    <w:p w:rsidR="0010559D" w:rsidRPr="0010559D" w:rsidRDefault="0010559D" w:rsidP="0010559D">
      <w:r w:rsidRPr="0010559D">
        <w:t>Организационно ВВС состоят из авиационных объединений, соединений и частей. В состав ВВС входят Войска противовоздушной обороны (ПВО), которые предназначены для защиты административных, промышленных и экономических центров и районов страны, группировок войск, важных военных и государственных объектов от воздушных и космических ударов. В задачи ПВО также входят оповещение о непосредственной подготовке и начале воздушно-космического нападения, прикрытие важнейших объектов страны, войск и сил, создание благоприятных условий для развертывания Вооруженных Сил Российской Федерации в случае начала военных действий и ряд других.</w:t>
      </w:r>
    </w:p>
    <w:p w:rsidR="0010559D" w:rsidRPr="0010559D" w:rsidRDefault="0010559D" w:rsidP="0010559D">
      <w:r w:rsidRPr="0010559D">
        <w:t xml:space="preserve">В ходе проводимого реформирования Военно-Воздушных Сил и Войск противовоздушной обороны упразднены командования дальней авиации и военно-транспортной авиации, сформированы воздушные армии Верховного Главного командования стратегического назначения и Верховного Главного командования военно-транспортной авиации; Московский округ ВВС и ПВО преобразован в Командование специального назначения. Единая организационная структура нового вида состоит </w:t>
      </w:r>
      <w:proofErr w:type="gramStart"/>
      <w:r w:rsidRPr="0010559D">
        <w:t>из</w:t>
      </w:r>
      <w:proofErr w:type="gramEnd"/>
      <w:r w:rsidRPr="0010559D">
        <w:t>:</w:t>
      </w:r>
    </w:p>
    <w:p w:rsidR="0010559D" w:rsidRPr="0010559D" w:rsidRDefault="0010559D" w:rsidP="0010559D">
      <w:r w:rsidRPr="0010559D">
        <w:t>- органов военного управления, родов Войск ПВО (зенитные ракетные войска, радиотехнические войска);</w:t>
      </w:r>
    </w:p>
    <w:p w:rsidR="0010559D" w:rsidRPr="0010559D" w:rsidRDefault="0010559D" w:rsidP="0010559D">
      <w:r w:rsidRPr="0010559D">
        <w:t>- родов авиации (бомбардировочная, штурмовая, истребительная, разведывательная, транспортная, специального назначения);</w:t>
      </w:r>
    </w:p>
    <w:p w:rsidR="0010559D" w:rsidRPr="0010559D" w:rsidRDefault="0010559D" w:rsidP="0010559D">
      <w:r w:rsidRPr="0010559D">
        <w:t>- специальных войск (части и подразделения радиоэлектронной борьбы; радиационной, химической и биологической защиты; связи и радиотехнического обеспечения; топогеодезические; инженерно-аэродромные; метеорологические и др.);</w:t>
      </w:r>
    </w:p>
    <w:p w:rsidR="0010559D" w:rsidRPr="0010559D" w:rsidRDefault="0010559D" w:rsidP="0010559D">
      <w:r w:rsidRPr="0010559D">
        <w:t>- воинских частей и учреждений тыла;</w:t>
      </w:r>
    </w:p>
    <w:p w:rsidR="0010559D" w:rsidRPr="0010559D" w:rsidRDefault="0010559D" w:rsidP="0010559D">
      <w:r w:rsidRPr="0010559D">
        <w:t>- других воинских частей, учреждений, предприятий и организаций.</w:t>
      </w:r>
    </w:p>
    <w:p w:rsidR="0010559D" w:rsidRPr="0010559D" w:rsidRDefault="0010559D" w:rsidP="0010559D">
      <w:proofErr w:type="gramStart"/>
      <w:r w:rsidRPr="0010559D">
        <w:t>Созданные Военно-Воздушные Силы предназначены для зашиты центров, районов страны (административных, промышленно-экономических), группировок войск и важных объектов от ударов противника с воздуха и из космоса, поражения объектов войск и тыла противника, обеспечения боевых действий Сухопутных войск и Военно-Морского Флота.</w:t>
      </w:r>
      <w:proofErr w:type="gramEnd"/>
    </w:p>
    <w:p w:rsidR="0010559D" w:rsidRPr="0010559D" w:rsidRDefault="0010559D" w:rsidP="0010559D">
      <w:r w:rsidRPr="0010559D">
        <w:lastRenderedPageBreak/>
        <w:t>В мирное время Военно-Воздушные Силы выполняют задачи по охране государственной границы России в воздушном пространстве, оповещают о полетах/иностранных разведывательных аппаратов в приграничной полосе.</w:t>
      </w:r>
    </w:p>
    <w:p w:rsidR="0010559D" w:rsidRPr="0010559D" w:rsidRDefault="0010559D" w:rsidP="0010559D">
      <w:r w:rsidRPr="0010559D">
        <w:t>Военно-Морской Флот относится к виду Вооруженных Сил РФ и является одним из важнейших внешнеполитических атрибутов государства. Он предназначен для обеспечения безопасности и защиты интересов Российской Федерации в мирное и военное время на океанских и морских рубежах.</w:t>
      </w:r>
    </w:p>
    <w:p w:rsidR="0010559D" w:rsidRPr="0010559D" w:rsidRDefault="0010559D" w:rsidP="0010559D">
      <w:r w:rsidRPr="0010559D">
        <w:t xml:space="preserve">Структура Военно-Морского Флота определяется географическим положением Российской Федерации и состоит из четырех флотов: </w:t>
      </w:r>
      <w:proofErr w:type="gramStart"/>
      <w:r w:rsidRPr="0010559D">
        <w:t>Северного, Тихоокеанского, Черноморского, Балтийского, а также Каспийской флотилии, авиации флотов, эскадр, военно-морских баз, отдельных соединений и частей.</w:t>
      </w:r>
      <w:proofErr w:type="gramEnd"/>
      <w:r w:rsidRPr="0010559D">
        <w:t xml:space="preserve"> В состав флотов входят также соединения и части морской пехоты.</w:t>
      </w:r>
    </w:p>
    <w:p w:rsidR="0010559D" w:rsidRPr="0010559D" w:rsidRDefault="0010559D" w:rsidP="0010559D">
      <w:r w:rsidRPr="0010559D">
        <w:t>Приоритетной задачей ВМФ является предотвращение развязывания войн и вооруженных конфликтов, а в случае агрессии их отражение, прикрытие объектов страны, сил и войск с океанских и морских направлений, нанесение: поражения противнику, создание условий для предотвращения военных действий на возможно более ранней стадии и заключения мира на условиях, отвечающих интересам Российской Федерации. Кроме того, задачей Военно-Морского Флота является проведение операций по поддержанию мира по решению Совета Безопасности ООН или в соответствии с международными союзническими обязательствами Российской Федерации.</w:t>
      </w:r>
    </w:p>
    <w:p w:rsidR="0010559D" w:rsidRPr="0010559D" w:rsidRDefault="0010559D" w:rsidP="0010559D">
      <w:r w:rsidRPr="0010559D">
        <w:t xml:space="preserve">Для решения приоритетной задачи Вооруженных Сил и Военно-Морского Флота - предотвращения развязывания войны, в составе стратегических ядерных сил страны в ВМФ сохранены морские стратегические ядерные силы, которые имеют определенные преимущества в сравнении с Ракетными войсками стратегического назначения и стратегической авиацией. При таком базировании ядерное оружие выводится за пределы территории собственного государства, что снижает угрозу для мирного населения, а главное - подводные лодки </w:t>
      </w:r>
      <w:proofErr w:type="gramStart"/>
      <w:r w:rsidRPr="0010559D">
        <w:t>становятся наименее уязвимы</w:t>
      </w:r>
      <w:proofErr w:type="gramEnd"/>
      <w:r w:rsidRPr="0010559D">
        <w:t xml:space="preserve"> по сравнению с другими вилами базирования ядерного оружия.</w:t>
      </w:r>
    </w:p>
    <w:p w:rsidR="0010559D" w:rsidRPr="0010559D" w:rsidRDefault="0010559D" w:rsidP="0010559D">
      <w:r w:rsidRPr="0010559D">
        <w:t>Кроме морских стратегических ядерных сил в составе Военно-Морского Флота имеются силы общего назначения. В случае агрессии они должны отразить удары противника, нанести поражение ударным группировкам его флота и воспрепятствовать проведению широкомасштабных и глубоких морских операций, а также во взаимодействии с другими видами Вооруженных Сил Российской Федерации обеспечить создание необходимых условий для эффективного проведения оборонительных операций на континентальных театрах военных действий.</w:t>
      </w:r>
    </w:p>
    <w:p w:rsidR="0010559D" w:rsidRPr="0010559D" w:rsidRDefault="0010559D" w:rsidP="0010559D">
      <w:r w:rsidRPr="0010559D">
        <w:t>Основой сил общего назначения Военно-Морского Флота являются подводные силы, составляющие ядро ударного потенциала флота как наиболее универсальный, мобильный и мощный род сил, способный эффективно бороться с любым морским противником. Их главным элементом являются атомные подводные лодки.</w:t>
      </w:r>
    </w:p>
    <w:p w:rsidR="0010559D" w:rsidRPr="0010559D" w:rsidRDefault="0010559D" w:rsidP="0010559D">
      <w:r w:rsidRPr="0010559D">
        <w:t>Россия является морской державой: ее берега омываются водами многих морей и океанов, а протяженность морской границы в два раза больше сухопутной. Военно-Морской Флот в современных условиях способен обеспечивать безопасность и защиту интересов страны в мирное и военное время на океанских и морских рубежах.</w:t>
      </w:r>
    </w:p>
    <w:p w:rsidR="0010559D" w:rsidRPr="0010559D" w:rsidRDefault="0010559D" w:rsidP="0010559D">
      <w:r w:rsidRPr="0010559D">
        <w:lastRenderedPageBreak/>
        <w:t>Ракетные войска стратегического назначения (РВСН) являются родом Вооруженных Сил РФ и предназначены для решения задач ядерного сдерживания нападения, извне в интересах Российской Федерации и наших союзников, обеспечения стратегической стабильности в мире.</w:t>
      </w:r>
    </w:p>
    <w:p w:rsidR="0010559D" w:rsidRPr="0010559D" w:rsidRDefault="0010559D" w:rsidP="0010559D">
      <w:r w:rsidRPr="0010559D">
        <w:t>Организационно РВСН состоят из объединений и соединений. На их вооружении состоят межконтинентальные баллистические ракеты шахтного базирования, ракеты двойного базирования (шахтные и железнодорожные), а также ракеты, имеющие мобильные пусковые установки. РВСН отличают высокая боевая готовность, живучесть, автономность и огромная боевая мощь. Они не имеют аналогов в мире.</w:t>
      </w:r>
    </w:p>
    <w:p w:rsidR="0010559D" w:rsidRPr="0010559D" w:rsidRDefault="0010559D" w:rsidP="0010559D">
      <w:r w:rsidRPr="0010559D">
        <w:t>Космические войска - принципиально новый род войск. Среди основных задач, возложенных на них, - ведение информационно-разведывательных действий в космическом пространстве; выявление угроз национальной безопасности, исходящих из космоса; уничтожение боевых блоков баллистических ракет вероятного противника. Приоритетом в решении информационных задач и развитии Космических войск является обеспечение на долгосрочную перспективу гарантированного доступа в космос через развитую наземную инфраструктуру и поддержания необходимой группировки космических аппаратов военного назначения в стратегической космической зоне для обеспечения действий Вооруженных Сил на всех стратегических направлениях.</w:t>
      </w:r>
    </w:p>
    <w:p w:rsidR="0010559D" w:rsidRPr="0010559D" w:rsidRDefault="0010559D" w:rsidP="0010559D">
      <w:r w:rsidRPr="0010559D">
        <w:t>В состав Космических войск входят: космодромы (Байконур, Плесецк, Свободный); Главный центр управления космическими аппаратами имени Г. С. Титова; соединения и части предупреждения о ракетном нападении, контроля космического пространства и противоракетной обороны. Воздушно-десантные войска (ВДВ) являются родом войск и предназначены для охвата противника по воздуху и выполнения задач в его тылу по дезорганизации военного управления, уничтожению средств ядерного нападения, высокоточного оружия, захвата и удержания важных районов и объектов, нарушению работы тыла и коммуникаций.</w:t>
      </w:r>
    </w:p>
    <w:p w:rsidR="0010559D" w:rsidRPr="0010559D" w:rsidRDefault="0010559D" w:rsidP="0010559D">
      <w:r w:rsidRPr="0010559D">
        <w:t>Основные воинские формирования ВДВ - воздушно-десантные дивизии, бригады и отдельные части.</w:t>
      </w:r>
    </w:p>
    <w:p w:rsidR="0010559D" w:rsidRPr="0010559D" w:rsidRDefault="0010559D" w:rsidP="0010559D">
      <w:r w:rsidRPr="0010559D">
        <w:t>Таким образом, в Вооруженных Силах РФ сформировалась структура, которая в большей степени соответствует сегодняшним требованиям и позволяет эффективно взаимодействовать между различными видами и родами Вооруженных Сил.</w:t>
      </w:r>
    </w:p>
    <w:p w:rsidR="00E834D9" w:rsidRDefault="00E834D9"/>
    <w:sectPr w:rsidR="00E8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A5"/>
    <w:rsid w:val="0010559D"/>
    <w:rsid w:val="007852D4"/>
    <w:rsid w:val="00D36BA5"/>
    <w:rsid w:val="00E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2296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2020-04-08T03:02:00Z</dcterms:created>
  <dcterms:modified xsi:type="dcterms:W3CDTF">2020-04-13T14:28:00Z</dcterms:modified>
</cp:coreProperties>
</file>