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B" w:rsidRPr="00BC66BB" w:rsidRDefault="00BC66BB" w:rsidP="00BC66BB">
      <w:pPr>
        <w:pStyle w:val="a4"/>
        <w:pBdr>
          <w:bottom w:val="single" w:sz="4" w:space="29" w:color="4F81BD" w:themeColor="accent1"/>
        </w:pBdr>
        <w:spacing w:before="0" w:after="0"/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none"/>
        </w:rPr>
      </w:pPr>
      <w:bookmarkStart w:id="0" w:name="bookmark0"/>
      <w:r w:rsidRPr="00BC66BB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none"/>
        </w:rPr>
        <w:t>Задание: ПРОЧИТАТЬ ЛЕКЦИЮ и ответить на вопросы до 19.05.2020</w:t>
      </w:r>
    </w:p>
    <w:p w:rsidR="00BC66BB" w:rsidRPr="00BC66BB" w:rsidRDefault="00BC66BB" w:rsidP="00BC66BB">
      <w:pPr>
        <w:pStyle w:val="a4"/>
        <w:pBdr>
          <w:bottom w:val="single" w:sz="4" w:space="29" w:color="4F81BD" w:themeColor="accent1"/>
        </w:pBd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mallCaps/>
          <w:color w:val="auto"/>
          <w:spacing w:val="5"/>
          <w:sz w:val="28"/>
          <w:szCs w:val="28"/>
        </w:rPr>
      </w:pPr>
      <w:r w:rsidRPr="00BC66BB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  <w:u w:val="none"/>
        </w:rPr>
        <w:t xml:space="preserve"> «Цель и смысл жи</w:t>
      </w:r>
      <w:bookmarkStart w:id="1" w:name="_GoBack"/>
      <w:bookmarkEnd w:id="1"/>
      <w:r w:rsidRPr="00BC66BB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  <w:u w:val="none"/>
        </w:rPr>
        <w:t>зни человека</w:t>
      </w:r>
      <w:bookmarkEnd w:id="0"/>
      <w:r w:rsidRPr="00BC66BB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  <w:u w:val="none"/>
        </w:rPr>
        <w:t>»</w:t>
      </w:r>
    </w:p>
    <w:p w:rsidR="00BC66BB" w:rsidRPr="00BC66BB" w:rsidRDefault="00BC66BB" w:rsidP="00BC66BB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в отличие от животных осознает конечность своего существования. Рано или поздно каждый задумывается о том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то он смертен, и о том, что же он оставит на земле после себя. Но часто мысли о неизбежности собственной смерти вызывают у че</w:t>
      </w:r>
      <w:r>
        <w:rPr>
          <w:rFonts w:ascii="Times New Roman" w:hAnsi="Times New Roman" w:cs="Times New Roman"/>
        </w:rPr>
        <w:softHyphen/>
        <w:t xml:space="preserve">ловека сильнейшее эмоциональное потрясение. У него может возникнуть чувство безнадежности и растерянности, даже паники. Некоторые задаются вопросом: зачем же жить, если все </w:t>
      </w:r>
      <w:proofErr w:type="gramStart"/>
      <w:r>
        <w:rPr>
          <w:rFonts w:ascii="Times New Roman" w:hAnsi="Times New Roman" w:cs="Times New Roman"/>
        </w:rPr>
        <w:t>равно</w:t>
      </w:r>
      <w:proofErr w:type="gramEnd"/>
      <w:r>
        <w:rPr>
          <w:rFonts w:ascii="Times New Roman" w:hAnsi="Times New Roman" w:cs="Times New Roman"/>
        </w:rPr>
        <w:t xml:space="preserve"> в конце концов умрешь? Зачем что-то делать, к чему-то стремить</w:t>
      </w:r>
      <w:r>
        <w:rPr>
          <w:rFonts w:ascii="Times New Roman" w:hAnsi="Times New Roman" w:cs="Times New Roman"/>
        </w:rPr>
        <w:softHyphen/>
        <w:t>ся? Не проще ли смириться и плыть по течению? Преодолев чувство  безнадежности, человек оценивает уже пройденный жизнен</w:t>
      </w:r>
      <w:r>
        <w:rPr>
          <w:rFonts w:ascii="Times New Roman" w:hAnsi="Times New Roman" w:cs="Times New Roman"/>
        </w:rPr>
        <w:softHyphen/>
        <w:t>ный путь и то, что еще предстоит. Никто не знает, когда придет его последний час. Поэтому каждый нормальный человек стре</w:t>
      </w:r>
      <w:r>
        <w:rPr>
          <w:rFonts w:ascii="Times New Roman" w:hAnsi="Times New Roman" w:cs="Times New Roman"/>
        </w:rPr>
        <w:softHyphen/>
        <w:t>мится достичь определенных результатов к концу своего жизнен</w:t>
      </w:r>
      <w:r>
        <w:rPr>
          <w:rFonts w:ascii="Times New Roman" w:hAnsi="Times New Roman" w:cs="Times New Roman"/>
        </w:rPr>
        <w:softHyphen/>
        <w:t>ного пути. Таким образом, знание о грядущей смерти становится основополагающим в последующем духовном развитии человека, в определении цели и смысла жизни.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Размышления над смыслом жизни становятся для многих лю</w:t>
      </w:r>
      <w:r>
        <w:rPr>
          <w:rFonts w:ascii="Times New Roman" w:hAnsi="Times New Roman" w:cs="Times New Roman"/>
        </w:rPr>
        <w:softHyphen/>
        <w:t>дей основой в определении главной цели жизненного пути, пове</w:t>
      </w:r>
      <w:r>
        <w:rPr>
          <w:rFonts w:ascii="Times New Roman" w:hAnsi="Times New Roman" w:cs="Times New Roman"/>
        </w:rPr>
        <w:softHyphen/>
        <w:t>дения и отдельных поступков. Цель и смысл жизни каждой лично</w:t>
      </w:r>
      <w:r>
        <w:rPr>
          <w:rFonts w:ascii="Times New Roman" w:hAnsi="Times New Roman" w:cs="Times New Roman"/>
        </w:rPr>
        <w:softHyphen/>
        <w:t>сти тесно связаны с социальными явлениями, определяющими цель и смысл всей человеческой истории, общества, в котором человек живет, человечества как единого целого. Каждый сам для себя решает, какими средствами можно достигать намеченных целей, а какими — нельзя. Здесь появляются такие нравственные категории, как добро и зло, правда и ложь, справедливость и несправедливость.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человеком встает вопрос: жить, творя добро на благо другим, или замкнуться в своих мелких страстях и желаниях, жить для себя. Ведь смерть уравнивает всех — богатых и бедных, талан</w:t>
      </w:r>
      <w:r>
        <w:rPr>
          <w:rFonts w:ascii="Times New Roman" w:hAnsi="Times New Roman" w:cs="Times New Roman"/>
        </w:rPr>
        <w:softHyphen/>
        <w:t>ты и бездарности, королей и подданных. Разрешение этого вопро</w:t>
      </w:r>
      <w:r>
        <w:rPr>
          <w:rFonts w:ascii="Times New Roman" w:hAnsi="Times New Roman" w:cs="Times New Roman"/>
        </w:rPr>
        <w:softHyphen/>
        <w:t>са люди искали в религии, а затем в философском учении об «абсолютном разуме» и «абсолютных моральных ценностях», создающих основу нравственного существования человека.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Задумываясь о смысле жизни, человек начинает вырабатывать собственное отношение к жизни и смерти. Будучи важной для каж</w:t>
      </w:r>
      <w:r>
        <w:rPr>
          <w:rFonts w:ascii="Times New Roman" w:hAnsi="Times New Roman" w:cs="Times New Roman"/>
        </w:rPr>
        <w:softHyphen/>
        <w:t>дого человека, эта проблема занимает центральное место во всей культуре человечества. Оно пыталось разгадать тайну небытия и, не найдя ответа, осознало необходимость духовно, нравственно победить смерть.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Религиозные взгляды на смысл жизни продиктованы постула</w:t>
      </w:r>
      <w:r>
        <w:rPr>
          <w:rFonts w:ascii="Times New Roman" w:hAnsi="Times New Roman" w:cs="Times New Roman"/>
        </w:rPr>
        <w:softHyphen/>
        <w:t>том о загробной жизни, истинной жизни после физической смер</w:t>
      </w:r>
      <w:r>
        <w:rPr>
          <w:rFonts w:ascii="Times New Roman" w:hAnsi="Times New Roman" w:cs="Times New Roman"/>
        </w:rPr>
        <w:softHyphen/>
        <w:t>ти. Поступки человека в земной жизни должны определять его место в потустороннем мире. Если человек творил добро по отно</w:t>
      </w:r>
      <w:r>
        <w:rPr>
          <w:rFonts w:ascii="Times New Roman" w:hAnsi="Times New Roman" w:cs="Times New Roman"/>
        </w:rPr>
        <w:softHyphen/>
        <w:t>шению к ближним, то он попадет в рай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сли нет — в ад.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Современная наука, прежде всего философия, в вопросе по</w:t>
      </w:r>
      <w:r>
        <w:rPr>
          <w:rFonts w:ascii="Times New Roman" w:hAnsi="Times New Roman" w:cs="Times New Roman"/>
        </w:rPr>
        <w:softHyphen/>
        <w:t xml:space="preserve">иска смысла жизни взывает к разуму человека и исходит из того, что человек должен искать ответ самостоятельно, прилагая для этого собственные духовные усилия и критически анализируя предшествующий опыт человечества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такого</w:t>
      </w:r>
      <w:proofErr w:type="gramEnd"/>
      <w:r>
        <w:rPr>
          <w:rFonts w:ascii="Times New Roman" w:hAnsi="Times New Roman" w:cs="Times New Roman"/>
        </w:rPr>
        <w:t xml:space="preserve"> рода поисках. Физи</w:t>
      </w:r>
      <w:r>
        <w:rPr>
          <w:rFonts w:ascii="Times New Roman" w:hAnsi="Times New Roman" w:cs="Times New Roman"/>
        </w:rPr>
        <w:softHyphen/>
        <w:t>ческое бессмертие невозможно. Средневековые алхимики искали эликсир жизни, но безуспешно. Сейчас ученые и не пытаются этого делать, хотя существуют общеизвестные способы продле</w:t>
      </w:r>
      <w:r>
        <w:rPr>
          <w:rFonts w:ascii="Times New Roman" w:hAnsi="Times New Roman" w:cs="Times New Roman"/>
        </w:rPr>
        <w:softHyphen/>
        <w:t xml:space="preserve">ния жизни (здоровое питание, занятия спортом и т.д.). Тем не </w:t>
      </w:r>
      <w:proofErr w:type="gramStart"/>
      <w:r>
        <w:rPr>
          <w:rFonts w:ascii="Times New Roman" w:hAnsi="Times New Roman" w:cs="Times New Roman"/>
        </w:rPr>
        <w:t>менее</w:t>
      </w:r>
      <w:proofErr w:type="gramEnd"/>
      <w:r>
        <w:rPr>
          <w:rFonts w:ascii="Times New Roman" w:hAnsi="Times New Roman" w:cs="Times New Roman"/>
        </w:rPr>
        <w:t xml:space="preserve"> возрастные пределы </w:t>
      </w:r>
      <w:r>
        <w:rPr>
          <w:rFonts w:ascii="Times New Roman" w:hAnsi="Times New Roman" w:cs="Times New Roman"/>
        </w:rPr>
        <w:lastRenderedPageBreak/>
        <w:t>жизни человека составляют в среднем 70—75 лет. Долгожители, достигшие 90, 100 и более лет, встреча</w:t>
      </w:r>
      <w:r>
        <w:rPr>
          <w:rFonts w:ascii="Times New Roman" w:hAnsi="Times New Roman" w:cs="Times New Roman"/>
        </w:rPr>
        <w:softHyphen/>
        <w:t>ются редко.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конкретного человека нельзя рассматривать в отрыве от жизни остальных людей, поскольку каждый человек включен в определенную группу, является частью общества и. в широком смысле, всего человечества. На протяжении своей жизни человек может добиваться поставленных перед собой целей, но никогда не достигнет целей своей общности, народа, человечества. Такое положение содержит в себе побудительные силы творческой дея</w:t>
      </w:r>
      <w:r>
        <w:rPr>
          <w:rFonts w:ascii="Times New Roman" w:hAnsi="Times New Roman" w:cs="Times New Roman"/>
        </w:rPr>
        <w:softHyphen/>
        <w:t>тельности. Именно поэтому призвание, назначение, задача вся</w:t>
      </w:r>
      <w:r>
        <w:rPr>
          <w:rFonts w:ascii="Times New Roman" w:hAnsi="Times New Roman" w:cs="Times New Roman"/>
        </w:rPr>
        <w:softHyphen/>
        <w:t>кого человека — всесторонне развивать все свои способности, вносить свой личный вклад в историю, в прогресс общества, в его культуру. В этом и заключается смысл жизни отдельной лично</w:t>
      </w:r>
      <w:r>
        <w:rPr>
          <w:rFonts w:ascii="Times New Roman" w:hAnsi="Times New Roman" w:cs="Times New Roman"/>
        </w:rPr>
        <w:softHyphen/>
        <w:t>сти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оторый реализуется через общество. Таков же и смысл жиз</w:t>
      </w:r>
      <w:r>
        <w:rPr>
          <w:rFonts w:ascii="Times New Roman" w:hAnsi="Times New Roman" w:cs="Times New Roman"/>
        </w:rPr>
        <w:softHyphen/>
        <w:t>ни общества, человечества в целом, который реализуется посред</w:t>
      </w:r>
      <w:r>
        <w:rPr>
          <w:rFonts w:ascii="Times New Roman" w:hAnsi="Times New Roman" w:cs="Times New Roman"/>
        </w:rPr>
        <w:softHyphen/>
        <w:t>ством жизней отдельных индивидов.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соотношение </w:t>
      </w:r>
      <w:proofErr w:type="gramStart"/>
      <w:r>
        <w:rPr>
          <w:rFonts w:ascii="Times New Roman" w:hAnsi="Times New Roman" w:cs="Times New Roman"/>
        </w:rPr>
        <w:t>личного</w:t>
      </w:r>
      <w:proofErr w:type="gramEnd"/>
      <w:r>
        <w:rPr>
          <w:rFonts w:ascii="Times New Roman" w:hAnsi="Times New Roman" w:cs="Times New Roman"/>
        </w:rPr>
        <w:t xml:space="preserve"> и общественного было неодина</w:t>
      </w:r>
      <w:r>
        <w:rPr>
          <w:rFonts w:ascii="Times New Roman" w:hAnsi="Times New Roman" w:cs="Times New Roman"/>
        </w:rPr>
        <w:softHyphen/>
        <w:t>ковым в разные исторические периоды и определялось ценно</w:t>
      </w:r>
      <w:r>
        <w:rPr>
          <w:rFonts w:ascii="Times New Roman" w:hAnsi="Times New Roman" w:cs="Times New Roman"/>
        </w:rPr>
        <w:softHyphen/>
        <w:t>стью человеческой жизни в каждой конкретной эпохе. В условиях угнетения человека, принижения его достоинства отдельная жизнь не считается ценной. Да и сам человек часто не стремится достичь чего-то большего, подавляемый обществом и государством. На</w:t>
      </w:r>
      <w:r>
        <w:rPr>
          <w:rFonts w:ascii="Times New Roman" w:hAnsi="Times New Roman" w:cs="Times New Roman"/>
        </w:rPr>
        <w:softHyphen/>
        <w:t xml:space="preserve">против, в </w:t>
      </w:r>
      <w:proofErr w:type="gramStart"/>
      <w:r>
        <w:rPr>
          <w:rFonts w:ascii="Times New Roman" w:hAnsi="Times New Roman" w:cs="Times New Roman"/>
        </w:rPr>
        <w:t>демократическом обществе</w:t>
      </w:r>
      <w:proofErr w:type="gramEnd"/>
      <w:r>
        <w:rPr>
          <w:rFonts w:ascii="Times New Roman" w:hAnsi="Times New Roman" w:cs="Times New Roman"/>
        </w:rPr>
        <w:t>,  где признается индивиду</w:t>
      </w:r>
      <w:r>
        <w:rPr>
          <w:rFonts w:ascii="Times New Roman" w:hAnsi="Times New Roman" w:cs="Times New Roman"/>
        </w:rPr>
        <w:softHyphen/>
        <w:t>альность человека, смысл жизни личности и общества все более совпадают.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Такое представление о смысле и ценности человеческой жиз</w:t>
      </w:r>
      <w:r>
        <w:rPr>
          <w:rFonts w:ascii="Times New Roman" w:hAnsi="Times New Roman" w:cs="Times New Roman"/>
        </w:rPr>
        <w:softHyphen/>
        <w:t>ни связано с пониманием социальной природы человека. Поведе</w:t>
      </w:r>
      <w:r>
        <w:rPr>
          <w:rFonts w:ascii="Times New Roman" w:hAnsi="Times New Roman" w:cs="Times New Roman"/>
        </w:rPr>
        <w:softHyphen/>
        <w:t>ние личности определяется социально-нравственными нормами. Поэтому неправильно искать смысл жизни человека в его биоло</w:t>
      </w:r>
      <w:r>
        <w:rPr>
          <w:rFonts w:ascii="Times New Roman" w:hAnsi="Times New Roman" w:cs="Times New Roman"/>
        </w:rPr>
        <w:softHyphen/>
        <w:t>гической природе.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не может жить только для себя, хотя и такое нередко бывает. На пути к достижению основной пели жизни </w:t>
      </w:r>
      <w:proofErr w:type="gramStart"/>
      <w:r>
        <w:rPr>
          <w:rFonts w:ascii="Times New Roman" w:hAnsi="Times New Roman" w:cs="Times New Roman"/>
        </w:rPr>
        <w:t>человек</w:t>
      </w:r>
      <w:proofErr w:type="gramEnd"/>
      <w:r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softHyphen/>
        <w:t>ходит ряд этапов, ставя перед собой промежуточные цели. Сначала он учится, стремясь получить знания. Но знания важны не сами по себе, а потому, что их можно применить на практике. Диплом с отличием, более глубокие знания, полученные в институте, служат залогом получения престижного рабочего места, а успеш</w:t>
      </w:r>
      <w:r>
        <w:rPr>
          <w:rFonts w:ascii="Times New Roman" w:hAnsi="Times New Roman" w:cs="Times New Roman"/>
        </w:rPr>
        <w:softHyphen/>
        <w:t>ное выполнение служебных обязанностей способствует карьерно</w:t>
      </w:r>
      <w:r>
        <w:rPr>
          <w:rFonts w:ascii="Times New Roman" w:hAnsi="Times New Roman" w:cs="Times New Roman"/>
        </w:rPr>
        <w:softHyphen/>
        <w:t>му росту.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 и те же стартовые показатели разных людей не означают их одинакового жизненного пути. Один человек может остановить</w:t>
      </w:r>
      <w:r>
        <w:rPr>
          <w:rFonts w:ascii="Times New Roman" w:hAnsi="Times New Roman" w:cs="Times New Roman"/>
        </w:rPr>
        <w:softHyphen/>
        <w:t xml:space="preserve">ся на </w:t>
      </w:r>
      <w:proofErr w:type="gramStart"/>
      <w:r>
        <w:rPr>
          <w:rFonts w:ascii="Times New Roman" w:hAnsi="Times New Roman" w:cs="Times New Roman"/>
        </w:rPr>
        <w:t>достигнутом</w:t>
      </w:r>
      <w:proofErr w:type="gramEnd"/>
      <w:r>
        <w:rPr>
          <w:rFonts w:ascii="Times New Roman" w:hAnsi="Times New Roman" w:cs="Times New Roman"/>
        </w:rPr>
        <w:t xml:space="preserve"> и не стремиться идти дальше, другой ставит перед собой все более высокие цели, добиваясь их реализации.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 каждый человек ставит перед собой цель создать семью, воспитать детей. Дети становятся смыслом жизни родите</w:t>
      </w:r>
      <w:r>
        <w:rPr>
          <w:rFonts w:ascii="Times New Roman" w:hAnsi="Times New Roman" w:cs="Times New Roman"/>
        </w:rPr>
        <w:softHyphen/>
        <w:t>лей. Человек работает, чтобы обеспечить ребенка, дать ему обра</w:t>
      </w:r>
      <w:r>
        <w:rPr>
          <w:rFonts w:ascii="Times New Roman" w:hAnsi="Times New Roman" w:cs="Times New Roman"/>
        </w:rPr>
        <w:softHyphen/>
        <w:t>зование, научить жизни. И он достигает цели. Дети становятся помощниками в делах, поддержкой в старости.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Стремление оставить свой след в истории — смысл существо</w:t>
      </w:r>
      <w:r>
        <w:rPr>
          <w:rFonts w:ascii="Times New Roman" w:hAnsi="Times New Roman" w:cs="Times New Roman"/>
        </w:rPr>
        <w:softHyphen/>
        <w:t>вания людей. Большинство оставляют свой след в памяти детей и близких. Но некоторые хотят большего. Они занимаются творче</w:t>
      </w:r>
      <w:r>
        <w:rPr>
          <w:rFonts w:ascii="Times New Roman" w:hAnsi="Times New Roman" w:cs="Times New Roman"/>
        </w:rPr>
        <w:softHyphen/>
        <w:t>ством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олитикой, спортом и т.д., стремясь выделиться из массы других людей. Но и здесь нельзя заботиться только о личном бла</w:t>
      </w:r>
      <w:r>
        <w:rPr>
          <w:rFonts w:ascii="Times New Roman" w:hAnsi="Times New Roman" w:cs="Times New Roman"/>
        </w:rPr>
        <w:softHyphen/>
        <w:t>ге, о своей известности среди современников и потомков любой ценой. Нельзя уподобляться Герострату, разрушившему храм Ар</w:t>
      </w:r>
      <w:r>
        <w:rPr>
          <w:rFonts w:ascii="Times New Roman" w:hAnsi="Times New Roman" w:cs="Times New Roman"/>
        </w:rPr>
        <w:softHyphen/>
        <w:t>темиды (одно из 7 чудес света), чтобы сохранить свое имя в исто</w:t>
      </w:r>
      <w:r>
        <w:rPr>
          <w:rFonts w:ascii="Times New Roman" w:hAnsi="Times New Roman" w:cs="Times New Roman"/>
        </w:rPr>
        <w:softHyphen/>
        <w:t xml:space="preserve">рии. Подлинным смыслом жизни человека можно считать только его </w:t>
      </w:r>
      <w:r>
        <w:rPr>
          <w:rFonts w:ascii="Times New Roman" w:hAnsi="Times New Roman" w:cs="Times New Roman"/>
        </w:rPr>
        <w:lastRenderedPageBreak/>
        <w:t>деятельность на пользу общества в сочетании ее с удовлетво</w:t>
      </w:r>
      <w:r>
        <w:rPr>
          <w:rFonts w:ascii="Times New Roman" w:hAnsi="Times New Roman" w:cs="Times New Roman"/>
        </w:rPr>
        <w:softHyphen/>
        <w:t>рением личных интересов и потребностей.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писал Островский, «Жизнь прожить нужно так, чтобы не было мучительно больно за бесцельно прожитые годы». Человеку важно в конце жизни почувствовать удовлетворение от того, что он чего-то достиг, принес кому-то пользу, решил поставленные перед собой задачи.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здесь возникает вопрос: сколько нужно человеку времени для того, чтобы полностью реализовать цели своей жизни? В ис</w:t>
      </w:r>
      <w:r>
        <w:rPr>
          <w:rFonts w:ascii="Times New Roman" w:hAnsi="Times New Roman" w:cs="Times New Roman"/>
        </w:rPr>
        <w:softHyphen/>
        <w:t>тории немало примеров выдающихся людей, рано умерших или погибших и, тем не менее, оставшихся в памяти человечества. А сколько они могли бы сделать, если бы прожили еще пять, десять, пятнадцать лет? Такой подход позволяет по-новому взгля</w:t>
      </w:r>
      <w:r>
        <w:rPr>
          <w:rFonts w:ascii="Times New Roman" w:hAnsi="Times New Roman" w:cs="Times New Roman"/>
        </w:rPr>
        <w:softHyphen/>
        <w:t>нуть на проблему продолжительности человеческой жизни, воз</w:t>
      </w:r>
      <w:r>
        <w:rPr>
          <w:rFonts w:ascii="Times New Roman" w:hAnsi="Times New Roman" w:cs="Times New Roman"/>
        </w:rPr>
        <w:softHyphen/>
        <w:t>можности ее продления.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продления жизни может ставиться как научная цель. Но при этом надо четко понимать, для чего это необходимо и человеку, и обществу. С точки зрения гуманизма человеческая жизнь сама по себе представляет высшую ценность. В этом смысле увели</w:t>
      </w:r>
      <w:r>
        <w:rPr>
          <w:rFonts w:ascii="Times New Roman" w:hAnsi="Times New Roman" w:cs="Times New Roman"/>
        </w:rPr>
        <w:softHyphen/>
        <w:t>чение нормальной социальной продолжительности жизни стано</w:t>
      </w:r>
      <w:r>
        <w:rPr>
          <w:rFonts w:ascii="Times New Roman" w:hAnsi="Times New Roman" w:cs="Times New Roman"/>
        </w:rPr>
        <w:softHyphen/>
        <w:t>вится прогрессивным шагом и в отношении отдельных людей, и в отношении человеческого общества в целом.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проблема увеличения продолжительности жизни имеет и биологический аспект. Условием существования человечества яв</w:t>
      </w:r>
      <w:r>
        <w:rPr>
          <w:rFonts w:ascii="Times New Roman" w:hAnsi="Times New Roman" w:cs="Times New Roman"/>
        </w:rPr>
        <w:softHyphen/>
        <w:t>ляется индивидуальное чередование жизней отдельных людей. Современная наука уже сейчас знает много способов продления жизни — от лечения различных болезней до трансплантации ор</w:t>
      </w:r>
      <w:r>
        <w:rPr>
          <w:rFonts w:ascii="Times New Roman" w:hAnsi="Times New Roman" w:cs="Times New Roman"/>
        </w:rPr>
        <w:softHyphen/>
        <w:t xml:space="preserve">ганов. Тем не </w:t>
      </w:r>
      <w:proofErr w:type="gramStart"/>
      <w:r>
        <w:rPr>
          <w:rFonts w:ascii="Times New Roman" w:hAnsi="Times New Roman" w:cs="Times New Roman"/>
        </w:rPr>
        <w:t>менее</w:t>
      </w:r>
      <w:proofErr w:type="gramEnd"/>
      <w:r>
        <w:rPr>
          <w:rFonts w:ascii="Times New Roman" w:hAnsi="Times New Roman" w:cs="Times New Roman"/>
        </w:rPr>
        <w:t xml:space="preserve"> проблема старения человеческого организма современной наукой пока не ранена. В старости организм не всегда может выполнять свойственные ему функции, и человек испыты</w:t>
      </w:r>
      <w:r>
        <w:rPr>
          <w:rFonts w:ascii="Times New Roman" w:hAnsi="Times New Roman" w:cs="Times New Roman"/>
        </w:rPr>
        <w:softHyphen/>
        <w:t>вает физические страдания. Часто это сопровождается психиче</w:t>
      </w:r>
      <w:r>
        <w:rPr>
          <w:rFonts w:ascii="Times New Roman" w:hAnsi="Times New Roman" w:cs="Times New Roman"/>
        </w:rPr>
        <w:softHyphen/>
        <w:t>скими переживаниями человека по поводу своей беспомощности. А как быть в ситуации, когда мозг человека уже не функциониру</w:t>
      </w:r>
      <w:r>
        <w:rPr>
          <w:rFonts w:ascii="Times New Roman" w:hAnsi="Times New Roman" w:cs="Times New Roman"/>
        </w:rPr>
        <w:softHyphen/>
        <w:t>ет, а тело еще живет?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Подобная постановка проблемы означает, что задачей меди</w:t>
      </w:r>
      <w:r>
        <w:rPr>
          <w:rFonts w:ascii="Times New Roman" w:hAnsi="Times New Roman" w:cs="Times New Roman"/>
        </w:rPr>
        <w:softHyphen/>
        <w:t>цины должно быть не только продление жизни человека, но и сохранение его умственной и физической дееспособности. Не</w:t>
      </w:r>
      <w:r>
        <w:rPr>
          <w:rFonts w:ascii="Times New Roman" w:hAnsi="Times New Roman" w:cs="Times New Roman"/>
        </w:rPr>
        <w:softHyphen/>
        <w:t>сомненно, человеку надо жить дольше, хотя это во многом зави</w:t>
      </w:r>
      <w:r>
        <w:rPr>
          <w:rFonts w:ascii="Times New Roman" w:hAnsi="Times New Roman" w:cs="Times New Roman"/>
        </w:rPr>
        <w:softHyphen/>
        <w:t>сит от социальных условий жизни общества. Следовательно, не само по себе продление индивидуальной жизни должно стать це</w:t>
      </w:r>
      <w:r>
        <w:rPr>
          <w:rFonts w:ascii="Times New Roman" w:hAnsi="Times New Roman" w:cs="Times New Roman"/>
        </w:rPr>
        <w:softHyphen/>
        <w:t>лью науки, общества и самого человека, а именно развитие бо</w:t>
      </w:r>
      <w:r>
        <w:rPr>
          <w:rFonts w:ascii="Times New Roman" w:hAnsi="Times New Roman" w:cs="Times New Roman"/>
        </w:rPr>
        <w:softHyphen/>
        <w:t>гатства человеческой природы, степень участия личности в кол</w:t>
      </w:r>
      <w:r>
        <w:rPr>
          <w:rFonts w:ascii="Times New Roman" w:hAnsi="Times New Roman" w:cs="Times New Roman"/>
        </w:rPr>
        <w:softHyphen/>
        <w:t>лективной жизни человечества.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bookmarkStart w:id="2" w:name="bookmark1"/>
    </w:p>
    <w:p w:rsidR="00BC66BB" w:rsidRDefault="00BC66BB" w:rsidP="00BC66BB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и задания</w:t>
      </w:r>
      <w:bookmarkEnd w:id="2"/>
    </w:p>
    <w:p w:rsidR="00BC66BB" w:rsidRDefault="00BC66BB" w:rsidP="00BC66B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цели ставит перед собой человек в процессе своего жизненного пути? Какие цели актуальны для вас в данный момент?</w:t>
      </w:r>
    </w:p>
    <w:p w:rsidR="00BC66BB" w:rsidRDefault="00BC66BB" w:rsidP="00BC66B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состоит проблема продления человеческой жизни? Необходимо ли это? Почему?</w:t>
      </w:r>
    </w:p>
    <w:p w:rsidR="00BC66BB" w:rsidRDefault="00BC66BB" w:rsidP="00BC66B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примере конкретных личностей охарактеризуйте проблемы целей и смысла жизни, времени, необходимого для реализации этих целей.</w:t>
      </w:r>
    </w:p>
    <w:p w:rsidR="00BC66BB" w:rsidRDefault="00BC66BB" w:rsidP="00BC66BB">
      <w:pPr>
        <w:pStyle w:val="a3"/>
        <w:numPr>
          <w:ilvl w:val="0"/>
          <w:numId w:val="1"/>
        </w:numPr>
        <w:spacing w:line="276" w:lineRule="auto"/>
        <w:ind w:left="142" w:firstLine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Прочитайте высказывание </w:t>
      </w:r>
      <w:proofErr w:type="spellStart"/>
      <w:r>
        <w:rPr>
          <w:rFonts w:ascii="Times New Roman" w:hAnsi="Times New Roman" w:cs="Times New Roman"/>
        </w:rPr>
        <w:t>Л.Н.Толстого</w:t>
      </w:r>
      <w:proofErr w:type="spellEnd"/>
      <w:r>
        <w:rPr>
          <w:rFonts w:ascii="Times New Roman" w:hAnsi="Times New Roman" w:cs="Times New Roman"/>
        </w:rPr>
        <w:t xml:space="preserve">: «Человек может рассматривать себя как животное среди животных, живущих сегодняшним днем, он может рассматривать себя и как члена семьи и как члена общества, народа, живущего веками, может и даже непременно должен рассматривать себя как часть всего бесконечного мира, живущего бесконечное время. </w:t>
      </w:r>
      <w:proofErr w:type="gramStart"/>
      <w:r>
        <w:rPr>
          <w:rFonts w:ascii="Times New Roman" w:hAnsi="Times New Roman" w:cs="Times New Roman"/>
        </w:rPr>
        <w:t xml:space="preserve">И потому разумный человек должен был сделать и </w:t>
      </w:r>
      <w:r>
        <w:rPr>
          <w:rFonts w:ascii="Times New Roman" w:hAnsi="Times New Roman" w:cs="Times New Roman"/>
        </w:rPr>
        <w:lastRenderedPageBreak/>
        <w:t xml:space="preserve">всегда делал в отношении бесконечно малых жизненных явлений, могущих влиять на его поступки, то, что в математике называется интегрирование, т.е. </w:t>
      </w:r>
      <w:proofErr w:type="spellStart"/>
      <w:r>
        <w:rPr>
          <w:rFonts w:ascii="Times New Roman" w:hAnsi="Times New Roman" w:cs="Times New Roman"/>
        </w:rPr>
        <w:t>установлять</w:t>
      </w:r>
      <w:proofErr w:type="spellEnd"/>
      <w:r>
        <w:rPr>
          <w:rFonts w:ascii="Times New Roman" w:hAnsi="Times New Roman" w:cs="Times New Roman"/>
        </w:rPr>
        <w:t>, кроме отношения к ближайшим явлениям жизни, свое отношение ко всему бесконечному по времени и пространству миру, понимая его как одно целое.</w:t>
      </w:r>
      <w:proofErr w:type="gramEnd"/>
      <w:r>
        <w:rPr>
          <w:rFonts w:ascii="Times New Roman" w:hAnsi="Times New Roman" w:cs="Times New Roman"/>
        </w:rPr>
        <w:t xml:space="preserve"> Понимать, что жизнь есть глупая, сыгранная надо мною шутка, и все-таки жить, умываться, одеваться, обедать, говорить и даже книжки писать. Это было для меня отвратительно...</w:t>
      </w:r>
      <w:r>
        <w:rPr>
          <w:rStyle w:val="a7"/>
          <w:rFonts w:eastAsia="Arial Unicode MS"/>
        </w:rPr>
        <w:t xml:space="preserve"> </w:t>
      </w:r>
      <w:proofErr w:type="gramStart"/>
      <w:r>
        <w:rPr>
          <w:rStyle w:val="a7"/>
          <w:rFonts w:eastAsia="Arial Unicode MS"/>
        </w:rPr>
        <w:t>Я</w:t>
      </w:r>
      <w:r>
        <w:rPr>
          <w:rFonts w:ascii="Times New Roman" w:hAnsi="Times New Roman" w:cs="Times New Roman"/>
        </w:rPr>
        <w:t xml:space="preserve"> умру так же, как и все... но моя жизнь и смерть будут иметь смысл для меня и для всех... человек умер, но его отношение к миру продолжает действовать на людей, даже не так, как при жизни, а в огромное число раз сильнее, и действие это по мере разумности и любовности увеличивается и растет, как все живое, никогда не прекращаясь</w:t>
      </w:r>
      <w:proofErr w:type="gramEnd"/>
      <w:r>
        <w:rPr>
          <w:rFonts w:ascii="Times New Roman" w:hAnsi="Times New Roman" w:cs="Times New Roman"/>
        </w:rPr>
        <w:t xml:space="preserve"> и не зная перерывов».</w:t>
      </w:r>
    </w:p>
    <w:p w:rsidR="00BC66BB" w:rsidRDefault="00BC66BB" w:rsidP="00BC66B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Объясните, в чем он видит смысл жизни.</w:t>
      </w:r>
    </w:p>
    <w:p w:rsidR="00BC66BB" w:rsidRDefault="00BC66BB" w:rsidP="00BC66B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Охарактеризуйте слова поэта В. А. Жуковского с точки зрения смысла жизни:</w:t>
      </w:r>
    </w:p>
    <w:p w:rsidR="00BC66BB" w:rsidRDefault="00BC66BB" w:rsidP="00BC66BB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милых спутниках, которые наш свет </w:t>
      </w:r>
    </w:p>
    <w:p w:rsidR="00BC66BB" w:rsidRDefault="00BC66BB" w:rsidP="00BC66BB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Своим сопутствием для нас животворили. </w:t>
      </w:r>
    </w:p>
    <w:p w:rsidR="00BC66BB" w:rsidRDefault="00BC66BB" w:rsidP="00BC66BB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говори с тоской: их нет: </w:t>
      </w:r>
    </w:p>
    <w:p w:rsidR="00BC66BB" w:rsidRDefault="00BC66BB" w:rsidP="00BC66BB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с </w:t>
      </w:r>
      <w:proofErr w:type="spellStart"/>
      <w:r>
        <w:rPr>
          <w:rFonts w:ascii="Times New Roman" w:hAnsi="Times New Roman" w:cs="Times New Roman"/>
        </w:rPr>
        <w:t>благодарностию</w:t>
      </w:r>
      <w:proofErr w:type="spellEnd"/>
      <w:r>
        <w:rPr>
          <w:rFonts w:ascii="Times New Roman" w:hAnsi="Times New Roman" w:cs="Times New Roman"/>
        </w:rPr>
        <w:t>: были.</w:t>
      </w:r>
    </w:p>
    <w:p w:rsidR="00F21708" w:rsidRDefault="00F21708"/>
    <w:sectPr w:rsidR="00F2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D97"/>
    <w:multiLevelType w:val="hybridMultilevel"/>
    <w:tmpl w:val="8EA82E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F"/>
    <w:rsid w:val="001953AF"/>
    <w:rsid w:val="00BC66BB"/>
    <w:rsid w:val="00F2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BC66B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BC66BB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Intense Reference"/>
    <w:basedOn w:val="a0"/>
    <w:uiPriority w:val="32"/>
    <w:qFormat/>
    <w:rsid w:val="00BC66BB"/>
    <w:rPr>
      <w:b/>
      <w:bCs/>
      <w:smallCaps/>
      <w:color w:val="C0504D" w:themeColor="accent2"/>
      <w:spacing w:val="5"/>
      <w:u w:val="single"/>
    </w:rPr>
  </w:style>
  <w:style w:type="character" w:customStyle="1" w:styleId="a7">
    <w:name w:val="Основной текст + Курсив"/>
    <w:basedOn w:val="a0"/>
    <w:rsid w:val="00BC66B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BC66B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BC66BB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Intense Reference"/>
    <w:basedOn w:val="a0"/>
    <w:uiPriority w:val="32"/>
    <w:qFormat/>
    <w:rsid w:val="00BC66BB"/>
    <w:rPr>
      <w:b/>
      <w:bCs/>
      <w:smallCaps/>
      <w:color w:val="C0504D" w:themeColor="accent2"/>
      <w:spacing w:val="5"/>
      <w:u w:val="single"/>
    </w:rPr>
  </w:style>
  <w:style w:type="character" w:customStyle="1" w:styleId="a7">
    <w:name w:val="Основной текст + Курсив"/>
    <w:basedOn w:val="a0"/>
    <w:rsid w:val="00BC66B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1588</Words>
  <Characters>9056</Characters>
  <Application>Microsoft Office Word</Application>
  <DocSecurity>0</DocSecurity>
  <Lines>75</Lines>
  <Paragraphs>21</Paragraphs>
  <ScaleCrop>false</ScaleCrop>
  <Company>diakov.net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2020-05-12T01:39:00Z</dcterms:created>
  <dcterms:modified xsi:type="dcterms:W3CDTF">2020-05-12T01:43:00Z</dcterms:modified>
</cp:coreProperties>
</file>